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A7" w:rsidRPr="000260A9" w:rsidRDefault="00D665F0" w:rsidP="007253E0">
      <w:pPr>
        <w:jc w:val="center"/>
        <w:rPr>
          <w:rFonts w:ascii="Times New Roman" w:hAnsi="Times New Roman" w:cs="Times New Roman"/>
          <w:b/>
          <w:sz w:val="32"/>
          <w:szCs w:val="32"/>
        </w:rPr>
      </w:pPr>
      <w:r w:rsidRPr="000260A9">
        <w:rPr>
          <w:rFonts w:ascii="Times New Roman" w:hAnsi="Times New Roman" w:cs="Times New Roman"/>
          <w:b/>
          <w:sz w:val="32"/>
          <w:szCs w:val="32"/>
        </w:rPr>
        <w:t>УО «Витебский государственный ордена Дружбы народов медицинский университет»</w:t>
      </w:r>
    </w:p>
    <w:p w:rsidR="00982C8B" w:rsidRPr="000260A9" w:rsidRDefault="00982C8B" w:rsidP="007253E0">
      <w:pPr>
        <w:jc w:val="center"/>
        <w:rPr>
          <w:rFonts w:ascii="Times New Roman" w:hAnsi="Times New Roman" w:cs="Times New Roman"/>
          <w:b/>
          <w:sz w:val="32"/>
          <w:szCs w:val="32"/>
        </w:rPr>
      </w:pPr>
    </w:p>
    <w:p w:rsidR="00982C8B" w:rsidRPr="000260A9" w:rsidRDefault="00982C8B" w:rsidP="007253E0">
      <w:pPr>
        <w:jc w:val="center"/>
        <w:rPr>
          <w:rFonts w:ascii="Times New Roman" w:hAnsi="Times New Roman" w:cs="Times New Roman"/>
          <w:b/>
          <w:sz w:val="32"/>
          <w:szCs w:val="32"/>
        </w:rPr>
      </w:pPr>
    </w:p>
    <w:p w:rsidR="00982C8B" w:rsidRPr="000260A9" w:rsidRDefault="00982C8B" w:rsidP="007253E0">
      <w:pPr>
        <w:jc w:val="center"/>
        <w:rPr>
          <w:rFonts w:ascii="Times New Roman" w:hAnsi="Times New Roman" w:cs="Times New Roman"/>
          <w:b/>
          <w:sz w:val="32"/>
          <w:szCs w:val="32"/>
        </w:rPr>
      </w:pPr>
    </w:p>
    <w:p w:rsidR="00982C8B" w:rsidRPr="000260A9" w:rsidRDefault="00982C8B" w:rsidP="00982C8B">
      <w:pPr>
        <w:jc w:val="center"/>
        <w:rPr>
          <w:rFonts w:ascii="Times New Roman" w:hAnsi="Times New Roman" w:cs="Times New Roman"/>
          <w:i/>
          <w:sz w:val="28"/>
          <w:szCs w:val="28"/>
        </w:rPr>
      </w:pPr>
      <w:r w:rsidRPr="000260A9">
        <w:rPr>
          <w:rFonts w:ascii="Times New Roman" w:hAnsi="Times New Roman" w:cs="Times New Roman"/>
          <w:i/>
          <w:sz w:val="28"/>
          <w:szCs w:val="28"/>
        </w:rPr>
        <w:t>Кафедра социально-гуманитарных наук</w:t>
      </w:r>
    </w:p>
    <w:p w:rsidR="00982C8B" w:rsidRPr="000260A9" w:rsidRDefault="00982C8B" w:rsidP="00982C8B">
      <w:pPr>
        <w:jc w:val="center"/>
        <w:rPr>
          <w:rFonts w:ascii="Times New Roman" w:hAnsi="Times New Roman" w:cs="Times New Roman"/>
          <w:i/>
          <w:sz w:val="28"/>
          <w:szCs w:val="28"/>
        </w:rPr>
      </w:pPr>
    </w:p>
    <w:p w:rsidR="00982C8B" w:rsidRPr="000260A9" w:rsidRDefault="00982C8B" w:rsidP="00982C8B">
      <w:pPr>
        <w:jc w:val="center"/>
        <w:rPr>
          <w:rFonts w:ascii="Times New Roman" w:hAnsi="Times New Roman" w:cs="Times New Roman"/>
          <w:i/>
          <w:sz w:val="28"/>
          <w:szCs w:val="28"/>
        </w:rPr>
      </w:pPr>
    </w:p>
    <w:p w:rsidR="00982C8B" w:rsidRPr="000260A9" w:rsidRDefault="00EB4058" w:rsidP="00982C8B">
      <w:pPr>
        <w:jc w:val="center"/>
        <w:rPr>
          <w:rFonts w:ascii="Times New Roman" w:hAnsi="Times New Roman" w:cs="Times New Roman"/>
          <w:sz w:val="28"/>
          <w:szCs w:val="28"/>
        </w:rPr>
      </w:pPr>
      <w:r w:rsidRPr="000260A9">
        <w:rPr>
          <w:rFonts w:ascii="Times New Roman" w:hAnsi="Times New Roman" w:cs="Times New Roman"/>
          <w:sz w:val="28"/>
          <w:szCs w:val="28"/>
        </w:rPr>
        <w:t>Зачётная работа</w:t>
      </w:r>
    </w:p>
    <w:p w:rsidR="00EB4058" w:rsidRPr="000260A9" w:rsidRDefault="00EB4058" w:rsidP="00982C8B">
      <w:pPr>
        <w:jc w:val="center"/>
        <w:rPr>
          <w:rFonts w:ascii="Times New Roman" w:hAnsi="Times New Roman" w:cs="Times New Roman"/>
          <w:sz w:val="28"/>
          <w:szCs w:val="28"/>
        </w:rPr>
      </w:pPr>
      <w:r w:rsidRPr="000260A9">
        <w:rPr>
          <w:rFonts w:ascii="Times New Roman" w:hAnsi="Times New Roman" w:cs="Times New Roman"/>
          <w:sz w:val="28"/>
          <w:szCs w:val="28"/>
        </w:rPr>
        <w:t>по специализированному модулю</w:t>
      </w:r>
    </w:p>
    <w:p w:rsidR="00EB4058" w:rsidRPr="000260A9" w:rsidRDefault="00EB4058" w:rsidP="00982C8B">
      <w:pPr>
        <w:jc w:val="center"/>
        <w:rPr>
          <w:rFonts w:ascii="Times New Roman" w:hAnsi="Times New Roman" w:cs="Times New Roman"/>
          <w:sz w:val="28"/>
          <w:szCs w:val="28"/>
        </w:rPr>
      </w:pPr>
      <w:r w:rsidRPr="000260A9">
        <w:rPr>
          <w:rFonts w:ascii="Times New Roman" w:hAnsi="Times New Roman" w:cs="Times New Roman"/>
          <w:sz w:val="28"/>
          <w:szCs w:val="28"/>
        </w:rPr>
        <w:t>«Великая Отечественная Война»</w:t>
      </w:r>
    </w:p>
    <w:p w:rsidR="00EB4058" w:rsidRPr="000260A9" w:rsidRDefault="00EB4058" w:rsidP="00982C8B">
      <w:pPr>
        <w:jc w:val="center"/>
        <w:rPr>
          <w:rFonts w:ascii="Times New Roman" w:hAnsi="Times New Roman" w:cs="Times New Roman"/>
          <w:sz w:val="28"/>
          <w:szCs w:val="28"/>
        </w:rPr>
      </w:pPr>
      <w:r w:rsidRPr="000260A9">
        <w:rPr>
          <w:rFonts w:ascii="Times New Roman" w:hAnsi="Times New Roman" w:cs="Times New Roman"/>
          <w:sz w:val="28"/>
          <w:szCs w:val="28"/>
        </w:rPr>
        <w:t xml:space="preserve">на тему </w:t>
      </w:r>
    </w:p>
    <w:p w:rsidR="00902445" w:rsidRDefault="000260A9" w:rsidP="00982C8B">
      <w:pPr>
        <w:jc w:val="center"/>
        <w:rPr>
          <w:rFonts w:ascii="Times New Roman" w:hAnsi="Times New Roman" w:cs="Times New Roman"/>
          <w:b/>
          <w:sz w:val="32"/>
          <w:szCs w:val="32"/>
        </w:rPr>
      </w:pPr>
      <w:r>
        <w:rPr>
          <w:rFonts w:ascii="Times New Roman" w:hAnsi="Times New Roman" w:cs="Times New Roman"/>
          <w:b/>
          <w:sz w:val="32"/>
          <w:szCs w:val="32"/>
        </w:rPr>
        <w:t>Нюрнбергский процесс</w:t>
      </w:r>
    </w:p>
    <w:p w:rsidR="000C3AC9" w:rsidRDefault="000C3AC9" w:rsidP="00982C8B">
      <w:pPr>
        <w:jc w:val="center"/>
        <w:rPr>
          <w:rFonts w:ascii="Times New Roman" w:hAnsi="Times New Roman" w:cs="Times New Roman"/>
          <w:b/>
          <w:sz w:val="32"/>
          <w:szCs w:val="32"/>
        </w:rPr>
      </w:pPr>
    </w:p>
    <w:p w:rsidR="000C3AC9" w:rsidRPr="00CB2CF4" w:rsidRDefault="000C3AC9" w:rsidP="00982C8B">
      <w:pPr>
        <w:jc w:val="center"/>
        <w:rPr>
          <w:rFonts w:ascii="Times New Roman" w:hAnsi="Times New Roman" w:cs="Times New Roman"/>
          <w:b/>
          <w:sz w:val="28"/>
          <w:szCs w:val="28"/>
        </w:rPr>
      </w:pPr>
    </w:p>
    <w:p w:rsidR="000C3AC9" w:rsidRPr="00CB2CF4" w:rsidRDefault="00CB2CF4" w:rsidP="00CB2CF4">
      <w:pPr>
        <w:jc w:val="right"/>
        <w:rPr>
          <w:rFonts w:ascii="Times New Roman" w:hAnsi="Times New Roman" w:cs="Times New Roman"/>
          <w:sz w:val="28"/>
          <w:szCs w:val="28"/>
        </w:rPr>
      </w:pPr>
      <w:r w:rsidRPr="00CB2CF4">
        <w:rPr>
          <w:rFonts w:ascii="Times New Roman" w:hAnsi="Times New Roman" w:cs="Times New Roman"/>
          <w:sz w:val="28"/>
          <w:szCs w:val="28"/>
        </w:rPr>
        <w:t>Исполнитель:</w:t>
      </w:r>
    </w:p>
    <w:p w:rsidR="000C3AC9" w:rsidRPr="00CB2CF4" w:rsidRDefault="00CB2CF4" w:rsidP="00CB2CF4">
      <w:pPr>
        <w:jc w:val="right"/>
        <w:rPr>
          <w:rFonts w:ascii="Times New Roman" w:hAnsi="Times New Roman" w:cs="Times New Roman"/>
          <w:sz w:val="28"/>
          <w:szCs w:val="28"/>
        </w:rPr>
      </w:pPr>
      <w:r w:rsidRPr="00CB2CF4">
        <w:rPr>
          <w:rFonts w:ascii="Times New Roman" w:hAnsi="Times New Roman" w:cs="Times New Roman"/>
          <w:sz w:val="28"/>
          <w:szCs w:val="28"/>
        </w:rPr>
        <w:t>студентка 12 группы 1 курса</w:t>
      </w:r>
    </w:p>
    <w:p w:rsidR="000C3AC9" w:rsidRDefault="00CB2CF4" w:rsidP="00CB2CF4">
      <w:pPr>
        <w:jc w:val="right"/>
        <w:rPr>
          <w:rFonts w:ascii="Times New Roman" w:hAnsi="Times New Roman" w:cs="Times New Roman"/>
          <w:sz w:val="28"/>
          <w:szCs w:val="28"/>
        </w:rPr>
      </w:pPr>
      <w:r>
        <w:rPr>
          <w:rFonts w:ascii="Times New Roman" w:hAnsi="Times New Roman" w:cs="Times New Roman"/>
          <w:sz w:val="28"/>
          <w:szCs w:val="28"/>
        </w:rPr>
        <w:t>фармацевтического факультета</w:t>
      </w:r>
    </w:p>
    <w:p w:rsidR="00CB2CF4" w:rsidRDefault="00C9674A" w:rsidP="00CB2CF4">
      <w:pPr>
        <w:jc w:val="right"/>
        <w:rPr>
          <w:rFonts w:ascii="Times New Roman" w:hAnsi="Times New Roman" w:cs="Times New Roman"/>
          <w:sz w:val="28"/>
          <w:szCs w:val="28"/>
        </w:rPr>
      </w:pPr>
      <w:r>
        <w:rPr>
          <w:rFonts w:ascii="Times New Roman" w:hAnsi="Times New Roman" w:cs="Times New Roman"/>
          <w:sz w:val="28"/>
          <w:szCs w:val="28"/>
        </w:rPr>
        <w:t>Храмцова Е.В.</w:t>
      </w:r>
    </w:p>
    <w:p w:rsidR="00C9674A" w:rsidRDefault="00C9674A" w:rsidP="00CB2CF4">
      <w:pPr>
        <w:jc w:val="right"/>
        <w:rPr>
          <w:rFonts w:ascii="Times New Roman" w:hAnsi="Times New Roman" w:cs="Times New Roman"/>
          <w:sz w:val="28"/>
          <w:szCs w:val="28"/>
        </w:rPr>
      </w:pPr>
    </w:p>
    <w:p w:rsidR="000C3AC9" w:rsidRDefault="00C9674A" w:rsidP="00C9674A">
      <w:pPr>
        <w:jc w:val="right"/>
        <w:rPr>
          <w:rFonts w:ascii="Times New Roman" w:hAnsi="Times New Roman" w:cs="Times New Roman"/>
          <w:sz w:val="28"/>
          <w:szCs w:val="28"/>
        </w:rPr>
      </w:pPr>
      <w:r>
        <w:rPr>
          <w:rFonts w:ascii="Times New Roman" w:hAnsi="Times New Roman" w:cs="Times New Roman"/>
          <w:sz w:val="28"/>
          <w:szCs w:val="28"/>
        </w:rPr>
        <w:t>Ст. преподаватель:</w:t>
      </w:r>
    </w:p>
    <w:p w:rsidR="000C3AC9" w:rsidRPr="00A5589A" w:rsidRDefault="00A5589A" w:rsidP="00A5589A">
      <w:pPr>
        <w:jc w:val="right"/>
        <w:rPr>
          <w:rFonts w:ascii="Times New Roman" w:hAnsi="Times New Roman" w:cs="Times New Roman"/>
          <w:sz w:val="28"/>
          <w:szCs w:val="28"/>
        </w:rPr>
      </w:pPr>
      <w:r>
        <w:rPr>
          <w:rFonts w:ascii="Times New Roman" w:hAnsi="Times New Roman" w:cs="Times New Roman"/>
          <w:sz w:val="28"/>
          <w:szCs w:val="28"/>
        </w:rPr>
        <w:t>Мартинкевич И.А.</w:t>
      </w:r>
    </w:p>
    <w:p w:rsidR="000C3AC9" w:rsidRDefault="000C3AC9" w:rsidP="00982C8B">
      <w:pPr>
        <w:jc w:val="center"/>
        <w:rPr>
          <w:rFonts w:ascii="Times New Roman" w:hAnsi="Times New Roman" w:cs="Times New Roman"/>
          <w:b/>
          <w:sz w:val="32"/>
          <w:szCs w:val="32"/>
        </w:rPr>
      </w:pPr>
    </w:p>
    <w:p w:rsidR="000C3AC9" w:rsidRDefault="000C3AC9" w:rsidP="00982C8B">
      <w:pPr>
        <w:jc w:val="center"/>
        <w:rPr>
          <w:rFonts w:ascii="Times New Roman" w:hAnsi="Times New Roman" w:cs="Times New Roman"/>
          <w:b/>
          <w:sz w:val="32"/>
          <w:szCs w:val="32"/>
        </w:rPr>
      </w:pPr>
    </w:p>
    <w:p w:rsidR="000C3AC9" w:rsidRPr="00CB2CF4" w:rsidRDefault="00CB2CF4" w:rsidP="00982C8B">
      <w:pPr>
        <w:jc w:val="center"/>
        <w:rPr>
          <w:rFonts w:ascii="Times New Roman" w:hAnsi="Times New Roman" w:cs="Times New Roman"/>
          <w:sz w:val="32"/>
          <w:szCs w:val="32"/>
        </w:rPr>
      </w:pPr>
      <w:r w:rsidRPr="00CB2CF4">
        <w:rPr>
          <w:rFonts w:ascii="Times New Roman" w:hAnsi="Times New Roman" w:cs="Times New Roman"/>
          <w:sz w:val="32"/>
          <w:szCs w:val="32"/>
        </w:rPr>
        <w:t>Витебск, 2014</w:t>
      </w:r>
    </w:p>
    <w:p w:rsidR="00EF3333" w:rsidRDefault="00EF3333" w:rsidP="00EF3333">
      <w:pPr>
        <w:jc w:val="center"/>
        <w:rPr>
          <w:rFonts w:ascii="Times New Roman" w:hAnsi="Times New Roman" w:cs="Times New Roman"/>
          <w:b/>
          <w:sz w:val="28"/>
          <w:szCs w:val="28"/>
          <w:lang w:val="en-US"/>
        </w:rPr>
      </w:pPr>
      <w:r w:rsidRPr="00EF3333">
        <w:rPr>
          <w:rFonts w:ascii="Times New Roman" w:hAnsi="Times New Roman" w:cs="Times New Roman"/>
          <w:b/>
          <w:sz w:val="28"/>
          <w:szCs w:val="28"/>
        </w:rPr>
        <w:lastRenderedPageBreak/>
        <w:t>Содержание</w:t>
      </w:r>
    </w:p>
    <w:p w:rsidR="00A91B47" w:rsidRPr="001F4C85" w:rsidRDefault="00565E46" w:rsidP="00A91B47">
      <w:pPr>
        <w:pStyle w:val="a5"/>
        <w:numPr>
          <w:ilvl w:val="0"/>
          <w:numId w:val="21"/>
        </w:numPr>
        <w:jc w:val="both"/>
        <w:rPr>
          <w:rFonts w:ascii="Times New Roman" w:hAnsi="Times New Roman" w:cs="Times New Roman"/>
          <w:sz w:val="28"/>
          <w:szCs w:val="28"/>
          <w:lang w:val="en-US"/>
        </w:rPr>
      </w:pPr>
      <w:r>
        <w:rPr>
          <w:rFonts w:ascii="Times New Roman" w:hAnsi="Times New Roman" w:cs="Times New Roman"/>
          <w:sz w:val="28"/>
          <w:szCs w:val="28"/>
        </w:rPr>
        <w:t>Введение……………………………………………………………</w:t>
      </w:r>
      <w:r w:rsidR="001F4C85">
        <w:rPr>
          <w:rFonts w:ascii="Times New Roman" w:hAnsi="Times New Roman" w:cs="Times New Roman"/>
          <w:sz w:val="28"/>
          <w:szCs w:val="28"/>
        </w:rPr>
        <w:t>…</w:t>
      </w:r>
      <w:r w:rsidR="00CB29D3">
        <w:rPr>
          <w:rFonts w:ascii="Times New Roman" w:hAnsi="Times New Roman" w:cs="Times New Roman"/>
          <w:sz w:val="28"/>
          <w:szCs w:val="28"/>
        </w:rPr>
        <w:t>..</w:t>
      </w:r>
      <w:r w:rsidR="001F4C85">
        <w:rPr>
          <w:rFonts w:ascii="Times New Roman" w:hAnsi="Times New Roman" w:cs="Times New Roman"/>
          <w:sz w:val="28"/>
          <w:szCs w:val="28"/>
        </w:rPr>
        <w:t>3</w:t>
      </w:r>
    </w:p>
    <w:p w:rsidR="001F4C85" w:rsidRDefault="001F4C85" w:rsidP="00262B44">
      <w:pPr>
        <w:pStyle w:val="a5"/>
        <w:numPr>
          <w:ilvl w:val="0"/>
          <w:numId w:val="21"/>
        </w:numPr>
        <w:rPr>
          <w:rStyle w:val="apple-style-span"/>
          <w:rFonts w:ascii="Times New Roman" w:hAnsi="Times New Roman" w:cs="Times New Roman"/>
          <w:sz w:val="28"/>
          <w:szCs w:val="28"/>
        </w:rPr>
      </w:pPr>
      <w:r w:rsidRPr="00262B44">
        <w:rPr>
          <w:rStyle w:val="apple-style-span"/>
          <w:rFonts w:ascii="Times New Roman" w:hAnsi="Times New Roman" w:cs="Times New Roman"/>
          <w:sz w:val="28"/>
          <w:szCs w:val="28"/>
        </w:rPr>
        <w:t>Организация трибунала</w:t>
      </w:r>
      <w:r w:rsidR="00262B44">
        <w:rPr>
          <w:rStyle w:val="apple-style-span"/>
          <w:rFonts w:ascii="Times New Roman" w:hAnsi="Times New Roman" w:cs="Times New Roman"/>
          <w:sz w:val="28"/>
          <w:szCs w:val="28"/>
        </w:rPr>
        <w:t>………………………………………………</w:t>
      </w:r>
      <w:r w:rsidR="00CB29D3">
        <w:rPr>
          <w:rStyle w:val="apple-style-span"/>
          <w:rFonts w:ascii="Times New Roman" w:hAnsi="Times New Roman" w:cs="Times New Roman"/>
          <w:sz w:val="28"/>
          <w:szCs w:val="28"/>
        </w:rPr>
        <w:t>.</w:t>
      </w:r>
      <w:r w:rsidR="00262B44">
        <w:rPr>
          <w:rStyle w:val="apple-style-span"/>
          <w:rFonts w:ascii="Times New Roman" w:hAnsi="Times New Roman" w:cs="Times New Roman"/>
          <w:sz w:val="28"/>
          <w:szCs w:val="28"/>
        </w:rPr>
        <w:t>4</w:t>
      </w:r>
    </w:p>
    <w:p w:rsidR="00262B44" w:rsidRDefault="00262B44" w:rsidP="00262B44">
      <w:pPr>
        <w:pStyle w:val="a5"/>
        <w:numPr>
          <w:ilvl w:val="0"/>
          <w:numId w:val="21"/>
        </w:numPr>
        <w:rPr>
          <w:rStyle w:val="apple-style-span"/>
          <w:rFonts w:ascii="Times New Roman" w:hAnsi="Times New Roman" w:cs="Times New Roman"/>
          <w:sz w:val="28"/>
          <w:szCs w:val="28"/>
        </w:rPr>
      </w:pPr>
      <w:r>
        <w:rPr>
          <w:rStyle w:val="apple-style-span"/>
          <w:rFonts w:ascii="Times New Roman" w:hAnsi="Times New Roman" w:cs="Times New Roman"/>
          <w:sz w:val="28"/>
          <w:szCs w:val="28"/>
        </w:rPr>
        <w:t>Подготовка к процессу……………………………………………….</w:t>
      </w:r>
      <w:r w:rsidR="00CB29D3">
        <w:rPr>
          <w:rStyle w:val="apple-style-span"/>
          <w:rFonts w:ascii="Times New Roman" w:hAnsi="Times New Roman" w:cs="Times New Roman"/>
          <w:sz w:val="28"/>
          <w:szCs w:val="28"/>
        </w:rPr>
        <w:t>.</w:t>
      </w:r>
      <w:r>
        <w:rPr>
          <w:rStyle w:val="apple-style-span"/>
          <w:rFonts w:ascii="Times New Roman" w:hAnsi="Times New Roman" w:cs="Times New Roman"/>
          <w:sz w:val="28"/>
          <w:szCs w:val="28"/>
        </w:rPr>
        <w:t>5</w:t>
      </w:r>
    </w:p>
    <w:p w:rsidR="00262B44" w:rsidRDefault="00262B44" w:rsidP="00262B44">
      <w:pPr>
        <w:pStyle w:val="a5"/>
        <w:numPr>
          <w:ilvl w:val="0"/>
          <w:numId w:val="21"/>
        </w:numPr>
        <w:rPr>
          <w:rStyle w:val="apple-style-span"/>
          <w:rFonts w:ascii="Times New Roman" w:hAnsi="Times New Roman" w:cs="Times New Roman"/>
          <w:sz w:val="28"/>
          <w:szCs w:val="28"/>
        </w:rPr>
      </w:pPr>
      <w:r>
        <w:rPr>
          <w:rStyle w:val="apple-style-span"/>
          <w:rFonts w:ascii="Times New Roman" w:hAnsi="Times New Roman" w:cs="Times New Roman"/>
          <w:sz w:val="28"/>
          <w:szCs w:val="28"/>
        </w:rPr>
        <w:t>Члены трибунала……………………………………………………...7</w:t>
      </w:r>
    </w:p>
    <w:p w:rsidR="00262B44" w:rsidRDefault="00262B44" w:rsidP="00262B44">
      <w:pPr>
        <w:pStyle w:val="a5"/>
        <w:numPr>
          <w:ilvl w:val="0"/>
          <w:numId w:val="21"/>
        </w:numPr>
        <w:rPr>
          <w:rStyle w:val="apple-style-span"/>
          <w:rFonts w:ascii="Times New Roman" w:hAnsi="Times New Roman" w:cs="Times New Roman"/>
          <w:sz w:val="28"/>
          <w:szCs w:val="28"/>
        </w:rPr>
      </w:pPr>
      <w:r>
        <w:rPr>
          <w:rStyle w:val="apple-style-span"/>
          <w:rFonts w:ascii="Times New Roman" w:hAnsi="Times New Roman" w:cs="Times New Roman"/>
          <w:sz w:val="28"/>
          <w:szCs w:val="28"/>
        </w:rPr>
        <w:t>Обвинения……………………………………………………………..7</w:t>
      </w:r>
    </w:p>
    <w:p w:rsidR="00262B44" w:rsidRDefault="00262B44" w:rsidP="00262B44">
      <w:pPr>
        <w:pStyle w:val="a5"/>
        <w:numPr>
          <w:ilvl w:val="0"/>
          <w:numId w:val="21"/>
        </w:numPr>
        <w:rPr>
          <w:rStyle w:val="apple-style-span"/>
          <w:rFonts w:ascii="Times New Roman" w:hAnsi="Times New Roman" w:cs="Times New Roman"/>
          <w:sz w:val="28"/>
          <w:szCs w:val="28"/>
        </w:rPr>
      </w:pPr>
      <w:r>
        <w:rPr>
          <w:rStyle w:val="apple-style-span"/>
          <w:rFonts w:ascii="Times New Roman" w:hAnsi="Times New Roman" w:cs="Times New Roman"/>
          <w:sz w:val="28"/>
          <w:szCs w:val="28"/>
        </w:rPr>
        <w:t>Ход процесса</w:t>
      </w:r>
      <w:r w:rsidR="00232B3B">
        <w:rPr>
          <w:rStyle w:val="apple-style-span"/>
          <w:rFonts w:ascii="Times New Roman" w:hAnsi="Times New Roman" w:cs="Times New Roman"/>
          <w:sz w:val="28"/>
          <w:szCs w:val="28"/>
        </w:rPr>
        <w:t>…………………………………………………………..8</w:t>
      </w:r>
    </w:p>
    <w:p w:rsidR="00A059E4" w:rsidRDefault="00A059E4" w:rsidP="00262B44">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Приговор……………………………………………………………….9</w:t>
      </w:r>
    </w:p>
    <w:p w:rsidR="00A059E4" w:rsidRDefault="00353C68" w:rsidP="00262B44">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Казнь и кремация тел приговоренных к смертной казни…………</w:t>
      </w:r>
      <w:r w:rsidR="002956F5">
        <w:rPr>
          <w:rFonts w:ascii="Times New Roman" w:hAnsi="Times New Roman" w:cs="Times New Roman"/>
          <w:sz w:val="28"/>
          <w:szCs w:val="28"/>
        </w:rPr>
        <w:t>..10</w:t>
      </w:r>
    </w:p>
    <w:p w:rsidR="00353C68" w:rsidRDefault="00353C68" w:rsidP="00262B44">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Заключение</w:t>
      </w:r>
      <w:r w:rsidR="00CB29D3">
        <w:rPr>
          <w:rFonts w:ascii="Times New Roman" w:hAnsi="Times New Roman" w:cs="Times New Roman"/>
          <w:sz w:val="28"/>
          <w:szCs w:val="28"/>
        </w:rPr>
        <w:t>…………………………………………………………….11</w:t>
      </w:r>
    </w:p>
    <w:p w:rsidR="00353C68" w:rsidRPr="00262B44" w:rsidRDefault="00353C68" w:rsidP="00262B44">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Список литературы</w:t>
      </w:r>
      <w:r w:rsidR="00CB29D3">
        <w:rPr>
          <w:rFonts w:ascii="Times New Roman" w:hAnsi="Times New Roman" w:cs="Times New Roman"/>
          <w:sz w:val="28"/>
          <w:szCs w:val="28"/>
        </w:rPr>
        <w:t>……………………………………………………12</w:t>
      </w: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CF2B10" w:rsidRDefault="00CF2B10" w:rsidP="00EF3333">
      <w:pPr>
        <w:jc w:val="center"/>
        <w:rPr>
          <w:rFonts w:ascii="Times New Roman" w:hAnsi="Times New Roman" w:cs="Times New Roman"/>
          <w:b/>
          <w:sz w:val="28"/>
          <w:szCs w:val="28"/>
        </w:rPr>
      </w:pPr>
    </w:p>
    <w:p w:rsidR="00382DD4" w:rsidRPr="00353C68" w:rsidRDefault="00382DD4" w:rsidP="002956F5">
      <w:pPr>
        <w:rPr>
          <w:rFonts w:ascii="Times New Roman" w:hAnsi="Times New Roman" w:cs="Times New Roman"/>
          <w:b/>
          <w:sz w:val="28"/>
          <w:szCs w:val="28"/>
        </w:rPr>
      </w:pPr>
    </w:p>
    <w:p w:rsidR="00CF2B10" w:rsidRPr="00FC17E8" w:rsidRDefault="0019548C" w:rsidP="00EF3333">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F2B10" w:rsidRDefault="00CF2B10" w:rsidP="00FC17E8">
      <w:pPr>
        <w:ind w:firstLine="708"/>
        <w:jc w:val="both"/>
        <w:rPr>
          <w:rStyle w:val="apple-style-span"/>
          <w:rFonts w:ascii="Times New Roman" w:hAnsi="Times New Roman" w:cs="Times New Roman"/>
          <w:sz w:val="28"/>
          <w:szCs w:val="28"/>
        </w:rPr>
      </w:pPr>
      <w:r w:rsidRPr="00FC17E8">
        <w:rPr>
          <w:rStyle w:val="apple-style-span"/>
          <w:rFonts w:ascii="Times New Roman" w:hAnsi="Times New Roman" w:cs="Times New Roman"/>
          <w:b/>
          <w:bCs/>
          <w:sz w:val="28"/>
          <w:szCs w:val="28"/>
        </w:rPr>
        <w:t>Нюрнбергский процесс</w:t>
      </w:r>
      <w:r w:rsidRPr="00FC17E8">
        <w:rPr>
          <w:rStyle w:val="apple-style-span"/>
          <w:rFonts w:ascii="Times New Roman" w:hAnsi="Times New Roman" w:cs="Times New Roman"/>
          <w:sz w:val="28"/>
          <w:szCs w:val="28"/>
        </w:rPr>
        <w:t> — международный</w:t>
      </w:r>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судебный процесс</w:t>
      </w:r>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над бывшими руководителями</w:t>
      </w:r>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гитлеровской Германии. Проходил с 10 часов утра</w:t>
      </w:r>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20 ноября</w:t>
      </w:r>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1945</w:t>
      </w:r>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по</w:t>
      </w:r>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1 октября</w:t>
      </w:r>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1946 года</w:t>
      </w:r>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в Международном военном</w:t>
      </w:r>
      <w:r w:rsidRPr="00FC17E8">
        <w:rPr>
          <w:rStyle w:val="apple-converted-space"/>
          <w:rFonts w:ascii="Times New Roman" w:hAnsi="Times New Roman" w:cs="Times New Roman"/>
          <w:sz w:val="28"/>
          <w:szCs w:val="28"/>
        </w:rPr>
        <w:t> </w:t>
      </w:r>
      <w:hyperlink r:id="rId8" w:tooltip="Трибунал" w:history="1">
        <w:r w:rsidRPr="00FC17E8">
          <w:rPr>
            <w:rStyle w:val="a3"/>
            <w:rFonts w:ascii="Times New Roman" w:hAnsi="Times New Roman" w:cs="Times New Roman"/>
            <w:color w:val="auto"/>
            <w:sz w:val="28"/>
            <w:szCs w:val="28"/>
            <w:u w:val="none"/>
          </w:rPr>
          <w:t>трибунале</w:t>
        </w:r>
      </w:hyperlink>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в</w:t>
      </w:r>
      <w:r w:rsidRPr="00FC17E8">
        <w:rPr>
          <w:rStyle w:val="apple-converted-space"/>
          <w:rFonts w:ascii="Times New Roman" w:hAnsi="Times New Roman" w:cs="Times New Roman"/>
          <w:sz w:val="28"/>
          <w:szCs w:val="28"/>
        </w:rPr>
        <w:t> </w:t>
      </w:r>
      <w:hyperlink r:id="rId9" w:tooltip="Нюрнберг" w:history="1">
        <w:r w:rsidRPr="00FC17E8">
          <w:rPr>
            <w:rStyle w:val="a3"/>
            <w:rFonts w:ascii="Times New Roman" w:hAnsi="Times New Roman" w:cs="Times New Roman"/>
            <w:color w:val="auto"/>
            <w:sz w:val="28"/>
            <w:szCs w:val="28"/>
            <w:u w:val="none"/>
          </w:rPr>
          <w:t>Нюрнберге</w:t>
        </w:r>
      </w:hyperlink>
      <w:r w:rsidRPr="00FC17E8">
        <w:rPr>
          <w:rStyle w:val="apple-converted-space"/>
          <w:rFonts w:ascii="Times New Roman" w:hAnsi="Times New Roman" w:cs="Times New Roman"/>
          <w:sz w:val="28"/>
          <w:szCs w:val="28"/>
        </w:rPr>
        <w:t> </w:t>
      </w:r>
      <w:r w:rsidRPr="00FC17E8">
        <w:rPr>
          <w:rStyle w:val="apple-style-span"/>
          <w:rFonts w:ascii="Times New Roman" w:hAnsi="Times New Roman" w:cs="Times New Roman"/>
          <w:sz w:val="28"/>
          <w:szCs w:val="28"/>
        </w:rPr>
        <w:t>(</w:t>
      </w:r>
      <w:hyperlink r:id="rId10" w:tooltip="Германия" w:history="1">
        <w:r w:rsidRPr="00FC17E8">
          <w:rPr>
            <w:rStyle w:val="a3"/>
            <w:rFonts w:ascii="Times New Roman" w:hAnsi="Times New Roman" w:cs="Times New Roman"/>
            <w:color w:val="auto"/>
            <w:sz w:val="28"/>
            <w:szCs w:val="28"/>
            <w:u w:val="none"/>
          </w:rPr>
          <w:t>Германия</w:t>
        </w:r>
      </w:hyperlink>
      <w:r w:rsidRPr="00FC17E8">
        <w:rPr>
          <w:rStyle w:val="apple-style-span"/>
          <w:rFonts w:ascii="Times New Roman" w:hAnsi="Times New Roman" w:cs="Times New Roman"/>
          <w:sz w:val="28"/>
          <w:szCs w:val="28"/>
        </w:rPr>
        <w:t>), располагавшемся в «Зале 600» здания суда присяжных в Нюрнберге.</w:t>
      </w:r>
    </w:p>
    <w:p w:rsidR="0019548C" w:rsidRPr="0019548C" w:rsidRDefault="0019548C" w:rsidP="00FC17E8">
      <w:pPr>
        <w:ind w:firstLine="708"/>
        <w:jc w:val="both"/>
        <w:rPr>
          <w:rStyle w:val="apple-style-span"/>
          <w:rFonts w:ascii="Times New Roman" w:hAnsi="Times New Roman" w:cs="Times New Roman"/>
          <w:sz w:val="28"/>
          <w:szCs w:val="28"/>
        </w:rPr>
      </w:pPr>
      <w:r w:rsidRPr="0019548C">
        <w:rPr>
          <w:rStyle w:val="apple-style-span"/>
          <w:rFonts w:ascii="Times New Roman" w:hAnsi="Times New Roman" w:cs="Times New Roman"/>
          <w:color w:val="252525"/>
          <w:sz w:val="28"/>
          <w:szCs w:val="28"/>
        </w:rPr>
        <w:t>Ещё в</w:t>
      </w:r>
      <w:r w:rsidRPr="0019548C">
        <w:rPr>
          <w:rStyle w:val="apple-converted-space"/>
          <w:rFonts w:ascii="Times New Roman" w:hAnsi="Times New Roman" w:cs="Times New Roman"/>
          <w:color w:val="252525"/>
          <w:sz w:val="28"/>
          <w:szCs w:val="28"/>
        </w:rPr>
        <w:t> </w:t>
      </w:r>
      <w:r w:rsidRPr="0019548C">
        <w:rPr>
          <w:rStyle w:val="apple-style-span"/>
          <w:rFonts w:ascii="Times New Roman" w:hAnsi="Times New Roman" w:cs="Times New Roman"/>
          <w:color w:val="252525"/>
          <w:sz w:val="28"/>
          <w:szCs w:val="28"/>
        </w:rPr>
        <w:t>50-х годах</w:t>
      </w:r>
      <w:r w:rsidRPr="0019548C">
        <w:rPr>
          <w:rStyle w:val="apple-converted-space"/>
          <w:rFonts w:ascii="Times New Roman" w:hAnsi="Times New Roman" w:cs="Times New Roman"/>
          <w:color w:val="252525"/>
          <w:sz w:val="28"/>
          <w:szCs w:val="28"/>
        </w:rPr>
        <w:t> </w:t>
      </w:r>
      <w:r w:rsidRPr="0019548C">
        <w:rPr>
          <w:rStyle w:val="apple-style-span"/>
          <w:rFonts w:ascii="Times New Roman" w:hAnsi="Times New Roman" w:cs="Times New Roman"/>
          <w:color w:val="252525"/>
          <w:sz w:val="28"/>
          <w:szCs w:val="28"/>
        </w:rPr>
        <w:t>были предприняты попытки создать постоянно действующий международный уголовный</w:t>
      </w:r>
      <w:r w:rsidRPr="0019548C">
        <w:rPr>
          <w:rStyle w:val="apple-converted-space"/>
          <w:rFonts w:ascii="Times New Roman" w:hAnsi="Times New Roman" w:cs="Times New Roman"/>
          <w:color w:val="252525"/>
          <w:sz w:val="28"/>
          <w:szCs w:val="28"/>
        </w:rPr>
        <w:t> </w:t>
      </w:r>
      <w:r w:rsidRPr="0019548C">
        <w:rPr>
          <w:rStyle w:val="apple-style-span"/>
          <w:rFonts w:ascii="Times New Roman" w:hAnsi="Times New Roman" w:cs="Times New Roman"/>
          <w:color w:val="252525"/>
          <w:sz w:val="28"/>
          <w:szCs w:val="28"/>
        </w:rPr>
        <w:t>суд, который бы рассматривал дела о совершении</w:t>
      </w:r>
      <w:r w:rsidRPr="0019548C">
        <w:rPr>
          <w:rStyle w:val="apple-converted-space"/>
          <w:rFonts w:ascii="Times New Roman" w:hAnsi="Times New Roman" w:cs="Times New Roman"/>
          <w:color w:val="252525"/>
          <w:sz w:val="28"/>
          <w:szCs w:val="28"/>
        </w:rPr>
        <w:t> </w:t>
      </w:r>
      <w:r w:rsidRPr="0019548C">
        <w:rPr>
          <w:rStyle w:val="apple-style-span"/>
          <w:rFonts w:ascii="Times New Roman" w:hAnsi="Times New Roman" w:cs="Times New Roman"/>
          <w:color w:val="252525"/>
          <w:sz w:val="28"/>
          <w:szCs w:val="28"/>
        </w:rPr>
        <w:t>военных преступлений</w:t>
      </w:r>
      <w:r w:rsidRPr="0019548C">
        <w:rPr>
          <w:rStyle w:val="apple-converted-space"/>
          <w:rFonts w:ascii="Times New Roman" w:hAnsi="Times New Roman" w:cs="Times New Roman"/>
          <w:color w:val="252525"/>
          <w:sz w:val="28"/>
          <w:szCs w:val="28"/>
        </w:rPr>
        <w:t> </w:t>
      </w:r>
      <w:r w:rsidRPr="0019548C">
        <w:rPr>
          <w:rStyle w:val="apple-style-span"/>
          <w:rFonts w:ascii="Times New Roman" w:hAnsi="Times New Roman" w:cs="Times New Roman"/>
          <w:color w:val="252525"/>
          <w:sz w:val="28"/>
          <w:szCs w:val="28"/>
        </w:rPr>
        <w:t>и</w:t>
      </w:r>
      <w:r w:rsidRPr="0019548C">
        <w:rPr>
          <w:rStyle w:val="apple-converted-space"/>
          <w:rFonts w:ascii="Times New Roman" w:hAnsi="Times New Roman" w:cs="Times New Roman"/>
          <w:color w:val="252525"/>
          <w:sz w:val="28"/>
          <w:szCs w:val="28"/>
        </w:rPr>
        <w:t> </w:t>
      </w:r>
      <w:r w:rsidRPr="0019548C">
        <w:rPr>
          <w:rStyle w:val="apple-style-span"/>
          <w:rFonts w:ascii="Times New Roman" w:hAnsi="Times New Roman" w:cs="Times New Roman"/>
          <w:color w:val="252525"/>
          <w:sz w:val="28"/>
          <w:szCs w:val="28"/>
        </w:rPr>
        <w:t>преступлений против человечества</w:t>
      </w:r>
      <w:r w:rsidRPr="0019548C">
        <w:rPr>
          <w:rStyle w:val="apple-converted-space"/>
          <w:rFonts w:ascii="Times New Roman" w:hAnsi="Times New Roman" w:cs="Times New Roman"/>
          <w:color w:val="252525"/>
          <w:sz w:val="28"/>
          <w:szCs w:val="28"/>
        </w:rPr>
        <w:t> </w:t>
      </w:r>
      <w:r w:rsidRPr="0019548C">
        <w:rPr>
          <w:rStyle w:val="apple-style-span"/>
          <w:rFonts w:ascii="Times New Roman" w:hAnsi="Times New Roman" w:cs="Times New Roman"/>
          <w:color w:val="252525"/>
          <w:sz w:val="28"/>
          <w:szCs w:val="28"/>
        </w:rPr>
        <w:t>в будущем, но такой орган (Международный уголовный суд) начал свою деятельность только в</w:t>
      </w:r>
      <w:r w:rsidRPr="0019548C">
        <w:rPr>
          <w:rStyle w:val="apple-converted-space"/>
          <w:rFonts w:ascii="Times New Roman" w:hAnsi="Times New Roman" w:cs="Times New Roman"/>
          <w:color w:val="252525"/>
          <w:sz w:val="28"/>
          <w:szCs w:val="28"/>
        </w:rPr>
        <w:t> </w:t>
      </w:r>
      <w:r w:rsidRPr="0019548C">
        <w:rPr>
          <w:rStyle w:val="apple-style-span"/>
          <w:rFonts w:ascii="Times New Roman" w:hAnsi="Times New Roman" w:cs="Times New Roman"/>
          <w:color w:val="252525"/>
          <w:sz w:val="28"/>
          <w:szCs w:val="28"/>
        </w:rPr>
        <w:t>2002 году.</w:t>
      </w:r>
      <w:r w:rsidRPr="0019548C">
        <w:rPr>
          <w:rStyle w:val="apple-style-span"/>
          <w:rFonts w:ascii="Times New Roman" w:hAnsi="Times New Roman" w:cs="Times New Roman"/>
          <w:sz w:val="28"/>
          <w:szCs w:val="28"/>
        </w:rPr>
        <w:t xml:space="preserve"> </w:t>
      </w:r>
    </w:p>
    <w:p w:rsidR="0019548C" w:rsidRDefault="00EB5226" w:rsidP="00FC17E8">
      <w:pPr>
        <w:ind w:firstLine="708"/>
        <w:jc w:val="center"/>
        <w:rPr>
          <w:rStyle w:val="apple-style-span"/>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991687" cy="4861492"/>
            <wp:effectExtent l="19050" t="0" r="0" b="0"/>
            <wp:docPr id="2" name="Рисунок 2" descr="C:\Users\Elektrosila-pk\Downloads\200px-Здание_суда_присяжных.Нюрнбер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ktrosila-pk\Downloads\200px-Здание_суда_присяжных.Нюрнберг.jpg"/>
                    <pic:cNvPicPr>
                      <a:picLocks noChangeAspect="1" noChangeArrowheads="1"/>
                    </pic:cNvPicPr>
                  </pic:nvPicPr>
                  <pic:blipFill>
                    <a:blip r:embed="rId11" cstate="print">
                      <a:grayscl/>
                    </a:blip>
                    <a:srcRect/>
                    <a:stretch>
                      <a:fillRect/>
                    </a:stretch>
                  </pic:blipFill>
                  <pic:spPr bwMode="auto">
                    <a:xfrm>
                      <a:off x="0" y="0"/>
                      <a:ext cx="2996212" cy="4868845"/>
                    </a:xfrm>
                    <a:prstGeom prst="rect">
                      <a:avLst/>
                    </a:prstGeom>
                    <a:noFill/>
                    <a:ln w="9525">
                      <a:noFill/>
                      <a:miter lim="800000"/>
                      <a:headEnd/>
                      <a:tailEnd/>
                    </a:ln>
                  </pic:spPr>
                </pic:pic>
              </a:graphicData>
            </a:graphic>
          </wp:inline>
        </w:drawing>
      </w:r>
    </w:p>
    <w:p w:rsidR="00EB5226" w:rsidRPr="009050D5" w:rsidRDefault="00EB5226" w:rsidP="009050D5">
      <w:pPr>
        <w:ind w:firstLine="708"/>
        <w:jc w:val="center"/>
        <w:rPr>
          <w:rStyle w:val="apple-style-span"/>
          <w:rFonts w:ascii="Times New Roman" w:hAnsi="Times New Roman" w:cs="Times New Roman"/>
          <w:b/>
          <w:sz w:val="24"/>
          <w:szCs w:val="24"/>
        </w:rPr>
      </w:pPr>
      <w:r w:rsidRPr="009050D5">
        <w:rPr>
          <w:rStyle w:val="apple-style-span"/>
          <w:rFonts w:ascii="Times New Roman" w:hAnsi="Times New Roman" w:cs="Times New Roman"/>
          <w:sz w:val="24"/>
          <w:szCs w:val="24"/>
        </w:rPr>
        <w:t>Здание суда присяжных. Нюрнберг</w:t>
      </w:r>
    </w:p>
    <w:p w:rsidR="0019548C" w:rsidRDefault="0019548C" w:rsidP="00FC17E8">
      <w:pPr>
        <w:ind w:firstLine="708"/>
        <w:jc w:val="center"/>
        <w:rPr>
          <w:rStyle w:val="apple-style-span"/>
          <w:rFonts w:ascii="Times New Roman" w:hAnsi="Times New Roman" w:cs="Times New Roman"/>
          <w:b/>
          <w:sz w:val="28"/>
          <w:szCs w:val="28"/>
        </w:rPr>
      </w:pPr>
    </w:p>
    <w:p w:rsidR="0019548C" w:rsidRDefault="0019548C" w:rsidP="002956F5">
      <w:pPr>
        <w:rPr>
          <w:rStyle w:val="apple-style-span"/>
          <w:rFonts w:ascii="Times New Roman" w:hAnsi="Times New Roman" w:cs="Times New Roman"/>
          <w:b/>
          <w:sz w:val="28"/>
          <w:szCs w:val="28"/>
        </w:rPr>
      </w:pPr>
    </w:p>
    <w:p w:rsidR="00FC17E8" w:rsidRPr="00FC17E8" w:rsidRDefault="00FC17E8" w:rsidP="00FC17E8">
      <w:pPr>
        <w:ind w:firstLine="708"/>
        <w:jc w:val="center"/>
        <w:rPr>
          <w:rStyle w:val="apple-style-span"/>
          <w:rFonts w:ascii="Times New Roman" w:hAnsi="Times New Roman" w:cs="Times New Roman"/>
          <w:b/>
          <w:sz w:val="28"/>
          <w:szCs w:val="28"/>
        </w:rPr>
      </w:pPr>
      <w:r w:rsidRPr="00FC17E8">
        <w:rPr>
          <w:rStyle w:val="apple-style-span"/>
          <w:rFonts w:ascii="Times New Roman" w:hAnsi="Times New Roman" w:cs="Times New Roman"/>
          <w:b/>
          <w:sz w:val="28"/>
          <w:szCs w:val="28"/>
        </w:rPr>
        <w:lastRenderedPageBreak/>
        <w:t>Организация трибунала</w:t>
      </w:r>
    </w:p>
    <w:p w:rsidR="00FB4942" w:rsidRDefault="00CD00A4" w:rsidP="00612811">
      <w:pPr>
        <w:spacing w:line="377" w:lineRule="atLeast"/>
        <w:ind w:firstLine="708"/>
        <w:rPr>
          <w:rFonts w:ascii="Arial" w:hAnsi="Arial" w:cs="Arial"/>
          <w:color w:val="252525"/>
        </w:rPr>
      </w:pPr>
      <w:r w:rsidRPr="00CD00A4">
        <w:rPr>
          <w:rStyle w:val="apple-style-span"/>
          <w:rFonts w:ascii="Times New Roman" w:hAnsi="Times New Roman" w:cs="Times New Roman"/>
          <w:color w:val="252525"/>
          <w:sz w:val="28"/>
          <w:szCs w:val="28"/>
        </w:rPr>
        <w:t>1 ноября</w:t>
      </w:r>
      <w:r w:rsidRPr="00CD00A4">
        <w:rPr>
          <w:rStyle w:val="apple-converted-space"/>
          <w:rFonts w:ascii="Times New Roman" w:hAnsi="Times New Roman" w:cs="Times New Roman"/>
          <w:color w:val="252525"/>
          <w:sz w:val="28"/>
          <w:szCs w:val="28"/>
        </w:rPr>
        <w:t> </w:t>
      </w:r>
      <w:r w:rsidRPr="00FB4942">
        <w:rPr>
          <w:rStyle w:val="apple-style-span"/>
          <w:rFonts w:ascii="Times New Roman" w:hAnsi="Times New Roman" w:cs="Times New Roman"/>
          <w:color w:val="252525"/>
          <w:sz w:val="28"/>
          <w:szCs w:val="28"/>
        </w:rPr>
        <w:t>1943</w:t>
      </w:r>
      <w:r w:rsidRPr="00CD00A4">
        <w:rPr>
          <w:rStyle w:val="apple-converted-space"/>
          <w:rFonts w:ascii="Times New Roman" w:hAnsi="Times New Roman" w:cs="Times New Roman"/>
          <w:color w:val="252525"/>
          <w:sz w:val="28"/>
          <w:szCs w:val="28"/>
        </w:rPr>
        <w:t> </w:t>
      </w:r>
      <w:r w:rsidRPr="00CD00A4">
        <w:rPr>
          <w:rStyle w:val="apple-style-span"/>
          <w:rFonts w:ascii="Times New Roman" w:hAnsi="Times New Roman" w:cs="Times New Roman"/>
          <w:color w:val="252525"/>
          <w:sz w:val="28"/>
          <w:szCs w:val="28"/>
        </w:rPr>
        <w:t>был подписан Секретный протокол Московской конференции Министров иностранных дел СССР, США и Великобритании, 18-м пунктом которого была «Декларация об ответственности гитлеровцев за совершаемые зверства».</w:t>
      </w:r>
      <w:r w:rsidRPr="00CD00A4">
        <w:rPr>
          <w:rStyle w:val="apple-converted-space"/>
          <w:rFonts w:ascii="Times New Roman" w:hAnsi="Times New Roman" w:cs="Times New Roman"/>
          <w:color w:val="252525"/>
          <w:sz w:val="28"/>
          <w:szCs w:val="28"/>
        </w:rPr>
        <w:t> </w:t>
      </w:r>
      <w:r w:rsidRPr="00CD00A4">
        <w:rPr>
          <w:rStyle w:val="apple-style-span"/>
          <w:rFonts w:ascii="Times New Roman" w:hAnsi="Times New Roman" w:cs="Times New Roman"/>
          <w:color w:val="252525"/>
          <w:sz w:val="28"/>
          <w:szCs w:val="28"/>
        </w:rPr>
        <w:t>2 ноября</w:t>
      </w:r>
      <w:r w:rsidRPr="00CD00A4">
        <w:rPr>
          <w:rStyle w:val="apple-converted-space"/>
          <w:rFonts w:ascii="Times New Roman" w:hAnsi="Times New Roman" w:cs="Times New Roman"/>
          <w:color w:val="252525"/>
          <w:sz w:val="28"/>
          <w:szCs w:val="28"/>
        </w:rPr>
        <w:t> </w:t>
      </w:r>
      <w:r w:rsidRPr="00CD00A4">
        <w:rPr>
          <w:rStyle w:val="apple-style-span"/>
          <w:rFonts w:ascii="Times New Roman" w:hAnsi="Times New Roman" w:cs="Times New Roman"/>
          <w:color w:val="252525"/>
          <w:sz w:val="28"/>
          <w:szCs w:val="28"/>
        </w:rPr>
        <w:t>«Декларация…» была опубликована в газете «Правда» за подписями</w:t>
      </w:r>
      <w:r w:rsidRPr="00CD00A4">
        <w:rPr>
          <w:rStyle w:val="apple-converted-space"/>
          <w:rFonts w:ascii="Times New Roman" w:hAnsi="Times New Roman" w:cs="Times New Roman"/>
          <w:color w:val="252525"/>
          <w:sz w:val="28"/>
          <w:szCs w:val="28"/>
        </w:rPr>
        <w:t> </w:t>
      </w:r>
      <w:r w:rsidRPr="00CD00A4">
        <w:rPr>
          <w:rStyle w:val="apple-style-span"/>
          <w:rFonts w:ascii="Times New Roman" w:hAnsi="Times New Roman" w:cs="Times New Roman"/>
          <w:color w:val="252525"/>
          <w:sz w:val="28"/>
          <w:szCs w:val="28"/>
        </w:rPr>
        <w:t>Рузвельта,</w:t>
      </w:r>
      <w:r w:rsidRPr="00CD00A4">
        <w:rPr>
          <w:rStyle w:val="apple-converted-space"/>
          <w:rFonts w:ascii="Times New Roman" w:hAnsi="Times New Roman" w:cs="Times New Roman"/>
          <w:color w:val="252525"/>
          <w:sz w:val="28"/>
          <w:szCs w:val="28"/>
        </w:rPr>
        <w:t> </w:t>
      </w:r>
      <w:r w:rsidRPr="00CD00A4">
        <w:rPr>
          <w:rStyle w:val="apple-style-span"/>
          <w:rFonts w:ascii="Times New Roman" w:hAnsi="Times New Roman" w:cs="Times New Roman"/>
          <w:color w:val="252525"/>
          <w:sz w:val="28"/>
          <w:szCs w:val="28"/>
        </w:rPr>
        <w:t>Сталина</w:t>
      </w:r>
      <w:r w:rsidRPr="00CD00A4">
        <w:rPr>
          <w:rStyle w:val="apple-converted-space"/>
          <w:rFonts w:ascii="Times New Roman" w:hAnsi="Times New Roman" w:cs="Times New Roman"/>
          <w:color w:val="252525"/>
          <w:sz w:val="28"/>
          <w:szCs w:val="28"/>
        </w:rPr>
        <w:t> </w:t>
      </w:r>
      <w:r w:rsidRPr="00CD00A4">
        <w:rPr>
          <w:rStyle w:val="apple-style-span"/>
          <w:rFonts w:ascii="Times New Roman" w:hAnsi="Times New Roman" w:cs="Times New Roman"/>
          <w:color w:val="252525"/>
          <w:sz w:val="28"/>
          <w:szCs w:val="28"/>
        </w:rPr>
        <w:t>и</w:t>
      </w:r>
      <w:r w:rsidRPr="00CD00A4">
        <w:rPr>
          <w:rStyle w:val="apple-converted-space"/>
          <w:rFonts w:ascii="Times New Roman" w:hAnsi="Times New Roman" w:cs="Times New Roman"/>
          <w:color w:val="252525"/>
          <w:sz w:val="28"/>
          <w:szCs w:val="28"/>
        </w:rPr>
        <w:t> </w:t>
      </w:r>
      <w:r w:rsidRPr="00CD00A4">
        <w:rPr>
          <w:rStyle w:val="apple-style-span"/>
          <w:rFonts w:ascii="Times New Roman" w:hAnsi="Times New Roman" w:cs="Times New Roman"/>
          <w:color w:val="252525"/>
          <w:sz w:val="28"/>
          <w:szCs w:val="28"/>
        </w:rPr>
        <w:t>Черчилля. В заключительном абзаце «Декларации…» было указано:</w:t>
      </w:r>
      <w:r w:rsidR="00FB4942" w:rsidRPr="00FB4942">
        <w:rPr>
          <w:rFonts w:ascii="Arial" w:hAnsi="Arial" w:cs="Arial"/>
          <w:color w:val="252525"/>
        </w:rPr>
        <w:t xml:space="preserve"> </w:t>
      </w:r>
    </w:p>
    <w:p w:rsidR="00FB4942" w:rsidRPr="00FB4942" w:rsidRDefault="00FB4942" w:rsidP="00612811">
      <w:pPr>
        <w:spacing w:line="377" w:lineRule="atLeast"/>
        <w:ind w:firstLine="708"/>
        <w:jc w:val="both"/>
        <w:rPr>
          <w:rFonts w:ascii="Times New Roman" w:eastAsia="Times New Roman" w:hAnsi="Times New Roman" w:cs="Times New Roman"/>
          <w:color w:val="252525"/>
          <w:sz w:val="28"/>
          <w:szCs w:val="28"/>
          <w:lang w:eastAsia="ru-RU"/>
        </w:rPr>
      </w:pPr>
      <w:r w:rsidRPr="00FB4942">
        <w:rPr>
          <w:rFonts w:ascii="Times New Roman" w:eastAsia="Times New Roman" w:hAnsi="Times New Roman" w:cs="Times New Roman"/>
          <w:color w:val="252525"/>
          <w:sz w:val="28"/>
          <w:szCs w:val="28"/>
          <w:lang w:eastAsia="ru-RU"/>
        </w:rPr>
        <w:t>Эта декларация не затрагивает вопроса о главных преступниках, преступления которых не связаны с определённым географическим местом и которые будут наказаны совместным решением правительств союзников.</w:t>
      </w:r>
    </w:p>
    <w:p w:rsidR="00FB4942" w:rsidRPr="00FB4942" w:rsidRDefault="00FB4942" w:rsidP="00FB4942">
      <w:pPr>
        <w:spacing w:after="0" w:line="377" w:lineRule="atLeast"/>
        <w:ind w:right="480"/>
        <w:jc w:val="both"/>
        <w:rPr>
          <w:rFonts w:ascii="Times New Roman" w:eastAsia="Times New Roman" w:hAnsi="Times New Roman" w:cs="Times New Roman"/>
          <w:color w:val="252525"/>
          <w:sz w:val="28"/>
          <w:szCs w:val="28"/>
          <w:lang w:eastAsia="ru-RU"/>
        </w:rPr>
      </w:pPr>
      <w:r w:rsidRPr="00FB4942">
        <w:rPr>
          <w:rFonts w:ascii="Times New Roman" w:eastAsia="Times New Roman" w:hAnsi="Times New Roman" w:cs="Times New Roman"/>
          <w:color w:val="252525"/>
          <w:sz w:val="28"/>
          <w:szCs w:val="28"/>
          <w:lang w:eastAsia="ru-RU"/>
        </w:rPr>
        <w:t>— Московская конференция министров иностранных дел СССР, США и Великобритании (19—30 окт. 1943 г.): Сборник документов / М-во иностр. дел СССР.— М.: Политиздат, 1984. Т. 1.</w:t>
      </w:r>
    </w:p>
    <w:p w:rsidR="00612811" w:rsidRPr="00612811" w:rsidRDefault="00612811" w:rsidP="00612811">
      <w:pPr>
        <w:pStyle w:val="a4"/>
        <w:spacing w:before="120" w:beforeAutospacing="0" w:after="120" w:afterAutospacing="0" w:line="377" w:lineRule="atLeast"/>
        <w:ind w:firstLine="708"/>
        <w:jc w:val="both"/>
        <w:rPr>
          <w:color w:val="252525"/>
          <w:sz w:val="28"/>
          <w:szCs w:val="28"/>
        </w:rPr>
      </w:pPr>
      <w:r w:rsidRPr="00612811">
        <w:rPr>
          <w:color w:val="252525"/>
          <w:sz w:val="28"/>
          <w:szCs w:val="28"/>
        </w:rPr>
        <w:t>Во время</w:t>
      </w:r>
      <w:r w:rsidRPr="00612811">
        <w:rPr>
          <w:rStyle w:val="apple-converted-space"/>
          <w:color w:val="252525"/>
          <w:sz w:val="28"/>
          <w:szCs w:val="28"/>
        </w:rPr>
        <w:t> </w:t>
      </w:r>
      <w:r w:rsidRPr="00612811">
        <w:rPr>
          <w:color w:val="252525"/>
          <w:sz w:val="28"/>
          <w:szCs w:val="28"/>
        </w:rPr>
        <w:t>Крымской конференции руководителей трёх союзных держав — СССР, США и Великобритании (4—11 февр. 1945 г.)</w:t>
      </w:r>
      <w:r w:rsidRPr="00612811">
        <w:rPr>
          <w:rStyle w:val="apple-converted-space"/>
          <w:color w:val="252525"/>
          <w:sz w:val="28"/>
          <w:szCs w:val="28"/>
        </w:rPr>
        <w:t> </w:t>
      </w:r>
      <w:r w:rsidRPr="00612811">
        <w:rPr>
          <w:color w:val="252525"/>
          <w:sz w:val="28"/>
          <w:szCs w:val="28"/>
        </w:rPr>
        <w:t>премьер-министр</w:t>
      </w:r>
      <w:r w:rsidRPr="00612811">
        <w:rPr>
          <w:rStyle w:val="apple-converted-space"/>
          <w:color w:val="252525"/>
          <w:sz w:val="28"/>
          <w:szCs w:val="28"/>
        </w:rPr>
        <w:t> </w:t>
      </w:r>
      <w:r w:rsidRPr="00612811">
        <w:rPr>
          <w:color w:val="252525"/>
          <w:sz w:val="28"/>
          <w:szCs w:val="28"/>
        </w:rPr>
        <w:t>Великобритании</w:t>
      </w:r>
      <w:r w:rsidRPr="00612811">
        <w:rPr>
          <w:rStyle w:val="apple-converted-space"/>
          <w:color w:val="252525"/>
          <w:sz w:val="28"/>
          <w:szCs w:val="28"/>
        </w:rPr>
        <w:t> </w:t>
      </w:r>
      <w:r w:rsidRPr="00612811">
        <w:rPr>
          <w:color w:val="252525"/>
          <w:sz w:val="28"/>
          <w:szCs w:val="28"/>
        </w:rPr>
        <w:t>Черчилль</w:t>
      </w:r>
      <w:r w:rsidRPr="00612811">
        <w:rPr>
          <w:rStyle w:val="apple-converted-space"/>
          <w:color w:val="252525"/>
          <w:sz w:val="28"/>
          <w:szCs w:val="28"/>
        </w:rPr>
        <w:t> </w:t>
      </w:r>
      <w:r w:rsidRPr="00612811">
        <w:rPr>
          <w:color w:val="252525"/>
          <w:sz w:val="28"/>
          <w:szCs w:val="28"/>
        </w:rPr>
        <w:t>сказал, «что лучше всего было бы расстрелять главных преступников, как только они будут пойманы». В ходе беседы</w:t>
      </w:r>
      <w:r w:rsidRPr="00612811">
        <w:rPr>
          <w:rStyle w:val="apple-converted-space"/>
          <w:color w:val="252525"/>
          <w:sz w:val="28"/>
          <w:szCs w:val="28"/>
        </w:rPr>
        <w:t> </w:t>
      </w:r>
      <w:r w:rsidRPr="00612811">
        <w:rPr>
          <w:color w:val="252525"/>
          <w:sz w:val="28"/>
          <w:szCs w:val="28"/>
        </w:rPr>
        <w:t>Сталин</w:t>
      </w:r>
      <w:r w:rsidRPr="00612811">
        <w:rPr>
          <w:rStyle w:val="apple-converted-space"/>
          <w:color w:val="252525"/>
          <w:sz w:val="28"/>
          <w:szCs w:val="28"/>
        </w:rPr>
        <w:t> </w:t>
      </w:r>
      <w:r w:rsidRPr="00612811">
        <w:rPr>
          <w:color w:val="252525"/>
          <w:sz w:val="28"/>
          <w:szCs w:val="28"/>
        </w:rPr>
        <w:t>подтвердил, «что перед расстрелом главные преступники должны быть судимы». На вопрос Черчилля, «какова должна быть процедура суда: юридическая или политическая?»,</w:t>
      </w:r>
      <w:r w:rsidRPr="00612811">
        <w:rPr>
          <w:rStyle w:val="apple-converted-space"/>
          <w:color w:val="252525"/>
          <w:sz w:val="28"/>
          <w:szCs w:val="28"/>
        </w:rPr>
        <w:t> </w:t>
      </w:r>
      <w:r w:rsidRPr="00612811">
        <w:rPr>
          <w:color w:val="252525"/>
          <w:sz w:val="28"/>
          <w:szCs w:val="28"/>
        </w:rPr>
        <w:t>Рузвельт</w:t>
      </w:r>
      <w:r>
        <w:rPr>
          <w:color w:val="252525"/>
          <w:sz w:val="28"/>
          <w:szCs w:val="28"/>
        </w:rPr>
        <w:t xml:space="preserve"> </w:t>
      </w:r>
      <w:r w:rsidRPr="00612811">
        <w:rPr>
          <w:color w:val="252525"/>
          <w:sz w:val="28"/>
          <w:szCs w:val="28"/>
        </w:rPr>
        <w:t>заявляет, что процедура не должна быть слишком юридической. При всяких условиях на суд не должны быть допущены корреспонденты и фотографы. Черчилль говорит, что, по его мнению, суд над главными преступниками должен быть политическим, а не юридическим актом. Черчилль хотел бы, чтобы между тремя державами была ясность во взглядах по этому вопросу. Однако ничего на данную тему не должно публиковаться, чтобы главные преступники не стали заранее мстить союзным военнопленным.</w:t>
      </w:r>
    </w:p>
    <w:p w:rsidR="00612811" w:rsidRDefault="00612811" w:rsidP="007975AE">
      <w:pPr>
        <w:pStyle w:val="a4"/>
        <w:spacing w:before="120" w:beforeAutospacing="0" w:after="120" w:afterAutospacing="0" w:line="377" w:lineRule="atLeast"/>
        <w:ind w:firstLine="708"/>
        <w:jc w:val="both"/>
        <w:rPr>
          <w:color w:val="252525"/>
          <w:sz w:val="28"/>
          <w:szCs w:val="28"/>
        </w:rPr>
      </w:pPr>
      <w:r w:rsidRPr="00612811">
        <w:rPr>
          <w:color w:val="252525"/>
          <w:sz w:val="28"/>
          <w:szCs w:val="28"/>
        </w:rPr>
        <w:t>Требование о создании Международного военного трибунала содержалось в заявлении Советского правительства от</w:t>
      </w:r>
      <w:r w:rsidRPr="00612811">
        <w:rPr>
          <w:rStyle w:val="apple-converted-space"/>
          <w:color w:val="252525"/>
          <w:sz w:val="28"/>
          <w:szCs w:val="28"/>
        </w:rPr>
        <w:t> </w:t>
      </w:r>
      <w:r w:rsidRPr="00612811">
        <w:rPr>
          <w:color w:val="252525"/>
          <w:sz w:val="28"/>
          <w:szCs w:val="28"/>
        </w:rPr>
        <w:t>14 октября</w:t>
      </w:r>
      <w:r w:rsidRPr="00612811">
        <w:rPr>
          <w:rStyle w:val="apple-converted-space"/>
          <w:color w:val="252525"/>
          <w:sz w:val="28"/>
          <w:szCs w:val="28"/>
        </w:rPr>
        <w:t> </w:t>
      </w:r>
      <w:r w:rsidRPr="00612811">
        <w:rPr>
          <w:color w:val="252525"/>
          <w:sz w:val="28"/>
          <w:szCs w:val="28"/>
        </w:rPr>
        <w:t>1942</w:t>
      </w:r>
      <w:r w:rsidRPr="00612811">
        <w:rPr>
          <w:rStyle w:val="apple-converted-space"/>
          <w:color w:val="252525"/>
          <w:sz w:val="28"/>
          <w:szCs w:val="28"/>
        </w:rPr>
        <w:t> </w:t>
      </w:r>
      <w:r w:rsidRPr="00612811">
        <w:rPr>
          <w:color w:val="252525"/>
          <w:sz w:val="28"/>
          <w:szCs w:val="28"/>
        </w:rPr>
        <w:t xml:space="preserve">г. </w:t>
      </w:r>
    </w:p>
    <w:p w:rsidR="00612811" w:rsidRPr="00612811" w:rsidRDefault="00612811" w:rsidP="00612811">
      <w:pPr>
        <w:pStyle w:val="a4"/>
        <w:spacing w:before="120" w:beforeAutospacing="0" w:after="120" w:afterAutospacing="0" w:line="377" w:lineRule="atLeast"/>
        <w:jc w:val="both"/>
        <w:rPr>
          <w:color w:val="252525"/>
          <w:sz w:val="28"/>
          <w:szCs w:val="28"/>
        </w:rPr>
      </w:pPr>
      <w:r w:rsidRPr="00612811">
        <w:rPr>
          <w:color w:val="252525"/>
          <w:sz w:val="28"/>
          <w:szCs w:val="28"/>
        </w:rPr>
        <w:t>«Об ответственности гитлеровских захватчиков и их сообщников за злодеяния, совершаемые ими в оккупированных странах Европы».</w:t>
      </w:r>
    </w:p>
    <w:p w:rsidR="00612811" w:rsidRPr="00612811" w:rsidRDefault="00612811" w:rsidP="007975AE">
      <w:pPr>
        <w:pStyle w:val="a4"/>
        <w:spacing w:before="120" w:beforeAutospacing="0" w:after="120" w:afterAutospacing="0" w:line="377" w:lineRule="atLeast"/>
        <w:ind w:firstLine="708"/>
        <w:jc w:val="both"/>
        <w:rPr>
          <w:color w:val="252525"/>
          <w:sz w:val="28"/>
          <w:szCs w:val="28"/>
        </w:rPr>
      </w:pPr>
      <w:r w:rsidRPr="00612811">
        <w:rPr>
          <w:color w:val="252525"/>
          <w:sz w:val="28"/>
          <w:szCs w:val="28"/>
        </w:rPr>
        <w:t>Соглашение о создании Международного военного трибунала и его устава были выработаны</w:t>
      </w:r>
      <w:r w:rsidRPr="00612811">
        <w:rPr>
          <w:rStyle w:val="apple-converted-space"/>
          <w:color w:val="252525"/>
          <w:sz w:val="28"/>
          <w:szCs w:val="28"/>
        </w:rPr>
        <w:t> </w:t>
      </w:r>
      <w:r w:rsidRPr="006B3116">
        <w:rPr>
          <w:color w:val="252525"/>
          <w:sz w:val="28"/>
          <w:szCs w:val="28"/>
        </w:rPr>
        <w:t>СССР</w:t>
      </w:r>
      <w:r w:rsidRPr="00612811">
        <w:rPr>
          <w:color w:val="252525"/>
          <w:sz w:val="28"/>
          <w:szCs w:val="28"/>
        </w:rPr>
        <w:t>,</w:t>
      </w:r>
      <w:r w:rsidRPr="00612811">
        <w:rPr>
          <w:rStyle w:val="apple-converted-space"/>
          <w:color w:val="252525"/>
          <w:sz w:val="28"/>
          <w:szCs w:val="28"/>
        </w:rPr>
        <w:t> </w:t>
      </w:r>
      <w:r w:rsidRPr="006B3116">
        <w:rPr>
          <w:color w:val="252525"/>
          <w:sz w:val="28"/>
          <w:szCs w:val="28"/>
        </w:rPr>
        <w:t>США</w:t>
      </w:r>
      <w:r w:rsidRPr="00612811">
        <w:rPr>
          <w:color w:val="252525"/>
          <w:sz w:val="28"/>
          <w:szCs w:val="28"/>
        </w:rPr>
        <w:t>,</w:t>
      </w:r>
      <w:r w:rsidRPr="00612811">
        <w:rPr>
          <w:rStyle w:val="apple-converted-space"/>
          <w:color w:val="252525"/>
          <w:sz w:val="28"/>
          <w:szCs w:val="28"/>
        </w:rPr>
        <w:t> </w:t>
      </w:r>
      <w:r w:rsidRPr="006B3116">
        <w:rPr>
          <w:color w:val="252525"/>
          <w:sz w:val="28"/>
          <w:szCs w:val="28"/>
        </w:rPr>
        <w:t>Великобританией</w:t>
      </w:r>
      <w:r w:rsidR="006B3116">
        <w:rPr>
          <w:color w:val="252525"/>
          <w:sz w:val="28"/>
          <w:szCs w:val="28"/>
        </w:rPr>
        <w:t xml:space="preserve"> </w:t>
      </w:r>
      <w:r w:rsidRPr="00612811">
        <w:rPr>
          <w:color w:val="252525"/>
          <w:sz w:val="28"/>
          <w:szCs w:val="28"/>
        </w:rPr>
        <w:t>и</w:t>
      </w:r>
      <w:r w:rsidRPr="00612811">
        <w:rPr>
          <w:rStyle w:val="apple-converted-space"/>
          <w:color w:val="252525"/>
          <w:sz w:val="28"/>
          <w:szCs w:val="28"/>
        </w:rPr>
        <w:t> </w:t>
      </w:r>
      <w:r w:rsidRPr="006B3116">
        <w:rPr>
          <w:color w:val="252525"/>
          <w:sz w:val="28"/>
          <w:szCs w:val="28"/>
        </w:rPr>
        <w:t>Францией</w:t>
      </w:r>
      <w:r w:rsidRPr="00612811">
        <w:rPr>
          <w:rStyle w:val="apple-converted-space"/>
          <w:color w:val="252525"/>
          <w:sz w:val="28"/>
          <w:szCs w:val="28"/>
        </w:rPr>
        <w:t> </w:t>
      </w:r>
      <w:r w:rsidRPr="00612811">
        <w:rPr>
          <w:color w:val="252525"/>
          <w:sz w:val="28"/>
          <w:szCs w:val="28"/>
        </w:rPr>
        <w:t>в ходе лондонской конференции, проходившей с</w:t>
      </w:r>
      <w:r w:rsidRPr="00612811">
        <w:rPr>
          <w:rStyle w:val="apple-converted-space"/>
          <w:color w:val="252525"/>
          <w:sz w:val="28"/>
          <w:szCs w:val="28"/>
        </w:rPr>
        <w:t> </w:t>
      </w:r>
      <w:r w:rsidRPr="006B3116">
        <w:rPr>
          <w:color w:val="252525"/>
          <w:sz w:val="28"/>
          <w:szCs w:val="28"/>
        </w:rPr>
        <w:t>26 июня</w:t>
      </w:r>
      <w:r w:rsidRPr="00612811">
        <w:rPr>
          <w:rStyle w:val="apple-converted-space"/>
          <w:color w:val="252525"/>
          <w:sz w:val="28"/>
          <w:szCs w:val="28"/>
        </w:rPr>
        <w:t> </w:t>
      </w:r>
      <w:r w:rsidRPr="00612811">
        <w:rPr>
          <w:color w:val="252525"/>
          <w:sz w:val="28"/>
          <w:szCs w:val="28"/>
        </w:rPr>
        <w:t>по</w:t>
      </w:r>
      <w:r w:rsidRPr="00612811">
        <w:rPr>
          <w:rStyle w:val="apple-converted-space"/>
          <w:color w:val="252525"/>
          <w:sz w:val="28"/>
          <w:szCs w:val="28"/>
        </w:rPr>
        <w:t> </w:t>
      </w:r>
      <w:r w:rsidRPr="006B3116">
        <w:rPr>
          <w:color w:val="252525"/>
          <w:sz w:val="28"/>
          <w:szCs w:val="28"/>
        </w:rPr>
        <w:t>8 августа</w:t>
      </w:r>
      <w:r w:rsidRPr="00612811">
        <w:rPr>
          <w:rStyle w:val="apple-converted-space"/>
          <w:color w:val="252525"/>
          <w:sz w:val="28"/>
          <w:szCs w:val="28"/>
        </w:rPr>
        <w:t> </w:t>
      </w:r>
      <w:r w:rsidRPr="006B3116">
        <w:rPr>
          <w:color w:val="252525"/>
          <w:sz w:val="28"/>
          <w:szCs w:val="28"/>
        </w:rPr>
        <w:t>1945 года</w:t>
      </w:r>
      <w:r w:rsidRPr="00612811">
        <w:rPr>
          <w:color w:val="252525"/>
          <w:sz w:val="28"/>
          <w:szCs w:val="28"/>
        </w:rPr>
        <w:t xml:space="preserve">. Совместно разработанный документ отразил согласованную позицию всех 23 </w:t>
      </w:r>
      <w:r w:rsidRPr="00612811">
        <w:rPr>
          <w:color w:val="252525"/>
          <w:sz w:val="28"/>
          <w:szCs w:val="28"/>
        </w:rPr>
        <w:lastRenderedPageBreak/>
        <w:t>стран-участниц конференции, принципы устава утверждены</w:t>
      </w:r>
      <w:r w:rsidR="006B3116">
        <w:rPr>
          <w:color w:val="252525"/>
          <w:sz w:val="28"/>
          <w:szCs w:val="28"/>
        </w:rPr>
        <w:t xml:space="preserve"> </w:t>
      </w:r>
      <w:r w:rsidRPr="006B3116">
        <w:rPr>
          <w:color w:val="252525"/>
          <w:sz w:val="28"/>
          <w:szCs w:val="28"/>
        </w:rPr>
        <w:t>Генеральной Ассамблеей ООН</w:t>
      </w:r>
      <w:r w:rsidRPr="00612811">
        <w:rPr>
          <w:rStyle w:val="apple-converted-space"/>
          <w:color w:val="252525"/>
          <w:sz w:val="28"/>
          <w:szCs w:val="28"/>
        </w:rPr>
        <w:t> </w:t>
      </w:r>
      <w:r w:rsidRPr="00612811">
        <w:rPr>
          <w:color w:val="252525"/>
          <w:sz w:val="28"/>
          <w:szCs w:val="28"/>
        </w:rPr>
        <w:t>как общепризнанные в борьбе с преступлениями против человечества.</w:t>
      </w:r>
      <w:r w:rsidRPr="00612811">
        <w:rPr>
          <w:rStyle w:val="apple-converted-space"/>
          <w:color w:val="252525"/>
          <w:sz w:val="28"/>
          <w:szCs w:val="28"/>
        </w:rPr>
        <w:t> </w:t>
      </w:r>
      <w:r w:rsidRPr="006B3116">
        <w:rPr>
          <w:color w:val="252525"/>
          <w:sz w:val="28"/>
          <w:szCs w:val="28"/>
        </w:rPr>
        <w:t>29 августа</w:t>
      </w:r>
      <w:r w:rsidRPr="00612811">
        <w:rPr>
          <w:rStyle w:val="apple-converted-space"/>
          <w:color w:val="252525"/>
          <w:sz w:val="28"/>
          <w:szCs w:val="28"/>
        </w:rPr>
        <w:t> </w:t>
      </w:r>
      <w:r w:rsidRPr="00612811">
        <w:rPr>
          <w:color w:val="252525"/>
          <w:sz w:val="28"/>
          <w:szCs w:val="28"/>
        </w:rPr>
        <w:t>ещё до суда опубликован первый список главных военных преступников, состоящий из 24 нацистских политиков, военных, идеологов фашизма.</w:t>
      </w:r>
    </w:p>
    <w:p w:rsidR="00FC17E8" w:rsidRDefault="00D63037" w:rsidP="00D63037">
      <w:pPr>
        <w:ind w:firstLine="708"/>
        <w:jc w:val="center"/>
        <w:rPr>
          <w:rFonts w:ascii="Times New Roman" w:hAnsi="Times New Roman" w:cs="Times New Roman"/>
          <w:sz w:val="28"/>
          <w:szCs w:val="28"/>
        </w:rPr>
      </w:pPr>
      <w:r>
        <w:rPr>
          <w:rFonts w:ascii="Times New Roman" w:hAnsi="Times New Roman" w:cs="Times New Roman"/>
          <w:b/>
          <w:sz w:val="28"/>
          <w:szCs w:val="28"/>
        </w:rPr>
        <w:t>Подготовка к процессу</w:t>
      </w:r>
    </w:p>
    <w:p w:rsidR="00370C2C" w:rsidRPr="00370C2C" w:rsidRDefault="00370C2C" w:rsidP="007E73AA">
      <w:pPr>
        <w:pStyle w:val="a4"/>
        <w:spacing w:before="120" w:beforeAutospacing="0" w:after="120" w:afterAutospacing="0" w:line="377" w:lineRule="atLeast"/>
        <w:ind w:firstLine="708"/>
        <w:jc w:val="both"/>
        <w:rPr>
          <w:color w:val="252525"/>
          <w:sz w:val="28"/>
          <w:szCs w:val="28"/>
        </w:rPr>
      </w:pPr>
      <w:r w:rsidRPr="00370C2C">
        <w:rPr>
          <w:color w:val="252525"/>
          <w:sz w:val="28"/>
          <w:szCs w:val="28"/>
        </w:rPr>
        <w:t>Развязывание Германией агрессивной войны, применяемый как государственная идеология</w:t>
      </w:r>
      <w:r w:rsidRPr="00370C2C">
        <w:rPr>
          <w:rStyle w:val="apple-converted-space"/>
          <w:color w:val="252525"/>
          <w:sz w:val="28"/>
          <w:szCs w:val="28"/>
        </w:rPr>
        <w:t> </w:t>
      </w:r>
      <w:r w:rsidRPr="00370C2C">
        <w:rPr>
          <w:color w:val="252525"/>
          <w:sz w:val="28"/>
          <w:szCs w:val="28"/>
        </w:rPr>
        <w:t>геноцид, разработанная и поставленная на поток технология массового уничтожения людей на</w:t>
      </w:r>
      <w:r w:rsidRPr="00370C2C">
        <w:rPr>
          <w:rStyle w:val="apple-converted-space"/>
          <w:color w:val="252525"/>
          <w:sz w:val="28"/>
          <w:szCs w:val="28"/>
        </w:rPr>
        <w:t> </w:t>
      </w:r>
      <w:r w:rsidRPr="00370C2C">
        <w:rPr>
          <w:color w:val="252525"/>
          <w:sz w:val="28"/>
          <w:szCs w:val="28"/>
        </w:rPr>
        <w:t>«фабриках смерти», бесчеловечное отношение к военнопленным и их убийство, стали широко известными мировой общественности и требовали соответствующей юридической квалификации и осуждения.</w:t>
      </w:r>
    </w:p>
    <w:p w:rsidR="00370C2C" w:rsidRPr="00370C2C" w:rsidRDefault="00370C2C" w:rsidP="007E73AA">
      <w:pPr>
        <w:pStyle w:val="a4"/>
        <w:spacing w:before="120" w:beforeAutospacing="0" w:after="120" w:afterAutospacing="0" w:line="377" w:lineRule="atLeast"/>
        <w:ind w:firstLine="708"/>
        <w:jc w:val="both"/>
        <w:rPr>
          <w:color w:val="252525"/>
          <w:sz w:val="28"/>
          <w:szCs w:val="28"/>
        </w:rPr>
      </w:pPr>
      <w:r w:rsidRPr="00370C2C">
        <w:rPr>
          <w:color w:val="252525"/>
          <w:sz w:val="28"/>
          <w:szCs w:val="28"/>
        </w:rPr>
        <w:t>Всё это определило беспрецедентный по масштабам и процедуре характер суда. Этим же могут быть объяснены специфические особенности, неизвестные ранее практике судопроизводства. Так, в параграфах 6 и 9 устава трибунала было установлено, что субъектами обвинения могут также стать определённые группы и организации. В статье 13 суд признавался полномочным самостоятельно определять ход процесса.</w:t>
      </w:r>
    </w:p>
    <w:p w:rsidR="00370C2C" w:rsidRPr="00370C2C" w:rsidRDefault="00370C2C" w:rsidP="007E73AA">
      <w:pPr>
        <w:pStyle w:val="a4"/>
        <w:spacing w:before="120" w:beforeAutospacing="0" w:after="120" w:afterAutospacing="0" w:line="377" w:lineRule="atLeast"/>
        <w:ind w:firstLine="708"/>
        <w:jc w:val="both"/>
        <w:rPr>
          <w:color w:val="252525"/>
          <w:sz w:val="28"/>
          <w:szCs w:val="28"/>
        </w:rPr>
      </w:pPr>
      <w:r w:rsidRPr="00370C2C">
        <w:rPr>
          <w:color w:val="252525"/>
          <w:sz w:val="28"/>
          <w:szCs w:val="28"/>
        </w:rPr>
        <w:t>Одним из пунктов обвинения, предъявленного в Нюрнберге, было рассмотрение вопроса о</w:t>
      </w:r>
      <w:r w:rsidRPr="00370C2C">
        <w:rPr>
          <w:rStyle w:val="apple-converted-space"/>
          <w:color w:val="252525"/>
          <w:sz w:val="28"/>
          <w:szCs w:val="28"/>
        </w:rPr>
        <w:t> </w:t>
      </w:r>
      <w:r w:rsidRPr="00370C2C">
        <w:rPr>
          <w:color w:val="252525"/>
          <w:sz w:val="28"/>
          <w:szCs w:val="28"/>
        </w:rPr>
        <w:t>военных преступлениях. Этот термин уже использовался на судебном процессе в</w:t>
      </w:r>
      <w:r w:rsidRPr="00370C2C">
        <w:rPr>
          <w:rStyle w:val="apple-converted-space"/>
          <w:color w:val="252525"/>
          <w:sz w:val="28"/>
          <w:szCs w:val="28"/>
        </w:rPr>
        <w:t> </w:t>
      </w:r>
      <w:r w:rsidRPr="00370C2C">
        <w:rPr>
          <w:color w:val="252525"/>
          <w:sz w:val="28"/>
          <w:szCs w:val="28"/>
        </w:rPr>
        <w:t>Лейпциге</w:t>
      </w:r>
      <w:r w:rsidRPr="00370C2C">
        <w:rPr>
          <w:rStyle w:val="apple-converted-space"/>
          <w:color w:val="252525"/>
          <w:sz w:val="28"/>
          <w:szCs w:val="28"/>
        </w:rPr>
        <w:t> </w:t>
      </w:r>
      <w:r w:rsidRPr="00370C2C">
        <w:rPr>
          <w:color w:val="252525"/>
          <w:sz w:val="28"/>
          <w:szCs w:val="28"/>
        </w:rPr>
        <w:t>против</w:t>
      </w:r>
      <w:r w:rsidRPr="00370C2C">
        <w:rPr>
          <w:rStyle w:val="apple-converted-space"/>
          <w:color w:val="252525"/>
          <w:sz w:val="28"/>
          <w:szCs w:val="28"/>
        </w:rPr>
        <w:t> </w:t>
      </w:r>
      <w:r w:rsidRPr="00370C2C">
        <w:rPr>
          <w:color w:val="252525"/>
          <w:sz w:val="28"/>
          <w:szCs w:val="28"/>
        </w:rPr>
        <w:t>Вильгельма II</w:t>
      </w:r>
      <w:r w:rsidRPr="00370C2C">
        <w:rPr>
          <w:rStyle w:val="apple-converted-space"/>
          <w:color w:val="252525"/>
          <w:sz w:val="28"/>
          <w:szCs w:val="28"/>
        </w:rPr>
        <w:t> </w:t>
      </w:r>
      <w:r w:rsidRPr="00370C2C">
        <w:rPr>
          <w:color w:val="252525"/>
          <w:sz w:val="28"/>
          <w:szCs w:val="28"/>
        </w:rPr>
        <w:t>и его военачальников, и потому имел место юридический прецедент (несмотря на то, что процесс в Лейпциге не был международным).</w:t>
      </w:r>
    </w:p>
    <w:p w:rsidR="00370C2C" w:rsidRPr="00370C2C" w:rsidRDefault="00370C2C" w:rsidP="007E73AA">
      <w:pPr>
        <w:pStyle w:val="a4"/>
        <w:spacing w:before="120" w:beforeAutospacing="0" w:after="120" w:afterAutospacing="0" w:line="377" w:lineRule="atLeast"/>
        <w:ind w:firstLine="708"/>
        <w:jc w:val="both"/>
        <w:rPr>
          <w:color w:val="252525"/>
          <w:sz w:val="28"/>
          <w:szCs w:val="28"/>
        </w:rPr>
      </w:pPr>
      <w:r w:rsidRPr="00370C2C">
        <w:rPr>
          <w:color w:val="252525"/>
          <w:sz w:val="28"/>
          <w:szCs w:val="28"/>
        </w:rPr>
        <w:t>Существенным новшеством было положение, что как обвиняющая сторона, так и защита получили возможность ставить под сомнение компетентность суда, который признавался судом конечной инстанции.</w:t>
      </w:r>
    </w:p>
    <w:p w:rsidR="00370C2C" w:rsidRPr="00370C2C" w:rsidRDefault="00370C2C" w:rsidP="007E73AA">
      <w:pPr>
        <w:pStyle w:val="a4"/>
        <w:spacing w:before="120" w:beforeAutospacing="0" w:after="120" w:afterAutospacing="0" w:line="377" w:lineRule="atLeast"/>
        <w:ind w:firstLine="708"/>
        <w:jc w:val="both"/>
        <w:rPr>
          <w:color w:val="252525"/>
          <w:sz w:val="28"/>
          <w:szCs w:val="28"/>
        </w:rPr>
      </w:pPr>
      <w:r w:rsidRPr="00370C2C">
        <w:rPr>
          <w:color w:val="252525"/>
          <w:sz w:val="28"/>
          <w:szCs w:val="28"/>
        </w:rPr>
        <w:t>Принципиальное, но не детализированное решение о безусловной вине немецкой стороны было согласовано между союзниками и обнародовано после совещания в Москве в октябре</w:t>
      </w:r>
      <w:r w:rsidRPr="00370C2C">
        <w:rPr>
          <w:rStyle w:val="apple-converted-space"/>
          <w:color w:val="252525"/>
          <w:sz w:val="28"/>
          <w:szCs w:val="28"/>
        </w:rPr>
        <w:t> </w:t>
      </w:r>
      <w:r w:rsidRPr="00370C2C">
        <w:rPr>
          <w:color w:val="252525"/>
          <w:sz w:val="28"/>
          <w:szCs w:val="28"/>
        </w:rPr>
        <w:t>1943</w:t>
      </w:r>
      <w:r w:rsidRPr="00370C2C">
        <w:rPr>
          <w:rStyle w:val="apple-converted-space"/>
          <w:color w:val="252525"/>
          <w:sz w:val="28"/>
          <w:szCs w:val="28"/>
        </w:rPr>
        <w:t> </w:t>
      </w:r>
      <w:r w:rsidRPr="00370C2C">
        <w:rPr>
          <w:color w:val="252525"/>
          <w:sz w:val="28"/>
          <w:szCs w:val="28"/>
        </w:rPr>
        <w:t>г. В связи с этим применительно к ней как субъекту судопроизводства казалось не нужным обращаться к принципу</w:t>
      </w:r>
      <w:r w:rsidRPr="00370C2C">
        <w:rPr>
          <w:rStyle w:val="apple-converted-space"/>
          <w:color w:val="252525"/>
          <w:sz w:val="28"/>
          <w:szCs w:val="28"/>
        </w:rPr>
        <w:t> </w:t>
      </w:r>
      <w:r w:rsidRPr="00370C2C">
        <w:rPr>
          <w:color w:val="252525"/>
          <w:sz w:val="28"/>
          <w:szCs w:val="28"/>
        </w:rPr>
        <w:t>презумпции невиновности.</w:t>
      </w:r>
    </w:p>
    <w:p w:rsidR="00370C2C" w:rsidRPr="00370C2C" w:rsidRDefault="00370C2C" w:rsidP="007E73AA">
      <w:pPr>
        <w:pStyle w:val="a4"/>
        <w:spacing w:before="120" w:beforeAutospacing="0" w:after="120" w:afterAutospacing="0" w:line="377" w:lineRule="atLeast"/>
        <w:ind w:firstLine="708"/>
        <w:jc w:val="both"/>
        <w:rPr>
          <w:color w:val="252525"/>
          <w:sz w:val="28"/>
          <w:szCs w:val="28"/>
        </w:rPr>
      </w:pPr>
      <w:r w:rsidRPr="00370C2C">
        <w:rPr>
          <w:color w:val="252525"/>
          <w:sz w:val="28"/>
          <w:szCs w:val="28"/>
        </w:rPr>
        <w:t xml:space="preserve">Тот факт, что процесс закончится признанием вины обвиняемых, не вызывал ни у кого сомнения, с этим было согласно не только мировое сообщество, но и большинство населения Германии ещё до судебного рассмотрения действий обвиняемой стороны. Вопрос состоял в </w:t>
      </w:r>
      <w:r w:rsidRPr="00370C2C">
        <w:rPr>
          <w:color w:val="252525"/>
          <w:sz w:val="28"/>
          <w:szCs w:val="28"/>
        </w:rPr>
        <w:lastRenderedPageBreak/>
        <w:t>конкретизации и квалификации степени вины обвиняемых. Вследствие этого процесс был назван процессом о главных военных прес</w:t>
      </w:r>
      <w:r w:rsidR="007E73AA">
        <w:rPr>
          <w:color w:val="252525"/>
          <w:sz w:val="28"/>
          <w:szCs w:val="28"/>
        </w:rPr>
        <w:t>тупниках</w:t>
      </w:r>
      <w:r w:rsidRPr="00370C2C">
        <w:rPr>
          <w:color w:val="252525"/>
          <w:sz w:val="28"/>
          <w:szCs w:val="28"/>
        </w:rPr>
        <w:t>, и суду был придан статус военного трибунала.</w:t>
      </w:r>
    </w:p>
    <w:p w:rsidR="00370C2C" w:rsidRPr="00370C2C" w:rsidRDefault="00370C2C" w:rsidP="007E73AA">
      <w:pPr>
        <w:pStyle w:val="a4"/>
        <w:spacing w:before="120" w:beforeAutospacing="0" w:after="120" w:afterAutospacing="0" w:line="377" w:lineRule="atLeast"/>
        <w:ind w:firstLine="708"/>
        <w:jc w:val="both"/>
        <w:rPr>
          <w:color w:val="252525"/>
          <w:sz w:val="28"/>
          <w:szCs w:val="28"/>
        </w:rPr>
      </w:pPr>
      <w:r w:rsidRPr="00370C2C">
        <w:rPr>
          <w:color w:val="252525"/>
          <w:sz w:val="28"/>
          <w:szCs w:val="28"/>
        </w:rPr>
        <w:t>Первый список обвиняемых был согласован</w:t>
      </w:r>
      <w:r w:rsidRPr="00370C2C">
        <w:rPr>
          <w:rStyle w:val="apple-converted-space"/>
          <w:color w:val="252525"/>
          <w:sz w:val="28"/>
          <w:szCs w:val="28"/>
        </w:rPr>
        <w:t> </w:t>
      </w:r>
      <w:r w:rsidRPr="00370C2C">
        <w:rPr>
          <w:color w:val="252525"/>
          <w:sz w:val="28"/>
          <w:szCs w:val="28"/>
        </w:rPr>
        <w:t>8 августа</w:t>
      </w:r>
      <w:r w:rsidRPr="00370C2C">
        <w:rPr>
          <w:rStyle w:val="apple-converted-space"/>
          <w:color w:val="252525"/>
          <w:sz w:val="28"/>
          <w:szCs w:val="28"/>
        </w:rPr>
        <w:t> </w:t>
      </w:r>
      <w:r w:rsidRPr="00370C2C">
        <w:rPr>
          <w:color w:val="252525"/>
          <w:sz w:val="28"/>
          <w:szCs w:val="28"/>
        </w:rPr>
        <w:t>1945</w:t>
      </w:r>
      <w:r w:rsidRPr="00370C2C">
        <w:rPr>
          <w:rStyle w:val="apple-converted-space"/>
          <w:color w:val="252525"/>
          <w:sz w:val="28"/>
          <w:szCs w:val="28"/>
        </w:rPr>
        <w:t> </w:t>
      </w:r>
      <w:r w:rsidRPr="00370C2C">
        <w:rPr>
          <w:color w:val="252525"/>
          <w:sz w:val="28"/>
          <w:szCs w:val="28"/>
        </w:rPr>
        <w:t>в</w:t>
      </w:r>
      <w:r w:rsidRPr="00370C2C">
        <w:rPr>
          <w:rStyle w:val="apple-converted-space"/>
          <w:color w:val="252525"/>
          <w:sz w:val="28"/>
          <w:szCs w:val="28"/>
        </w:rPr>
        <w:t> </w:t>
      </w:r>
      <w:r w:rsidRPr="00370C2C">
        <w:rPr>
          <w:color w:val="252525"/>
          <w:sz w:val="28"/>
          <w:szCs w:val="28"/>
        </w:rPr>
        <w:t>Лондоне. В него не вошли ни</w:t>
      </w:r>
      <w:r w:rsidRPr="00370C2C">
        <w:rPr>
          <w:rStyle w:val="apple-converted-space"/>
          <w:color w:val="252525"/>
          <w:sz w:val="28"/>
          <w:szCs w:val="28"/>
        </w:rPr>
        <w:t> </w:t>
      </w:r>
      <w:r w:rsidRPr="00370C2C">
        <w:rPr>
          <w:color w:val="252525"/>
          <w:sz w:val="28"/>
          <w:szCs w:val="28"/>
        </w:rPr>
        <w:t>Гитлер, ни его ближайшие подчинённые</w:t>
      </w:r>
      <w:r w:rsidRPr="00370C2C">
        <w:rPr>
          <w:rStyle w:val="apple-converted-space"/>
          <w:color w:val="252525"/>
          <w:sz w:val="28"/>
          <w:szCs w:val="28"/>
        </w:rPr>
        <w:t> </w:t>
      </w:r>
      <w:r w:rsidRPr="00370C2C">
        <w:rPr>
          <w:color w:val="252525"/>
          <w:sz w:val="28"/>
          <w:szCs w:val="28"/>
        </w:rPr>
        <w:t>Гиммлер</w:t>
      </w:r>
      <w:r w:rsidRPr="00370C2C">
        <w:rPr>
          <w:rStyle w:val="apple-converted-space"/>
          <w:color w:val="252525"/>
          <w:sz w:val="28"/>
          <w:szCs w:val="28"/>
        </w:rPr>
        <w:t> </w:t>
      </w:r>
      <w:r w:rsidRPr="00370C2C">
        <w:rPr>
          <w:color w:val="252525"/>
          <w:sz w:val="28"/>
          <w:szCs w:val="28"/>
        </w:rPr>
        <w:t>и</w:t>
      </w:r>
      <w:r w:rsidRPr="00370C2C">
        <w:rPr>
          <w:rStyle w:val="apple-converted-space"/>
          <w:color w:val="252525"/>
          <w:sz w:val="28"/>
          <w:szCs w:val="28"/>
        </w:rPr>
        <w:t> </w:t>
      </w:r>
      <w:r w:rsidRPr="00370C2C">
        <w:rPr>
          <w:color w:val="252525"/>
          <w:sz w:val="28"/>
          <w:szCs w:val="28"/>
        </w:rPr>
        <w:t>Геббельс, смерть которых была твёрдо установлена, но</w:t>
      </w:r>
      <w:r w:rsidRPr="00370C2C">
        <w:rPr>
          <w:rStyle w:val="apple-converted-space"/>
          <w:color w:val="252525"/>
          <w:sz w:val="28"/>
          <w:szCs w:val="28"/>
        </w:rPr>
        <w:t> </w:t>
      </w:r>
      <w:r w:rsidRPr="00370C2C">
        <w:rPr>
          <w:color w:val="252525"/>
          <w:sz w:val="28"/>
          <w:szCs w:val="28"/>
        </w:rPr>
        <w:t>Борман, который предположительно был убит на улицах Берлина, обвинялся заочно</w:t>
      </w:r>
      <w:r>
        <w:rPr>
          <w:color w:val="252525"/>
          <w:sz w:val="28"/>
          <w:szCs w:val="28"/>
        </w:rPr>
        <w:t>.</w:t>
      </w:r>
    </w:p>
    <w:p w:rsidR="00370C2C" w:rsidRPr="00370C2C" w:rsidRDefault="00370C2C" w:rsidP="007E73AA">
      <w:pPr>
        <w:pStyle w:val="a4"/>
        <w:spacing w:before="120" w:beforeAutospacing="0" w:after="120" w:afterAutospacing="0" w:line="377" w:lineRule="atLeast"/>
        <w:ind w:firstLine="708"/>
        <w:jc w:val="both"/>
        <w:rPr>
          <w:color w:val="252525"/>
          <w:sz w:val="28"/>
          <w:szCs w:val="28"/>
        </w:rPr>
      </w:pPr>
      <w:r w:rsidRPr="00370C2C">
        <w:rPr>
          <w:color w:val="252525"/>
          <w:sz w:val="28"/>
          <w:szCs w:val="28"/>
        </w:rPr>
        <w:t>Правила поведения советских представителей на процессе устанавливала «Комиссия по руководству работой советских представителей в Международном трибунале в Нюрнберге». Возглавлял её замминистра иностранных дел СССР</w:t>
      </w:r>
      <w:r w:rsidRPr="00370C2C">
        <w:rPr>
          <w:rStyle w:val="apple-converted-space"/>
          <w:color w:val="252525"/>
          <w:sz w:val="28"/>
          <w:szCs w:val="28"/>
        </w:rPr>
        <w:t> </w:t>
      </w:r>
      <w:r w:rsidRPr="00370C2C">
        <w:rPr>
          <w:color w:val="252525"/>
          <w:sz w:val="28"/>
          <w:szCs w:val="28"/>
        </w:rPr>
        <w:t>Андрей Вышинский. В Лондон, где победители готовили устав Нюрнбергского процесса, делегация из Москвы привезла утверждённый в ноябре 1945 г. перечень нежелательных вопросов. В нём было девять пунктов. Первым пунктом был</w:t>
      </w:r>
      <w:r w:rsidRPr="00370C2C">
        <w:rPr>
          <w:rStyle w:val="apple-converted-space"/>
          <w:color w:val="252525"/>
          <w:sz w:val="28"/>
          <w:szCs w:val="28"/>
        </w:rPr>
        <w:t> </w:t>
      </w:r>
      <w:r w:rsidRPr="00370C2C">
        <w:rPr>
          <w:color w:val="252525"/>
          <w:sz w:val="28"/>
          <w:szCs w:val="28"/>
        </w:rPr>
        <w:t>секретный протокол к советско-германскому договору о ненападении</w:t>
      </w:r>
      <w:r w:rsidRPr="00370C2C">
        <w:rPr>
          <w:rStyle w:val="apple-converted-space"/>
          <w:color w:val="252525"/>
          <w:sz w:val="28"/>
          <w:szCs w:val="28"/>
        </w:rPr>
        <w:t> </w:t>
      </w:r>
      <w:r w:rsidRPr="00370C2C">
        <w:rPr>
          <w:color w:val="252525"/>
          <w:sz w:val="28"/>
          <w:szCs w:val="28"/>
        </w:rPr>
        <w:t>и все, что с ним связано. Последний пункт касался Западной Украины и Западной Белоруссии и проблемы советско-польских отношений. В результате между представителями СССР и союзниками заранее была достигнута договорённость о вопросах, подлежащих обсуждению, и согласован список тем, которые не должны были быть затронуты во время судебного процесса.</w:t>
      </w:r>
    </w:p>
    <w:p w:rsidR="00274079" w:rsidRPr="00274079" w:rsidRDefault="00274079" w:rsidP="00274079">
      <w:pPr>
        <w:pStyle w:val="a4"/>
        <w:spacing w:before="120" w:beforeAutospacing="0" w:after="120" w:afterAutospacing="0" w:line="377" w:lineRule="atLeast"/>
        <w:ind w:firstLine="708"/>
        <w:jc w:val="both"/>
        <w:rPr>
          <w:color w:val="252525"/>
          <w:sz w:val="28"/>
          <w:szCs w:val="28"/>
        </w:rPr>
      </w:pPr>
      <w:r w:rsidRPr="00274079">
        <w:rPr>
          <w:color w:val="252525"/>
          <w:sz w:val="28"/>
          <w:szCs w:val="28"/>
        </w:rPr>
        <w:t>Основы для проведения процесса в Нюрнберге были изложены в VI абзаце протокола, составленного в</w:t>
      </w:r>
      <w:r w:rsidRPr="00274079">
        <w:rPr>
          <w:rStyle w:val="apple-converted-space"/>
          <w:color w:val="252525"/>
          <w:sz w:val="28"/>
          <w:szCs w:val="28"/>
        </w:rPr>
        <w:t> </w:t>
      </w:r>
      <w:r w:rsidRPr="00274079">
        <w:rPr>
          <w:color w:val="252525"/>
          <w:sz w:val="28"/>
          <w:szCs w:val="28"/>
        </w:rPr>
        <w:t>Потсдаме</w:t>
      </w:r>
      <w:r w:rsidRPr="00274079">
        <w:rPr>
          <w:rStyle w:val="apple-converted-space"/>
          <w:color w:val="252525"/>
          <w:sz w:val="28"/>
          <w:szCs w:val="28"/>
        </w:rPr>
        <w:t> </w:t>
      </w:r>
      <w:r w:rsidRPr="00274079">
        <w:rPr>
          <w:color w:val="252525"/>
          <w:sz w:val="28"/>
          <w:szCs w:val="28"/>
        </w:rPr>
        <w:t>2 августа</w:t>
      </w:r>
      <w:r w:rsidRPr="00274079">
        <w:rPr>
          <w:rStyle w:val="apple-converted-space"/>
          <w:color w:val="252525"/>
          <w:sz w:val="28"/>
          <w:szCs w:val="28"/>
        </w:rPr>
        <w:t> </w:t>
      </w:r>
      <w:r w:rsidRPr="00274079">
        <w:rPr>
          <w:color w:val="252525"/>
          <w:sz w:val="28"/>
          <w:szCs w:val="28"/>
        </w:rPr>
        <w:t>1945</w:t>
      </w:r>
      <w:r w:rsidRPr="00274079">
        <w:rPr>
          <w:rStyle w:val="apple-converted-space"/>
          <w:color w:val="252525"/>
          <w:sz w:val="28"/>
          <w:szCs w:val="28"/>
        </w:rPr>
        <w:t> </w:t>
      </w:r>
      <w:r w:rsidRPr="00274079">
        <w:rPr>
          <w:color w:val="252525"/>
          <w:sz w:val="28"/>
          <w:szCs w:val="28"/>
        </w:rPr>
        <w:t>г.</w:t>
      </w:r>
    </w:p>
    <w:p w:rsidR="00274079" w:rsidRDefault="00274079" w:rsidP="00274079">
      <w:pPr>
        <w:pStyle w:val="a4"/>
        <w:spacing w:before="120" w:beforeAutospacing="0" w:after="120" w:afterAutospacing="0" w:line="377" w:lineRule="atLeast"/>
        <w:ind w:firstLine="708"/>
        <w:jc w:val="both"/>
        <w:rPr>
          <w:color w:val="252525"/>
          <w:sz w:val="28"/>
          <w:szCs w:val="28"/>
        </w:rPr>
      </w:pPr>
      <w:r w:rsidRPr="00274079">
        <w:rPr>
          <w:color w:val="252525"/>
          <w:sz w:val="28"/>
          <w:szCs w:val="28"/>
        </w:rPr>
        <w:t>Одним из инициаторов процесса и его ключевой фигурой был обвинитель от США</w:t>
      </w:r>
      <w:r w:rsidRPr="00274079">
        <w:rPr>
          <w:rStyle w:val="apple-converted-space"/>
          <w:color w:val="252525"/>
          <w:sz w:val="28"/>
          <w:szCs w:val="28"/>
        </w:rPr>
        <w:t> </w:t>
      </w:r>
      <w:r w:rsidRPr="00274079">
        <w:rPr>
          <w:color w:val="252525"/>
          <w:sz w:val="28"/>
          <w:szCs w:val="28"/>
        </w:rPr>
        <w:t>Роберт Джексон.</w:t>
      </w:r>
      <w:r w:rsidRPr="00274079">
        <w:rPr>
          <w:rStyle w:val="apple-converted-space"/>
          <w:color w:val="252525"/>
          <w:sz w:val="28"/>
          <w:szCs w:val="28"/>
        </w:rPr>
        <w:t> </w:t>
      </w:r>
      <w:r w:rsidRPr="00274079">
        <w:rPr>
          <w:color w:val="252525"/>
          <w:sz w:val="28"/>
          <w:szCs w:val="28"/>
        </w:rPr>
        <w:t>Им был составлен сценарий процесса, на ход которого он оказывал значительное влияние. Он считал себя представителем нового правового мышления и всемерно стремился утвердить его.</w:t>
      </w:r>
    </w:p>
    <w:p w:rsidR="004C1266" w:rsidRDefault="004C1266" w:rsidP="00913382">
      <w:pPr>
        <w:pStyle w:val="a4"/>
        <w:spacing w:before="120" w:beforeAutospacing="0" w:after="120" w:afterAutospacing="0" w:line="377" w:lineRule="atLeast"/>
        <w:ind w:firstLine="708"/>
        <w:jc w:val="center"/>
        <w:rPr>
          <w:b/>
          <w:color w:val="252525"/>
          <w:sz w:val="28"/>
          <w:szCs w:val="28"/>
        </w:rPr>
      </w:pPr>
    </w:p>
    <w:p w:rsidR="004C1266" w:rsidRDefault="004C1266" w:rsidP="00913382">
      <w:pPr>
        <w:pStyle w:val="a4"/>
        <w:spacing w:before="120" w:beforeAutospacing="0" w:after="120" w:afterAutospacing="0" w:line="377" w:lineRule="atLeast"/>
        <w:ind w:firstLine="708"/>
        <w:jc w:val="center"/>
        <w:rPr>
          <w:b/>
          <w:color w:val="252525"/>
          <w:sz w:val="28"/>
          <w:szCs w:val="28"/>
        </w:rPr>
      </w:pPr>
    </w:p>
    <w:p w:rsidR="009050D5" w:rsidRDefault="009050D5" w:rsidP="009A46AA">
      <w:pPr>
        <w:pStyle w:val="a4"/>
        <w:spacing w:before="120" w:beforeAutospacing="0" w:after="120" w:afterAutospacing="0" w:line="377" w:lineRule="atLeast"/>
        <w:ind w:firstLine="708"/>
        <w:jc w:val="center"/>
        <w:rPr>
          <w:b/>
          <w:color w:val="252525"/>
          <w:sz w:val="28"/>
          <w:szCs w:val="28"/>
        </w:rPr>
      </w:pPr>
    </w:p>
    <w:p w:rsidR="009050D5" w:rsidRDefault="009050D5" w:rsidP="009A46AA">
      <w:pPr>
        <w:pStyle w:val="a4"/>
        <w:spacing w:before="120" w:beforeAutospacing="0" w:after="120" w:afterAutospacing="0" w:line="377" w:lineRule="atLeast"/>
        <w:ind w:firstLine="708"/>
        <w:jc w:val="center"/>
        <w:rPr>
          <w:b/>
          <w:color w:val="252525"/>
          <w:sz w:val="28"/>
          <w:szCs w:val="28"/>
        </w:rPr>
      </w:pPr>
    </w:p>
    <w:p w:rsidR="009050D5" w:rsidRDefault="009050D5" w:rsidP="009A46AA">
      <w:pPr>
        <w:pStyle w:val="a4"/>
        <w:spacing w:before="120" w:beforeAutospacing="0" w:after="120" w:afterAutospacing="0" w:line="377" w:lineRule="atLeast"/>
        <w:ind w:firstLine="708"/>
        <w:jc w:val="center"/>
        <w:rPr>
          <w:b/>
          <w:color w:val="252525"/>
          <w:sz w:val="28"/>
          <w:szCs w:val="28"/>
        </w:rPr>
      </w:pPr>
    </w:p>
    <w:p w:rsidR="002956F5" w:rsidRDefault="002956F5" w:rsidP="009A46AA">
      <w:pPr>
        <w:pStyle w:val="a4"/>
        <w:spacing w:before="120" w:beforeAutospacing="0" w:after="120" w:afterAutospacing="0" w:line="377" w:lineRule="atLeast"/>
        <w:ind w:firstLine="708"/>
        <w:jc w:val="center"/>
        <w:rPr>
          <w:b/>
          <w:color w:val="252525"/>
          <w:sz w:val="28"/>
          <w:szCs w:val="28"/>
        </w:rPr>
      </w:pPr>
    </w:p>
    <w:p w:rsidR="00913382" w:rsidRPr="00AC383F" w:rsidRDefault="00913382" w:rsidP="009A46AA">
      <w:pPr>
        <w:pStyle w:val="a4"/>
        <w:spacing w:before="120" w:beforeAutospacing="0" w:after="120" w:afterAutospacing="0" w:line="377" w:lineRule="atLeast"/>
        <w:ind w:firstLine="708"/>
        <w:jc w:val="center"/>
        <w:rPr>
          <w:color w:val="252525"/>
          <w:sz w:val="28"/>
          <w:szCs w:val="28"/>
        </w:rPr>
      </w:pPr>
      <w:r w:rsidRPr="00AC383F">
        <w:rPr>
          <w:b/>
          <w:color w:val="252525"/>
          <w:sz w:val="28"/>
          <w:szCs w:val="28"/>
        </w:rPr>
        <w:lastRenderedPageBreak/>
        <w:t>Члены трибунала</w:t>
      </w:r>
    </w:p>
    <w:p w:rsidR="00913382" w:rsidRPr="009A46AA" w:rsidRDefault="004C1266" w:rsidP="009A46AA">
      <w:pPr>
        <w:pStyle w:val="a4"/>
        <w:spacing w:before="120" w:beforeAutospacing="0" w:after="120" w:afterAutospacing="0" w:line="377" w:lineRule="atLeast"/>
        <w:ind w:firstLine="708"/>
        <w:jc w:val="both"/>
        <w:rPr>
          <w:color w:val="252525"/>
          <w:sz w:val="28"/>
          <w:szCs w:val="28"/>
        </w:rPr>
      </w:pPr>
      <w:r w:rsidRPr="00AC383F">
        <w:rPr>
          <w:rStyle w:val="apple-style-span"/>
          <w:color w:val="252525"/>
          <w:sz w:val="28"/>
          <w:szCs w:val="28"/>
        </w:rPr>
        <w:t xml:space="preserve">Международный военный трибунал был сформирован на паритетных началах из представителей четырёх великих держав в соответствии с </w:t>
      </w:r>
      <w:r w:rsidRPr="009A46AA">
        <w:rPr>
          <w:rStyle w:val="apple-style-span"/>
          <w:color w:val="252525"/>
          <w:sz w:val="28"/>
          <w:szCs w:val="28"/>
        </w:rPr>
        <w:t>Лондонским соглашением:</w:t>
      </w:r>
    </w:p>
    <w:p w:rsidR="00AC383F" w:rsidRPr="009A46AA" w:rsidRDefault="00AC383F" w:rsidP="009A46AA">
      <w:pPr>
        <w:pStyle w:val="a5"/>
        <w:numPr>
          <w:ilvl w:val="0"/>
          <w:numId w:val="5"/>
        </w:numPr>
        <w:spacing w:before="100" w:beforeAutospacing="1" w:after="24" w:line="360" w:lineRule="atLeast"/>
        <w:jc w:val="both"/>
        <w:rPr>
          <w:rFonts w:ascii="Times New Roman" w:eastAsia="Times New Roman" w:hAnsi="Times New Roman" w:cs="Times New Roman"/>
          <w:sz w:val="28"/>
          <w:szCs w:val="28"/>
          <w:lang w:eastAsia="ru-RU"/>
        </w:rPr>
      </w:pPr>
      <w:r w:rsidRPr="009A46AA">
        <w:rPr>
          <w:rFonts w:ascii="Times New Roman" w:eastAsia="Times New Roman" w:hAnsi="Times New Roman" w:cs="Times New Roman"/>
          <w:sz w:val="28"/>
          <w:szCs w:val="28"/>
          <w:lang w:eastAsia="ru-RU"/>
        </w:rPr>
        <w:t>от СССР: заместитель председателя Верховного Суда Советского Союза генерал-майор юстиции И. Т. Никитченко;</w:t>
      </w:r>
    </w:p>
    <w:p w:rsidR="009A46AA" w:rsidRPr="009A46AA" w:rsidRDefault="00AC383F" w:rsidP="009A46AA">
      <w:pPr>
        <w:spacing w:after="24" w:line="360" w:lineRule="atLeast"/>
        <w:ind w:left="720"/>
        <w:jc w:val="both"/>
        <w:rPr>
          <w:rFonts w:ascii="Times New Roman" w:eastAsia="Times New Roman" w:hAnsi="Times New Roman" w:cs="Times New Roman"/>
          <w:sz w:val="28"/>
          <w:szCs w:val="28"/>
          <w:lang w:eastAsia="ru-RU"/>
        </w:rPr>
      </w:pPr>
      <w:r w:rsidRPr="00AC383F">
        <w:rPr>
          <w:rFonts w:ascii="Times New Roman" w:eastAsia="Times New Roman" w:hAnsi="Times New Roman" w:cs="Times New Roman"/>
          <w:sz w:val="28"/>
          <w:szCs w:val="28"/>
          <w:lang w:eastAsia="ru-RU"/>
        </w:rPr>
        <w:t>полковник юстиции</w:t>
      </w:r>
      <w:r w:rsidRPr="009A46AA">
        <w:rPr>
          <w:rFonts w:ascii="Times New Roman" w:eastAsia="Times New Roman" w:hAnsi="Times New Roman" w:cs="Times New Roman"/>
          <w:sz w:val="28"/>
          <w:szCs w:val="28"/>
          <w:lang w:eastAsia="ru-RU"/>
        </w:rPr>
        <w:t> А. Ф. Волчков</w:t>
      </w:r>
      <w:r w:rsidRPr="00AC383F">
        <w:rPr>
          <w:rFonts w:ascii="Times New Roman" w:eastAsia="Times New Roman" w:hAnsi="Times New Roman" w:cs="Times New Roman"/>
          <w:sz w:val="28"/>
          <w:szCs w:val="28"/>
          <w:lang w:eastAsia="ru-RU"/>
        </w:rPr>
        <w:t>;</w:t>
      </w:r>
    </w:p>
    <w:p w:rsidR="009A46AA" w:rsidRPr="00F95036" w:rsidRDefault="009A46AA" w:rsidP="00F95036">
      <w:pPr>
        <w:pStyle w:val="a5"/>
        <w:numPr>
          <w:ilvl w:val="0"/>
          <w:numId w:val="5"/>
        </w:numPr>
        <w:spacing w:before="100" w:beforeAutospacing="1" w:after="24" w:line="360" w:lineRule="atLeast"/>
        <w:jc w:val="both"/>
        <w:rPr>
          <w:rFonts w:ascii="Times New Roman" w:eastAsia="Times New Roman" w:hAnsi="Times New Roman" w:cs="Times New Roman"/>
          <w:sz w:val="28"/>
          <w:szCs w:val="28"/>
          <w:lang w:eastAsia="ru-RU"/>
        </w:rPr>
      </w:pPr>
      <w:r w:rsidRPr="00F95036">
        <w:rPr>
          <w:rFonts w:ascii="Times New Roman" w:eastAsia="Times New Roman" w:hAnsi="Times New Roman" w:cs="Times New Roman"/>
          <w:sz w:val="28"/>
          <w:szCs w:val="28"/>
          <w:lang w:eastAsia="ru-RU"/>
        </w:rPr>
        <w:t>от США: бывший генеральный прокурор страны </w:t>
      </w:r>
      <w:hyperlink r:id="rId12" w:tooltip="Биддл, Фрэнсис" w:history="1">
        <w:r w:rsidRPr="00F95036">
          <w:rPr>
            <w:rFonts w:ascii="Times New Roman" w:eastAsia="Times New Roman" w:hAnsi="Times New Roman" w:cs="Times New Roman"/>
            <w:sz w:val="28"/>
            <w:szCs w:val="28"/>
            <w:lang w:eastAsia="ru-RU"/>
          </w:rPr>
          <w:t>Ф. Биддл</w:t>
        </w:r>
      </w:hyperlink>
      <w:r w:rsidRPr="00F95036">
        <w:rPr>
          <w:rFonts w:ascii="Times New Roman" w:eastAsia="Times New Roman" w:hAnsi="Times New Roman" w:cs="Times New Roman"/>
          <w:sz w:val="28"/>
          <w:szCs w:val="28"/>
          <w:lang w:eastAsia="ru-RU"/>
        </w:rPr>
        <w:t>;</w:t>
      </w:r>
    </w:p>
    <w:p w:rsidR="009A46AA" w:rsidRDefault="00A33586" w:rsidP="00F95036">
      <w:pPr>
        <w:spacing w:after="24" w:line="360" w:lineRule="atLeast"/>
        <w:ind w:left="720"/>
        <w:rPr>
          <w:rFonts w:ascii="Times New Roman" w:eastAsia="Times New Roman" w:hAnsi="Times New Roman" w:cs="Times New Roman"/>
          <w:sz w:val="28"/>
          <w:szCs w:val="28"/>
          <w:lang w:eastAsia="ru-RU"/>
        </w:rPr>
      </w:pPr>
      <w:hyperlink r:id="rId13" w:tooltip="Паркер, Джон Джонстон (страница отсутствует)" w:history="1">
        <w:r w:rsidR="009A46AA" w:rsidRPr="00F95036">
          <w:rPr>
            <w:rFonts w:ascii="Times New Roman" w:eastAsia="Times New Roman" w:hAnsi="Times New Roman" w:cs="Times New Roman"/>
            <w:sz w:val="28"/>
            <w:szCs w:val="28"/>
            <w:lang w:eastAsia="ru-RU"/>
          </w:rPr>
          <w:t>Джон Паркер</w:t>
        </w:r>
      </w:hyperlink>
      <w:r w:rsidR="009A46AA" w:rsidRPr="009A46AA">
        <w:rPr>
          <w:rFonts w:ascii="Times New Roman" w:eastAsia="Times New Roman" w:hAnsi="Times New Roman" w:cs="Times New Roman"/>
          <w:sz w:val="28"/>
          <w:szCs w:val="28"/>
          <w:lang w:eastAsia="ru-RU"/>
        </w:rPr>
        <w:t>;</w:t>
      </w:r>
    </w:p>
    <w:p w:rsidR="00F95036" w:rsidRPr="00F95036" w:rsidRDefault="00F95036" w:rsidP="00F95036">
      <w:pPr>
        <w:pStyle w:val="a5"/>
        <w:numPr>
          <w:ilvl w:val="0"/>
          <w:numId w:val="5"/>
        </w:numPr>
        <w:spacing w:before="100" w:beforeAutospacing="1" w:after="24" w:line="360" w:lineRule="atLeast"/>
        <w:jc w:val="both"/>
        <w:rPr>
          <w:rFonts w:ascii="Times New Roman" w:eastAsia="Times New Roman" w:hAnsi="Times New Roman" w:cs="Times New Roman"/>
          <w:sz w:val="28"/>
          <w:szCs w:val="28"/>
          <w:lang w:eastAsia="ru-RU"/>
        </w:rPr>
      </w:pPr>
      <w:r w:rsidRPr="00F95036">
        <w:rPr>
          <w:rFonts w:ascii="Times New Roman" w:eastAsia="Times New Roman" w:hAnsi="Times New Roman" w:cs="Times New Roman"/>
          <w:sz w:val="28"/>
          <w:szCs w:val="28"/>
          <w:lang w:eastAsia="ru-RU"/>
        </w:rPr>
        <w:t>от Великобритании: главный судья </w:t>
      </w:r>
      <w:hyperlink r:id="rId14" w:tooltip="Джеффри Лоуренс (страница отсутствует)" w:history="1">
        <w:r w:rsidRPr="00F95036">
          <w:rPr>
            <w:rFonts w:ascii="Times New Roman" w:eastAsia="Times New Roman" w:hAnsi="Times New Roman" w:cs="Times New Roman"/>
            <w:sz w:val="28"/>
            <w:szCs w:val="28"/>
            <w:lang w:eastAsia="ru-RU"/>
          </w:rPr>
          <w:t>Джеффри Лоуренс</w:t>
        </w:r>
      </w:hyperlink>
      <w:r w:rsidRPr="00F95036">
        <w:rPr>
          <w:rFonts w:ascii="Times New Roman" w:eastAsia="Times New Roman" w:hAnsi="Times New Roman" w:cs="Times New Roman"/>
          <w:sz w:val="28"/>
          <w:szCs w:val="28"/>
          <w:lang w:eastAsia="ru-RU"/>
        </w:rPr>
        <w:t>;</w:t>
      </w:r>
    </w:p>
    <w:p w:rsidR="00F95036" w:rsidRDefault="00F95036" w:rsidP="00F95036">
      <w:pPr>
        <w:spacing w:after="24" w:line="360" w:lineRule="atLeast"/>
        <w:ind w:left="720"/>
        <w:jc w:val="both"/>
        <w:rPr>
          <w:rFonts w:ascii="Times New Roman" w:eastAsia="Times New Roman" w:hAnsi="Times New Roman" w:cs="Times New Roman"/>
          <w:sz w:val="28"/>
          <w:szCs w:val="28"/>
          <w:lang w:eastAsia="ru-RU"/>
        </w:rPr>
      </w:pPr>
      <w:r w:rsidRPr="00F95036">
        <w:rPr>
          <w:rFonts w:ascii="Times New Roman" w:eastAsia="Times New Roman" w:hAnsi="Times New Roman" w:cs="Times New Roman"/>
          <w:sz w:val="28"/>
          <w:szCs w:val="28"/>
          <w:lang w:eastAsia="ru-RU"/>
        </w:rPr>
        <w:t>Норман Биркет;</w:t>
      </w:r>
    </w:p>
    <w:p w:rsidR="001F7238" w:rsidRPr="001F7238" w:rsidRDefault="001F7238" w:rsidP="001F7238">
      <w:pPr>
        <w:pStyle w:val="a5"/>
        <w:numPr>
          <w:ilvl w:val="0"/>
          <w:numId w:val="5"/>
        </w:numPr>
        <w:spacing w:before="100" w:beforeAutospacing="1" w:after="24" w:line="360" w:lineRule="atLeast"/>
        <w:rPr>
          <w:rFonts w:ascii="Times New Roman" w:eastAsia="Times New Roman" w:hAnsi="Times New Roman" w:cs="Times New Roman"/>
          <w:sz w:val="28"/>
          <w:szCs w:val="28"/>
          <w:lang w:eastAsia="ru-RU"/>
        </w:rPr>
      </w:pPr>
      <w:r w:rsidRPr="001F7238">
        <w:rPr>
          <w:rFonts w:ascii="Times New Roman" w:eastAsia="Times New Roman" w:hAnsi="Times New Roman" w:cs="Times New Roman"/>
          <w:sz w:val="28"/>
          <w:szCs w:val="28"/>
          <w:lang w:eastAsia="ru-RU"/>
        </w:rPr>
        <w:t>от Франции: профессор </w:t>
      </w:r>
      <w:hyperlink r:id="rId15" w:tooltip="Уголовное право" w:history="1">
        <w:r w:rsidRPr="001F7238">
          <w:rPr>
            <w:rFonts w:ascii="Times New Roman" w:eastAsia="Times New Roman" w:hAnsi="Times New Roman" w:cs="Times New Roman"/>
            <w:sz w:val="28"/>
            <w:szCs w:val="28"/>
            <w:lang w:eastAsia="ru-RU"/>
          </w:rPr>
          <w:t>уголовного права</w:t>
        </w:r>
      </w:hyperlink>
      <w:r w:rsidRPr="001F7238">
        <w:rPr>
          <w:rFonts w:ascii="Times New Roman" w:eastAsia="Times New Roman" w:hAnsi="Times New Roman" w:cs="Times New Roman"/>
          <w:sz w:val="28"/>
          <w:szCs w:val="28"/>
          <w:lang w:eastAsia="ru-RU"/>
        </w:rPr>
        <w:t> Анри Доннедье де Вабр;</w:t>
      </w:r>
    </w:p>
    <w:p w:rsidR="001F7238" w:rsidRDefault="001F7238" w:rsidP="001F7238">
      <w:pPr>
        <w:spacing w:after="24" w:line="360" w:lineRule="atLeast"/>
        <w:ind w:left="720"/>
        <w:rPr>
          <w:rFonts w:ascii="Times New Roman" w:eastAsia="Times New Roman" w:hAnsi="Times New Roman" w:cs="Times New Roman"/>
          <w:sz w:val="28"/>
          <w:szCs w:val="28"/>
          <w:lang w:eastAsia="ru-RU"/>
        </w:rPr>
      </w:pPr>
      <w:r w:rsidRPr="001F7238">
        <w:rPr>
          <w:rFonts w:ascii="Times New Roman" w:eastAsia="Times New Roman" w:hAnsi="Times New Roman" w:cs="Times New Roman"/>
          <w:sz w:val="28"/>
          <w:szCs w:val="28"/>
          <w:lang w:eastAsia="ru-RU"/>
        </w:rPr>
        <w:t>Роберт Фалько.</w:t>
      </w:r>
    </w:p>
    <w:p w:rsidR="001F7238" w:rsidRDefault="001F7238" w:rsidP="001F7238">
      <w:pPr>
        <w:spacing w:after="24" w:line="360" w:lineRule="atLeast"/>
        <w:ind w:left="720"/>
        <w:rPr>
          <w:rFonts w:ascii="Times New Roman" w:eastAsia="Times New Roman" w:hAnsi="Times New Roman" w:cs="Times New Roman"/>
          <w:sz w:val="28"/>
          <w:szCs w:val="28"/>
          <w:lang w:eastAsia="ru-RU"/>
        </w:rPr>
      </w:pPr>
    </w:p>
    <w:p w:rsidR="00903665" w:rsidRDefault="00903665" w:rsidP="00903665">
      <w:pPr>
        <w:spacing w:after="24" w:line="360" w:lineRule="atLeast"/>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Обвинения</w:t>
      </w:r>
    </w:p>
    <w:p w:rsidR="00903665" w:rsidRPr="00903665" w:rsidRDefault="00903665" w:rsidP="00903665">
      <w:pPr>
        <w:pStyle w:val="a5"/>
        <w:numPr>
          <w:ilvl w:val="0"/>
          <w:numId w:val="10"/>
        </w:numPr>
        <w:spacing w:after="24" w:line="360" w:lineRule="atLeast"/>
        <w:jc w:val="both"/>
        <w:rPr>
          <w:rFonts w:ascii="Times New Roman" w:eastAsia="Times New Roman" w:hAnsi="Times New Roman" w:cs="Times New Roman"/>
          <w:sz w:val="28"/>
          <w:szCs w:val="28"/>
          <w:lang w:eastAsia="ru-RU"/>
        </w:rPr>
      </w:pPr>
      <w:r w:rsidRPr="00903665">
        <w:rPr>
          <w:rStyle w:val="apple-style-span"/>
          <w:rFonts w:ascii="Times New Roman" w:hAnsi="Times New Roman" w:cs="Times New Roman"/>
          <w:bCs/>
          <w:color w:val="252525"/>
          <w:sz w:val="28"/>
          <w:szCs w:val="28"/>
        </w:rPr>
        <w:t>Планы нацистской партии</w:t>
      </w:r>
      <w:r w:rsidRPr="00903665">
        <w:rPr>
          <w:rStyle w:val="apple-style-span"/>
          <w:rFonts w:ascii="Times New Roman" w:hAnsi="Times New Roman" w:cs="Times New Roman"/>
          <w:color w:val="252525"/>
          <w:sz w:val="28"/>
          <w:szCs w:val="28"/>
        </w:rPr>
        <w:t>:</w:t>
      </w:r>
    </w:p>
    <w:p w:rsidR="00286FEB" w:rsidRPr="00286FEB" w:rsidRDefault="00286FEB" w:rsidP="00286FEB">
      <w:pPr>
        <w:numPr>
          <w:ilvl w:val="0"/>
          <w:numId w:val="12"/>
        </w:numPr>
        <w:spacing w:before="100" w:beforeAutospacing="1" w:after="24" w:line="360" w:lineRule="atLeast"/>
        <w:jc w:val="both"/>
        <w:rPr>
          <w:rFonts w:ascii="Times New Roman" w:eastAsia="Times New Roman" w:hAnsi="Times New Roman" w:cs="Times New Roman"/>
          <w:sz w:val="28"/>
          <w:szCs w:val="28"/>
          <w:lang w:eastAsia="ru-RU"/>
        </w:rPr>
      </w:pPr>
      <w:r w:rsidRPr="00286FEB">
        <w:rPr>
          <w:rFonts w:ascii="Times New Roman" w:eastAsia="Times New Roman" w:hAnsi="Times New Roman" w:cs="Times New Roman"/>
          <w:sz w:val="28"/>
          <w:szCs w:val="28"/>
          <w:lang w:eastAsia="ru-RU"/>
        </w:rPr>
        <w:t>Использование нацистского контроля для агрессии против иностранных государств.</w:t>
      </w:r>
    </w:p>
    <w:p w:rsidR="00286FEB" w:rsidRPr="00286FEB" w:rsidRDefault="00286FEB" w:rsidP="00286FEB">
      <w:pPr>
        <w:numPr>
          <w:ilvl w:val="0"/>
          <w:numId w:val="12"/>
        </w:numPr>
        <w:spacing w:before="100" w:beforeAutospacing="1" w:after="24" w:line="360" w:lineRule="atLeast"/>
        <w:jc w:val="both"/>
        <w:rPr>
          <w:rFonts w:ascii="Times New Roman" w:eastAsia="Times New Roman" w:hAnsi="Times New Roman" w:cs="Times New Roman"/>
          <w:sz w:val="28"/>
          <w:szCs w:val="28"/>
          <w:lang w:eastAsia="ru-RU"/>
        </w:rPr>
      </w:pPr>
      <w:r w:rsidRPr="00286FEB">
        <w:rPr>
          <w:rFonts w:ascii="Times New Roman" w:eastAsia="Times New Roman" w:hAnsi="Times New Roman" w:cs="Times New Roman"/>
          <w:sz w:val="28"/>
          <w:szCs w:val="28"/>
          <w:lang w:eastAsia="ru-RU"/>
        </w:rPr>
        <w:t>Агрессивные действия против Австрии и Чехословакии.</w:t>
      </w:r>
    </w:p>
    <w:p w:rsidR="00286FEB" w:rsidRPr="00286FEB" w:rsidRDefault="00286FEB" w:rsidP="00286FEB">
      <w:pPr>
        <w:numPr>
          <w:ilvl w:val="0"/>
          <w:numId w:val="12"/>
        </w:numPr>
        <w:spacing w:before="100" w:beforeAutospacing="1" w:after="24" w:line="360" w:lineRule="atLeast"/>
        <w:jc w:val="both"/>
        <w:rPr>
          <w:rFonts w:ascii="Times New Roman" w:eastAsia="Times New Roman" w:hAnsi="Times New Roman" w:cs="Times New Roman"/>
          <w:sz w:val="28"/>
          <w:szCs w:val="28"/>
          <w:lang w:eastAsia="ru-RU"/>
        </w:rPr>
      </w:pPr>
      <w:r w:rsidRPr="00286FEB">
        <w:rPr>
          <w:rFonts w:ascii="Times New Roman" w:eastAsia="Times New Roman" w:hAnsi="Times New Roman" w:cs="Times New Roman"/>
          <w:sz w:val="28"/>
          <w:szCs w:val="28"/>
          <w:lang w:eastAsia="ru-RU"/>
        </w:rPr>
        <w:t>Нападение на Польшу.</w:t>
      </w:r>
    </w:p>
    <w:p w:rsidR="00286FEB" w:rsidRPr="00286FEB" w:rsidRDefault="00286FEB" w:rsidP="00286FEB">
      <w:pPr>
        <w:numPr>
          <w:ilvl w:val="0"/>
          <w:numId w:val="12"/>
        </w:numPr>
        <w:spacing w:before="100" w:beforeAutospacing="1" w:after="24" w:line="360" w:lineRule="atLeast"/>
        <w:jc w:val="both"/>
        <w:rPr>
          <w:rFonts w:ascii="Times New Roman" w:eastAsia="Times New Roman" w:hAnsi="Times New Roman" w:cs="Times New Roman"/>
          <w:sz w:val="28"/>
          <w:szCs w:val="28"/>
          <w:lang w:eastAsia="ru-RU"/>
        </w:rPr>
      </w:pPr>
      <w:r w:rsidRPr="00286FEB">
        <w:rPr>
          <w:rFonts w:ascii="Times New Roman" w:eastAsia="Times New Roman" w:hAnsi="Times New Roman" w:cs="Times New Roman"/>
          <w:sz w:val="28"/>
          <w:szCs w:val="28"/>
          <w:lang w:eastAsia="ru-RU"/>
        </w:rPr>
        <w:t>Агрессивная война против всего мира (1939—1945).</w:t>
      </w:r>
    </w:p>
    <w:p w:rsidR="00286FEB" w:rsidRPr="00286FEB" w:rsidRDefault="00286FEB" w:rsidP="00286FEB">
      <w:pPr>
        <w:numPr>
          <w:ilvl w:val="0"/>
          <w:numId w:val="12"/>
        </w:numPr>
        <w:spacing w:before="100" w:beforeAutospacing="1" w:after="24" w:line="360" w:lineRule="atLeast"/>
        <w:jc w:val="both"/>
        <w:rPr>
          <w:rFonts w:ascii="Times New Roman" w:eastAsia="Times New Roman" w:hAnsi="Times New Roman" w:cs="Times New Roman"/>
          <w:sz w:val="28"/>
          <w:szCs w:val="28"/>
          <w:lang w:eastAsia="ru-RU"/>
        </w:rPr>
      </w:pPr>
      <w:r w:rsidRPr="00286FEB">
        <w:rPr>
          <w:rFonts w:ascii="Times New Roman" w:eastAsia="Times New Roman" w:hAnsi="Times New Roman" w:cs="Times New Roman"/>
          <w:sz w:val="28"/>
          <w:szCs w:val="28"/>
          <w:lang w:eastAsia="ru-RU"/>
        </w:rPr>
        <w:t>Вторжение Германии на территорию СССР в нарушение пакта о ненападении от 23 августа 1939 года.</w:t>
      </w:r>
    </w:p>
    <w:p w:rsidR="00F95036" w:rsidRDefault="00286FEB" w:rsidP="00286FEB">
      <w:pPr>
        <w:numPr>
          <w:ilvl w:val="0"/>
          <w:numId w:val="12"/>
        </w:numPr>
        <w:spacing w:before="100" w:beforeAutospacing="1" w:after="24" w:line="360" w:lineRule="atLeast"/>
        <w:jc w:val="both"/>
        <w:rPr>
          <w:rFonts w:ascii="Times New Roman" w:eastAsia="Times New Roman" w:hAnsi="Times New Roman" w:cs="Times New Roman"/>
          <w:sz w:val="28"/>
          <w:szCs w:val="28"/>
          <w:lang w:eastAsia="ru-RU"/>
        </w:rPr>
      </w:pPr>
      <w:r w:rsidRPr="00286FEB">
        <w:rPr>
          <w:rFonts w:ascii="Times New Roman" w:eastAsia="Times New Roman" w:hAnsi="Times New Roman" w:cs="Times New Roman"/>
          <w:sz w:val="28"/>
          <w:szCs w:val="28"/>
          <w:lang w:eastAsia="ru-RU"/>
        </w:rPr>
        <w:t>Сотрудничество с Италией и Японией и агрессивная война против США (ноябрь 1936 года — декабрь 1941 года).</w:t>
      </w:r>
    </w:p>
    <w:p w:rsidR="00867CAC" w:rsidRPr="00867CAC" w:rsidRDefault="00867CAC" w:rsidP="00867CAC">
      <w:pPr>
        <w:pStyle w:val="a5"/>
        <w:numPr>
          <w:ilvl w:val="0"/>
          <w:numId w:val="10"/>
        </w:numPr>
        <w:spacing w:before="100" w:beforeAutospacing="1" w:after="24" w:line="360" w:lineRule="atLeast"/>
        <w:jc w:val="both"/>
        <w:rPr>
          <w:rStyle w:val="apple-style-span"/>
          <w:rFonts w:ascii="Times New Roman" w:eastAsia="Times New Roman" w:hAnsi="Times New Roman" w:cs="Times New Roman"/>
          <w:sz w:val="28"/>
          <w:szCs w:val="28"/>
          <w:lang w:eastAsia="ru-RU"/>
        </w:rPr>
      </w:pPr>
      <w:r w:rsidRPr="00867CAC">
        <w:rPr>
          <w:rStyle w:val="apple-style-span"/>
          <w:rFonts w:ascii="Times New Roman" w:hAnsi="Times New Roman" w:cs="Times New Roman"/>
          <w:bCs/>
          <w:sz w:val="28"/>
          <w:szCs w:val="28"/>
        </w:rPr>
        <w:t>Преступления против мира</w:t>
      </w:r>
      <w:r w:rsidRPr="00867CAC">
        <w:rPr>
          <w:rStyle w:val="apple-style-span"/>
          <w:rFonts w:ascii="Times New Roman" w:hAnsi="Times New Roman" w:cs="Times New Roman"/>
          <w:sz w:val="28"/>
          <w:szCs w:val="28"/>
        </w:rPr>
        <w:t>:</w:t>
      </w:r>
    </w:p>
    <w:p w:rsidR="00867CAC" w:rsidRPr="009050D5" w:rsidRDefault="00867CAC" w:rsidP="00867CAC">
      <w:pPr>
        <w:pStyle w:val="a5"/>
        <w:numPr>
          <w:ilvl w:val="0"/>
          <w:numId w:val="13"/>
        </w:numPr>
        <w:spacing w:before="100" w:beforeAutospacing="1" w:after="24" w:line="360" w:lineRule="atLeast"/>
        <w:jc w:val="both"/>
        <w:rPr>
          <w:rStyle w:val="apple-style-span"/>
          <w:rFonts w:ascii="Times New Roman" w:eastAsia="Times New Roman" w:hAnsi="Times New Roman" w:cs="Times New Roman"/>
          <w:sz w:val="28"/>
          <w:szCs w:val="28"/>
          <w:lang w:eastAsia="ru-RU"/>
        </w:rPr>
      </w:pPr>
      <w:r w:rsidRPr="00867CAC">
        <w:rPr>
          <w:rStyle w:val="apple-style-span"/>
          <w:rFonts w:ascii="Times New Roman" w:hAnsi="Times New Roman" w:cs="Times New Roman"/>
          <w:color w:val="252525"/>
          <w:sz w:val="28"/>
          <w:szCs w:val="28"/>
        </w:rPr>
        <w:t>«</w:t>
      </w:r>
      <w:r w:rsidRPr="00867CAC">
        <w:rPr>
          <w:rStyle w:val="apple-style-span"/>
          <w:rFonts w:ascii="Times New Roman" w:hAnsi="Times New Roman" w:cs="Times New Roman"/>
          <w:i/>
          <w:iCs/>
          <w:color w:val="252525"/>
          <w:sz w:val="28"/>
          <w:szCs w:val="28"/>
        </w:rPr>
        <w:t>Все обвиняемые и различные другие лица в течение ряда лет до 8 мая 1945 года участвовали в планировании, подготовке, развязывании и ведении агрессивных войн, которые также являлись войнами в нарушение международных договоров, соглашений и обязательств</w:t>
      </w:r>
      <w:r w:rsidRPr="00867CAC">
        <w:rPr>
          <w:rStyle w:val="apple-style-span"/>
          <w:rFonts w:ascii="Times New Roman" w:hAnsi="Times New Roman" w:cs="Times New Roman"/>
          <w:color w:val="252525"/>
          <w:sz w:val="28"/>
          <w:szCs w:val="28"/>
        </w:rPr>
        <w:t>».</w:t>
      </w:r>
    </w:p>
    <w:p w:rsidR="009050D5" w:rsidRDefault="009050D5" w:rsidP="009050D5">
      <w:pPr>
        <w:spacing w:before="100" w:beforeAutospacing="1" w:after="24" w:line="360" w:lineRule="atLeast"/>
        <w:jc w:val="both"/>
        <w:rPr>
          <w:rStyle w:val="apple-style-span"/>
          <w:rFonts w:ascii="Times New Roman" w:eastAsia="Times New Roman" w:hAnsi="Times New Roman" w:cs="Times New Roman"/>
          <w:sz w:val="28"/>
          <w:szCs w:val="28"/>
          <w:lang w:eastAsia="ru-RU"/>
        </w:rPr>
      </w:pPr>
    </w:p>
    <w:p w:rsidR="009050D5" w:rsidRPr="009050D5" w:rsidRDefault="009050D5" w:rsidP="009050D5">
      <w:pPr>
        <w:spacing w:before="100" w:beforeAutospacing="1" w:after="24" w:line="360" w:lineRule="atLeast"/>
        <w:jc w:val="both"/>
        <w:rPr>
          <w:rStyle w:val="apple-style-span"/>
          <w:rFonts w:ascii="Times New Roman" w:eastAsia="Times New Roman" w:hAnsi="Times New Roman" w:cs="Times New Roman"/>
          <w:sz w:val="28"/>
          <w:szCs w:val="28"/>
          <w:lang w:eastAsia="ru-RU"/>
        </w:rPr>
      </w:pPr>
    </w:p>
    <w:p w:rsidR="00867CAC" w:rsidRPr="00672757" w:rsidRDefault="00672757" w:rsidP="00867CAC">
      <w:pPr>
        <w:pStyle w:val="a5"/>
        <w:numPr>
          <w:ilvl w:val="0"/>
          <w:numId w:val="10"/>
        </w:numPr>
        <w:spacing w:before="100" w:beforeAutospacing="1" w:after="24" w:line="360" w:lineRule="atLeast"/>
        <w:jc w:val="both"/>
        <w:rPr>
          <w:rStyle w:val="apple-style-span"/>
          <w:rFonts w:ascii="Times New Roman" w:eastAsia="Times New Roman" w:hAnsi="Times New Roman" w:cs="Times New Roman"/>
          <w:sz w:val="28"/>
          <w:szCs w:val="28"/>
          <w:lang w:eastAsia="ru-RU"/>
        </w:rPr>
      </w:pPr>
      <w:r w:rsidRPr="00672757">
        <w:rPr>
          <w:rStyle w:val="apple-style-span"/>
          <w:rFonts w:ascii="Times New Roman" w:hAnsi="Times New Roman" w:cs="Times New Roman"/>
          <w:bCs/>
          <w:sz w:val="28"/>
          <w:szCs w:val="28"/>
        </w:rPr>
        <w:lastRenderedPageBreak/>
        <w:t>Военные преступления</w:t>
      </w:r>
      <w:r w:rsidRPr="00672757">
        <w:rPr>
          <w:rStyle w:val="apple-style-span"/>
          <w:rFonts w:ascii="Times New Roman" w:hAnsi="Times New Roman" w:cs="Times New Roman"/>
          <w:sz w:val="28"/>
          <w:szCs w:val="28"/>
        </w:rPr>
        <w:t>:</w:t>
      </w:r>
    </w:p>
    <w:p w:rsidR="00672757" w:rsidRPr="00672757" w:rsidRDefault="00672757" w:rsidP="00672757">
      <w:pPr>
        <w:numPr>
          <w:ilvl w:val="0"/>
          <w:numId w:val="15"/>
        </w:numPr>
        <w:spacing w:before="100" w:beforeAutospacing="1" w:after="24" w:line="360" w:lineRule="atLeast"/>
        <w:jc w:val="both"/>
        <w:rPr>
          <w:rFonts w:ascii="Times New Roman" w:eastAsia="Times New Roman" w:hAnsi="Times New Roman" w:cs="Times New Roman"/>
          <w:sz w:val="28"/>
          <w:szCs w:val="28"/>
          <w:lang w:eastAsia="ru-RU"/>
        </w:rPr>
      </w:pPr>
      <w:r w:rsidRPr="00672757">
        <w:rPr>
          <w:rFonts w:ascii="Times New Roman" w:eastAsia="Times New Roman" w:hAnsi="Times New Roman" w:cs="Times New Roman"/>
          <w:sz w:val="28"/>
          <w:szCs w:val="28"/>
          <w:lang w:eastAsia="ru-RU"/>
        </w:rPr>
        <w:t>Убийства и жестокое обращение с гражданским населением на оккупированных территориях и в открытом море.</w:t>
      </w:r>
    </w:p>
    <w:p w:rsidR="00672757" w:rsidRPr="00672757" w:rsidRDefault="00672757" w:rsidP="00672757">
      <w:pPr>
        <w:numPr>
          <w:ilvl w:val="0"/>
          <w:numId w:val="15"/>
        </w:numPr>
        <w:spacing w:before="100" w:beforeAutospacing="1" w:after="24" w:line="360" w:lineRule="atLeast"/>
        <w:jc w:val="both"/>
        <w:rPr>
          <w:rFonts w:ascii="Times New Roman" w:eastAsia="Times New Roman" w:hAnsi="Times New Roman" w:cs="Times New Roman"/>
          <w:sz w:val="28"/>
          <w:szCs w:val="28"/>
          <w:lang w:eastAsia="ru-RU"/>
        </w:rPr>
      </w:pPr>
      <w:r w:rsidRPr="00672757">
        <w:rPr>
          <w:rFonts w:ascii="Times New Roman" w:eastAsia="Times New Roman" w:hAnsi="Times New Roman" w:cs="Times New Roman"/>
          <w:sz w:val="28"/>
          <w:szCs w:val="28"/>
          <w:lang w:eastAsia="ru-RU"/>
        </w:rPr>
        <w:t>Увод гражданского населения оккупированных территорий в</w:t>
      </w:r>
      <w:r w:rsidRPr="00D23F97">
        <w:rPr>
          <w:rFonts w:ascii="Times New Roman" w:eastAsia="Times New Roman" w:hAnsi="Times New Roman" w:cs="Times New Roman"/>
          <w:sz w:val="28"/>
          <w:szCs w:val="28"/>
          <w:lang w:eastAsia="ru-RU"/>
        </w:rPr>
        <w:t> рабство </w:t>
      </w:r>
      <w:r w:rsidRPr="00672757">
        <w:rPr>
          <w:rFonts w:ascii="Times New Roman" w:eastAsia="Times New Roman" w:hAnsi="Times New Roman" w:cs="Times New Roman"/>
          <w:sz w:val="28"/>
          <w:szCs w:val="28"/>
          <w:lang w:eastAsia="ru-RU"/>
        </w:rPr>
        <w:t>и для других целей.</w:t>
      </w:r>
    </w:p>
    <w:p w:rsidR="00672757" w:rsidRPr="00672757" w:rsidRDefault="00672757" w:rsidP="00672757">
      <w:pPr>
        <w:numPr>
          <w:ilvl w:val="0"/>
          <w:numId w:val="15"/>
        </w:numPr>
        <w:spacing w:before="100" w:beforeAutospacing="1" w:after="24" w:line="360" w:lineRule="atLeast"/>
        <w:jc w:val="both"/>
        <w:rPr>
          <w:rFonts w:ascii="Times New Roman" w:eastAsia="Times New Roman" w:hAnsi="Times New Roman" w:cs="Times New Roman"/>
          <w:sz w:val="28"/>
          <w:szCs w:val="28"/>
          <w:lang w:eastAsia="ru-RU"/>
        </w:rPr>
      </w:pPr>
      <w:r w:rsidRPr="00672757">
        <w:rPr>
          <w:rFonts w:ascii="Times New Roman" w:eastAsia="Times New Roman" w:hAnsi="Times New Roman" w:cs="Times New Roman"/>
          <w:sz w:val="28"/>
          <w:szCs w:val="28"/>
          <w:lang w:eastAsia="ru-RU"/>
        </w:rPr>
        <w:t>Убийства и жестокое обращение с военнопленными и военнослужащими стран, с которыми Германия находилась в состоянии войны, а также с лицами, находившимися в плавании в открытом море.</w:t>
      </w:r>
    </w:p>
    <w:p w:rsidR="00672757" w:rsidRPr="00672757" w:rsidRDefault="00672757" w:rsidP="00672757">
      <w:pPr>
        <w:numPr>
          <w:ilvl w:val="0"/>
          <w:numId w:val="15"/>
        </w:numPr>
        <w:spacing w:before="100" w:beforeAutospacing="1" w:after="24" w:line="360" w:lineRule="atLeast"/>
        <w:jc w:val="both"/>
        <w:rPr>
          <w:rFonts w:ascii="Times New Roman" w:eastAsia="Times New Roman" w:hAnsi="Times New Roman" w:cs="Times New Roman"/>
          <w:sz w:val="28"/>
          <w:szCs w:val="28"/>
          <w:lang w:eastAsia="ru-RU"/>
        </w:rPr>
      </w:pPr>
      <w:r w:rsidRPr="00672757">
        <w:rPr>
          <w:rFonts w:ascii="Times New Roman" w:eastAsia="Times New Roman" w:hAnsi="Times New Roman" w:cs="Times New Roman"/>
          <w:sz w:val="28"/>
          <w:szCs w:val="28"/>
          <w:lang w:eastAsia="ru-RU"/>
        </w:rPr>
        <w:t>Бесцельные разрушения больших и малых городов и деревень, опустошения, не оправданные военной необходимостью.</w:t>
      </w:r>
    </w:p>
    <w:p w:rsidR="00672757" w:rsidRDefault="00672757" w:rsidP="00672757">
      <w:pPr>
        <w:numPr>
          <w:ilvl w:val="0"/>
          <w:numId w:val="15"/>
        </w:numPr>
        <w:spacing w:before="100" w:beforeAutospacing="1" w:after="24" w:line="360" w:lineRule="atLeast"/>
        <w:jc w:val="both"/>
        <w:rPr>
          <w:rFonts w:ascii="Times New Roman" w:eastAsia="Times New Roman" w:hAnsi="Times New Roman" w:cs="Times New Roman"/>
          <w:sz w:val="28"/>
          <w:szCs w:val="28"/>
          <w:lang w:eastAsia="ru-RU"/>
        </w:rPr>
      </w:pPr>
      <w:r w:rsidRPr="00672757">
        <w:rPr>
          <w:rFonts w:ascii="Times New Roman" w:eastAsia="Times New Roman" w:hAnsi="Times New Roman" w:cs="Times New Roman"/>
          <w:sz w:val="28"/>
          <w:szCs w:val="28"/>
          <w:lang w:eastAsia="ru-RU"/>
        </w:rPr>
        <w:t>Германизация оккупированных территорий.</w:t>
      </w:r>
    </w:p>
    <w:p w:rsidR="00D23F97" w:rsidRPr="00D23F97" w:rsidRDefault="00D23F97" w:rsidP="00D23F97">
      <w:pPr>
        <w:pStyle w:val="a5"/>
        <w:numPr>
          <w:ilvl w:val="0"/>
          <w:numId w:val="10"/>
        </w:numPr>
        <w:spacing w:before="100" w:beforeAutospacing="1" w:after="24" w:line="360" w:lineRule="atLeast"/>
        <w:jc w:val="both"/>
        <w:rPr>
          <w:rStyle w:val="apple-style-span"/>
          <w:rFonts w:ascii="Times New Roman" w:eastAsia="Times New Roman" w:hAnsi="Times New Roman" w:cs="Times New Roman"/>
          <w:sz w:val="28"/>
          <w:szCs w:val="28"/>
          <w:lang w:eastAsia="ru-RU"/>
        </w:rPr>
      </w:pPr>
      <w:r w:rsidRPr="00D23F97">
        <w:rPr>
          <w:rStyle w:val="apple-style-span"/>
          <w:rFonts w:ascii="Times New Roman" w:hAnsi="Times New Roman" w:cs="Times New Roman"/>
          <w:bCs/>
          <w:sz w:val="28"/>
          <w:szCs w:val="28"/>
        </w:rPr>
        <w:t>Преступления против человечности</w:t>
      </w:r>
      <w:r w:rsidRPr="00D23F97">
        <w:rPr>
          <w:rStyle w:val="apple-style-span"/>
          <w:rFonts w:ascii="Times New Roman" w:hAnsi="Times New Roman" w:cs="Times New Roman"/>
          <w:sz w:val="28"/>
          <w:szCs w:val="28"/>
        </w:rPr>
        <w:t>:</w:t>
      </w:r>
    </w:p>
    <w:p w:rsidR="00D23F97" w:rsidRPr="00726DF5" w:rsidRDefault="00D23F97" w:rsidP="00D23F97">
      <w:pPr>
        <w:pStyle w:val="a5"/>
        <w:numPr>
          <w:ilvl w:val="0"/>
          <w:numId w:val="16"/>
        </w:numPr>
        <w:spacing w:before="100" w:beforeAutospacing="1" w:after="24" w:line="360" w:lineRule="atLeast"/>
        <w:jc w:val="both"/>
        <w:rPr>
          <w:rStyle w:val="apple-style-span"/>
          <w:rFonts w:ascii="Times New Roman" w:eastAsia="Times New Roman" w:hAnsi="Times New Roman" w:cs="Times New Roman"/>
          <w:sz w:val="28"/>
          <w:szCs w:val="28"/>
          <w:lang w:eastAsia="ru-RU"/>
        </w:rPr>
      </w:pPr>
      <w:r w:rsidRPr="00D23F97">
        <w:rPr>
          <w:rStyle w:val="apple-style-span"/>
          <w:rFonts w:ascii="Times New Roman" w:hAnsi="Times New Roman" w:cs="Times New Roman"/>
          <w:sz w:val="28"/>
          <w:szCs w:val="28"/>
        </w:rPr>
        <w:t>Обвиняемые проводили политику преследования, репрессий и истребления противников нацистского правительства. Нацисты бросали в тюрьмы людей без судебного процесса, подвергали их преследованиям, унижениям, порабощению, пыткам, убивали их.</w:t>
      </w:r>
    </w:p>
    <w:p w:rsidR="00726DF5" w:rsidRDefault="00726DF5" w:rsidP="00726DF5">
      <w:pPr>
        <w:spacing w:before="100" w:beforeAutospacing="1" w:after="24" w:line="360" w:lineRule="atLeast"/>
        <w:jc w:val="both"/>
        <w:rPr>
          <w:rFonts w:ascii="Times New Roman" w:eastAsia="Times New Roman" w:hAnsi="Times New Roman" w:cs="Times New Roman"/>
          <w:sz w:val="28"/>
          <w:szCs w:val="28"/>
          <w:lang w:eastAsia="ru-RU"/>
        </w:rPr>
      </w:pPr>
    </w:p>
    <w:p w:rsidR="00726DF5" w:rsidRDefault="00726DF5" w:rsidP="00726DF5">
      <w:pPr>
        <w:spacing w:before="100" w:beforeAutospacing="1" w:after="24"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процесса</w:t>
      </w:r>
    </w:p>
    <w:p w:rsidR="00726DF5" w:rsidRPr="00726DF5" w:rsidRDefault="00726DF5" w:rsidP="00726DF5">
      <w:pPr>
        <w:pStyle w:val="a4"/>
        <w:spacing w:before="120" w:beforeAutospacing="0" w:after="120" w:afterAutospacing="0" w:line="377" w:lineRule="atLeast"/>
        <w:ind w:firstLine="708"/>
        <w:jc w:val="both"/>
        <w:rPr>
          <w:color w:val="252525"/>
          <w:sz w:val="28"/>
          <w:szCs w:val="28"/>
        </w:rPr>
      </w:pPr>
      <w:r w:rsidRPr="00726DF5">
        <w:rPr>
          <w:color w:val="252525"/>
          <w:sz w:val="28"/>
          <w:szCs w:val="28"/>
        </w:rPr>
        <w:t>Всего было проведено 40</w:t>
      </w:r>
      <w:r>
        <w:rPr>
          <w:color w:val="252525"/>
          <w:sz w:val="28"/>
          <w:szCs w:val="28"/>
        </w:rPr>
        <w:t>3</w:t>
      </w:r>
      <w:r w:rsidRPr="00726DF5">
        <w:rPr>
          <w:rStyle w:val="apple-converted-space"/>
          <w:color w:val="252525"/>
          <w:sz w:val="28"/>
          <w:szCs w:val="28"/>
        </w:rPr>
        <w:t> </w:t>
      </w:r>
      <w:r w:rsidRPr="00726DF5">
        <w:rPr>
          <w:color w:val="252525"/>
          <w:sz w:val="28"/>
          <w:szCs w:val="28"/>
        </w:rPr>
        <w:t>судебных слушания, председателем суда был представитель Великобритании Дж. Лоуренс. Были представлены различные доказательства, среди них впервые появились т. н. «секретные протоколы» к</w:t>
      </w:r>
      <w:r w:rsidRPr="00726DF5">
        <w:rPr>
          <w:rStyle w:val="apple-converted-space"/>
          <w:color w:val="252525"/>
          <w:sz w:val="28"/>
          <w:szCs w:val="28"/>
        </w:rPr>
        <w:t> </w:t>
      </w:r>
      <w:r w:rsidRPr="00726DF5">
        <w:rPr>
          <w:color w:val="252525"/>
          <w:sz w:val="28"/>
          <w:szCs w:val="28"/>
        </w:rPr>
        <w:t>пакту Молотова-Риббентропа</w:t>
      </w:r>
      <w:r w:rsidRPr="00726DF5">
        <w:rPr>
          <w:rStyle w:val="apple-converted-space"/>
          <w:color w:val="252525"/>
          <w:sz w:val="28"/>
          <w:szCs w:val="28"/>
        </w:rPr>
        <w:t> </w:t>
      </w:r>
      <w:r w:rsidRPr="00726DF5">
        <w:rPr>
          <w:color w:val="252525"/>
          <w:sz w:val="28"/>
          <w:szCs w:val="28"/>
        </w:rPr>
        <w:t>(были представлены адвокатом И. Риббентропа А. Зайдлем).</w:t>
      </w:r>
    </w:p>
    <w:p w:rsidR="00726DF5" w:rsidRDefault="00726DF5" w:rsidP="00726DF5">
      <w:pPr>
        <w:pStyle w:val="a4"/>
        <w:spacing w:before="120" w:beforeAutospacing="0" w:after="120" w:afterAutospacing="0" w:line="377" w:lineRule="atLeast"/>
        <w:ind w:firstLine="708"/>
        <w:jc w:val="both"/>
        <w:rPr>
          <w:color w:val="252525"/>
          <w:sz w:val="28"/>
          <w:szCs w:val="28"/>
        </w:rPr>
      </w:pPr>
      <w:r w:rsidRPr="00726DF5">
        <w:rPr>
          <w:color w:val="252525"/>
          <w:sz w:val="28"/>
          <w:szCs w:val="28"/>
        </w:rPr>
        <w:t>Из-за послевоенного обострения отношений между СССР и Западом процесс шёл напряжённо, это давало обвиняемым надежду на развал процесса. Особенно ситуация накалилась после</w:t>
      </w:r>
      <w:r w:rsidRPr="00726DF5">
        <w:rPr>
          <w:rStyle w:val="apple-converted-space"/>
          <w:color w:val="252525"/>
          <w:sz w:val="28"/>
          <w:szCs w:val="28"/>
        </w:rPr>
        <w:t> </w:t>
      </w:r>
      <w:r w:rsidRPr="00726DF5">
        <w:rPr>
          <w:color w:val="252525"/>
          <w:sz w:val="28"/>
          <w:szCs w:val="28"/>
        </w:rPr>
        <w:t>Фултонской речи</w:t>
      </w:r>
      <w:r w:rsidRPr="00726DF5">
        <w:rPr>
          <w:rStyle w:val="apple-converted-space"/>
          <w:color w:val="252525"/>
          <w:sz w:val="28"/>
          <w:szCs w:val="28"/>
        </w:rPr>
        <w:t> </w:t>
      </w:r>
      <w:r w:rsidRPr="00726DF5">
        <w:rPr>
          <w:color w:val="252525"/>
          <w:sz w:val="28"/>
          <w:szCs w:val="28"/>
        </w:rPr>
        <w:t>Черчилля. Поэтому обвиняемые вели себя смело, умело тянули время, рассчитывая, что грядущая война поставит крест на процессе (более всего этому способствовал</w:t>
      </w:r>
      <w:r w:rsidRPr="00726DF5">
        <w:rPr>
          <w:rStyle w:val="apple-converted-space"/>
          <w:color w:val="252525"/>
          <w:sz w:val="28"/>
          <w:szCs w:val="28"/>
        </w:rPr>
        <w:t> </w:t>
      </w:r>
      <w:r w:rsidRPr="00726DF5">
        <w:rPr>
          <w:color w:val="252525"/>
          <w:sz w:val="28"/>
          <w:szCs w:val="28"/>
        </w:rPr>
        <w:t>Геринг). В конце процесса обвинением</w:t>
      </w:r>
      <w:r w:rsidRPr="00726DF5">
        <w:rPr>
          <w:rStyle w:val="apple-converted-space"/>
          <w:color w:val="252525"/>
          <w:sz w:val="28"/>
          <w:szCs w:val="28"/>
        </w:rPr>
        <w:t> </w:t>
      </w:r>
      <w:r w:rsidRPr="00726DF5">
        <w:rPr>
          <w:color w:val="252525"/>
          <w:sz w:val="28"/>
          <w:szCs w:val="28"/>
        </w:rPr>
        <w:t>СССР</w:t>
      </w:r>
      <w:r w:rsidRPr="00726DF5">
        <w:rPr>
          <w:rStyle w:val="apple-converted-space"/>
          <w:color w:val="252525"/>
          <w:sz w:val="28"/>
          <w:szCs w:val="28"/>
        </w:rPr>
        <w:t> </w:t>
      </w:r>
      <w:r w:rsidRPr="00726DF5">
        <w:rPr>
          <w:color w:val="252525"/>
          <w:sz w:val="28"/>
          <w:szCs w:val="28"/>
        </w:rPr>
        <w:t>был предоставлен фильм о концлагерях</w:t>
      </w:r>
      <w:r w:rsidRPr="00726DF5">
        <w:rPr>
          <w:rStyle w:val="apple-converted-space"/>
          <w:color w:val="252525"/>
          <w:sz w:val="28"/>
          <w:szCs w:val="28"/>
        </w:rPr>
        <w:t> </w:t>
      </w:r>
      <w:r w:rsidRPr="00726DF5">
        <w:rPr>
          <w:color w:val="252525"/>
          <w:sz w:val="28"/>
          <w:szCs w:val="28"/>
        </w:rPr>
        <w:t>Майданек,</w:t>
      </w:r>
      <w:r w:rsidRPr="00726DF5">
        <w:rPr>
          <w:rStyle w:val="apple-converted-space"/>
          <w:color w:val="252525"/>
          <w:sz w:val="28"/>
          <w:szCs w:val="28"/>
        </w:rPr>
        <w:t> </w:t>
      </w:r>
      <w:r w:rsidRPr="00726DF5">
        <w:rPr>
          <w:color w:val="252525"/>
          <w:sz w:val="28"/>
          <w:szCs w:val="28"/>
        </w:rPr>
        <w:t>Заксенхаузена,</w:t>
      </w:r>
      <w:r w:rsidRPr="00726DF5">
        <w:rPr>
          <w:rStyle w:val="apple-converted-space"/>
          <w:color w:val="252525"/>
          <w:sz w:val="28"/>
          <w:szCs w:val="28"/>
        </w:rPr>
        <w:t> </w:t>
      </w:r>
      <w:r w:rsidRPr="00726DF5">
        <w:rPr>
          <w:color w:val="252525"/>
          <w:sz w:val="28"/>
          <w:szCs w:val="28"/>
        </w:rPr>
        <w:t>Аушвиц, снятый фронтовыми кинооператорами Красной армии.</w:t>
      </w:r>
    </w:p>
    <w:p w:rsidR="00EB234D" w:rsidRDefault="00EB234D" w:rsidP="00726DF5">
      <w:pPr>
        <w:pStyle w:val="a4"/>
        <w:spacing w:before="120" w:beforeAutospacing="0" w:after="120" w:afterAutospacing="0" w:line="377" w:lineRule="atLeast"/>
        <w:ind w:firstLine="708"/>
        <w:jc w:val="both"/>
        <w:rPr>
          <w:color w:val="252525"/>
          <w:sz w:val="28"/>
          <w:szCs w:val="28"/>
        </w:rPr>
      </w:pPr>
    </w:p>
    <w:p w:rsidR="00EB234D" w:rsidRDefault="00EB234D" w:rsidP="00EB234D">
      <w:pPr>
        <w:pStyle w:val="a4"/>
        <w:spacing w:before="120" w:beforeAutospacing="0" w:after="120" w:afterAutospacing="0" w:line="377" w:lineRule="atLeast"/>
        <w:ind w:firstLine="708"/>
        <w:jc w:val="center"/>
        <w:rPr>
          <w:b/>
          <w:color w:val="252525"/>
          <w:sz w:val="28"/>
          <w:szCs w:val="28"/>
        </w:rPr>
      </w:pPr>
    </w:p>
    <w:p w:rsidR="00EB234D" w:rsidRDefault="00EB234D" w:rsidP="00EB234D">
      <w:pPr>
        <w:pStyle w:val="a4"/>
        <w:spacing w:before="120" w:beforeAutospacing="0" w:after="120" w:afterAutospacing="0" w:line="377" w:lineRule="atLeast"/>
        <w:ind w:firstLine="708"/>
        <w:jc w:val="center"/>
        <w:rPr>
          <w:b/>
          <w:color w:val="252525"/>
          <w:sz w:val="28"/>
          <w:szCs w:val="28"/>
        </w:rPr>
      </w:pPr>
      <w:r>
        <w:rPr>
          <w:b/>
          <w:color w:val="252525"/>
          <w:sz w:val="28"/>
          <w:szCs w:val="28"/>
        </w:rPr>
        <w:lastRenderedPageBreak/>
        <w:t>Приговор</w:t>
      </w:r>
    </w:p>
    <w:p w:rsidR="00EB234D" w:rsidRDefault="00EB234D" w:rsidP="00644C7E">
      <w:pPr>
        <w:pStyle w:val="a4"/>
        <w:spacing w:before="120" w:beforeAutospacing="0" w:after="120" w:afterAutospacing="0" w:line="377" w:lineRule="atLeast"/>
        <w:ind w:firstLine="708"/>
        <w:jc w:val="both"/>
        <w:rPr>
          <w:rStyle w:val="apple-style-span"/>
          <w:sz w:val="28"/>
          <w:szCs w:val="28"/>
        </w:rPr>
      </w:pPr>
      <w:r w:rsidRPr="00EB234D">
        <w:rPr>
          <w:rStyle w:val="apple-style-span"/>
          <w:sz w:val="28"/>
          <w:szCs w:val="28"/>
        </w:rPr>
        <w:t>Международный военный трибунал</w:t>
      </w:r>
      <w:r w:rsidRPr="00EB234D">
        <w:rPr>
          <w:rStyle w:val="apple-converted-space"/>
          <w:sz w:val="28"/>
          <w:szCs w:val="28"/>
        </w:rPr>
        <w:t> </w:t>
      </w:r>
      <w:r w:rsidRPr="00EB234D">
        <w:rPr>
          <w:rStyle w:val="apple-style-span"/>
          <w:bCs/>
          <w:sz w:val="28"/>
          <w:szCs w:val="28"/>
        </w:rPr>
        <w:t>приговорил</w:t>
      </w:r>
      <w:r w:rsidRPr="00EB234D">
        <w:rPr>
          <w:rStyle w:val="apple-style-span"/>
          <w:sz w:val="28"/>
          <w:szCs w:val="28"/>
        </w:rPr>
        <w:t>:</w:t>
      </w:r>
    </w:p>
    <w:p w:rsidR="00266096" w:rsidRPr="00266096" w:rsidRDefault="00266096" w:rsidP="00644C7E">
      <w:pPr>
        <w:numPr>
          <w:ilvl w:val="0"/>
          <w:numId w:val="17"/>
        </w:numPr>
        <w:spacing w:before="100" w:beforeAutospacing="1" w:after="24" w:line="360" w:lineRule="atLeast"/>
        <w:ind w:left="384"/>
        <w:jc w:val="both"/>
        <w:rPr>
          <w:rFonts w:ascii="Times New Roman" w:eastAsia="Times New Roman" w:hAnsi="Times New Roman" w:cs="Times New Roman"/>
          <w:sz w:val="28"/>
          <w:szCs w:val="28"/>
          <w:lang w:eastAsia="ru-RU"/>
        </w:rPr>
      </w:pPr>
      <w:r w:rsidRPr="00266096">
        <w:rPr>
          <w:rFonts w:ascii="Times New Roman" w:eastAsia="Times New Roman" w:hAnsi="Times New Roman" w:cs="Times New Roman"/>
          <w:bCs/>
          <w:sz w:val="28"/>
          <w:szCs w:val="28"/>
          <w:lang w:eastAsia="ru-RU"/>
        </w:rPr>
        <w:t>К смертной казни через повешение:</w:t>
      </w:r>
      <w:r w:rsidRPr="00644C7E">
        <w:rPr>
          <w:rFonts w:ascii="Times New Roman" w:eastAsia="Times New Roman" w:hAnsi="Times New Roman" w:cs="Times New Roman"/>
          <w:sz w:val="28"/>
          <w:szCs w:val="28"/>
          <w:lang w:eastAsia="ru-RU"/>
        </w:rPr>
        <w:t> Германа Геринга</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Иоахима фон Риббентропа</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Вильгельма Кейтеля</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Эрнста Кальтенбруннера</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Альфреда Розенберга</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Ганса Франка</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Вильгельма Фрика</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Юлиуса Штрайхера</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Фрица Заукеля</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Артура Зейсс-Инкварта</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Мартина Бормана </w:t>
      </w:r>
      <w:r w:rsidRPr="00266096">
        <w:rPr>
          <w:rFonts w:ascii="Times New Roman" w:eastAsia="Times New Roman" w:hAnsi="Times New Roman" w:cs="Times New Roman"/>
          <w:sz w:val="28"/>
          <w:szCs w:val="28"/>
          <w:lang w:eastAsia="ru-RU"/>
        </w:rPr>
        <w:t xml:space="preserve"> и</w:t>
      </w:r>
      <w:r w:rsidRPr="00644C7E">
        <w:rPr>
          <w:rFonts w:ascii="Times New Roman" w:eastAsia="Times New Roman" w:hAnsi="Times New Roman" w:cs="Times New Roman"/>
          <w:sz w:val="28"/>
          <w:szCs w:val="28"/>
          <w:lang w:eastAsia="ru-RU"/>
        </w:rPr>
        <w:t> Альфреда Йодля</w:t>
      </w:r>
      <w:r w:rsidRPr="00266096">
        <w:rPr>
          <w:rFonts w:ascii="Times New Roman" w:eastAsia="Times New Roman" w:hAnsi="Times New Roman" w:cs="Times New Roman"/>
          <w:sz w:val="28"/>
          <w:szCs w:val="28"/>
          <w:lang w:eastAsia="ru-RU"/>
        </w:rPr>
        <w:t>.</w:t>
      </w:r>
    </w:p>
    <w:p w:rsidR="00266096" w:rsidRPr="00266096" w:rsidRDefault="00266096" w:rsidP="00644C7E">
      <w:pPr>
        <w:numPr>
          <w:ilvl w:val="0"/>
          <w:numId w:val="17"/>
        </w:numPr>
        <w:spacing w:before="100" w:beforeAutospacing="1" w:after="24" w:line="360" w:lineRule="atLeast"/>
        <w:ind w:left="384"/>
        <w:jc w:val="both"/>
        <w:rPr>
          <w:rFonts w:ascii="Times New Roman" w:eastAsia="Times New Roman" w:hAnsi="Times New Roman" w:cs="Times New Roman"/>
          <w:sz w:val="28"/>
          <w:szCs w:val="28"/>
          <w:lang w:eastAsia="ru-RU"/>
        </w:rPr>
      </w:pPr>
      <w:r w:rsidRPr="00266096">
        <w:rPr>
          <w:rFonts w:ascii="Times New Roman" w:eastAsia="Times New Roman" w:hAnsi="Times New Roman" w:cs="Times New Roman"/>
          <w:bCs/>
          <w:sz w:val="28"/>
          <w:szCs w:val="28"/>
          <w:lang w:eastAsia="ru-RU"/>
        </w:rPr>
        <w:t>К пожизненному заключению:</w:t>
      </w:r>
      <w:r w:rsidRPr="00644C7E">
        <w:rPr>
          <w:rFonts w:ascii="Times New Roman" w:eastAsia="Times New Roman" w:hAnsi="Times New Roman" w:cs="Times New Roman"/>
          <w:sz w:val="28"/>
          <w:szCs w:val="28"/>
          <w:lang w:eastAsia="ru-RU"/>
        </w:rPr>
        <w:t> Рудольфа Гесса</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Вальтера Функа </w:t>
      </w:r>
      <w:r w:rsidRPr="00266096">
        <w:rPr>
          <w:rFonts w:ascii="Times New Roman" w:eastAsia="Times New Roman" w:hAnsi="Times New Roman" w:cs="Times New Roman"/>
          <w:sz w:val="28"/>
          <w:szCs w:val="28"/>
          <w:lang w:eastAsia="ru-RU"/>
        </w:rPr>
        <w:t>и</w:t>
      </w:r>
      <w:r w:rsidRPr="00644C7E">
        <w:rPr>
          <w:rFonts w:ascii="Times New Roman" w:eastAsia="Times New Roman" w:hAnsi="Times New Roman" w:cs="Times New Roman"/>
          <w:sz w:val="28"/>
          <w:szCs w:val="28"/>
          <w:lang w:eastAsia="ru-RU"/>
        </w:rPr>
        <w:t> Эриха Редера</w:t>
      </w:r>
      <w:r w:rsidRPr="00266096">
        <w:rPr>
          <w:rFonts w:ascii="Times New Roman" w:eastAsia="Times New Roman" w:hAnsi="Times New Roman" w:cs="Times New Roman"/>
          <w:sz w:val="28"/>
          <w:szCs w:val="28"/>
          <w:lang w:eastAsia="ru-RU"/>
        </w:rPr>
        <w:t>.</w:t>
      </w:r>
    </w:p>
    <w:p w:rsidR="00266096" w:rsidRPr="00266096" w:rsidRDefault="00266096" w:rsidP="00644C7E">
      <w:pPr>
        <w:numPr>
          <w:ilvl w:val="0"/>
          <w:numId w:val="17"/>
        </w:numPr>
        <w:spacing w:before="100" w:beforeAutospacing="1" w:after="24" w:line="360" w:lineRule="atLeast"/>
        <w:ind w:left="384"/>
        <w:jc w:val="both"/>
        <w:rPr>
          <w:rFonts w:ascii="Times New Roman" w:eastAsia="Times New Roman" w:hAnsi="Times New Roman" w:cs="Times New Roman"/>
          <w:sz w:val="28"/>
          <w:szCs w:val="28"/>
          <w:lang w:eastAsia="ru-RU"/>
        </w:rPr>
      </w:pPr>
      <w:r w:rsidRPr="00266096">
        <w:rPr>
          <w:rFonts w:ascii="Times New Roman" w:eastAsia="Times New Roman" w:hAnsi="Times New Roman" w:cs="Times New Roman"/>
          <w:bCs/>
          <w:sz w:val="28"/>
          <w:szCs w:val="28"/>
          <w:lang w:eastAsia="ru-RU"/>
        </w:rPr>
        <w:t>К 20 годам тюремного заключения:</w:t>
      </w:r>
      <w:r w:rsidRPr="00644C7E">
        <w:rPr>
          <w:rFonts w:ascii="Times New Roman" w:eastAsia="Times New Roman" w:hAnsi="Times New Roman" w:cs="Times New Roman"/>
          <w:sz w:val="28"/>
          <w:szCs w:val="28"/>
          <w:lang w:eastAsia="ru-RU"/>
        </w:rPr>
        <w:t> Бальдура фон Шираха </w:t>
      </w:r>
      <w:r w:rsidRPr="00266096">
        <w:rPr>
          <w:rFonts w:ascii="Times New Roman" w:eastAsia="Times New Roman" w:hAnsi="Times New Roman" w:cs="Times New Roman"/>
          <w:sz w:val="28"/>
          <w:szCs w:val="28"/>
          <w:lang w:eastAsia="ru-RU"/>
        </w:rPr>
        <w:t>и</w:t>
      </w:r>
      <w:r w:rsidRPr="00644C7E">
        <w:rPr>
          <w:rFonts w:ascii="Times New Roman" w:eastAsia="Times New Roman" w:hAnsi="Times New Roman" w:cs="Times New Roman"/>
          <w:sz w:val="28"/>
          <w:szCs w:val="28"/>
          <w:lang w:eastAsia="ru-RU"/>
        </w:rPr>
        <w:t> Альберта Шпеера</w:t>
      </w:r>
      <w:r w:rsidRPr="00266096">
        <w:rPr>
          <w:rFonts w:ascii="Times New Roman" w:eastAsia="Times New Roman" w:hAnsi="Times New Roman" w:cs="Times New Roman"/>
          <w:sz w:val="28"/>
          <w:szCs w:val="28"/>
          <w:lang w:eastAsia="ru-RU"/>
        </w:rPr>
        <w:t>.</w:t>
      </w:r>
    </w:p>
    <w:p w:rsidR="00266096" w:rsidRPr="00266096" w:rsidRDefault="00266096" w:rsidP="00644C7E">
      <w:pPr>
        <w:numPr>
          <w:ilvl w:val="0"/>
          <w:numId w:val="17"/>
        </w:numPr>
        <w:spacing w:before="100" w:beforeAutospacing="1" w:after="24" w:line="360" w:lineRule="atLeast"/>
        <w:ind w:left="384"/>
        <w:jc w:val="both"/>
        <w:rPr>
          <w:rFonts w:ascii="Times New Roman" w:eastAsia="Times New Roman" w:hAnsi="Times New Roman" w:cs="Times New Roman"/>
          <w:sz w:val="28"/>
          <w:szCs w:val="28"/>
          <w:lang w:eastAsia="ru-RU"/>
        </w:rPr>
      </w:pPr>
      <w:r w:rsidRPr="00266096">
        <w:rPr>
          <w:rFonts w:ascii="Times New Roman" w:eastAsia="Times New Roman" w:hAnsi="Times New Roman" w:cs="Times New Roman"/>
          <w:bCs/>
          <w:sz w:val="28"/>
          <w:szCs w:val="28"/>
          <w:lang w:eastAsia="ru-RU"/>
        </w:rPr>
        <w:t>К 15 годам тюремного заключения:</w:t>
      </w:r>
      <w:r w:rsidRPr="00644C7E">
        <w:rPr>
          <w:rFonts w:ascii="Times New Roman" w:eastAsia="Times New Roman" w:hAnsi="Times New Roman" w:cs="Times New Roman"/>
          <w:sz w:val="28"/>
          <w:szCs w:val="28"/>
          <w:lang w:eastAsia="ru-RU"/>
        </w:rPr>
        <w:t> Константина фон Нейрата</w:t>
      </w:r>
      <w:r w:rsidRPr="00266096">
        <w:rPr>
          <w:rFonts w:ascii="Times New Roman" w:eastAsia="Times New Roman" w:hAnsi="Times New Roman" w:cs="Times New Roman"/>
          <w:sz w:val="28"/>
          <w:szCs w:val="28"/>
          <w:lang w:eastAsia="ru-RU"/>
        </w:rPr>
        <w:t>.</w:t>
      </w:r>
    </w:p>
    <w:p w:rsidR="00266096" w:rsidRPr="00266096" w:rsidRDefault="00266096" w:rsidP="00644C7E">
      <w:pPr>
        <w:numPr>
          <w:ilvl w:val="0"/>
          <w:numId w:val="17"/>
        </w:numPr>
        <w:spacing w:before="100" w:beforeAutospacing="1" w:after="24" w:line="360" w:lineRule="atLeast"/>
        <w:ind w:left="384"/>
        <w:jc w:val="both"/>
        <w:rPr>
          <w:rFonts w:ascii="Times New Roman" w:eastAsia="Times New Roman" w:hAnsi="Times New Roman" w:cs="Times New Roman"/>
          <w:sz w:val="28"/>
          <w:szCs w:val="28"/>
          <w:lang w:eastAsia="ru-RU"/>
        </w:rPr>
      </w:pPr>
      <w:r w:rsidRPr="00266096">
        <w:rPr>
          <w:rFonts w:ascii="Times New Roman" w:eastAsia="Times New Roman" w:hAnsi="Times New Roman" w:cs="Times New Roman"/>
          <w:bCs/>
          <w:sz w:val="28"/>
          <w:szCs w:val="28"/>
          <w:lang w:eastAsia="ru-RU"/>
        </w:rPr>
        <w:t>К 10 годам тюремного заключения:</w:t>
      </w:r>
      <w:r w:rsidRPr="00644C7E">
        <w:rPr>
          <w:rFonts w:ascii="Times New Roman" w:eastAsia="Times New Roman" w:hAnsi="Times New Roman" w:cs="Times New Roman"/>
          <w:sz w:val="28"/>
          <w:szCs w:val="28"/>
          <w:lang w:eastAsia="ru-RU"/>
        </w:rPr>
        <w:t> Карла Дёница</w:t>
      </w:r>
      <w:r w:rsidRPr="00266096">
        <w:rPr>
          <w:rFonts w:ascii="Times New Roman" w:eastAsia="Times New Roman" w:hAnsi="Times New Roman" w:cs="Times New Roman"/>
          <w:sz w:val="28"/>
          <w:szCs w:val="28"/>
          <w:lang w:eastAsia="ru-RU"/>
        </w:rPr>
        <w:t>.</w:t>
      </w:r>
    </w:p>
    <w:p w:rsidR="00266096" w:rsidRPr="00266096" w:rsidRDefault="00266096" w:rsidP="00644C7E">
      <w:pPr>
        <w:numPr>
          <w:ilvl w:val="0"/>
          <w:numId w:val="18"/>
        </w:numPr>
        <w:spacing w:before="100" w:beforeAutospacing="1" w:after="24" w:line="360" w:lineRule="atLeast"/>
        <w:ind w:left="384"/>
        <w:jc w:val="both"/>
        <w:rPr>
          <w:rFonts w:ascii="Times New Roman" w:eastAsia="Times New Roman" w:hAnsi="Times New Roman" w:cs="Times New Roman"/>
          <w:sz w:val="28"/>
          <w:szCs w:val="28"/>
          <w:lang w:eastAsia="ru-RU"/>
        </w:rPr>
      </w:pPr>
      <w:r w:rsidRPr="00266096">
        <w:rPr>
          <w:rFonts w:ascii="Times New Roman" w:eastAsia="Times New Roman" w:hAnsi="Times New Roman" w:cs="Times New Roman"/>
          <w:bCs/>
          <w:sz w:val="28"/>
          <w:szCs w:val="28"/>
          <w:lang w:eastAsia="ru-RU"/>
        </w:rPr>
        <w:t>Оправданы:</w:t>
      </w:r>
      <w:r w:rsidRPr="00644C7E">
        <w:rPr>
          <w:rFonts w:ascii="Times New Roman" w:eastAsia="Times New Roman" w:hAnsi="Times New Roman" w:cs="Times New Roman"/>
          <w:sz w:val="28"/>
          <w:szCs w:val="28"/>
          <w:lang w:eastAsia="ru-RU"/>
        </w:rPr>
        <w:t> Ганс Фриче</w:t>
      </w:r>
      <w:r w:rsidRPr="00266096">
        <w:rPr>
          <w:rFonts w:ascii="Times New Roman" w:eastAsia="Times New Roman" w:hAnsi="Times New Roman" w:cs="Times New Roman"/>
          <w:sz w:val="28"/>
          <w:szCs w:val="28"/>
          <w:lang w:eastAsia="ru-RU"/>
        </w:rPr>
        <w:t>,</w:t>
      </w:r>
      <w:r w:rsidRPr="00644C7E">
        <w:rPr>
          <w:rFonts w:ascii="Times New Roman" w:eastAsia="Times New Roman" w:hAnsi="Times New Roman" w:cs="Times New Roman"/>
          <w:sz w:val="28"/>
          <w:szCs w:val="28"/>
          <w:lang w:eastAsia="ru-RU"/>
        </w:rPr>
        <w:t> Франц фон Папен </w:t>
      </w:r>
      <w:r w:rsidRPr="00266096">
        <w:rPr>
          <w:rFonts w:ascii="Times New Roman" w:eastAsia="Times New Roman" w:hAnsi="Times New Roman" w:cs="Times New Roman"/>
          <w:sz w:val="28"/>
          <w:szCs w:val="28"/>
          <w:lang w:eastAsia="ru-RU"/>
        </w:rPr>
        <w:t>и</w:t>
      </w:r>
      <w:r w:rsidRPr="00644C7E">
        <w:rPr>
          <w:rFonts w:ascii="Times New Roman" w:eastAsia="Times New Roman" w:hAnsi="Times New Roman" w:cs="Times New Roman"/>
          <w:sz w:val="28"/>
          <w:szCs w:val="28"/>
          <w:lang w:eastAsia="ru-RU"/>
        </w:rPr>
        <w:t> Ялмар Шахт</w:t>
      </w:r>
      <w:r w:rsidRPr="00266096">
        <w:rPr>
          <w:rFonts w:ascii="Times New Roman" w:eastAsia="Times New Roman" w:hAnsi="Times New Roman" w:cs="Times New Roman"/>
          <w:sz w:val="28"/>
          <w:szCs w:val="28"/>
          <w:lang w:eastAsia="ru-RU"/>
        </w:rPr>
        <w:t>.</w:t>
      </w:r>
    </w:p>
    <w:p w:rsidR="00644C7E" w:rsidRPr="00644C7E" w:rsidRDefault="00644C7E" w:rsidP="00644C7E">
      <w:pPr>
        <w:pStyle w:val="a4"/>
        <w:spacing w:before="120" w:beforeAutospacing="0" w:after="120" w:afterAutospacing="0" w:line="377" w:lineRule="atLeast"/>
        <w:ind w:left="360" w:firstLine="348"/>
        <w:jc w:val="both"/>
        <w:rPr>
          <w:color w:val="252525"/>
          <w:sz w:val="28"/>
          <w:szCs w:val="28"/>
        </w:rPr>
      </w:pPr>
      <w:r w:rsidRPr="00644C7E">
        <w:rPr>
          <w:color w:val="252525"/>
          <w:sz w:val="28"/>
          <w:szCs w:val="28"/>
        </w:rPr>
        <w:t>Трибунал признал преступными организации</w:t>
      </w:r>
      <w:r w:rsidRPr="00644C7E">
        <w:rPr>
          <w:rStyle w:val="apple-converted-space"/>
          <w:color w:val="252525"/>
          <w:sz w:val="28"/>
          <w:szCs w:val="28"/>
        </w:rPr>
        <w:t> </w:t>
      </w:r>
      <w:r w:rsidRPr="00305BEC">
        <w:rPr>
          <w:color w:val="252525"/>
          <w:sz w:val="28"/>
          <w:szCs w:val="28"/>
        </w:rPr>
        <w:t>СС</w:t>
      </w:r>
      <w:r w:rsidRPr="00644C7E">
        <w:rPr>
          <w:color w:val="252525"/>
          <w:sz w:val="28"/>
          <w:szCs w:val="28"/>
        </w:rPr>
        <w:t>,</w:t>
      </w:r>
      <w:r w:rsidRPr="00644C7E">
        <w:rPr>
          <w:rStyle w:val="apple-converted-space"/>
          <w:color w:val="252525"/>
          <w:sz w:val="28"/>
          <w:szCs w:val="28"/>
        </w:rPr>
        <w:t> </w:t>
      </w:r>
      <w:r w:rsidRPr="00305BEC">
        <w:rPr>
          <w:color w:val="252525"/>
          <w:sz w:val="28"/>
          <w:szCs w:val="28"/>
        </w:rPr>
        <w:t>СД</w:t>
      </w:r>
      <w:r w:rsidRPr="00644C7E">
        <w:rPr>
          <w:color w:val="252525"/>
          <w:sz w:val="28"/>
          <w:szCs w:val="28"/>
        </w:rPr>
        <w:t>,</w:t>
      </w:r>
      <w:r w:rsidRPr="00644C7E">
        <w:rPr>
          <w:rStyle w:val="apple-converted-space"/>
          <w:color w:val="252525"/>
          <w:sz w:val="28"/>
          <w:szCs w:val="28"/>
        </w:rPr>
        <w:t> </w:t>
      </w:r>
      <w:r w:rsidRPr="00305BEC">
        <w:rPr>
          <w:color w:val="252525"/>
          <w:sz w:val="28"/>
          <w:szCs w:val="28"/>
        </w:rPr>
        <w:t>гестапо</w:t>
      </w:r>
      <w:r w:rsidRPr="00644C7E">
        <w:rPr>
          <w:rStyle w:val="apple-converted-space"/>
          <w:color w:val="252525"/>
          <w:sz w:val="28"/>
          <w:szCs w:val="28"/>
        </w:rPr>
        <w:t> </w:t>
      </w:r>
      <w:r w:rsidRPr="00644C7E">
        <w:rPr>
          <w:color w:val="252525"/>
          <w:sz w:val="28"/>
          <w:szCs w:val="28"/>
        </w:rPr>
        <w:t>и руководящий состав</w:t>
      </w:r>
      <w:r w:rsidRPr="00644C7E">
        <w:rPr>
          <w:rStyle w:val="apple-converted-space"/>
          <w:color w:val="252525"/>
          <w:sz w:val="28"/>
          <w:szCs w:val="28"/>
        </w:rPr>
        <w:t> </w:t>
      </w:r>
      <w:r w:rsidRPr="00305BEC">
        <w:rPr>
          <w:color w:val="252525"/>
          <w:sz w:val="28"/>
          <w:szCs w:val="28"/>
        </w:rPr>
        <w:t>нацистской партии</w:t>
      </w:r>
      <w:r w:rsidRPr="00644C7E">
        <w:rPr>
          <w:color w:val="252525"/>
          <w:sz w:val="28"/>
          <w:szCs w:val="28"/>
        </w:rPr>
        <w:t>.</w:t>
      </w:r>
    </w:p>
    <w:p w:rsidR="00644C7E" w:rsidRPr="00644C7E" w:rsidRDefault="00644C7E" w:rsidP="00644C7E">
      <w:pPr>
        <w:pStyle w:val="a4"/>
        <w:spacing w:before="120" w:beforeAutospacing="0" w:after="120" w:afterAutospacing="0" w:line="377" w:lineRule="atLeast"/>
        <w:ind w:left="360" w:firstLine="348"/>
        <w:jc w:val="both"/>
        <w:rPr>
          <w:color w:val="252525"/>
          <w:sz w:val="28"/>
          <w:szCs w:val="28"/>
        </w:rPr>
      </w:pPr>
      <w:r w:rsidRPr="00305BEC">
        <w:rPr>
          <w:color w:val="252525"/>
          <w:sz w:val="28"/>
          <w:szCs w:val="28"/>
        </w:rPr>
        <w:t>Нацистский кабинет министров</w:t>
      </w:r>
      <w:r w:rsidRPr="00644C7E">
        <w:rPr>
          <w:color w:val="252525"/>
          <w:sz w:val="28"/>
          <w:szCs w:val="28"/>
        </w:rPr>
        <w:t>,</w:t>
      </w:r>
      <w:r w:rsidRPr="00644C7E">
        <w:rPr>
          <w:rStyle w:val="apple-converted-space"/>
          <w:color w:val="252525"/>
          <w:sz w:val="28"/>
          <w:szCs w:val="28"/>
        </w:rPr>
        <w:t> </w:t>
      </w:r>
      <w:r w:rsidRPr="00305BEC">
        <w:rPr>
          <w:color w:val="252525"/>
          <w:sz w:val="28"/>
          <w:szCs w:val="28"/>
        </w:rPr>
        <w:t>Генеральный штаб</w:t>
      </w:r>
      <w:r w:rsidRPr="00644C7E">
        <w:rPr>
          <w:rStyle w:val="apple-converted-space"/>
          <w:color w:val="252525"/>
          <w:sz w:val="28"/>
          <w:szCs w:val="28"/>
        </w:rPr>
        <w:t> </w:t>
      </w:r>
      <w:r w:rsidRPr="00644C7E">
        <w:rPr>
          <w:color w:val="252525"/>
          <w:sz w:val="28"/>
          <w:szCs w:val="28"/>
        </w:rPr>
        <w:t>и</w:t>
      </w:r>
      <w:r w:rsidRPr="00644C7E">
        <w:rPr>
          <w:rStyle w:val="apple-converted-space"/>
          <w:color w:val="252525"/>
          <w:sz w:val="28"/>
          <w:szCs w:val="28"/>
        </w:rPr>
        <w:t> </w:t>
      </w:r>
      <w:r w:rsidRPr="00305BEC">
        <w:rPr>
          <w:color w:val="252525"/>
          <w:sz w:val="28"/>
          <w:szCs w:val="28"/>
        </w:rPr>
        <w:t>Верховное командование вермахта</w:t>
      </w:r>
      <w:r w:rsidRPr="00644C7E">
        <w:rPr>
          <w:rStyle w:val="apple-converted-space"/>
          <w:color w:val="252525"/>
          <w:sz w:val="28"/>
          <w:szCs w:val="28"/>
        </w:rPr>
        <w:t> </w:t>
      </w:r>
      <w:r w:rsidRPr="00644C7E">
        <w:rPr>
          <w:color w:val="252525"/>
          <w:sz w:val="28"/>
          <w:szCs w:val="28"/>
        </w:rPr>
        <w:t>(OKW) преступными организациями признаны не были.</w:t>
      </w:r>
    </w:p>
    <w:p w:rsidR="00644C7E" w:rsidRPr="00644C7E" w:rsidRDefault="00644C7E" w:rsidP="00644C7E">
      <w:pPr>
        <w:pStyle w:val="a4"/>
        <w:spacing w:before="120" w:beforeAutospacing="0" w:after="120" w:afterAutospacing="0" w:line="377" w:lineRule="atLeast"/>
        <w:ind w:left="360" w:firstLine="348"/>
        <w:jc w:val="both"/>
        <w:rPr>
          <w:color w:val="252525"/>
          <w:sz w:val="28"/>
          <w:szCs w:val="28"/>
        </w:rPr>
      </w:pPr>
      <w:r w:rsidRPr="00644C7E">
        <w:rPr>
          <w:color w:val="252525"/>
          <w:sz w:val="28"/>
          <w:szCs w:val="28"/>
        </w:rPr>
        <w:t>Советский судья И. Т. Никитченко подал</w:t>
      </w:r>
      <w:r w:rsidRPr="00644C7E">
        <w:rPr>
          <w:rStyle w:val="apple-converted-space"/>
          <w:color w:val="252525"/>
          <w:sz w:val="28"/>
          <w:szCs w:val="28"/>
        </w:rPr>
        <w:t> </w:t>
      </w:r>
      <w:r w:rsidRPr="00305BEC">
        <w:rPr>
          <w:color w:val="252525"/>
          <w:sz w:val="28"/>
          <w:szCs w:val="28"/>
        </w:rPr>
        <w:t>особое мнение</w:t>
      </w:r>
      <w:r w:rsidRPr="00644C7E">
        <w:rPr>
          <w:color w:val="252525"/>
          <w:sz w:val="28"/>
          <w:szCs w:val="28"/>
        </w:rPr>
        <w:t>, где возражал против оправдания Фриче, Папена и Шахта, непризнания германского кабинета министров, Генштаба и ОКВ преступными организациями, а также пожизненного заключения (а не смертной казни) для Рудольфа Гесса.</w:t>
      </w:r>
    </w:p>
    <w:p w:rsidR="00644C7E" w:rsidRPr="00644C7E" w:rsidRDefault="00644C7E" w:rsidP="00644C7E">
      <w:pPr>
        <w:pStyle w:val="a4"/>
        <w:spacing w:before="120" w:beforeAutospacing="0" w:after="120" w:afterAutospacing="0" w:line="377" w:lineRule="atLeast"/>
        <w:ind w:left="360" w:firstLine="348"/>
        <w:jc w:val="both"/>
        <w:rPr>
          <w:color w:val="252525"/>
          <w:sz w:val="28"/>
          <w:szCs w:val="28"/>
        </w:rPr>
      </w:pPr>
      <w:r w:rsidRPr="00644C7E">
        <w:rPr>
          <w:color w:val="252525"/>
          <w:sz w:val="28"/>
          <w:szCs w:val="28"/>
        </w:rPr>
        <w:t>Йодль был посмертно полностью оправдан</w:t>
      </w:r>
      <w:r w:rsidRPr="00644C7E">
        <w:rPr>
          <w:rStyle w:val="apple-converted-space"/>
          <w:color w:val="252525"/>
          <w:sz w:val="28"/>
          <w:szCs w:val="28"/>
        </w:rPr>
        <w:t> </w:t>
      </w:r>
      <w:r w:rsidRPr="00644C7E">
        <w:rPr>
          <w:color w:val="252525"/>
          <w:sz w:val="28"/>
          <w:szCs w:val="28"/>
        </w:rPr>
        <w:t>при пересмотре дела</w:t>
      </w:r>
      <w:r w:rsidRPr="00644C7E">
        <w:rPr>
          <w:rStyle w:val="apple-converted-space"/>
          <w:color w:val="252525"/>
          <w:sz w:val="28"/>
          <w:szCs w:val="28"/>
        </w:rPr>
        <w:t> </w:t>
      </w:r>
      <w:r w:rsidRPr="00305BEC">
        <w:rPr>
          <w:color w:val="252525"/>
          <w:sz w:val="28"/>
          <w:szCs w:val="28"/>
        </w:rPr>
        <w:t>мюнхенским</w:t>
      </w:r>
      <w:r w:rsidRPr="00644C7E">
        <w:rPr>
          <w:rStyle w:val="apple-converted-space"/>
          <w:color w:val="252525"/>
          <w:sz w:val="28"/>
          <w:szCs w:val="28"/>
        </w:rPr>
        <w:t> </w:t>
      </w:r>
      <w:r w:rsidRPr="00644C7E">
        <w:rPr>
          <w:color w:val="252525"/>
          <w:sz w:val="28"/>
          <w:szCs w:val="28"/>
        </w:rPr>
        <w:t>судом в</w:t>
      </w:r>
      <w:r w:rsidRPr="00644C7E">
        <w:rPr>
          <w:rStyle w:val="apple-converted-space"/>
          <w:color w:val="252525"/>
          <w:sz w:val="28"/>
          <w:szCs w:val="28"/>
        </w:rPr>
        <w:t> </w:t>
      </w:r>
      <w:r w:rsidRPr="00305BEC">
        <w:rPr>
          <w:color w:val="252525"/>
          <w:sz w:val="28"/>
          <w:szCs w:val="28"/>
        </w:rPr>
        <w:t>1953 году</w:t>
      </w:r>
      <w:r w:rsidRPr="00644C7E">
        <w:rPr>
          <w:color w:val="252525"/>
          <w:sz w:val="28"/>
          <w:szCs w:val="28"/>
        </w:rPr>
        <w:t>, но позже под давлением США это решение было аннулировано</w:t>
      </w:r>
      <w:hyperlink r:id="rId16" w:anchor="cite_note-15" w:history="1"/>
      <w:r w:rsidRPr="00644C7E">
        <w:rPr>
          <w:color w:val="252525"/>
          <w:sz w:val="28"/>
          <w:szCs w:val="28"/>
        </w:rPr>
        <w:t>.</w:t>
      </w:r>
    </w:p>
    <w:p w:rsidR="00644C7E" w:rsidRPr="00644C7E" w:rsidRDefault="00644C7E" w:rsidP="00644C7E">
      <w:pPr>
        <w:pStyle w:val="a4"/>
        <w:spacing w:before="120" w:beforeAutospacing="0" w:after="120" w:afterAutospacing="0" w:line="377" w:lineRule="atLeast"/>
        <w:ind w:left="360" w:firstLine="348"/>
        <w:jc w:val="both"/>
        <w:rPr>
          <w:color w:val="252525"/>
          <w:sz w:val="28"/>
          <w:szCs w:val="28"/>
        </w:rPr>
      </w:pPr>
      <w:r w:rsidRPr="00644C7E">
        <w:rPr>
          <w:color w:val="252525"/>
          <w:sz w:val="28"/>
          <w:szCs w:val="28"/>
        </w:rPr>
        <w:t>Ряд осуждённых подали прошения в Контрольную комиссию союзников по Германии: Геринг, Гесс, Риббентроп, Заукель, Йодль, Кейтель, Зейсс-Инкварт, Функ, Дениц и Нейрат — о помиловании; Редер — о замене пожизненного заключения смертной казнью; Геринг, Йодль и Кейтель — о замене повешения расстрелом, если просьбу о помиловании не удовлетворят. Все эти ходатайства были отклонены.</w:t>
      </w:r>
    </w:p>
    <w:p w:rsidR="00644C7E" w:rsidRPr="00644C7E" w:rsidRDefault="00644C7E" w:rsidP="00644C7E">
      <w:pPr>
        <w:pStyle w:val="a4"/>
        <w:spacing w:before="120" w:beforeAutospacing="0" w:after="120" w:afterAutospacing="0" w:line="377" w:lineRule="atLeast"/>
        <w:ind w:left="360" w:firstLine="348"/>
        <w:jc w:val="both"/>
        <w:rPr>
          <w:color w:val="252525"/>
          <w:sz w:val="28"/>
          <w:szCs w:val="28"/>
        </w:rPr>
      </w:pPr>
      <w:r w:rsidRPr="00644C7E">
        <w:rPr>
          <w:color w:val="252525"/>
          <w:sz w:val="28"/>
          <w:szCs w:val="28"/>
        </w:rPr>
        <w:t xml:space="preserve">15 августа 1946 г. американское управление информации опубликовало обзор проведённых опросов, согласно которым подавляющее число </w:t>
      </w:r>
      <w:r w:rsidRPr="00644C7E">
        <w:rPr>
          <w:color w:val="252525"/>
          <w:sz w:val="28"/>
          <w:szCs w:val="28"/>
        </w:rPr>
        <w:lastRenderedPageBreak/>
        <w:t>немцев (около 80 %) считало Нюрнбергский процесс справедливым, а виновность подсудимых неоспоримой; около половины опрошенных ответили, что подсудимым должен быть вынесен смертный приговор; только 4 % отозвались о процессе отрицательно.</w:t>
      </w:r>
    </w:p>
    <w:p w:rsidR="00A059E4" w:rsidRDefault="00A059E4" w:rsidP="005C33B0">
      <w:pPr>
        <w:pStyle w:val="a4"/>
        <w:spacing w:before="120" w:beforeAutospacing="0" w:after="120" w:afterAutospacing="0" w:line="377" w:lineRule="atLeast"/>
        <w:jc w:val="center"/>
        <w:rPr>
          <w:b/>
          <w:sz w:val="28"/>
          <w:szCs w:val="28"/>
        </w:rPr>
      </w:pPr>
    </w:p>
    <w:p w:rsidR="002956F5" w:rsidRDefault="002956F5" w:rsidP="005C33B0">
      <w:pPr>
        <w:pStyle w:val="a4"/>
        <w:spacing w:before="120" w:beforeAutospacing="0" w:after="120" w:afterAutospacing="0" w:line="377" w:lineRule="atLeast"/>
        <w:jc w:val="center"/>
        <w:rPr>
          <w:b/>
          <w:sz w:val="28"/>
          <w:szCs w:val="28"/>
        </w:rPr>
      </w:pPr>
    </w:p>
    <w:p w:rsidR="002956F5" w:rsidRDefault="002956F5" w:rsidP="005C33B0">
      <w:pPr>
        <w:pStyle w:val="a4"/>
        <w:spacing w:before="120" w:beforeAutospacing="0" w:after="120" w:afterAutospacing="0" w:line="377" w:lineRule="atLeast"/>
        <w:jc w:val="center"/>
        <w:rPr>
          <w:b/>
          <w:sz w:val="28"/>
          <w:szCs w:val="28"/>
        </w:rPr>
      </w:pPr>
    </w:p>
    <w:p w:rsidR="00EB234D" w:rsidRDefault="00A2653F" w:rsidP="005C33B0">
      <w:pPr>
        <w:pStyle w:val="a4"/>
        <w:spacing w:before="120" w:beforeAutospacing="0" w:after="120" w:afterAutospacing="0" w:line="377" w:lineRule="atLeast"/>
        <w:jc w:val="center"/>
        <w:rPr>
          <w:sz w:val="28"/>
          <w:szCs w:val="28"/>
        </w:rPr>
      </w:pPr>
      <w:r>
        <w:rPr>
          <w:b/>
          <w:sz w:val="28"/>
          <w:szCs w:val="28"/>
        </w:rPr>
        <w:t>Казнь и кремация тел приговорённых к смертной казни</w:t>
      </w:r>
    </w:p>
    <w:p w:rsidR="00A2653F" w:rsidRPr="008E51EC" w:rsidRDefault="008E51EC" w:rsidP="008E51EC">
      <w:pPr>
        <w:pStyle w:val="a4"/>
        <w:spacing w:before="120" w:beforeAutospacing="0" w:after="120" w:afterAutospacing="0" w:line="377" w:lineRule="atLeast"/>
        <w:ind w:firstLine="708"/>
        <w:jc w:val="both"/>
        <w:rPr>
          <w:sz w:val="28"/>
          <w:szCs w:val="28"/>
        </w:rPr>
      </w:pPr>
      <w:r w:rsidRPr="008E51EC">
        <w:rPr>
          <w:rStyle w:val="apple-style-span"/>
          <w:sz w:val="28"/>
          <w:szCs w:val="28"/>
        </w:rPr>
        <w:t>Смертные приговоры были приведены в исполнение в ночь на</w:t>
      </w:r>
      <w:r w:rsidRPr="008E51EC">
        <w:rPr>
          <w:rStyle w:val="apple-converted-space"/>
          <w:sz w:val="28"/>
          <w:szCs w:val="28"/>
        </w:rPr>
        <w:t> </w:t>
      </w:r>
      <w:r w:rsidRPr="008E51EC">
        <w:rPr>
          <w:rStyle w:val="apple-style-span"/>
          <w:sz w:val="28"/>
          <w:szCs w:val="28"/>
        </w:rPr>
        <w:t>16 октября</w:t>
      </w:r>
      <w:r w:rsidRPr="008E51EC">
        <w:rPr>
          <w:rStyle w:val="apple-converted-space"/>
          <w:sz w:val="28"/>
          <w:szCs w:val="28"/>
        </w:rPr>
        <w:t> </w:t>
      </w:r>
      <w:hyperlink r:id="rId17" w:tooltip="1946 год" w:history="1">
        <w:r w:rsidRPr="008E51EC">
          <w:rPr>
            <w:rStyle w:val="a3"/>
            <w:color w:val="auto"/>
            <w:sz w:val="28"/>
            <w:szCs w:val="28"/>
            <w:u w:val="none"/>
          </w:rPr>
          <w:t>1946 года</w:t>
        </w:r>
      </w:hyperlink>
      <w:r w:rsidRPr="008E51EC">
        <w:rPr>
          <w:rStyle w:val="apple-converted-space"/>
          <w:sz w:val="28"/>
          <w:szCs w:val="28"/>
        </w:rPr>
        <w:t> </w:t>
      </w:r>
      <w:r w:rsidRPr="008E51EC">
        <w:rPr>
          <w:rStyle w:val="apple-style-span"/>
          <w:sz w:val="28"/>
          <w:szCs w:val="28"/>
        </w:rPr>
        <w:t>в спортзале Нюрнбергской тюрьмы. Геринг отравился в тюрьме незадолго до казни (существует предположение, что капсулу с ядом ему передала жена во время последнего свидания при поцелуе). Приговор в исполнение приводили американские солдаты — профессиональный палач</w:t>
      </w:r>
      <w:r w:rsidRPr="008E51EC">
        <w:rPr>
          <w:rStyle w:val="apple-converted-space"/>
          <w:sz w:val="28"/>
          <w:szCs w:val="28"/>
        </w:rPr>
        <w:t> </w:t>
      </w:r>
      <w:r w:rsidRPr="008E51EC">
        <w:rPr>
          <w:rStyle w:val="apple-style-span"/>
          <w:sz w:val="28"/>
          <w:szCs w:val="28"/>
        </w:rPr>
        <w:t>Джон Вудз</w:t>
      </w:r>
      <w:r w:rsidRPr="008E51EC">
        <w:rPr>
          <w:rStyle w:val="apple-converted-space"/>
          <w:sz w:val="28"/>
          <w:szCs w:val="28"/>
        </w:rPr>
        <w:t> </w:t>
      </w:r>
      <w:r w:rsidRPr="008E51EC">
        <w:rPr>
          <w:rStyle w:val="apple-style-span"/>
          <w:sz w:val="28"/>
          <w:szCs w:val="28"/>
        </w:rPr>
        <w:t>и доброволец</w:t>
      </w:r>
      <w:r w:rsidRPr="008E51EC">
        <w:rPr>
          <w:rStyle w:val="apple-converted-space"/>
          <w:sz w:val="28"/>
          <w:szCs w:val="28"/>
        </w:rPr>
        <w:t> </w:t>
      </w:r>
      <w:r w:rsidRPr="008E51EC">
        <w:rPr>
          <w:rStyle w:val="apple-style-span"/>
          <w:sz w:val="28"/>
          <w:szCs w:val="28"/>
        </w:rPr>
        <w:t>Джозеф Малта.</w:t>
      </w:r>
    </w:p>
    <w:p w:rsidR="00726DF5" w:rsidRDefault="00F95D10" w:rsidP="00F95D10">
      <w:pPr>
        <w:spacing w:before="100" w:beforeAutospacing="1" w:after="24"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335235" cy="3373927"/>
            <wp:effectExtent l="19050" t="0" r="8165" b="0"/>
            <wp:docPr id="1" name="Рисунок 1" descr="C:\Users\Elektrosila-pk\Downloads\220px-Goering-cor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ktrosila-pk\Downloads\220px-Goering-corpse.jpg"/>
                    <pic:cNvPicPr>
                      <a:picLocks noChangeAspect="1" noChangeArrowheads="1"/>
                    </pic:cNvPicPr>
                  </pic:nvPicPr>
                  <pic:blipFill>
                    <a:blip r:embed="rId18" cstate="print"/>
                    <a:srcRect/>
                    <a:stretch>
                      <a:fillRect/>
                    </a:stretch>
                  </pic:blipFill>
                  <pic:spPr bwMode="auto">
                    <a:xfrm>
                      <a:off x="0" y="0"/>
                      <a:ext cx="4335779" cy="3374350"/>
                    </a:xfrm>
                    <a:prstGeom prst="rect">
                      <a:avLst/>
                    </a:prstGeom>
                    <a:noFill/>
                    <a:ln w="9525">
                      <a:noFill/>
                      <a:miter lim="800000"/>
                      <a:headEnd/>
                      <a:tailEnd/>
                    </a:ln>
                  </pic:spPr>
                </pic:pic>
              </a:graphicData>
            </a:graphic>
          </wp:inline>
        </w:drawing>
      </w:r>
    </w:p>
    <w:p w:rsidR="001005F7" w:rsidRDefault="001005F7" w:rsidP="00F95D10">
      <w:pPr>
        <w:spacing w:before="100" w:beforeAutospacing="1" w:after="24" w:line="360" w:lineRule="atLeast"/>
        <w:jc w:val="center"/>
        <w:rPr>
          <w:rStyle w:val="apple-style-span"/>
          <w:rFonts w:ascii="Arial" w:hAnsi="Arial" w:cs="Arial"/>
          <w:color w:val="252525"/>
          <w:sz w:val="21"/>
          <w:szCs w:val="21"/>
        </w:rPr>
      </w:pPr>
      <w:r>
        <w:rPr>
          <w:rStyle w:val="apple-style-span"/>
          <w:rFonts w:ascii="Arial" w:hAnsi="Arial" w:cs="Arial"/>
          <w:color w:val="252525"/>
          <w:sz w:val="21"/>
          <w:szCs w:val="21"/>
        </w:rPr>
        <w:t>Труп Германа Геринга, вынесенный для осмотра к телам повешенных</w:t>
      </w:r>
    </w:p>
    <w:p w:rsidR="009050D5" w:rsidRDefault="009050D5" w:rsidP="00F95D10">
      <w:pPr>
        <w:spacing w:before="100" w:beforeAutospacing="1" w:after="24" w:line="360" w:lineRule="atLeast"/>
        <w:jc w:val="center"/>
        <w:rPr>
          <w:rStyle w:val="apple-style-span"/>
          <w:rFonts w:ascii="Arial" w:hAnsi="Arial" w:cs="Arial"/>
          <w:color w:val="252525"/>
          <w:sz w:val="21"/>
          <w:szCs w:val="21"/>
        </w:rPr>
      </w:pPr>
    </w:p>
    <w:p w:rsidR="009050D5" w:rsidRDefault="009050D5" w:rsidP="00F95D10">
      <w:pPr>
        <w:spacing w:before="100" w:beforeAutospacing="1" w:after="24" w:line="360" w:lineRule="atLeast"/>
        <w:jc w:val="center"/>
        <w:rPr>
          <w:rStyle w:val="apple-style-span"/>
          <w:rFonts w:ascii="Arial" w:hAnsi="Arial" w:cs="Arial"/>
          <w:color w:val="252525"/>
          <w:sz w:val="21"/>
          <w:szCs w:val="21"/>
        </w:rPr>
      </w:pPr>
    </w:p>
    <w:p w:rsidR="00A059E4" w:rsidRPr="002956F5" w:rsidRDefault="00A059E4" w:rsidP="00F95D10">
      <w:pPr>
        <w:spacing w:before="100" w:beforeAutospacing="1" w:after="24" w:line="360" w:lineRule="atLeast"/>
        <w:jc w:val="center"/>
        <w:rPr>
          <w:rFonts w:ascii="Times New Roman" w:eastAsia="Times New Roman" w:hAnsi="Times New Roman" w:cs="Times New Roman"/>
          <w:b/>
          <w:sz w:val="28"/>
          <w:szCs w:val="28"/>
          <w:lang w:eastAsia="ru-RU"/>
        </w:rPr>
      </w:pPr>
    </w:p>
    <w:p w:rsidR="009050D5" w:rsidRDefault="009050D5" w:rsidP="00F95D10">
      <w:pPr>
        <w:spacing w:before="100" w:beforeAutospacing="1" w:after="24"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Заключение</w:t>
      </w:r>
    </w:p>
    <w:p w:rsidR="009050D5" w:rsidRPr="004B4BAC" w:rsidRDefault="004B4BAC" w:rsidP="004B4BAC">
      <w:pPr>
        <w:spacing w:before="100" w:beforeAutospacing="1" w:after="24" w:line="360" w:lineRule="atLeast"/>
        <w:ind w:firstLine="708"/>
        <w:jc w:val="both"/>
        <w:rPr>
          <w:rFonts w:ascii="Times New Roman" w:eastAsia="Times New Roman" w:hAnsi="Times New Roman" w:cs="Times New Roman"/>
          <w:sz w:val="28"/>
          <w:szCs w:val="28"/>
          <w:lang w:eastAsia="ru-RU"/>
        </w:rPr>
      </w:pPr>
      <w:r w:rsidRPr="004B4BAC">
        <w:rPr>
          <w:rStyle w:val="apple-style-span"/>
          <w:rFonts w:ascii="Times New Roman" w:hAnsi="Times New Roman" w:cs="Times New Roman"/>
          <w:color w:val="252525"/>
          <w:sz w:val="28"/>
          <w:szCs w:val="28"/>
        </w:rPr>
        <w:t>Вынеся обвинительный приговор главным нацистским преступникам, Международный военный трибунал признал агрессию тягчайшим преступлением международного характера. Нюрнбергский процесс иногда называют «</w:t>
      </w:r>
      <w:r w:rsidRPr="004B4BAC">
        <w:rPr>
          <w:rStyle w:val="apple-style-span"/>
          <w:rFonts w:ascii="Times New Roman" w:hAnsi="Times New Roman" w:cs="Times New Roman"/>
          <w:i/>
          <w:iCs/>
          <w:color w:val="252525"/>
          <w:sz w:val="28"/>
          <w:szCs w:val="28"/>
        </w:rPr>
        <w:t>Судом истории</w:t>
      </w:r>
      <w:r w:rsidRPr="004B4BAC">
        <w:rPr>
          <w:rStyle w:val="apple-style-span"/>
          <w:rFonts w:ascii="Times New Roman" w:hAnsi="Times New Roman" w:cs="Times New Roman"/>
          <w:color w:val="252525"/>
          <w:sz w:val="28"/>
          <w:szCs w:val="28"/>
        </w:rPr>
        <w:t>», поскольку он оказал существенное влияние на окончательный разгром нацизма.</w:t>
      </w:r>
    </w:p>
    <w:p w:rsidR="00D06A42" w:rsidRDefault="00757C41" w:rsidP="00757C41">
      <w:pPr>
        <w:spacing w:before="100" w:beforeAutospacing="1" w:after="24" w:line="360" w:lineRule="atLeast"/>
        <w:ind w:firstLine="708"/>
        <w:jc w:val="both"/>
        <w:rPr>
          <w:rStyle w:val="apple-style-span"/>
          <w:rFonts w:ascii="Times New Roman" w:hAnsi="Times New Roman" w:cs="Times New Roman"/>
          <w:sz w:val="28"/>
          <w:szCs w:val="28"/>
        </w:rPr>
      </w:pPr>
      <w:r w:rsidRPr="00757C41">
        <w:rPr>
          <w:rStyle w:val="apple-style-span"/>
          <w:rFonts w:ascii="Times New Roman" w:hAnsi="Times New Roman" w:cs="Times New Roman"/>
          <w:sz w:val="28"/>
          <w:szCs w:val="28"/>
        </w:rPr>
        <w:t>В 2010 году в помещении, где проходили судебные заседания, был открыт Музей истории Нюрнбергского процесса. На создание музея было потрачено более 4 млн евро.</w:t>
      </w:r>
    </w:p>
    <w:p w:rsidR="004B4BAC" w:rsidRDefault="004B4BAC"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p>
    <w:p w:rsidR="00B813E5" w:rsidRPr="00C85B46" w:rsidRDefault="00B813E5" w:rsidP="00C85B46">
      <w:pPr>
        <w:spacing w:before="100" w:beforeAutospacing="1" w:after="24" w:line="360" w:lineRule="atLeast"/>
        <w:rPr>
          <w:rFonts w:ascii="Times New Roman" w:eastAsia="Times New Roman" w:hAnsi="Times New Roman" w:cs="Times New Roman"/>
          <w:sz w:val="28"/>
          <w:szCs w:val="28"/>
          <w:lang w:val="en-US" w:eastAsia="ru-RU"/>
        </w:rPr>
      </w:pPr>
    </w:p>
    <w:p w:rsidR="00C85B46" w:rsidRDefault="00C85B46" w:rsidP="00D06A42">
      <w:pPr>
        <w:spacing w:before="100" w:beforeAutospacing="1" w:after="24" w:line="360" w:lineRule="atLeast"/>
        <w:ind w:firstLine="708"/>
        <w:jc w:val="center"/>
        <w:rPr>
          <w:rFonts w:ascii="Times New Roman" w:eastAsia="Times New Roman" w:hAnsi="Times New Roman" w:cs="Times New Roman"/>
          <w:b/>
          <w:sz w:val="28"/>
          <w:szCs w:val="28"/>
          <w:lang w:val="en-US" w:eastAsia="ru-RU"/>
        </w:rPr>
      </w:pPr>
    </w:p>
    <w:p w:rsidR="00C85B46" w:rsidRDefault="00C85B46" w:rsidP="00D06A42">
      <w:pPr>
        <w:spacing w:before="100" w:beforeAutospacing="1" w:after="24" w:line="360" w:lineRule="atLeast"/>
        <w:ind w:firstLine="708"/>
        <w:jc w:val="center"/>
        <w:rPr>
          <w:rFonts w:ascii="Times New Roman" w:eastAsia="Times New Roman" w:hAnsi="Times New Roman" w:cs="Times New Roman"/>
          <w:b/>
          <w:sz w:val="28"/>
          <w:szCs w:val="28"/>
          <w:lang w:val="en-US" w:eastAsia="ru-RU"/>
        </w:rPr>
      </w:pPr>
    </w:p>
    <w:p w:rsidR="002956F5" w:rsidRDefault="002956F5" w:rsidP="00D06A42">
      <w:pPr>
        <w:spacing w:before="100" w:beforeAutospacing="1" w:after="24" w:line="360" w:lineRule="atLeast"/>
        <w:ind w:firstLine="708"/>
        <w:jc w:val="center"/>
        <w:rPr>
          <w:rFonts w:ascii="Times New Roman" w:eastAsia="Times New Roman" w:hAnsi="Times New Roman" w:cs="Times New Roman"/>
          <w:b/>
          <w:sz w:val="28"/>
          <w:szCs w:val="28"/>
          <w:lang w:eastAsia="ru-RU"/>
        </w:rPr>
      </w:pPr>
    </w:p>
    <w:p w:rsidR="00B813E5" w:rsidRDefault="00B813E5" w:rsidP="00D06A42">
      <w:pPr>
        <w:spacing w:before="100" w:beforeAutospacing="1" w:after="24" w:line="360" w:lineRule="atLeast"/>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Список литературы</w:t>
      </w:r>
    </w:p>
    <w:p w:rsidR="00B813E5" w:rsidRPr="00E70453" w:rsidRDefault="00B813E5" w:rsidP="00B813E5">
      <w:pPr>
        <w:pStyle w:val="a5"/>
        <w:numPr>
          <w:ilvl w:val="1"/>
          <w:numId w:val="17"/>
        </w:numPr>
        <w:spacing w:before="100" w:beforeAutospacing="1" w:after="24" w:line="360" w:lineRule="atLeast"/>
        <w:jc w:val="both"/>
        <w:rPr>
          <w:rStyle w:val="apple-style-span"/>
          <w:rFonts w:ascii="Times New Roman" w:eastAsia="Times New Roman" w:hAnsi="Times New Roman" w:cs="Times New Roman"/>
          <w:sz w:val="28"/>
          <w:szCs w:val="28"/>
          <w:lang w:eastAsia="ru-RU"/>
        </w:rPr>
      </w:pPr>
      <w:r w:rsidRPr="00E70453">
        <w:rPr>
          <w:rStyle w:val="apple-style-span"/>
          <w:rFonts w:ascii="Times New Roman" w:hAnsi="Times New Roman" w:cs="Times New Roman"/>
          <w:color w:val="252525"/>
          <w:sz w:val="28"/>
          <w:szCs w:val="28"/>
        </w:rPr>
        <w:t>Нюрнбергский процесс. Сборник материалов</w:t>
      </w:r>
      <w:r w:rsidR="00C35792" w:rsidRPr="00E70453">
        <w:rPr>
          <w:rStyle w:val="apple-style-span"/>
          <w:rFonts w:ascii="Times New Roman" w:hAnsi="Times New Roman" w:cs="Times New Roman"/>
          <w:color w:val="252525"/>
          <w:sz w:val="28"/>
          <w:szCs w:val="28"/>
        </w:rPr>
        <w:t>.</w:t>
      </w:r>
      <w:r w:rsidR="002C5350" w:rsidRPr="002C5350">
        <w:rPr>
          <w:rStyle w:val="apple-style-span"/>
          <w:rFonts w:ascii="Times New Roman" w:hAnsi="Times New Roman" w:cs="Times New Roman"/>
          <w:color w:val="252525"/>
          <w:sz w:val="28"/>
          <w:szCs w:val="28"/>
        </w:rPr>
        <w:t xml:space="preserve"> </w:t>
      </w:r>
      <w:r w:rsidRPr="00E70453">
        <w:rPr>
          <w:rStyle w:val="apple-style-span"/>
          <w:rFonts w:ascii="Times New Roman" w:hAnsi="Times New Roman" w:cs="Times New Roman"/>
          <w:color w:val="252525"/>
          <w:sz w:val="28"/>
          <w:szCs w:val="28"/>
        </w:rPr>
        <w:t>-М., 1961.-Т.7.-С.420.</w:t>
      </w:r>
    </w:p>
    <w:p w:rsidR="00C35792" w:rsidRPr="00E70453" w:rsidRDefault="00C35792" w:rsidP="00B813E5">
      <w:pPr>
        <w:pStyle w:val="a5"/>
        <w:numPr>
          <w:ilvl w:val="1"/>
          <w:numId w:val="17"/>
        </w:numPr>
        <w:spacing w:before="100" w:beforeAutospacing="1" w:after="24" w:line="360" w:lineRule="atLeast"/>
        <w:jc w:val="both"/>
        <w:rPr>
          <w:rStyle w:val="apple-style-span"/>
          <w:rFonts w:ascii="Times New Roman" w:eastAsia="Times New Roman" w:hAnsi="Times New Roman" w:cs="Times New Roman"/>
          <w:sz w:val="28"/>
          <w:szCs w:val="28"/>
          <w:lang w:eastAsia="ru-RU"/>
        </w:rPr>
      </w:pPr>
      <w:r w:rsidRPr="00E70453">
        <w:rPr>
          <w:rStyle w:val="apple-style-span"/>
          <w:rFonts w:ascii="Times New Roman" w:hAnsi="Times New Roman" w:cs="Times New Roman"/>
          <w:color w:val="000000"/>
          <w:sz w:val="28"/>
          <w:szCs w:val="28"/>
        </w:rPr>
        <w:t>Лебедева Н.С. Как готовился Нюрнбергский процесс., Международная жизнь., 1996, №8, с.100-108</w:t>
      </w:r>
    </w:p>
    <w:p w:rsidR="00C35792" w:rsidRPr="00E70453" w:rsidRDefault="00C35792" w:rsidP="00B813E5">
      <w:pPr>
        <w:pStyle w:val="a5"/>
        <w:numPr>
          <w:ilvl w:val="1"/>
          <w:numId w:val="17"/>
        </w:numPr>
        <w:spacing w:before="100" w:beforeAutospacing="1" w:after="24" w:line="360" w:lineRule="atLeast"/>
        <w:jc w:val="both"/>
        <w:rPr>
          <w:rStyle w:val="apple-style-span"/>
          <w:rFonts w:ascii="Times New Roman" w:eastAsia="Times New Roman" w:hAnsi="Times New Roman" w:cs="Times New Roman"/>
          <w:sz w:val="28"/>
          <w:szCs w:val="28"/>
          <w:lang w:eastAsia="ru-RU"/>
        </w:rPr>
      </w:pPr>
      <w:r w:rsidRPr="00E70453">
        <w:rPr>
          <w:rStyle w:val="apple-style-span"/>
          <w:rFonts w:ascii="Times New Roman" w:hAnsi="Times New Roman" w:cs="Times New Roman"/>
          <w:color w:val="000000"/>
          <w:sz w:val="28"/>
          <w:szCs w:val="28"/>
        </w:rPr>
        <w:t>Лебедева Н.С. Подготовка Нюрнбергского процесса.</w:t>
      </w:r>
    </w:p>
    <w:p w:rsidR="00E70453" w:rsidRPr="00E70453" w:rsidRDefault="00E70453" w:rsidP="00B813E5">
      <w:pPr>
        <w:pStyle w:val="a5"/>
        <w:numPr>
          <w:ilvl w:val="1"/>
          <w:numId w:val="17"/>
        </w:numPr>
        <w:spacing w:before="100" w:beforeAutospacing="1" w:after="24" w:line="360" w:lineRule="atLeast"/>
        <w:jc w:val="both"/>
        <w:rPr>
          <w:rFonts w:ascii="Times New Roman" w:eastAsia="Times New Roman" w:hAnsi="Times New Roman" w:cs="Times New Roman"/>
          <w:sz w:val="28"/>
          <w:szCs w:val="28"/>
          <w:lang w:eastAsia="ru-RU"/>
        </w:rPr>
      </w:pPr>
      <w:r w:rsidRPr="00E70453">
        <w:rPr>
          <w:rFonts w:ascii="Times New Roman" w:hAnsi="Times New Roman" w:cs="Times New Roman"/>
          <w:sz w:val="28"/>
          <w:szCs w:val="28"/>
        </w:rPr>
        <w:t>ru.wikipedia.org</w:t>
      </w:r>
    </w:p>
    <w:p w:rsidR="00E70453" w:rsidRPr="00E70453" w:rsidRDefault="00C35792" w:rsidP="00E70453">
      <w:pPr>
        <w:pStyle w:val="a5"/>
        <w:numPr>
          <w:ilvl w:val="1"/>
          <w:numId w:val="17"/>
        </w:numPr>
        <w:spacing w:before="100" w:beforeAutospacing="1" w:after="24" w:line="360" w:lineRule="atLeast"/>
        <w:jc w:val="both"/>
        <w:rPr>
          <w:rFonts w:ascii="Times New Roman" w:eastAsia="Times New Roman" w:hAnsi="Times New Roman" w:cs="Times New Roman"/>
          <w:sz w:val="28"/>
          <w:szCs w:val="28"/>
          <w:lang w:eastAsia="ru-RU"/>
        </w:rPr>
      </w:pPr>
      <w:r w:rsidRPr="00E70453">
        <w:rPr>
          <w:rFonts w:ascii="Times New Roman" w:hAnsi="Times New Roman" w:cs="Times New Roman"/>
          <w:sz w:val="28"/>
          <w:szCs w:val="28"/>
        </w:rPr>
        <w:t>pravo.ru/proce</w:t>
      </w:r>
      <w:r w:rsidR="00E70453" w:rsidRPr="00E70453">
        <w:rPr>
          <w:rFonts w:ascii="Times New Roman" w:hAnsi="Times New Roman" w:cs="Times New Roman"/>
          <w:sz w:val="28"/>
          <w:szCs w:val="28"/>
          <w:lang w:val="en-US"/>
        </w:rPr>
        <w:t>ss</w:t>
      </w:r>
    </w:p>
    <w:sectPr w:rsidR="00E70453" w:rsidRPr="00E70453" w:rsidSect="00C85B46">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AFD" w:rsidRDefault="00B00AFD" w:rsidP="00FE0CE0">
      <w:pPr>
        <w:spacing w:after="0" w:line="240" w:lineRule="auto"/>
      </w:pPr>
      <w:r>
        <w:separator/>
      </w:r>
    </w:p>
  </w:endnote>
  <w:endnote w:type="continuationSeparator" w:id="0">
    <w:p w:rsidR="00B00AFD" w:rsidRDefault="00B00AFD" w:rsidP="00FE0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938440"/>
      <w:docPartObj>
        <w:docPartGallery w:val="Page Numbers (Bottom of Page)"/>
        <w:docPartUnique/>
      </w:docPartObj>
    </w:sdtPr>
    <w:sdtContent>
      <w:p w:rsidR="00353C68" w:rsidRDefault="00A33586">
        <w:pPr>
          <w:pStyle w:val="aa"/>
          <w:jc w:val="center"/>
        </w:pPr>
        <w:fldSimple w:instr=" PAGE   \* MERGEFORMAT ">
          <w:r w:rsidR="00232B3B">
            <w:rPr>
              <w:noProof/>
            </w:rPr>
            <w:t>2</w:t>
          </w:r>
        </w:fldSimple>
      </w:p>
    </w:sdtContent>
  </w:sdt>
  <w:p w:rsidR="00353C68" w:rsidRDefault="00353C6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AFD" w:rsidRDefault="00B00AFD" w:rsidP="00FE0CE0">
      <w:pPr>
        <w:spacing w:after="0" w:line="240" w:lineRule="auto"/>
      </w:pPr>
      <w:r>
        <w:separator/>
      </w:r>
    </w:p>
  </w:footnote>
  <w:footnote w:type="continuationSeparator" w:id="0">
    <w:p w:rsidR="00B00AFD" w:rsidRDefault="00B00AFD" w:rsidP="00FE0C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44B"/>
    <w:multiLevelType w:val="hybridMultilevel"/>
    <w:tmpl w:val="77BC0AA6"/>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
    <w:nsid w:val="0DFD5C66"/>
    <w:multiLevelType w:val="multilevel"/>
    <w:tmpl w:val="FBD8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477F04"/>
    <w:multiLevelType w:val="multilevel"/>
    <w:tmpl w:val="6B7C0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142E6A"/>
    <w:multiLevelType w:val="hybridMultilevel"/>
    <w:tmpl w:val="A36AB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F715E"/>
    <w:multiLevelType w:val="hybridMultilevel"/>
    <w:tmpl w:val="EFDED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37FE1"/>
    <w:multiLevelType w:val="hybridMultilevel"/>
    <w:tmpl w:val="D11812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2EB5121"/>
    <w:multiLevelType w:val="multilevel"/>
    <w:tmpl w:val="24E0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381FE6"/>
    <w:multiLevelType w:val="hybridMultilevel"/>
    <w:tmpl w:val="E2A679A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AAE1EDF"/>
    <w:multiLevelType w:val="multilevel"/>
    <w:tmpl w:val="2D2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3D0FD4"/>
    <w:multiLevelType w:val="multilevel"/>
    <w:tmpl w:val="F894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9A0925"/>
    <w:multiLevelType w:val="multilevel"/>
    <w:tmpl w:val="0FAA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B74352"/>
    <w:multiLevelType w:val="hybridMultilevel"/>
    <w:tmpl w:val="D19CC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263B6A"/>
    <w:multiLevelType w:val="multilevel"/>
    <w:tmpl w:val="1744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796F03"/>
    <w:multiLevelType w:val="hybridMultilevel"/>
    <w:tmpl w:val="B108F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4A0EE4"/>
    <w:multiLevelType w:val="hybridMultilevel"/>
    <w:tmpl w:val="D68EB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98447C1"/>
    <w:multiLevelType w:val="hybridMultilevel"/>
    <w:tmpl w:val="D99A8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CE2844"/>
    <w:multiLevelType w:val="hybridMultilevel"/>
    <w:tmpl w:val="87EA9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093021"/>
    <w:multiLevelType w:val="multilevel"/>
    <w:tmpl w:val="442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25311B"/>
    <w:multiLevelType w:val="hybridMultilevel"/>
    <w:tmpl w:val="36B421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2557B2B"/>
    <w:multiLevelType w:val="hybridMultilevel"/>
    <w:tmpl w:val="F670A91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E6E19F4"/>
    <w:multiLevelType w:val="hybridMultilevel"/>
    <w:tmpl w:val="AA3C6E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1"/>
  </w:num>
  <w:num w:numId="3">
    <w:abstractNumId w:val="14"/>
  </w:num>
  <w:num w:numId="4">
    <w:abstractNumId w:val="3"/>
  </w:num>
  <w:num w:numId="5">
    <w:abstractNumId w:val="0"/>
  </w:num>
  <w:num w:numId="6">
    <w:abstractNumId w:val="12"/>
  </w:num>
  <w:num w:numId="7">
    <w:abstractNumId w:val="10"/>
  </w:num>
  <w:num w:numId="8">
    <w:abstractNumId w:val="6"/>
  </w:num>
  <w:num w:numId="9">
    <w:abstractNumId w:val="20"/>
  </w:num>
  <w:num w:numId="10">
    <w:abstractNumId w:val="5"/>
  </w:num>
  <w:num w:numId="11">
    <w:abstractNumId w:val="9"/>
  </w:num>
  <w:num w:numId="12">
    <w:abstractNumId w:val="7"/>
  </w:num>
  <w:num w:numId="13">
    <w:abstractNumId w:val="15"/>
  </w:num>
  <w:num w:numId="14">
    <w:abstractNumId w:val="17"/>
  </w:num>
  <w:num w:numId="15">
    <w:abstractNumId w:val="19"/>
  </w:num>
  <w:num w:numId="16">
    <w:abstractNumId w:val="16"/>
  </w:num>
  <w:num w:numId="17">
    <w:abstractNumId w:val="2"/>
  </w:num>
  <w:num w:numId="18">
    <w:abstractNumId w:val="8"/>
  </w:num>
  <w:num w:numId="19">
    <w:abstractNumId w:val="11"/>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65F0"/>
    <w:rsid w:val="000260A9"/>
    <w:rsid w:val="000C3AC9"/>
    <w:rsid w:val="001005F7"/>
    <w:rsid w:val="0019548C"/>
    <w:rsid w:val="001F4C85"/>
    <w:rsid w:val="001F7238"/>
    <w:rsid w:val="00232B3B"/>
    <w:rsid w:val="00262B44"/>
    <w:rsid w:val="00266096"/>
    <w:rsid w:val="00274079"/>
    <w:rsid w:val="00286FEB"/>
    <w:rsid w:val="002956F5"/>
    <w:rsid w:val="002C5350"/>
    <w:rsid w:val="00305BEC"/>
    <w:rsid w:val="00353C68"/>
    <w:rsid w:val="00370C2C"/>
    <w:rsid w:val="00382DD4"/>
    <w:rsid w:val="004B4BAC"/>
    <w:rsid w:val="004C1266"/>
    <w:rsid w:val="004D72C9"/>
    <w:rsid w:val="00565E46"/>
    <w:rsid w:val="005C33B0"/>
    <w:rsid w:val="00612811"/>
    <w:rsid w:val="00644C7E"/>
    <w:rsid w:val="00672757"/>
    <w:rsid w:val="006B3116"/>
    <w:rsid w:val="006F4A83"/>
    <w:rsid w:val="007253E0"/>
    <w:rsid w:val="00726DF5"/>
    <w:rsid w:val="00757C41"/>
    <w:rsid w:val="007975AE"/>
    <w:rsid w:val="007E73AA"/>
    <w:rsid w:val="00867CAC"/>
    <w:rsid w:val="008D5A24"/>
    <w:rsid w:val="008E51EC"/>
    <w:rsid w:val="00902445"/>
    <w:rsid w:val="00903665"/>
    <w:rsid w:val="009050D5"/>
    <w:rsid w:val="00913382"/>
    <w:rsid w:val="00982C8B"/>
    <w:rsid w:val="009A46AA"/>
    <w:rsid w:val="00A059E4"/>
    <w:rsid w:val="00A2653F"/>
    <w:rsid w:val="00A33586"/>
    <w:rsid w:val="00A5589A"/>
    <w:rsid w:val="00A91B47"/>
    <w:rsid w:val="00AC383F"/>
    <w:rsid w:val="00B00AFD"/>
    <w:rsid w:val="00B813E5"/>
    <w:rsid w:val="00C35792"/>
    <w:rsid w:val="00C85B46"/>
    <w:rsid w:val="00C9674A"/>
    <w:rsid w:val="00CB29D3"/>
    <w:rsid w:val="00CB2CF4"/>
    <w:rsid w:val="00CD00A4"/>
    <w:rsid w:val="00CF2B10"/>
    <w:rsid w:val="00D06A42"/>
    <w:rsid w:val="00D23F97"/>
    <w:rsid w:val="00D63037"/>
    <w:rsid w:val="00D665F0"/>
    <w:rsid w:val="00DD3605"/>
    <w:rsid w:val="00E70453"/>
    <w:rsid w:val="00EB234D"/>
    <w:rsid w:val="00EB4058"/>
    <w:rsid w:val="00EB5226"/>
    <w:rsid w:val="00EF3333"/>
    <w:rsid w:val="00F416A7"/>
    <w:rsid w:val="00F95036"/>
    <w:rsid w:val="00F95D10"/>
    <w:rsid w:val="00FB4942"/>
    <w:rsid w:val="00FC17E8"/>
    <w:rsid w:val="00FE0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F2B10"/>
  </w:style>
  <w:style w:type="character" w:customStyle="1" w:styleId="apple-converted-space">
    <w:name w:val="apple-converted-space"/>
    <w:basedOn w:val="a0"/>
    <w:rsid w:val="00CF2B10"/>
  </w:style>
  <w:style w:type="character" w:styleId="a3">
    <w:name w:val="Hyperlink"/>
    <w:basedOn w:val="a0"/>
    <w:uiPriority w:val="99"/>
    <w:semiHidden/>
    <w:unhideWhenUsed/>
    <w:rsid w:val="00CF2B10"/>
    <w:rPr>
      <w:color w:val="0000FF"/>
      <w:u w:val="single"/>
    </w:rPr>
  </w:style>
  <w:style w:type="paragraph" w:styleId="a4">
    <w:name w:val="Normal (Web)"/>
    <w:basedOn w:val="a"/>
    <w:uiPriority w:val="99"/>
    <w:semiHidden/>
    <w:unhideWhenUsed/>
    <w:rsid w:val="00FB4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C383F"/>
    <w:pPr>
      <w:ind w:left="720"/>
      <w:contextualSpacing/>
    </w:pPr>
  </w:style>
  <w:style w:type="paragraph" w:styleId="a6">
    <w:name w:val="Balloon Text"/>
    <w:basedOn w:val="a"/>
    <w:link w:val="a7"/>
    <w:uiPriority w:val="99"/>
    <w:semiHidden/>
    <w:unhideWhenUsed/>
    <w:rsid w:val="00F95D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5D10"/>
    <w:rPr>
      <w:rFonts w:ascii="Tahoma" w:hAnsi="Tahoma" w:cs="Tahoma"/>
      <w:sz w:val="16"/>
      <w:szCs w:val="16"/>
    </w:rPr>
  </w:style>
  <w:style w:type="paragraph" w:styleId="a8">
    <w:name w:val="header"/>
    <w:basedOn w:val="a"/>
    <w:link w:val="a9"/>
    <w:uiPriority w:val="99"/>
    <w:semiHidden/>
    <w:unhideWhenUsed/>
    <w:rsid w:val="00FE0C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E0CE0"/>
  </w:style>
  <w:style w:type="paragraph" w:styleId="aa">
    <w:name w:val="footer"/>
    <w:basedOn w:val="a"/>
    <w:link w:val="ab"/>
    <w:uiPriority w:val="99"/>
    <w:unhideWhenUsed/>
    <w:rsid w:val="00FE0C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0CE0"/>
  </w:style>
</w:styles>
</file>

<file path=word/webSettings.xml><?xml version="1.0" encoding="utf-8"?>
<w:webSettings xmlns:r="http://schemas.openxmlformats.org/officeDocument/2006/relationships" xmlns:w="http://schemas.openxmlformats.org/wordprocessingml/2006/main">
  <w:divs>
    <w:div w:id="20327488">
      <w:bodyDiv w:val="1"/>
      <w:marLeft w:val="0"/>
      <w:marRight w:val="0"/>
      <w:marTop w:val="0"/>
      <w:marBottom w:val="0"/>
      <w:divBdr>
        <w:top w:val="none" w:sz="0" w:space="0" w:color="auto"/>
        <w:left w:val="none" w:sz="0" w:space="0" w:color="auto"/>
        <w:bottom w:val="none" w:sz="0" w:space="0" w:color="auto"/>
        <w:right w:val="none" w:sz="0" w:space="0" w:color="auto"/>
      </w:divBdr>
    </w:div>
    <w:div w:id="133063994">
      <w:bodyDiv w:val="1"/>
      <w:marLeft w:val="0"/>
      <w:marRight w:val="0"/>
      <w:marTop w:val="0"/>
      <w:marBottom w:val="0"/>
      <w:divBdr>
        <w:top w:val="none" w:sz="0" w:space="0" w:color="auto"/>
        <w:left w:val="none" w:sz="0" w:space="0" w:color="auto"/>
        <w:bottom w:val="none" w:sz="0" w:space="0" w:color="auto"/>
        <w:right w:val="none" w:sz="0" w:space="0" w:color="auto"/>
      </w:divBdr>
    </w:div>
    <w:div w:id="230698978">
      <w:bodyDiv w:val="1"/>
      <w:marLeft w:val="0"/>
      <w:marRight w:val="0"/>
      <w:marTop w:val="0"/>
      <w:marBottom w:val="0"/>
      <w:divBdr>
        <w:top w:val="none" w:sz="0" w:space="0" w:color="auto"/>
        <w:left w:val="none" w:sz="0" w:space="0" w:color="auto"/>
        <w:bottom w:val="none" w:sz="0" w:space="0" w:color="auto"/>
        <w:right w:val="none" w:sz="0" w:space="0" w:color="auto"/>
      </w:divBdr>
    </w:div>
    <w:div w:id="324169143">
      <w:bodyDiv w:val="1"/>
      <w:marLeft w:val="0"/>
      <w:marRight w:val="0"/>
      <w:marTop w:val="0"/>
      <w:marBottom w:val="0"/>
      <w:divBdr>
        <w:top w:val="none" w:sz="0" w:space="0" w:color="auto"/>
        <w:left w:val="none" w:sz="0" w:space="0" w:color="auto"/>
        <w:bottom w:val="none" w:sz="0" w:space="0" w:color="auto"/>
        <w:right w:val="none" w:sz="0" w:space="0" w:color="auto"/>
      </w:divBdr>
    </w:div>
    <w:div w:id="437919042">
      <w:bodyDiv w:val="1"/>
      <w:marLeft w:val="0"/>
      <w:marRight w:val="0"/>
      <w:marTop w:val="0"/>
      <w:marBottom w:val="0"/>
      <w:divBdr>
        <w:top w:val="none" w:sz="0" w:space="0" w:color="auto"/>
        <w:left w:val="none" w:sz="0" w:space="0" w:color="auto"/>
        <w:bottom w:val="none" w:sz="0" w:space="0" w:color="auto"/>
        <w:right w:val="none" w:sz="0" w:space="0" w:color="auto"/>
      </w:divBdr>
    </w:div>
    <w:div w:id="577791104">
      <w:bodyDiv w:val="1"/>
      <w:marLeft w:val="0"/>
      <w:marRight w:val="0"/>
      <w:marTop w:val="0"/>
      <w:marBottom w:val="0"/>
      <w:divBdr>
        <w:top w:val="none" w:sz="0" w:space="0" w:color="auto"/>
        <w:left w:val="none" w:sz="0" w:space="0" w:color="auto"/>
        <w:bottom w:val="none" w:sz="0" w:space="0" w:color="auto"/>
        <w:right w:val="none" w:sz="0" w:space="0" w:color="auto"/>
      </w:divBdr>
    </w:div>
    <w:div w:id="737241301">
      <w:bodyDiv w:val="1"/>
      <w:marLeft w:val="0"/>
      <w:marRight w:val="0"/>
      <w:marTop w:val="0"/>
      <w:marBottom w:val="0"/>
      <w:divBdr>
        <w:top w:val="none" w:sz="0" w:space="0" w:color="auto"/>
        <w:left w:val="none" w:sz="0" w:space="0" w:color="auto"/>
        <w:bottom w:val="none" w:sz="0" w:space="0" w:color="auto"/>
        <w:right w:val="none" w:sz="0" w:space="0" w:color="auto"/>
      </w:divBdr>
    </w:div>
    <w:div w:id="1109087944">
      <w:bodyDiv w:val="1"/>
      <w:marLeft w:val="0"/>
      <w:marRight w:val="0"/>
      <w:marTop w:val="0"/>
      <w:marBottom w:val="0"/>
      <w:divBdr>
        <w:top w:val="none" w:sz="0" w:space="0" w:color="auto"/>
        <w:left w:val="none" w:sz="0" w:space="0" w:color="auto"/>
        <w:bottom w:val="none" w:sz="0" w:space="0" w:color="auto"/>
        <w:right w:val="none" w:sz="0" w:space="0" w:color="auto"/>
      </w:divBdr>
    </w:div>
    <w:div w:id="1195078458">
      <w:bodyDiv w:val="1"/>
      <w:marLeft w:val="0"/>
      <w:marRight w:val="0"/>
      <w:marTop w:val="0"/>
      <w:marBottom w:val="0"/>
      <w:divBdr>
        <w:top w:val="none" w:sz="0" w:space="0" w:color="auto"/>
        <w:left w:val="none" w:sz="0" w:space="0" w:color="auto"/>
        <w:bottom w:val="none" w:sz="0" w:space="0" w:color="auto"/>
        <w:right w:val="none" w:sz="0" w:space="0" w:color="auto"/>
      </w:divBdr>
    </w:div>
    <w:div w:id="1195922457">
      <w:bodyDiv w:val="1"/>
      <w:marLeft w:val="0"/>
      <w:marRight w:val="0"/>
      <w:marTop w:val="0"/>
      <w:marBottom w:val="0"/>
      <w:divBdr>
        <w:top w:val="none" w:sz="0" w:space="0" w:color="auto"/>
        <w:left w:val="none" w:sz="0" w:space="0" w:color="auto"/>
        <w:bottom w:val="none" w:sz="0" w:space="0" w:color="auto"/>
        <w:right w:val="none" w:sz="0" w:space="0" w:color="auto"/>
      </w:divBdr>
    </w:div>
    <w:div w:id="1367877180">
      <w:bodyDiv w:val="1"/>
      <w:marLeft w:val="0"/>
      <w:marRight w:val="0"/>
      <w:marTop w:val="0"/>
      <w:marBottom w:val="0"/>
      <w:divBdr>
        <w:top w:val="none" w:sz="0" w:space="0" w:color="auto"/>
        <w:left w:val="none" w:sz="0" w:space="0" w:color="auto"/>
        <w:bottom w:val="none" w:sz="0" w:space="0" w:color="auto"/>
        <w:right w:val="none" w:sz="0" w:space="0" w:color="auto"/>
      </w:divBdr>
    </w:div>
    <w:div w:id="1558005435">
      <w:bodyDiv w:val="1"/>
      <w:marLeft w:val="0"/>
      <w:marRight w:val="0"/>
      <w:marTop w:val="0"/>
      <w:marBottom w:val="0"/>
      <w:divBdr>
        <w:top w:val="none" w:sz="0" w:space="0" w:color="auto"/>
        <w:left w:val="none" w:sz="0" w:space="0" w:color="auto"/>
        <w:bottom w:val="none" w:sz="0" w:space="0" w:color="auto"/>
        <w:right w:val="none" w:sz="0" w:space="0" w:color="auto"/>
      </w:divBdr>
      <w:divsChild>
        <w:div w:id="940721813">
          <w:marLeft w:val="0"/>
          <w:marRight w:val="0"/>
          <w:marTop w:val="0"/>
          <w:marBottom w:val="0"/>
          <w:divBdr>
            <w:top w:val="none" w:sz="0" w:space="0" w:color="auto"/>
            <w:left w:val="none" w:sz="0" w:space="0" w:color="auto"/>
            <w:bottom w:val="none" w:sz="0" w:space="0" w:color="auto"/>
            <w:right w:val="none" w:sz="0" w:space="0" w:color="auto"/>
          </w:divBdr>
        </w:div>
      </w:divsChild>
    </w:div>
    <w:div w:id="1874682629">
      <w:bodyDiv w:val="1"/>
      <w:marLeft w:val="0"/>
      <w:marRight w:val="0"/>
      <w:marTop w:val="0"/>
      <w:marBottom w:val="0"/>
      <w:divBdr>
        <w:top w:val="none" w:sz="0" w:space="0" w:color="auto"/>
        <w:left w:val="none" w:sz="0" w:space="0" w:color="auto"/>
        <w:bottom w:val="none" w:sz="0" w:space="0" w:color="auto"/>
        <w:right w:val="none" w:sz="0" w:space="0" w:color="auto"/>
      </w:divBdr>
    </w:div>
    <w:div w:id="1956324673">
      <w:bodyDiv w:val="1"/>
      <w:marLeft w:val="0"/>
      <w:marRight w:val="0"/>
      <w:marTop w:val="0"/>
      <w:marBottom w:val="0"/>
      <w:divBdr>
        <w:top w:val="none" w:sz="0" w:space="0" w:color="auto"/>
        <w:left w:val="none" w:sz="0" w:space="0" w:color="auto"/>
        <w:bottom w:val="none" w:sz="0" w:space="0" w:color="auto"/>
        <w:right w:val="none" w:sz="0" w:space="0" w:color="auto"/>
      </w:divBdr>
    </w:div>
    <w:div w:id="19586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1%80%D0%B8%D0%B1%D1%83%D0%BD%D0%B0%D0%BB" TargetMode="External"/><Relationship Id="rId13" Type="http://schemas.openxmlformats.org/officeDocument/2006/relationships/hyperlink" Target="http://ru.wikipedia.org/w/index.php?title=%D0%9F%D0%B0%D1%80%D0%BA%D0%B5%D1%80,_%D0%94%D0%B6%D0%BE%D0%BD_%D0%94%D0%B6%D0%BE%D0%BD%D1%81%D1%82%D0%BE%D0%BD&amp;action=edit&amp;redlink=1"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1%D0%B8%D0%B4%D0%B4%D0%BB,_%D0%A4%D1%80%D1%8D%D0%BD%D1%81%D0%B8%D1%81" TargetMode="External"/><Relationship Id="rId17" Type="http://schemas.openxmlformats.org/officeDocument/2006/relationships/hyperlink" Target="http://ru.wikipedia.org/wiki/1946_%D0%B3%D0%BE%D0%B4" TargetMode="External"/><Relationship Id="rId2" Type="http://schemas.openxmlformats.org/officeDocument/2006/relationships/numbering" Target="numbering.xml"/><Relationship Id="rId16" Type="http://schemas.openxmlformats.org/officeDocument/2006/relationships/hyperlink" Target="http://ru.wikipedia.org/wiki/%D0%9D%D1%8E%D1%80%D0%BD%D0%B1%D0%B5%D1%80%D0%B3%D1%81%D0%BA%D0%B8%D0%B9_%D0%BF%D1%80%D0%BE%D1%86%D0%B5%D1%81%D1%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ru.wikipedia.org/wiki/%D0%A3%D0%B3%D0%BE%D0%BB%D0%BE%D0%B2%D0%BD%D0%BE%D0%B5_%D0%BF%D1%80%D0%B0%D0%B2%D0%BE" TargetMode="External"/><Relationship Id="rId10" Type="http://schemas.openxmlformats.org/officeDocument/2006/relationships/hyperlink" Target="http://ru.wikipedia.org/wiki/%D0%93%D0%B5%D1%80%D0%BC%D0%B0%D0%BD%D0%B8%D1%8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D%D1%8E%D1%80%D0%BD%D0%B1%D0%B5%D1%80%D0%B3" TargetMode="External"/><Relationship Id="rId14" Type="http://schemas.openxmlformats.org/officeDocument/2006/relationships/hyperlink" Target="http://ru.wikipedia.org/w/index.php?title=%D0%94%D0%B6%D0%B5%D1%84%D1%84%D1%80%D0%B8_%D0%9B%D0%BE%D1%83%D1%80%D0%B5%D0%BD%D1%81&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2EA2-D96E-4002-92EE-8147D084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Elektrosila-pk</dc:creator>
  <cp:lastModifiedBy>Elektrosila-pk</cp:lastModifiedBy>
  <cp:revision>11</cp:revision>
  <dcterms:created xsi:type="dcterms:W3CDTF">2014-05-05T19:58:00Z</dcterms:created>
  <dcterms:modified xsi:type="dcterms:W3CDTF">2014-05-05T21:31:00Z</dcterms:modified>
</cp:coreProperties>
</file>