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4" w:rsidRPr="0012472E" w:rsidRDefault="00026E44" w:rsidP="00026E4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472E">
        <w:rPr>
          <w:b/>
          <w:bCs/>
          <w:sz w:val="32"/>
          <w:szCs w:val="32"/>
        </w:rPr>
        <w:t>О профилактике наркомании во Франции</w:t>
      </w:r>
    </w:p>
    <w:p w:rsidR="00026E44" w:rsidRPr="0012472E" w:rsidRDefault="00026E44" w:rsidP="00026E44">
      <w:pPr>
        <w:spacing w:before="120"/>
        <w:ind w:firstLine="567"/>
        <w:jc w:val="both"/>
        <w:rPr>
          <w:sz w:val="28"/>
          <w:szCs w:val="28"/>
        </w:rPr>
      </w:pPr>
      <w:r w:rsidRPr="0012472E">
        <w:rPr>
          <w:sz w:val="28"/>
          <w:szCs w:val="28"/>
        </w:rPr>
        <w:t>С. И. Соловьева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В последние годы во всех регионах РФ ситуация, связанная со злоупотреблением наркотическими средствами и их незаконным оборотом, имеет тенденцию к ухудшению. В связи с этим большое значение на данном этапе имеет изучение зарубежного опыта борьбы против употребления наркотических средств, в частности, в одной из европейских стран − Франции.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Представляется, что накопленный опыт профилактики наркомании во Франции имеет свою специфику и заслуживает пристального изучения.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16 июня 1999 г. после широкого общественного и межведомственного обсуждения правительством Франции был принят трехгодичный план (1999-2000-2001) борьбы против употребления наркотиков и профилактики наркозависимости, указывающий на своевременность создания единого института борьбы с наркотиками и психоактивными веществами (алкоголь, табак, лекарственные препараты).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С 1970 года проблема употребления наркотиков во Франции всегда была объектом страстных дебатов, участники которых питали иллюзию создания идеального общества без наркотиков.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Трехгодичный план не является каталогом новых мер, а предполагает внедрение в жизнь более глобального и прагматичного подхода. Он ставит своей целью не уничтожение употребления наркотических средств, а сокращение в значительной степени факторов риска. Вторая цель этого плана - предоставление широким кругам общества (родителям, воспитателям, всем тем, кто так или иначе связан с молодежью) четкой и объективной информации. Предусматривается количественное и качественное увеличение превентивных программ для подростков в школе и вне учебных заведений, целью которых, естественно, является предупреждение потребления наркотиков, но вместе с тем, и профилактика перехода от окказионального или экспериментального к пагубному употреблению.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Новая ориентация французской политики в этой области не предполагает радикального изменения, а представляет более прагматичный подход, основанный на анализе существующего общества, а не гипотетически идеального.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В своем докладе «За превентивную политику отношения к употреблению психоактивных средств» в 1997 году профессор Парке подчеркнул необходимость разработки концепции, которая бы стала основой настоящей общественной политики. Он предлагает, исходя из существующих международных данных, которые являются предметом научного консенсуса, новый подход к существующей проблеме. Он основан на отношении человека к психоактивным веществам, а не на них самих, и четко разделяет употребление, злоупотребление или пагубное употребление.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Треть французов в возрасте от 15 до 19 лет уже пробовали наркотики, а те, кто употребляют каннабис, являются и наибольшими потребителями алкоголя и табака. Очевидно, что напоминание запрета должно сопровождаться превентивным демаршем, который предполагает не только профилактику употребления наркотиков, но и профилактику избежания перехода к пагубному употреблению и наркозависимости. Эта превентивная политика проводится с учетом возраста и соответствующего опыта молодежи и нацелена не только на уменьшение глобального потребления наркотиков, но также и на снижение последствий, вытекающих из этого потребления для человека, его окружения и общества в целом.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lastRenderedPageBreak/>
        <w:t>Профилактика наркомании включает обучение противостоянию факторам риска. Расширение понятия «профилактика» до понятия снижения факторов риска включает 3 дополнительные цели: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профилактика первичного употребления наркотиков;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профилактика раннего употребления психоактивных веществ;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профилактика перехода от окказионального употребления к пагубному и наркозависимости.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Эти три цели позволили создать во Франции программу, основанную на: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информации</w:t>
      </w:r>
      <w:r>
        <w:t xml:space="preserve"> </w:t>
      </w:r>
      <w:r w:rsidRPr="0012472E">
        <w:t>запрета,</w:t>
      </w:r>
      <w:r>
        <w:t xml:space="preserve"> </w:t>
      </w:r>
      <w:r w:rsidRPr="0012472E">
        <w:t>предполагающую изучение педагогами вместе с учениками законодательных и регламентирующих документов по данной проблеме;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информации о психоактивных веществах, наркотиках и социальных и медицинских</w:t>
      </w:r>
      <w:r>
        <w:t xml:space="preserve"> </w:t>
      </w:r>
      <w:r w:rsidRPr="0012472E">
        <w:t>последствиях</w:t>
      </w:r>
      <w:r>
        <w:t xml:space="preserve"> </w:t>
      </w:r>
      <w:r w:rsidRPr="0012472E">
        <w:t>их употребления;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работе, имеющей целью развитие защитных</w:t>
      </w:r>
      <w:r>
        <w:t xml:space="preserve"> </w:t>
      </w:r>
      <w:r w:rsidRPr="0012472E">
        <w:t>факторов</w:t>
      </w:r>
      <w:r>
        <w:t xml:space="preserve"> </w:t>
      </w:r>
      <w:r w:rsidRPr="0012472E">
        <w:t>(самоуважение, личная компетентность и т.д.).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Такой подход ведет к уточнению целей пенитенциальной политики по отношению к наркоманам, их адаптации к жизни в обществе и профилактике рецидивов. Эта программа считает приоритетным направлением профилактику наркомании среди молодежи (16-25 лет) в семье, школе, досуговой сфере.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Анкетирование, проведенное в школьной среде Франции в 1997-1998 году, позволило выделить основные тенденции потребления психоактивных веществ и наркотиков среди молодежи 15-19 лет: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употребление каннабиса является совершенно обыденным фактом,</w:t>
      </w:r>
      <w:r>
        <w:t xml:space="preserve"> </w:t>
      </w:r>
      <w:r w:rsidRPr="0012472E">
        <w:t>одна треть школьников его уже пробовала. В Париже употребление конопли подростками превышает 40%;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уровень употребления других наркотических веществ (особенно экстази и кокаина) повышается;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с 1997 по 1999 год отмечается четкое увеличение количества 15―19-летних</w:t>
      </w:r>
      <w:r>
        <w:t xml:space="preserve"> </w:t>
      </w:r>
      <w:r w:rsidRPr="0012472E">
        <w:t>школьников, испытавших несколько раз в году состояние алкогольного опьянения. В то же время регулярное употребление алкоголя немного уменьшилось (особенно употребление вина);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все меньше заядлых курильщиков (10 сигарет и более в день), но число постоянных курильщиков увеличилось и составляет 1/3 часть молодежи;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увеличилось</w:t>
      </w:r>
      <w:r>
        <w:t xml:space="preserve"> </w:t>
      </w:r>
      <w:r w:rsidRPr="0012472E">
        <w:t>употребление</w:t>
      </w:r>
      <w:r>
        <w:t xml:space="preserve"> </w:t>
      </w:r>
      <w:r w:rsidRPr="0012472E">
        <w:t>психотропных медикаментов (в большинстве своем девушками). За последний год 30% французской молодежи прибегали к психотропным медикаментам;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за исключением психотропных медикаментов</w:t>
      </w:r>
      <w:r>
        <w:t xml:space="preserve"> </w:t>
      </w:r>
      <w:r w:rsidRPr="0012472E">
        <w:t>и</w:t>
      </w:r>
      <w:r>
        <w:t xml:space="preserve"> </w:t>
      </w:r>
      <w:r w:rsidRPr="0012472E">
        <w:t>умеренного</w:t>
      </w:r>
      <w:r>
        <w:t xml:space="preserve"> </w:t>
      </w:r>
      <w:r w:rsidRPr="0012472E">
        <w:t>курения, мальчики</w:t>
      </w:r>
      <w:r>
        <w:t xml:space="preserve"> </w:t>
      </w:r>
      <w:r w:rsidRPr="0012472E">
        <w:t>употребляют</w:t>
      </w:r>
      <w:r>
        <w:t xml:space="preserve"> </w:t>
      </w:r>
      <w:r w:rsidRPr="0012472E">
        <w:t>наркотики чаще, чем девушки;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>-</w:t>
      </w:r>
      <w:r>
        <w:t xml:space="preserve"> </w:t>
      </w:r>
      <w:r w:rsidRPr="0012472E">
        <w:t>потребление каннабиса в лицеях («зонах</w:t>
      </w:r>
      <w:r>
        <w:t xml:space="preserve"> </w:t>
      </w:r>
      <w:r w:rsidRPr="0012472E">
        <w:t>приоритетного</w:t>
      </w:r>
      <w:r>
        <w:t xml:space="preserve"> </w:t>
      </w:r>
      <w:r w:rsidRPr="0012472E">
        <w:t>воспитания») меньше, чем в других лицеях, но потребление</w:t>
      </w:r>
      <w:r>
        <w:t xml:space="preserve"> </w:t>
      </w:r>
      <w:r w:rsidRPr="0012472E">
        <w:t>других</w:t>
      </w:r>
      <w:r>
        <w:t xml:space="preserve"> </w:t>
      </w:r>
      <w:r w:rsidRPr="0012472E">
        <w:t>наркотических средств возрастает.</w:t>
      </w:r>
    </w:p>
    <w:p w:rsidR="00026E44" w:rsidRPr="0012472E" w:rsidRDefault="00026E44" w:rsidP="00026E44">
      <w:pPr>
        <w:spacing w:before="120"/>
        <w:ind w:firstLine="567"/>
        <w:jc w:val="both"/>
      </w:pPr>
      <w:r w:rsidRPr="0012472E">
        <w:t xml:space="preserve">С июня 1996 года во Франции были созданы CESC (Комитеты воспитания здорового образа жизни и гражданственности), на которые возложена обязанность проведения каждого школьника через превентивную программу за время его обучения. Превентивные мероприятия в большей мере направлены на воспитание здорового образа жизни, чем на акцентирование запретов и специфических предписаний. В этом заключается смысл создания комитетов воспитания здорового образа жизни и гражданственности. Воспитание </w:t>
      </w:r>
      <w:r w:rsidRPr="0012472E">
        <w:lastRenderedPageBreak/>
        <w:t>гражданственности предполагает вовлечение молодежи в профилактическую работу, воспитание ее ответственности и самостоятельности.</w:t>
      </w:r>
    </w:p>
    <w:p w:rsidR="00026E44" w:rsidRDefault="00026E44" w:rsidP="00026E44">
      <w:pPr>
        <w:spacing w:before="120"/>
        <w:ind w:firstLine="567"/>
        <w:jc w:val="both"/>
      </w:pPr>
      <w:r w:rsidRPr="0012472E">
        <w:t>Действовать - означает предупредить. Этот девиз объединяет во Франции всех участников профилактического процесса: детей, подростков, молодежь, педагогический корпус, семью, внешних партнеров, микросоциальное окружение.</w:t>
      </w:r>
    </w:p>
    <w:p w:rsidR="00026E44" w:rsidRPr="00026E44" w:rsidRDefault="00026E44" w:rsidP="00026E44">
      <w:pPr>
        <w:spacing w:before="120"/>
        <w:jc w:val="center"/>
        <w:rPr>
          <w:b/>
          <w:bCs/>
          <w:sz w:val="28"/>
          <w:szCs w:val="28"/>
        </w:rPr>
      </w:pPr>
      <w:r w:rsidRPr="00026E44">
        <w:rPr>
          <w:b/>
          <w:bCs/>
          <w:sz w:val="28"/>
          <w:szCs w:val="28"/>
        </w:rPr>
        <w:t>Список литературы</w:t>
      </w:r>
    </w:p>
    <w:p w:rsidR="00026E44" w:rsidRDefault="00026E44" w:rsidP="00026E44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026E44">
          <w:rPr>
            <w:rStyle w:val="a3"/>
          </w:rPr>
          <w:t>http://www.yspu.yar.ru</w:t>
        </w:r>
      </w:hyperlink>
    </w:p>
    <w:p w:rsidR="00026E44" w:rsidRPr="0012472E" w:rsidRDefault="00026E44" w:rsidP="00026E44">
      <w:pPr>
        <w:spacing w:before="120"/>
        <w:ind w:firstLine="567"/>
        <w:jc w:val="both"/>
      </w:pPr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4"/>
    <w:rsid w:val="00002B5A"/>
    <w:rsid w:val="00026E44"/>
    <w:rsid w:val="0010437E"/>
    <w:rsid w:val="0012472E"/>
    <w:rsid w:val="003E3CF9"/>
    <w:rsid w:val="00616072"/>
    <w:rsid w:val="006A5004"/>
    <w:rsid w:val="007101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EF1094-9A28-412B-8DB5-1BB46FA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26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sp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Company>Home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профилактике наркомании во Франции</dc:title>
  <dc:subject/>
  <dc:creator>User</dc:creator>
  <cp:keywords/>
  <dc:description/>
  <cp:lastModifiedBy>Igor Trofimov</cp:lastModifiedBy>
  <cp:revision>2</cp:revision>
  <dcterms:created xsi:type="dcterms:W3CDTF">2024-10-05T20:02:00Z</dcterms:created>
  <dcterms:modified xsi:type="dcterms:W3CDTF">2024-10-05T20:02:00Z</dcterms:modified>
</cp:coreProperties>
</file>