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4D" w:rsidRPr="00FF0FED" w:rsidRDefault="008A4B4D" w:rsidP="008A4B4D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F0FED">
        <w:rPr>
          <w:b/>
          <w:bCs/>
          <w:sz w:val="32"/>
          <w:szCs w:val="32"/>
        </w:rPr>
        <w:t>О вагинальных инфекциях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Многие думают, что вагинальные инфекции передаются только половым путем, но в реальности это не совсем так… Не все, хотя и большинство из них передаются именно этим путем, причиной некоторых инфекций может быть неконтролируемый прием антибиотиков, снижение защитных сил организма в связи с плохой экологией, некачественной, насыщенной химическими добавками пищей, болезнями, стрессами и т.д. Все это в первую очередь бьет по иммунитету, делая женщину особенно уязвимой для различных заболеваний половых органов.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Самое распространенное заболевание из "невинной" группы - молочница (это белые творожные выделения). Врачи-гинекологи сделали наблюдение: в течение жизни почти каждая женщина в той или иной форме переносит ее. Она вызывается микроскопическими грибами Кандида, "родственниками" дрожжей, которые есть в организме любого человека. Молочницей можно переболеть незаметно, если у тебя сильный иммунитет. Но стоит ему ослабнуть, как грибы начинают активизироваться и размножаться. Распространенная ситуация: заболев, например, ангиной, женщина по каким-то причинам не хочет отлеживаться в постели, она сама назначает себе ударную дозу антибиотиков, а в результате - организм ослаблен, появляется молочница.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Нередко и мужчины болеют кандидозом, но в более легкой форме. Грибы длительное время могут жить в мужском организме, ничем себя не проявляя, но создавая угрозу заражения для более восприимчивого к урогенитальным инфекциям женского организма. Поэтому, если у тебя обнаружили молочницу, врачу обязательно должен показаться и твой партнер, иначе велика вероятность повторного заражения.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Многие думают, что девственницам вагинальные инфекции не грозят. ("Если подцепила, значит, не девственница"). К сожалению, и девственницы не гарантированы от заражения некоторыми вагинальными инфекциями. Например, вторым по распространенности после молочницы "невинным" заболеванием - бактериальным вагинозом(обильные гнойные выделения, зуд и жжение). Он передается группой бактерий (стафилококки, стрептококки, гарднеллы), попадающих на гениталии. В том числе через грязь - когда нарушены элементарные нормы гигиены.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Любопытно, что хламидиоз (слизисто - гнойные выделения, зуд, часто протекает бессимптомно), который относится к группе заболеваний, передающихся половым путем, тоже может быть у девственниц - если заражение произошло от домашнего питомца. Впрочем, считается, что тем, у кого постоянно живут домашние животные или птицы, это не грозит, так как со временем они приобретают иммунитет к хламидиозу. Сауны, тренажеры и скамьи в спортивных залах также могут распространять эту инфекцию - неудивительно, что хламидиоз некоторые врачи называют болезнью века.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Герпес, который часто называют "простудой на губах", не обязательно бывает генитальным. Но если у тебя на губах вылезла эта самая "простуда", то ее легко можно передать на гениталии партнеру при оральном сексе.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Конечно, воздержание от половых контактов во время болезни и лечения желательно при любой инфекции, но в некоторых случаях оно не обязательно, если нет особых рекомендаций врача. Но обязательно использование презерватива!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А вот генитальный герпес (множество водянистых пузырьков, которые сильно зудят и чешутся) - очень коварное заболевание. Он долго и трудно лечится. То же относится и к самой безобидной, на первый взгляд, молочнице. Поэтому при герпесе, а также при молочнице на время лечения рекомендуется полное воздержание от половой жизни даже с презервативом.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Многие инфекции имеют несколько форм: острую, хроническую и латентную (при которой внешние симптомы или отсутствуют совсем, или проявляются только время от времени). Например, восприимчивость к хламидиозу наиболее высока в возрасте от 17 до 25 </w:t>
      </w:r>
      <w:r w:rsidRPr="00FF0FED">
        <w:lastRenderedPageBreak/>
        <w:t xml:space="preserve">лет. Им можно заразиться в молодости и быть носителем всю жизнь. Таким образом, и постоянный половой партнер, если он никогда не лечился и не обследовался на предмет наличия урогенитальной инфекции, может стать источником заражения, поэтому заразиться могут и те девушки, которые имеют только одного постоянного партнера, и те, которые меняют их постоянно.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Ошибочно предполагать, что любую инфекцию можно вылечить самостоятельно, ведь сейчас в аптеках столько таблеток, свечей, паст от этих болезней...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Но это совсем неверно. Да, от внешних проявлений некоторых инфекций действительно можно избавиться с помощью антибиотиков широкого спектра действия, но на время. Почти все вагинальные инфекции имеют свойство затаиваться и возвращаться, как правило, с целым букетом серьезных осложнений. Недаром бесплодие - это всегда сигнал обследоваться в первую очередь на все вагинальные инфекции.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Молочница, которую до недавнего времени даже не считали серьезной болезнью, имеет свойство "замирать" на время. Вредные грибы могут "обмануть" не только женщину, но и врача. Можно почувствовать себя абсолютно здоровой, вернуться к прежнему образу жизни, а болезнь в какой-то момент проявится с новой силой. Так что не стоит торопиться заканчивать лечение, нужно сделать несколько контрольных анализов и для перестраховки принимать лекарства еще несколько дней. Вылечиться же самостоятельно от генитального герпеса вообще практически невозможно.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Хотя вагинальные инфекции роднятся во многом по своим внешним проявлениям, все они имеют разную природу. И при всей продвинутости современной фармакологии единого лекарства от них пока не существует. Каждая из вагинальных инфекций требует тщательного обследования, врачебного контроля и индивидуального комплексного лечения. Это, как правило, антибиотики (для каждой инфекции - своя группа антибиотиков!). Местное лечение: вагинальные свечи, пасты, кремы, мази. Физиотерапия - влагалищные лазеры со специальными препаратами. Эубиотики -препараты, нейтрализующие побочные действия антибиотиков. А также иммунокоррекция для повышения защитных сил организма, поливитамины и профилактические меры.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Вот несколько простых рекомендаций, как защитить себя от многих половых инвекций.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Ваше нижнее белье должно быть всегда чистым и свежим. А еще - из натуральных материалов, чтобы кожа могла свободно дышать и не задерживала на своей поверхности вредные бактерии.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Старайтесь пореже носить слишком обтягивающую одежду, не надевать колготки в жару.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Не ходите долго в мокром купальнике. Влажная среда благоприятна для активизации бактерий. После душа или ванны тщательно и досуха вытирайте кожу вокруг половых органов движением спереди назад. Всегда пользуйся только своим, сухим и чистым полотенцем.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Не увлекайтесь различными гигиеническими маслами, спреями, пудрами и дезодорантами для гениталий. Это может вызвать раздражение и спровоцировать инфекцию.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Пользуйтесь презервативом.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Ведите здоровый образ жизни, принимайте поливитамины. Не забывайте о йогуртах: они содержат полезные микроорганизмы, необходимые для поддержания иммунитета и препятствующие размножению вредных бактерий. </w:t>
      </w:r>
    </w:p>
    <w:p w:rsidR="008A4B4D" w:rsidRPr="00FF0FED" w:rsidRDefault="008A4B4D" w:rsidP="008A4B4D">
      <w:pPr>
        <w:spacing w:before="120"/>
        <w:ind w:firstLine="567"/>
        <w:jc w:val="both"/>
      </w:pPr>
      <w:r w:rsidRPr="00FF0FED">
        <w:t xml:space="preserve">Старайтесь избегать стрессов, которые здорово ослабляют иммунитет. </w:t>
      </w:r>
    </w:p>
    <w:p w:rsidR="008A4B4D" w:rsidRDefault="008A4B4D" w:rsidP="008A4B4D">
      <w:pPr>
        <w:spacing w:before="120"/>
        <w:ind w:firstLine="567"/>
        <w:jc w:val="both"/>
      </w:pPr>
      <w:r w:rsidRPr="00FF0FED">
        <w:t>И очень важно: не занимайтесь самолечением. При любых подозрениях на инфекцию обращайтесь к врачу-гинекологу.</w:t>
      </w:r>
    </w:p>
    <w:p w:rsidR="008A4B4D" w:rsidRPr="00FF0FED" w:rsidRDefault="008A4B4D" w:rsidP="008A4B4D">
      <w:pPr>
        <w:spacing w:before="120"/>
        <w:jc w:val="center"/>
        <w:rPr>
          <w:b/>
          <w:bCs/>
          <w:sz w:val="28"/>
          <w:szCs w:val="28"/>
        </w:rPr>
      </w:pPr>
      <w:r w:rsidRPr="00FF0FED">
        <w:rPr>
          <w:b/>
          <w:bCs/>
          <w:sz w:val="28"/>
          <w:szCs w:val="28"/>
        </w:rPr>
        <w:lastRenderedPageBreak/>
        <w:t>Список литературы</w:t>
      </w:r>
    </w:p>
    <w:p w:rsidR="008A4B4D" w:rsidRDefault="008A4B4D" w:rsidP="008A4B4D">
      <w:pPr>
        <w:spacing w:before="120"/>
        <w:ind w:firstLine="567"/>
        <w:jc w:val="both"/>
      </w:pPr>
      <w:r w:rsidRPr="00FF0FED">
        <w:t xml:space="preserve">Для подготовки данной работы были использованы материалы с сайта </w:t>
      </w:r>
      <w:hyperlink r:id="rId4" w:history="1">
        <w:r w:rsidRPr="00FF0FE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4D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65134"/>
    <w:rsid w:val="008A4B4D"/>
    <w:rsid w:val="008C19D7"/>
    <w:rsid w:val="00A44D32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FB52E0-9A94-4315-9D02-DF2550C3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4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6093</Characters>
  <Application>Microsoft Office Word</Application>
  <DocSecurity>0</DocSecurity>
  <Lines>50</Lines>
  <Paragraphs>14</Paragraphs>
  <ScaleCrop>false</ScaleCrop>
  <Company>Home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вагинальных инфекциях</dc:title>
  <dc:subject/>
  <dc:creator>Alena</dc:creator>
  <cp:keywords/>
  <dc:description/>
  <cp:lastModifiedBy>Igor Trofimov</cp:lastModifiedBy>
  <cp:revision>2</cp:revision>
  <dcterms:created xsi:type="dcterms:W3CDTF">2024-10-06T22:06:00Z</dcterms:created>
  <dcterms:modified xsi:type="dcterms:W3CDTF">2024-10-06T22:06:00Z</dcterms:modified>
</cp:coreProperties>
</file>