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C0" w:rsidRDefault="00872B75" w:rsidP="00660B83">
      <w:pPr>
        <w:jc w:val="both"/>
        <w:rPr>
          <w:rFonts w:ascii="Arial Narrow" w:hAnsi="Arial Narrow" w:cs="Arial"/>
        </w:rPr>
      </w:pPr>
      <w:bookmarkStart w:id="0" w:name="_GoBack"/>
      <w:bookmarkEnd w:id="0"/>
      <w:r w:rsidRPr="00D12BEE">
        <w:rPr>
          <w:rFonts w:ascii="Arial Narrow" w:hAnsi="Arial Narrow" w:cs="Arial"/>
          <w:b/>
          <w:u w:val="single"/>
        </w:rPr>
        <w:t>Диазепам</w:t>
      </w:r>
      <w:r w:rsidRPr="00D12BEE">
        <w:rPr>
          <w:rFonts w:ascii="Arial Narrow" w:hAnsi="Arial Narrow" w:cs="Arial"/>
          <w:u w:val="single"/>
        </w:rPr>
        <w:t xml:space="preserve"> (седуксен, эридан, руланиум)</w:t>
      </w:r>
      <w:r>
        <w:rPr>
          <w:rFonts w:ascii="Arial Narrow" w:hAnsi="Arial Narrow" w:cs="Arial"/>
        </w:rPr>
        <w:t xml:space="preserve"> </w:t>
      </w:r>
      <w:r w:rsidR="00D12BEE">
        <w:rPr>
          <w:rFonts w:ascii="Arial Narrow" w:hAnsi="Arial Narrow" w:cs="Arial"/>
        </w:rPr>
        <w:t xml:space="preserve">– </w:t>
      </w:r>
      <w:r>
        <w:rPr>
          <w:rFonts w:ascii="Arial Narrow" w:hAnsi="Arial Narrow" w:cs="Arial"/>
        </w:rPr>
        <w:t>представляет собой белый</w:t>
      </w:r>
      <w:r w:rsidR="009C1077">
        <w:rPr>
          <w:noProof/>
        </w:rPr>
        <w:object w:dxaOrig="2746" w:dyaOrig="1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1.45pt;margin-top:-.65pt;width:137.5pt;height:97pt;z-index:251655168;mso-position-horizontal-relative:text;mso-position-vertical-relative:text">
            <v:imagedata r:id="rId4" o:title=""/>
            <w10:wrap type="square"/>
          </v:shape>
          <o:OLEObject Type="Embed" ProgID="ISISServer" ShapeID="_x0000_s1027" DrawAspect="Content" ObjectID="_1779051821" r:id="rId5"/>
        </w:object>
      </w:r>
      <w:r>
        <w:rPr>
          <w:rFonts w:ascii="Arial Narrow" w:hAnsi="Arial Narrow" w:cs="Arial"/>
        </w:rPr>
        <w:t xml:space="preserve"> или белый с желтоватым оттенком </w:t>
      </w:r>
      <w:r w:rsidR="00B92E42">
        <w:rPr>
          <w:rFonts w:ascii="Arial Narrow" w:hAnsi="Arial Narrow" w:cs="Arial"/>
        </w:rPr>
        <w:t>кристаллический порошок, не растворим в воде, трудно растворим в этиловом спирте, растворяется в хлороформе.</w:t>
      </w:r>
      <w:r w:rsidR="00A34F19" w:rsidRPr="00A34F19">
        <w:rPr>
          <w:rFonts w:ascii="Arial Narrow" w:hAnsi="Arial Narrow" w:cs="Arial"/>
        </w:rPr>
        <w:t xml:space="preserve"> </w:t>
      </w:r>
      <w:r w:rsidR="00A34F19">
        <w:rPr>
          <w:rFonts w:ascii="Arial Narrow" w:hAnsi="Arial Narrow" w:cs="Arial"/>
        </w:rPr>
        <w:t>Этот препарат экстрагируется органическими растворителями</w:t>
      </w:r>
      <w:r w:rsidR="00D12BEE">
        <w:rPr>
          <w:rFonts w:ascii="Arial Narrow" w:hAnsi="Arial Narrow" w:cs="Arial"/>
        </w:rPr>
        <w:t>,</w:t>
      </w:r>
      <w:r w:rsidR="00A34F19">
        <w:rPr>
          <w:rFonts w:ascii="Arial Narrow" w:hAnsi="Arial Narrow" w:cs="Arial"/>
        </w:rPr>
        <w:t xml:space="preserve"> как из кислой, так и из щелочной среды.</w:t>
      </w:r>
    </w:p>
    <w:p w:rsidR="00A34F19" w:rsidRDefault="00A34F19" w:rsidP="00660B83">
      <w:pPr>
        <w:jc w:val="both"/>
        <w:rPr>
          <w:rFonts w:ascii="Arial Narrow" w:hAnsi="Arial Narrow" w:cs="Arial"/>
        </w:rPr>
      </w:pPr>
      <w:r w:rsidRPr="00D12BEE">
        <w:rPr>
          <w:rFonts w:ascii="Arial Narrow" w:hAnsi="Arial Narrow" w:cs="Arial"/>
          <w:b/>
          <w:i/>
        </w:rPr>
        <w:t>Действие на организм:</w:t>
      </w:r>
      <w:r>
        <w:rPr>
          <w:rFonts w:ascii="Arial Narrow" w:hAnsi="Arial Narrow" w:cs="Arial"/>
        </w:rPr>
        <w:t xml:space="preserve"> По действию на организм диазепам относится к транквилизаторам. Он способствует нормализации сна, применяется для лечения невротических состояний</w:t>
      </w:r>
      <w:r w:rsidR="00D12BEE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уменьшает чувство страха и </w:t>
      </w:r>
      <w:r w:rsidR="00D12BEE">
        <w:rPr>
          <w:rFonts w:ascii="Arial Narrow" w:hAnsi="Arial Narrow" w:cs="Arial"/>
        </w:rPr>
        <w:t>т.д.</w:t>
      </w:r>
      <w:r>
        <w:rPr>
          <w:rFonts w:ascii="Arial Narrow" w:hAnsi="Arial Narrow" w:cs="Arial"/>
        </w:rPr>
        <w:t xml:space="preserve"> В комбинации с другими препаратами применяется для лечения эпилепсии и т</w:t>
      </w:r>
      <w:r w:rsidR="00D12BEE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д. </w:t>
      </w:r>
    </w:p>
    <w:p w:rsidR="00A34F19" w:rsidRDefault="00A34F19" w:rsidP="00660B83">
      <w:pPr>
        <w:jc w:val="both"/>
        <w:rPr>
          <w:rFonts w:ascii="Arial Narrow" w:hAnsi="Arial Narrow" w:cs="Arial"/>
        </w:rPr>
      </w:pPr>
      <w:r w:rsidRPr="00D12BEE">
        <w:rPr>
          <w:rFonts w:ascii="Arial Narrow" w:hAnsi="Arial Narrow" w:cs="Arial"/>
          <w:b/>
          <w:i/>
        </w:rPr>
        <w:t>Мета</w:t>
      </w:r>
      <w:r w:rsidR="00D12BEE" w:rsidRPr="00D12BEE">
        <w:rPr>
          <w:rFonts w:ascii="Arial Narrow" w:hAnsi="Arial Narrow" w:cs="Arial"/>
          <w:b/>
          <w:i/>
        </w:rPr>
        <w:t>б</w:t>
      </w:r>
      <w:r w:rsidRPr="00D12BEE">
        <w:rPr>
          <w:rFonts w:ascii="Arial Narrow" w:hAnsi="Arial Narrow" w:cs="Arial"/>
          <w:b/>
          <w:i/>
        </w:rPr>
        <w:t>олизм:</w:t>
      </w:r>
      <w:r>
        <w:rPr>
          <w:rFonts w:ascii="Arial Narrow" w:hAnsi="Arial Narrow" w:cs="Arial"/>
        </w:rPr>
        <w:t xml:space="preserve"> </w:t>
      </w:r>
      <w:r w:rsidR="0092584C">
        <w:rPr>
          <w:rFonts w:ascii="Arial Narrow" w:hAnsi="Arial Narrow" w:cs="Arial"/>
        </w:rPr>
        <w:t>Быстро всасывается в пищевом канале. Он подвергается метаболизму, который происходит в нескольких направлениях: образуются продукты N-деметилирования и гидроксилирования диазепама. Продукт N-деметилирования затем превращается в оксизепам, который выделяется с мочой в виде глюкуронида. Также в виде глюкуронида выделяется с мочой продукт гидроксилирования диазепама.</w:t>
      </w:r>
    </w:p>
    <w:p w:rsidR="0092584C" w:rsidRDefault="0092584C" w:rsidP="00660B83">
      <w:pPr>
        <w:jc w:val="both"/>
        <w:rPr>
          <w:rFonts w:ascii="Arial Narrow" w:hAnsi="Arial Narrow" w:cs="Arial"/>
        </w:rPr>
      </w:pPr>
      <w:r w:rsidRPr="00D12BEE">
        <w:rPr>
          <w:rFonts w:ascii="Arial Narrow" w:hAnsi="Arial Narrow" w:cs="Arial"/>
          <w:b/>
          <w:i/>
        </w:rPr>
        <w:t>Выделение диазепама из крови и мочи:</w:t>
      </w:r>
      <w:r>
        <w:rPr>
          <w:rFonts w:ascii="Arial Narrow" w:hAnsi="Arial Narrow" w:cs="Arial"/>
        </w:rPr>
        <w:t xml:space="preserve"> К 10мл мочи или 5мл крови прибавляют равный объём фосф</w:t>
      </w:r>
      <w:r w:rsidR="00A6578B">
        <w:rPr>
          <w:rFonts w:ascii="Arial Narrow" w:hAnsi="Arial Narrow" w:cs="Arial"/>
        </w:rPr>
        <w:t xml:space="preserve">атного буферного раствора (рН = 7.0). Полученную жидкость 2 раза по 5 мин взбалтывают с новыми порциями диэтилового эфира. Объём эфира должен быть равным объёму водной фазы. Соединенные водные вытяжки дважды взбалтывают с 0,1н раствором </w:t>
      </w:r>
      <w:r w:rsidR="00D12BEE">
        <w:rPr>
          <w:rFonts w:ascii="Arial Narrow" w:hAnsi="Arial Narrow" w:cs="Arial"/>
        </w:rPr>
        <w:t>гидроксида</w:t>
      </w:r>
      <w:r w:rsidR="00A6578B">
        <w:rPr>
          <w:rFonts w:ascii="Arial Narrow" w:hAnsi="Arial Narrow" w:cs="Arial"/>
        </w:rPr>
        <w:t xml:space="preserve"> натрия (по 2мл), а затем с 2мл воды. После отделения водной фазы эфирную вытяжку взбалтывают с 3мл 2н раствора соляной кислоты в течении 10мин, а</w:t>
      </w:r>
      <w:r w:rsidR="00011B26">
        <w:rPr>
          <w:rFonts w:ascii="Arial Narrow" w:hAnsi="Arial Narrow" w:cs="Arial"/>
        </w:rPr>
        <w:t xml:space="preserve"> затем от эфирного слоя отделяют солянокислую вытяжку. Оптическую плотность этой вытяжки измеряют в диапазоне длин волн от 200 – 300 нм.</w:t>
      </w:r>
    </w:p>
    <w:p w:rsidR="00011B26" w:rsidRDefault="00011B26" w:rsidP="00660B83">
      <w:pPr>
        <w:jc w:val="both"/>
      </w:pPr>
      <w:r>
        <w:rPr>
          <w:rFonts w:ascii="Arial Narrow" w:hAnsi="Arial Narrow" w:cs="Arial"/>
        </w:rPr>
        <w:t>Параллельно измеряют оптическую плотность диазепама</w:t>
      </w:r>
      <w:r w:rsidR="00D12BEE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обработанного </w:t>
      </w:r>
      <w:r w:rsidR="00D12BEE">
        <w:rPr>
          <w:rFonts w:ascii="Arial Narrow" w:hAnsi="Arial Narrow" w:cs="Arial"/>
        </w:rPr>
        <w:t xml:space="preserve">выше </w:t>
      </w:r>
      <w:r>
        <w:rPr>
          <w:rFonts w:ascii="Arial Narrow" w:hAnsi="Arial Narrow" w:cs="Arial"/>
        </w:rPr>
        <w:t>указанным способом. Наличие максимумов поглощения при  242 и 287 нм указывает на наличие диазепама в крови или моче.</w:t>
      </w:r>
      <w:r w:rsidR="007065F9" w:rsidRPr="007065F9">
        <w:t xml:space="preserve"> </w:t>
      </w:r>
    </w:p>
    <w:p w:rsidR="00D12BEE" w:rsidRDefault="00D12BEE" w:rsidP="00660B83">
      <w:pPr>
        <w:jc w:val="both"/>
        <w:rPr>
          <w:rFonts w:ascii="Arial Narrow" w:hAnsi="Arial Narrow"/>
        </w:rPr>
      </w:pPr>
      <w:r w:rsidRPr="00F62B59">
        <w:rPr>
          <w:rFonts w:ascii="Arial Narrow" w:hAnsi="Arial Narrow"/>
          <w:b/>
          <w:u w:val="single"/>
        </w:rPr>
        <w:t xml:space="preserve">Обнаружение диазепама. </w:t>
      </w:r>
      <w:r w:rsidR="00F62B59" w:rsidRPr="00F62B59">
        <w:rPr>
          <w:rFonts w:ascii="Arial Narrow" w:hAnsi="Arial Narrow"/>
          <w:b/>
          <w:i/>
          <w:u w:val="single"/>
        </w:rPr>
        <w:t>Реакция с нигидрином:</w:t>
      </w:r>
      <w:r w:rsidR="00F62B59" w:rsidRPr="00F62B59">
        <w:rPr>
          <w:rFonts w:ascii="Arial Narrow" w:hAnsi="Arial Narrow"/>
        </w:rPr>
        <w:t xml:space="preserve"> </w:t>
      </w:r>
      <w:r w:rsidR="00F62B59">
        <w:rPr>
          <w:rFonts w:ascii="Arial Narrow" w:hAnsi="Arial Narrow"/>
        </w:rPr>
        <w:t>К 2-3мл раствора диазепама в этиловом спирте прибавляют около 10мг нингидрина и 2мин. нагревают на водяной бане. После прибавления 5мл этилового спирта раствор приобретает синюю окраску, которая от прибавления 2 кап 1% раствора сульфата меди (II) переходит в красную или в оранжево-красную. В указанных выше условиях нитрозепам даёт жёлто-коричневую окраску, а хлордиазепоксид – коричневую окраску.</w:t>
      </w:r>
    </w:p>
    <w:p w:rsidR="00C70903" w:rsidRDefault="00C70903" w:rsidP="00660B83">
      <w:pPr>
        <w:jc w:val="both"/>
        <w:rPr>
          <w:rFonts w:ascii="Arial Narrow" w:hAnsi="Arial Narrow"/>
        </w:rPr>
      </w:pPr>
      <w:r w:rsidRPr="002012E2">
        <w:rPr>
          <w:rFonts w:ascii="Arial Narrow" w:hAnsi="Arial Narrow"/>
          <w:b/>
          <w:i/>
        </w:rPr>
        <w:t>Методом хроматографии в тонком слое сорбента:</w:t>
      </w:r>
      <w:r>
        <w:rPr>
          <w:rFonts w:ascii="Arial Narrow" w:hAnsi="Arial Narrow"/>
        </w:rPr>
        <w:t xml:space="preserve"> Для обнаружения диазепама и других производных бензодиазепина с помощью этого метода применяют пластинки, покрытые тонким слоем силикогеля КСК. В качестве системы растворителей применяют смесь этилсалицилата, 25% раствора аммиака и метилового спирта (26:1,6:3,3) или смесь хлороформа и ацетона (9:1). Пятна на пластинках проявляют с помощью реактива</w:t>
      </w:r>
      <w:r w:rsidR="002012E2">
        <w:rPr>
          <w:rFonts w:ascii="Arial Narrow" w:hAnsi="Arial Narrow"/>
        </w:rPr>
        <w:t xml:space="preserve"> Драгендорфа.</w:t>
      </w:r>
    </w:p>
    <w:p w:rsidR="002012E2" w:rsidRDefault="002012E2" w:rsidP="00660B83">
      <w:pPr>
        <w:jc w:val="both"/>
        <w:rPr>
          <w:rFonts w:ascii="Arial Narrow" w:hAnsi="Arial Narrow"/>
        </w:rPr>
      </w:pPr>
      <w:r w:rsidRPr="002012E2">
        <w:rPr>
          <w:rFonts w:ascii="Arial Narrow" w:hAnsi="Arial Narrow"/>
          <w:b/>
          <w:i/>
        </w:rPr>
        <w:t>Обнаружение по УФ- и ИК-спектрам:</w:t>
      </w:r>
      <w:r>
        <w:rPr>
          <w:rFonts w:ascii="Arial Narrow" w:hAnsi="Arial Narrow"/>
        </w:rPr>
        <w:t xml:space="preserve"> Диазепам в 2н растворе соляной кислоты имеет максимумы поглощения при 242 и 287нм, в 0,1н растворе серной кислоты имеет максимумы поглощения при 241,284 и 359нм; в ИК-области спектра диазепам (диск с бромидом калия) имеет основные пики при 1681, 1484 и </w:t>
      </w:r>
      <w:smartTag w:uri="urn:schemas-microsoft-com:office:smarttags" w:element="metricconverter">
        <w:smartTagPr>
          <w:attr w:name="ProductID" w:val="1313 мм"/>
        </w:smartTagPr>
        <w:r>
          <w:rPr>
            <w:rFonts w:ascii="Arial Narrow" w:hAnsi="Arial Narrow"/>
          </w:rPr>
          <w:t>1313 мм</w:t>
        </w:r>
      </w:smartTag>
      <w:r>
        <w:rPr>
          <w:rFonts w:ascii="Arial Narrow" w:hAnsi="Arial Narrow"/>
        </w:rPr>
        <w:t>.</w:t>
      </w:r>
    </w:p>
    <w:p w:rsidR="00DE28F9" w:rsidRDefault="00894717" w:rsidP="00660B83">
      <w:pPr>
        <w:jc w:val="both"/>
        <w:rPr>
          <w:rFonts w:ascii="Arial Narrow" w:hAnsi="Arial Narrow" w:cs="Arial"/>
        </w:rPr>
      </w:pPr>
      <w:r>
        <w:rPr>
          <w:noProof/>
        </w:rPr>
        <w:object w:dxaOrig="2746" w:dyaOrig="1934">
          <v:shape id="_x0000_s1028" type="#_x0000_t75" style="position:absolute;left:0;text-align:left;margin-left:324pt;margin-top:11.9pt;width:131.5pt;height:89pt;z-index:251656192">
            <v:imagedata r:id="rId6" o:title=""/>
            <w10:wrap type="square"/>
          </v:shape>
          <o:OLEObject Type="Embed" ProgID="ISISServer" ShapeID="_x0000_s1028" DrawAspect="Content" ObjectID="_1779051822" r:id="rId7"/>
        </w:object>
      </w:r>
      <w:r w:rsidR="00FA7DC2" w:rsidRPr="00DE28F9">
        <w:rPr>
          <w:rFonts w:ascii="Arial Narrow" w:hAnsi="Arial Narrow" w:cs="Arial"/>
          <w:b/>
          <w:u w:val="single"/>
        </w:rPr>
        <w:t xml:space="preserve">Нитразепам </w:t>
      </w:r>
      <w:r w:rsidR="00FA7DC2" w:rsidRPr="00DE28F9">
        <w:rPr>
          <w:rFonts w:ascii="Arial Narrow" w:hAnsi="Arial Narrow" w:cs="Arial"/>
          <w:u w:val="single"/>
        </w:rPr>
        <w:t>(раденорм,</w:t>
      </w:r>
      <w:r w:rsidRPr="00894717">
        <w:t xml:space="preserve"> </w:t>
      </w:r>
      <w:r w:rsidR="00FA7DC2" w:rsidRPr="00DE28F9">
        <w:rPr>
          <w:rFonts w:ascii="Arial Narrow" w:hAnsi="Arial Narrow" w:cs="Arial"/>
          <w:u w:val="single"/>
        </w:rPr>
        <w:t>эуноктин, могадон, неозепам)</w:t>
      </w:r>
      <w:r w:rsidR="00FA7DC2" w:rsidRPr="00DE28F9">
        <w:rPr>
          <w:rFonts w:ascii="Arial Narrow" w:hAnsi="Arial Narrow" w:cs="Arial"/>
        </w:rPr>
        <w:t xml:space="preserve"> – светло-жёлтый или с зелёным оттенком кристаллический порошок.</w:t>
      </w:r>
      <w:r w:rsidR="00DE28F9">
        <w:rPr>
          <w:rFonts w:ascii="Arial Narrow" w:hAnsi="Arial Narrow" w:cs="Arial"/>
        </w:rPr>
        <w:t xml:space="preserve"> Практически нерастворим в этиловом спирте и хлороформе. Нитразепам экстрагируется органическими растворителями из щелочных водных растворов.</w:t>
      </w:r>
    </w:p>
    <w:p w:rsidR="00DE28F9" w:rsidRDefault="00DE28F9" w:rsidP="00660B83">
      <w:pPr>
        <w:jc w:val="both"/>
        <w:rPr>
          <w:rFonts w:ascii="Arial Narrow" w:hAnsi="Arial Narrow" w:cs="Arial"/>
        </w:rPr>
      </w:pPr>
      <w:r w:rsidRPr="005F0F3E">
        <w:rPr>
          <w:rFonts w:ascii="Arial Narrow" w:hAnsi="Arial Narrow" w:cs="Arial"/>
          <w:b/>
          <w:i/>
        </w:rPr>
        <w:t>Действие на организм:</w:t>
      </w:r>
      <w:r>
        <w:rPr>
          <w:rFonts w:ascii="Arial Narrow" w:hAnsi="Arial Narrow" w:cs="Arial"/>
        </w:rPr>
        <w:t xml:space="preserve"> Нитразепам, как и другие производные бензодиазепина, оказывает транквилизирующее, мышечно-расслабляющее, снотворное и т.д. Он усиливает снотворное действие других снотворных средств и анальгетиков. Применяется при нарушении сна, неврозах, психопатиях, шизофрении, эпилепсии.</w:t>
      </w:r>
    </w:p>
    <w:p w:rsidR="00DE28F9" w:rsidRDefault="00DE28F9" w:rsidP="00660B83">
      <w:pPr>
        <w:jc w:val="both"/>
        <w:rPr>
          <w:rFonts w:ascii="Arial Narrow" w:hAnsi="Arial Narrow" w:cs="Arial"/>
        </w:rPr>
      </w:pPr>
      <w:r w:rsidRPr="003B4F89">
        <w:rPr>
          <w:rFonts w:ascii="Arial Narrow" w:hAnsi="Arial Narrow" w:cs="Arial"/>
          <w:b/>
          <w:i/>
        </w:rPr>
        <w:t>Метаболизм:</w:t>
      </w:r>
      <w:r>
        <w:rPr>
          <w:rFonts w:ascii="Arial Narrow" w:hAnsi="Arial Narrow" w:cs="Arial"/>
        </w:rPr>
        <w:t xml:space="preserve"> Метаболитами нитразепама являются 7-аминометаболит, 7-ацетиламино</w:t>
      </w:r>
      <w:r w:rsidR="00BD1371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>метаболит</w:t>
      </w:r>
      <w:r w:rsidR="00BD1371">
        <w:rPr>
          <w:rFonts w:ascii="Arial Narrow" w:hAnsi="Arial Narrow" w:cs="Arial"/>
        </w:rPr>
        <w:t xml:space="preserve">. В течении 48ч из организма выделяется около 23% принятой дозы нитразепама. Вне метаболита и </w:t>
      </w:r>
      <w:r w:rsidR="00BD1371">
        <w:rPr>
          <w:rFonts w:ascii="Arial Narrow" w:hAnsi="Arial Narrow" w:cs="Arial"/>
        </w:rPr>
        <w:lastRenderedPageBreak/>
        <w:t>около 10% - в виде 7-ацетиламино-метаболита. Часть неизменного нитразепама может быть обнаружена в кале.</w:t>
      </w:r>
    </w:p>
    <w:p w:rsidR="00BD1371" w:rsidRDefault="00BD1371" w:rsidP="00660B83">
      <w:pPr>
        <w:jc w:val="both"/>
        <w:rPr>
          <w:rFonts w:ascii="Arial Narrow" w:hAnsi="Arial Narrow" w:cs="Arial"/>
        </w:rPr>
      </w:pPr>
      <w:r w:rsidRPr="005F0F3E">
        <w:rPr>
          <w:rFonts w:ascii="Arial Narrow" w:hAnsi="Arial Narrow" w:cs="Arial"/>
          <w:b/>
          <w:i/>
        </w:rPr>
        <w:t>Выделение из биологического материала:</w:t>
      </w:r>
      <w:r>
        <w:rPr>
          <w:rFonts w:ascii="Arial Narrow" w:hAnsi="Arial Narrow" w:cs="Arial"/>
        </w:rPr>
        <w:t xml:space="preserve"> Биоматериал трижды настаивают с новыми порциями</w:t>
      </w:r>
      <w:r w:rsidR="003B4F89">
        <w:rPr>
          <w:rFonts w:ascii="Arial Narrow" w:hAnsi="Arial Narrow" w:cs="Arial"/>
        </w:rPr>
        <w:t xml:space="preserve"> насыщенного водного раствора щ</w:t>
      </w:r>
      <w:r>
        <w:rPr>
          <w:rFonts w:ascii="Arial Narrow" w:hAnsi="Arial Narrow" w:cs="Arial"/>
        </w:rPr>
        <w:t>авелевой кислоты (рН=1)</w:t>
      </w:r>
      <w:r w:rsidR="003B4F89">
        <w:rPr>
          <w:rFonts w:ascii="Arial Narrow" w:hAnsi="Arial Narrow" w:cs="Arial"/>
        </w:rPr>
        <w:t>. Через час после каждого настаивания вытяжки отделяют от биологического материала центрифугированием. Объединённый кислый центрифугат трижды взбалтывают со смесью (1:1) хлороформа и этилсалицелата. Затем кислый центрифугат подщелачивают до рН=10 и трижды взбалтывают с новыми порциями смеси хлороформа и этилсалицелата (1:1). Полученные при этом вытяжки подвергают исследованиюна наличие нитразепама.</w:t>
      </w:r>
      <w:r w:rsidR="00894717" w:rsidRPr="00894717">
        <w:t xml:space="preserve"> </w:t>
      </w:r>
    </w:p>
    <w:p w:rsidR="003B4F89" w:rsidRDefault="003B4F89" w:rsidP="00660B83">
      <w:pPr>
        <w:jc w:val="both"/>
        <w:rPr>
          <w:rFonts w:ascii="Arial Narrow" w:hAnsi="Arial Narrow" w:cs="Arial"/>
          <w:lang w:val="en-US"/>
        </w:rPr>
      </w:pPr>
      <w:r w:rsidRPr="003B4F89">
        <w:rPr>
          <w:rFonts w:ascii="Arial Narrow" w:hAnsi="Arial Narrow" w:cs="Arial"/>
          <w:b/>
          <w:i/>
        </w:rPr>
        <w:t>Предварительные пробы на наличие нитразепама в моче:</w:t>
      </w:r>
      <w:r w:rsidR="00660B83" w:rsidRPr="00660B83">
        <w:rPr>
          <w:rFonts w:ascii="Arial Narrow" w:hAnsi="Arial Narrow" w:cs="Arial"/>
        </w:rPr>
        <w:t xml:space="preserve"> </w:t>
      </w:r>
      <w:r w:rsidR="00660B83">
        <w:rPr>
          <w:rFonts w:ascii="Arial Narrow" w:hAnsi="Arial Narrow" w:cs="Arial"/>
        </w:rPr>
        <w:t xml:space="preserve">Нитразепам можно обнаружить в моче в неизменном виде и в виде 7-амино- и 7-ацетиламино-производных, являющихся метаболитами этого препарата, как указанно ниже. 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Обнаружение нитразепама в неизмененном виде в моче.</w:t>
      </w:r>
      <w:r w:rsidRPr="007E2D6E">
        <w:rPr>
          <w:rFonts w:ascii="Arial Narrow" w:hAnsi="Arial Narrow"/>
        </w:rPr>
        <w:t xml:space="preserve"> 5 мл мочи подщелачивают аммиаком до рН = 10 и прибавляют 250 г дитионита натрия (</w:t>
      </w:r>
      <w:r w:rsidRPr="007E2D6E">
        <w:rPr>
          <w:rFonts w:ascii="Arial Narrow" w:hAnsi="Arial Narrow"/>
          <w:lang w:val="en-US"/>
        </w:rPr>
        <w:t>Na</w:t>
      </w:r>
      <w:r w:rsidRPr="007E2D6E">
        <w:rPr>
          <w:rFonts w:ascii="Arial Narrow" w:hAnsi="Arial Narrow"/>
        </w:rPr>
        <w:t>2</w:t>
      </w:r>
      <w:r w:rsidRPr="007E2D6E">
        <w:rPr>
          <w:rFonts w:ascii="Arial Narrow" w:hAnsi="Arial Narrow"/>
          <w:lang w:val="en-US"/>
        </w:rPr>
        <w:t>S</w:t>
      </w:r>
      <w:r w:rsidRPr="007E2D6E">
        <w:rPr>
          <w:rFonts w:ascii="Arial Narrow" w:hAnsi="Arial Narrow"/>
        </w:rPr>
        <w:t>2</w:t>
      </w:r>
      <w:r w:rsidRPr="007E2D6E">
        <w:rPr>
          <w:rFonts w:ascii="Arial Narrow" w:hAnsi="Arial Narrow"/>
          <w:lang w:val="en-US"/>
        </w:rPr>
        <w:t>O</w:t>
      </w:r>
      <w:r w:rsidRPr="007E2D6E">
        <w:rPr>
          <w:rFonts w:ascii="Arial Narrow" w:hAnsi="Arial Narrow"/>
        </w:rPr>
        <w:t>4). Смесь взбалтывают в течение 10 мин, затем нагревают при 50 °С в течение часа и охлаждают. Охлажденную жидкость 10 мин взбалтывают с 10 мл смеси, со</w:t>
      </w:r>
      <w:r w:rsidRPr="007E2D6E">
        <w:rPr>
          <w:rFonts w:ascii="Arial Narrow" w:hAnsi="Arial Narrow"/>
        </w:rPr>
        <w:softHyphen/>
        <w:t>стоящей из равных объемов метиленхлорида и этилацетата. Пос</w:t>
      </w:r>
      <w:r w:rsidRPr="007E2D6E">
        <w:rPr>
          <w:rFonts w:ascii="Arial Narrow" w:hAnsi="Arial Narrow"/>
        </w:rPr>
        <w:softHyphen/>
        <w:t>ле этого от водной фазы отделяют слой смеси органических растворителей. Слой взбалтывают с 10 мл 5 %-го раствора буры. Водную фазу отделяют от фазы органических растворителей. К фазе органических растворителей прибавляют 5 мл 0,2 н. ра</w:t>
      </w:r>
      <w:r w:rsidRPr="007E2D6E">
        <w:rPr>
          <w:rFonts w:ascii="Arial Narrow" w:hAnsi="Arial Narrow"/>
        </w:rPr>
        <w:softHyphen/>
        <w:t xml:space="preserve">створа соляной кислоты и взбалтывают. После этого отделяют фазу органических растворителей. 4 мл кислой водной фазы охлаждают в ледяной воде и прибавляют 0,2 мл 0,4 н. раствора нитрита натрия. Через 5 мин к кислому раствору прибавляют 0,2 мл 2%-го раствора сульфамината аммония. Жидкость хорошо перемешивают и оставляют на 5 мин, а затем прибавляют 0,2 мл 0,4 %-го раствора </w:t>
      </w:r>
      <w:r w:rsidRPr="007E2D6E">
        <w:rPr>
          <w:rFonts w:ascii="Arial Narrow" w:hAnsi="Arial Narrow"/>
          <w:lang w:val="en-US"/>
        </w:rPr>
        <w:t>N</w:t>
      </w:r>
      <w:r w:rsidRPr="007E2D6E">
        <w:rPr>
          <w:rFonts w:ascii="Arial Narrow" w:hAnsi="Arial Narrow"/>
        </w:rPr>
        <w:t>-1-нафтилэтилендиамина дигидрохлорида. При наличии нитразепама в моче появляется вишнево-красная окраска (λ = 555 нм).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Выделение метаболитов нитразепама из мочи</w:t>
      </w:r>
      <w:r w:rsidRPr="007E2D6E">
        <w:rPr>
          <w:rFonts w:ascii="Arial Narrow" w:hAnsi="Arial Narrow"/>
        </w:rPr>
        <w:t>. Выделение этих соединений из мочи проводят так же, как и при обнаружении нитразепама, находящегося в моче в неизмененном виде. Однако при исследовании метаболитов в процессе их выделения из мочи к ней не прибавляют дитионит натрия. Выделенные из мочи0 метаболиты нитразепама обнаруживают методом хроматографии.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Обнаружение нитразепама и его метаболитов методом хрома</w:t>
      </w:r>
      <w:r w:rsidRPr="007E2D6E">
        <w:rPr>
          <w:rFonts w:ascii="Arial Narrow" w:hAnsi="Arial Narrow"/>
          <w:b/>
        </w:rPr>
        <w:softHyphen/>
        <w:t>тографии.</w:t>
      </w:r>
      <w:r w:rsidRPr="007E2D6E">
        <w:rPr>
          <w:rFonts w:ascii="Arial Narrow" w:hAnsi="Arial Narrow"/>
        </w:rPr>
        <w:t xml:space="preserve"> Исследуемый раствор наносят на хроматографическую пластинку, покрытую тонким закрепленным слоем силикагеля, или на пластинку «силуфол». Для развития хроматограммы на пластинке применяют систему растворителей, являющуюся смесью этилацетата,   метилового спирта и 25 %-го аммиака (85: 10:5). Пятна нитразепама и его метаболитов на пластин</w:t>
      </w:r>
      <w:r w:rsidRPr="007E2D6E">
        <w:rPr>
          <w:rFonts w:ascii="Arial Narrow" w:hAnsi="Arial Narrow"/>
        </w:rPr>
        <w:softHyphen/>
        <w:t>ках проявляются реактивом Драгендорфа.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  <w:i/>
        </w:rPr>
        <w:t>Приготовление хроматографических пластинок</w:t>
      </w:r>
      <w:r w:rsidRPr="007E2D6E">
        <w:rPr>
          <w:rFonts w:ascii="Arial Narrow" w:hAnsi="Arial Narrow"/>
        </w:rPr>
        <w:t xml:space="preserve"> (см. Прило</w:t>
      </w:r>
      <w:r w:rsidRPr="007E2D6E">
        <w:rPr>
          <w:rFonts w:ascii="Arial Narrow" w:hAnsi="Arial Narrow"/>
        </w:rPr>
        <w:softHyphen/>
        <w:t>жение 2, способ 10).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Обнаружение нитразепама по УФ- и ИК-спектрам.</w:t>
      </w:r>
      <w:r w:rsidRPr="007E2D6E">
        <w:rPr>
          <w:rFonts w:ascii="Arial Narrow" w:hAnsi="Arial Narrow"/>
        </w:rPr>
        <w:t xml:space="preserve"> Раствор нитразепама в этиловом спирте имеет максимумы поглощения при 218 и 260 нм, в 0,1 и. растворе серной кислоты имеет макси</w:t>
      </w:r>
      <w:r w:rsidRPr="007E2D6E">
        <w:rPr>
          <w:rFonts w:ascii="Arial Narrow" w:hAnsi="Arial Narrow"/>
        </w:rPr>
        <w:softHyphen/>
        <w:t>мум поглощения при 277 нм и изгиб около 340 нм; нитразепам в ИК-области спектра (диск с бромидом калия) имеет основные пики при 1692, 1615, 1352 и 702 см.</w:t>
      </w:r>
    </w:p>
    <w:p w:rsidR="00AF14FA" w:rsidRDefault="00AF14FA" w:rsidP="00AF14F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lang w:val="en-US"/>
        </w:rPr>
      </w:pPr>
    </w:p>
    <w:p w:rsidR="00AF14FA" w:rsidRPr="007E2D6E" w:rsidRDefault="00AF14FA" w:rsidP="00AF14F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7E2D6E">
        <w:rPr>
          <w:rFonts w:ascii="Arial Narrow" w:hAnsi="Arial Narrow"/>
          <w:b/>
        </w:rPr>
        <w:t>ОКСАЗЕПАМ</w:t>
      </w:r>
    </w:p>
    <w:p w:rsidR="00AF14FA" w:rsidRPr="007E2D6E" w:rsidRDefault="00D52446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23495</wp:posOffset>
            </wp:positionV>
            <wp:extent cx="2171700" cy="1461135"/>
            <wp:effectExtent l="0" t="0" r="0" b="0"/>
            <wp:wrapTight wrapText="bothSides">
              <wp:wrapPolygon edited="0">
                <wp:start x="9663" y="0"/>
                <wp:lineTo x="9853" y="4787"/>
                <wp:lineTo x="5874" y="4787"/>
                <wp:lineTo x="3221" y="6477"/>
                <wp:lineTo x="3221" y="9293"/>
                <wp:lineTo x="0" y="11546"/>
                <wp:lineTo x="0" y="13518"/>
                <wp:lineTo x="10611" y="13799"/>
                <wp:lineTo x="10611" y="19713"/>
                <wp:lineTo x="11558" y="21403"/>
                <wp:lineTo x="14400" y="21403"/>
                <wp:lineTo x="14589" y="20840"/>
                <wp:lineTo x="14021" y="18305"/>
                <wp:lineTo x="16105" y="13799"/>
                <wp:lineTo x="21411" y="13799"/>
                <wp:lineTo x="21411" y="11828"/>
                <wp:lineTo x="19137" y="9293"/>
                <wp:lineTo x="20653" y="5632"/>
                <wp:lineTo x="20274" y="4787"/>
                <wp:lineTo x="16295" y="4787"/>
                <wp:lineTo x="17811" y="2535"/>
                <wp:lineTo x="17053" y="1408"/>
                <wp:lineTo x="11368" y="0"/>
                <wp:lineTo x="966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4FA" w:rsidRPr="007E2D6E">
        <w:rPr>
          <w:rFonts w:ascii="Arial Narrow" w:hAnsi="Arial Narrow"/>
        </w:rPr>
        <w:t>Оксазепам (тазепам, адумбран, нозепам, пракситен, серакс, серенал и др.) является производным 1,4-бензодиазепина. Он представляет собой кристаллический порошок, почти не растворимый в воде, растворимый в этиловом спирте и хлороформе.   Этот   препарат   экстрагируется</w:t>
      </w:r>
      <w:r w:rsidR="00AF14FA" w:rsidRPr="00AF14FA">
        <w:rPr>
          <w:rFonts w:ascii="Arial Narrow" w:hAnsi="Arial Narrow"/>
        </w:rPr>
        <w:t xml:space="preserve"> </w:t>
      </w:r>
      <w:r w:rsidR="00AF14FA" w:rsidRPr="007E2D6E">
        <w:rPr>
          <w:rFonts w:ascii="Arial Narrow" w:hAnsi="Arial Narrow"/>
        </w:rPr>
        <w:t xml:space="preserve">органическими растворителями, из щелочных водных растворов. </w:t>
      </w:r>
    </w:p>
    <w:p w:rsidR="00AF14FA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  <w:b/>
          <w:lang w:val="en-US"/>
        </w:rPr>
      </w:pP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 xml:space="preserve">Применение. Действие на организм. </w:t>
      </w:r>
      <w:r w:rsidRPr="007E2D6E">
        <w:rPr>
          <w:rFonts w:ascii="Arial Narrow" w:hAnsi="Arial Narrow"/>
        </w:rPr>
        <w:t xml:space="preserve">По фармакологическим свойствам оксазепам близкий к хлордиазепоксиду и диазепаму. Он менее токсичен, чем диазепам, обладает слабым противосудорожным действием и менее выраженным, чем диазепам, </w:t>
      </w:r>
      <w:r w:rsidRPr="007E2D6E">
        <w:rPr>
          <w:rFonts w:ascii="Arial Narrow" w:hAnsi="Arial Narrow"/>
        </w:rPr>
        <w:lastRenderedPageBreak/>
        <w:t>миорелаксантным эффектом. Применяется в медицине при неврозах, депрессивных состояниях, при бессоннице на почве нервного растройства.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Метаболизм.</w:t>
      </w:r>
      <w:r w:rsidRPr="007E2D6E">
        <w:rPr>
          <w:rFonts w:ascii="Arial Narrow" w:hAnsi="Arial Narrow"/>
        </w:rPr>
        <w:t xml:space="preserve"> Оксазепам является одним из метаболитов диазепама. После приема оксазепама максимальный уровень его в плазме достигается через 4 ч, а через 48 ч он исчезает из плаз</w:t>
      </w:r>
      <w:r w:rsidRPr="007E2D6E">
        <w:rPr>
          <w:rFonts w:ascii="Arial Narrow" w:hAnsi="Arial Narrow"/>
        </w:rPr>
        <w:softHyphen/>
        <w:t>мы. Оксазепам находится в плазме в виде глюкуронида. В виде глюкуронида он выделяется с мочой, а с калом он выделяется в неизмененном виде.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Выделение оксазепама из биологического материала (по Л. Ф. Фартушному).</w:t>
      </w:r>
      <w:r w:rsidRPr="007E2D6E">
        <w:rPr>
          <w:rFonts w:ascii="Arial Narrow" w:hAnsi="Arial Narrow"/>
        </w:rPr>
        <w:t xml:space="preserve"> К </w:t>
      </w:r>
      <w:smartTag w:uri="urn:schemas-microsoft-com:office:smarttags" w:element="metricconverter">
        <w:smartTagPr>
          <w:attr w:name="ProductID" w:val="25 г"/>
        </w:smartTagPr>
        <w:r w:rsidRPr="007E2D6E">
          <w:rPr>
            <w:rFonts w:ascii="Arial Narrow" w:hAnsi="Arial Narrow"/>
          </w:rPr>
          <w:t>25 г</w:t>
        </w:r>
      </w:smartTag>
      <w:r w:rsidRPr="007E2D6E">
        <w:rPr>
          <w:rFonts w:ascii="Arial Narrow" w:hAnsi="Arial Narrow"/>
        </w:rPr>
        <w:t xml:space="preserve"> исследуемого объекта (желудок и тонкая кишка с содержимым, печень, почки) при</w:t>
      </w:r>
      <w:r w:rsidRPr="007E2D6E">
        <w:rPr>
          <w:rFonts w:ascii="Arial Narrow" w:hAnsi="Arial Narrow"/>
        </w:rPr>
        <w:softHyphen/>
        <w:t>бавляют 3 мл насыщенного водного раствора гидрофосфата натрия и эту смесь подвергают гомогенизированию. Гомогенат переносят в колбу с притертой пробкой вместимостью 500 мл, прибавляют 100 мл диэтилового эфира, содержимое колбы взбал</w:t>
      </w:r>
      <w:r w:rsidRPr="007E2D6E">
        <w:rPr>
          <w:rFonts w:ascii="Arial Narrow" w:hAnsi="Arial Narrow"/>
        </w:rPr>
        <w:softHyphen/>
        <w:t>тывают с помощью аппарата для встряхивания жидкостей в течение 10 мин, а затем отделяют эфирную вытяжку. Оставшийся в колбе гомогенат еще дважды взбалтывают с новыми порциями диэтилового эфира (по 100 и 50 мл) в течение 10 мин. Эфирные вытяжки соединяют, фильтруют через бумажный фильтр. Объ</w:t>
      </w:r>
      <w:r w:rsidRPr="007E2D6E">
        <w:rPr>
          <w:rFonts w:ascii="Arial Narrow" w:hAnsi="Arial Narrow"/>
        </w:rPr>
        <w:softHyphen/>
        <w:t>единенные профильтрованные эфирные вытяжки используют для обнаружения и количественного определения оксазепама, выде</w:t>
      </w:r>
      <w:r w:rsidRPr="007E2D6E">
        <w:rPr>
          <w:rFonts w:ascii="Arial Narrow" w:hAnsi="Arial Narrow"/>
        </w:rPr>
        <w:softHyphen/>
        <w:t>ленного из биологического материала.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Выделение оксазепама из крови и мочи.</w:t>
      </w:r>
      <w:r w:rsidRPr="007E2D6E">
        <w:rPr>
          <w:rFonts w:ascii="Arial Narrow" w:hAnsi="Arial Narrow"/>
        </w:rPr>
        <w:t xml:space="preserve"> В колбу с притертой пробкой вместимостью 250 мл вносят 10 мл крови или мочи, а затем прибавляют 100 мл диэтилового эфира. Содержимое кол</w:t>
      </w:r>
      <w:r w:rsidRPr="007E2D6E">
        <w:rPr>
          <w:rFonts w:ascii="Arial Narrow" w:hAnsi="Arial Narrow"/>
        </w:rPr>
        <w:softHyphen/>
        <w:t>бы взбалтывают при помощи аппарата для встряхивания жид</w:t>
      </w:r>
      <w:r w:rsidRPr="007E2D6E">
        <w:rPr>
          <w:rFonts w:ascii="Arial Narrow" w:hAnsi="Arial Narrow"/>
        </w:rPr>
        <w:softHyphen/>
        <w:t>костей в течение 10 мин. Затем отделяют эфирную вытяжку. Оставшуюся в колбе жидкость еще раз взбалтывают со 100 мл диэтилового эфира. Эфирные вытяжки соединяют и фильтруют через бумажный фильтр. Объединенные эфирные вытяжки используют для идентификации и количественного определения оксазепама.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7E2D6E">
        <w:rPr>
          <w:rFonts w:ascii="Arial Narrow" w:hAnsi="Arial Narrow"/>
          <w:b/>
        </w:rPr>
        <w:t>Обнаружение оксазепама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Для обнаружения оксазепама применяют цветные реакции, метод хроматографии в тонком слое сорбента, методы УФ- и ИК-спектроскопии и др.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Цветная реакция на оксазепам.</w:t>
      </w:r>
      <w:r w:rsidRPr="007E2D6E">
        <w:rPr>
          <w:rFonts w:ascii="Arial Narrow" w:hAnsi="Arial Narrow"/>
        </w:rPr>
        <w:t xml:space="preserve"> 25—50 мл объединенной эфир</w:t>
      </w:r>
      <w:r w:rsidRPr="007E2D6E">
        <w:rPr>
          <w:rFonts w:ascii="Arial Narrow" w:hAnsi="Arial Narrow"/>
        </w:rPr>
        <w:softHyphen/>
        <w:t>ной вытяжки, полученной после изолирования исследуемого ве</w:t>
      </w:r>
      <w:r w:rsidRPr="007E2D6E">
        <w:rPr>
          <w:rFonts w:ascii="Arial Narrow" w:hAnsi="Arial Narrow"/>
        </w:rPr>
        <w:softHyphen/>
        <w:t>щества из биологического материала (см. выше), выпаривают досуха. Сухой остаток растворяют в 5 мл 6 н. раствора соляной кислоты и фильтруют. 1 мл фильтрата вносят в колбу вмести</w:t>
      </w:r>
      <w:r w:rsidRPr="007E2D6E">
        <w:rPr>
          <w:rFonts w:ascii="Arial Narrow" w:hAnsi="Arial Narrow"/>
        </w:rPr>
        <w:softHyphen/>
        <w:t>мостью 25 мл и кипятят 5—10 мин. Жидкость охлаждают и по</w:t>
      </w:r>
      <w:r w:rsidRPr="007E2D6E">
        <w:rPr>
          <w:rFonts w:ascii="Arial Narrow" w:hAnsi="Arial Narrow"/>
        </w:rPr>
        <w:softHyphen/>
        <w:t>мещают в холодильник на  15 мин. К охлажденной жидкости прибавляют 1 мл смеси (0,3 г бромида калия, 0,3 г нитрита нат</w:t>
      </w:r>
      <w:r w:rsidRPr="007E2D6E">
        <w:rPr>
          <w:rFonts w:ascii="Arial Narrow" w:hAnsi="Arial Narrow"/>
        </w:rPr>
        <w:softHyphen/>
        <w:t>рия в 6 мл воды). Жидкость взбалтывают и помещают в холо</w:t>
      </w:r>
      <w:r w:rsidRPr="007E2D6E">
        <w:rPr>
          <w:rFonts w:ascii="Arial Narrow" w:hAnsi="Arial Narrow"/>
        </w:rPr>
        <w:softHyphen/>
        <w:t>дильник на 30 мин. Затем к охлажденной жидкости прибавляют 0,5 мл 10%-го раствора мочевины. Через 15 мин прибавляют 1 мл 1 %-го спиртового раствора α-нафтола и 1 мл 40 %-го вод</w:t>
      </w:r>
      <w:r w:rsidRPr="007E2D6E">
        <w:rPr>
          <w:rFonts w:ascii="Arial Narrow" w:hAnsi="Arial Narrow"/>
        </w:rPr>
        <w:softHyphen/>
        <w:t>ного раствора гидроксида натрия. При наличии оксазепама по</w:t>
      </w:r>
      <w:r w:rsidRPr="007E2D6E">
        <w:rPr>
          <w:rFonts w:ascii="Arial Narrow" w:hAnsi="Arial Narrow"/>
        </w:rPr>
        <w:softHyphen/>
        <w:t>является красная окраска, которую дает и хлордиазепоксид.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Приведенная выше реакция может быть использована для фотоколориметрического определения оксазепама (А. Ф. Фартушный с сотр.).</w:t>
      </w:r>
    </w:p>
    <w:p w:rsidR="00AF14FA" w:rsidRPr="007E2D6E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Обнаружение оксазепама методом хроматографии.</w:t>
      </w:r>
      <w:r w:rsidRPr="007E2D6E">
        <w:rPr>
          <w:rFonts w:ascii="Arial Narrow" w:hAnsi="Arial Narrow"/>
        </w:rPr>
        <w:t xml:space="preserve"> 5—10 мл объединенной эфирной вытяжки (см. выше) выпаривают досуха. Сухой остаток растворяют в 0,5 мл этилового спирта. Каплю полученного раствора наносят на линию старта на пластинке «силуфол». Правее через 2—3 см на линию старта наносят каплю раствора «свидетеля» (0,5 %-й спиртовой раствор оксазепама). Пятна нанесенных растворов подсушивают на воздухе, а затем пластинку вносят в камеру для хроматографирования, насыщен</w:t>
      </w:r>
      <w:r w:rsidRPr="007E2D6E">
        <w:rPr>
          <w:rFonts w:ascii="Arial Narrow" w:hAnsi="Arial Narrow"/>
        </w:rPr>
        <w:softHyphen/>
        <w:t>ную парами системы растворителей (хлороформ — пропиловый спирт — ацетон (9:0,4:1). Пластинку вынимают из камеры после того, как система растворителей поднимется на пластинке на 10 см выше линии старта, подсушивают на воздухе и опрыс</w:t>
      </w:r>
      <w:r w:rsidRPr="007E2D6E">
        <w:rPr>
          <w:rFonts w:ascii="Arial Narrow" w:hAnsi="Arial Narrow"/>
        </w:rPr>
        <w:softHyphen/>
        <w:t>кивают насыщенным раствором тиосульфата натрия. При нали</w:t>
      </w:r>
      <w:r w:rsidRPr="007E2D6E">
        <w:rPr>
          <w:rFonts w:ascii="Arial Narrow" w:hAnsi="Arial Narrow"/>
        </w:rPr>
        <w:softHyphen/>
        <w:t>чии оксазепама на пластинке появляются оранжевые или желто</w:t>
      </w:r>
      <w:r w:rsidRPr="007E2D6E">
        <w:rPr>
          <w:rFonts w:ascii="Arial Narrow" w:hAnsi="Arial Narrow"/>
        </w:rPr>
        <w:softHyphen/>
        <w:t>ватые пятна.</w:t>
      </w:r>
    </w:p>
    <w:p w:rsidR="00AF14FA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  <w:lang w:val="en-US"/>
        </w:rPr>
      </w:pPr>
      <w:r w:rsidRPr="007E2D6E">
        <w:rPr>
          <w:rFonts w:ascii="Arial Narrow" w:hAnsi="Arial Narrow"/>
          <w:b/>
        </w:rPr>
        <w:t>Обнаружение оксазепама по УФ- и ИК-спектрам.</w:t>
      </w:r>
      <w:r w:rsidRPr="007E2D6E">
        <w:rPr>
          <w:rFonts w:ascii="Arial Narrow" w:hAnsi="Arial Narrow"/>
        </w:rPr>
        <w:t xml:space="preserve"> Растворы оксазепама в этиловом спирте имеют максимумы полос поглощения при 230 и 315 нм. В ИК-области спектра оксазепам (диск с </w:t>
      </w:r>
      <w:r w:rsidRPr="007E2D6E">
        <w:rPr>
          <w:rFonts w:ascii="Arial Narrow" w:hAnsi="Arial Narrow"/>
        </w:rPr>
        <w:lastRenderedPageBreak/>
        <w:t>бромидом калия) имеет основные пики при 1687, 1706, 693 и 830 см-1.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АПОМОРФИН</w:t>
      </w:r>
      <w:r w:rsidRPr="007E2D6E">
        <w:rPr>
          <w:rFonts w:ascii="Arial Narrow" w:hAnsi="Arial Narrow"/>
        </w:rPr>
        <w:t xml:space="preserve">   </w:t>
      </w:r>
    </w:p>
    <w:p w:rsidR="00802CA1" w:rsidRDefault="00D52446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161290</wp:posOffset>
            </wp:positionV>
            <wp:extent cx="228600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420" y="21196"/>
                <wp:lineTo x="2142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Апоморфнн  получают при нагревании  морфина с концентрированной соляной кислотой. Апоморфин  выпускается  промышленностью в  виде гидрохлорида, который представляет собой белый или слегка жел</w:t>
      </w:r>
      <w:r>
        <w:rPr>
          <w:rFonts w:ascii="Arial Narrow" w:hAnsi="Arial Narrow"/>
        </w:rPr>
        <w:t>товатый кристаллический по</w:t>
      </w:r>
      <w:r w:rsidRPr="007E2D6E">
        <w:rPr>
          <w:rFonts w:ascii="Arial Narrow" w:hAnsi="Arial Narrow"/>
        </w:rPr>
        <w:t>рошок без запаха. На воздухе и на свету апоморфин зеленеет. Под влиянием света и воздуха растворы апоморфина также зеленеют и теряют фармакологическую активность. Основание апоморфина растворяется в этиловом спирте и хлороформе, слабо растворяется в воде и диэтиловом эфире. Гидрохлорид апомор</w:t>
      </w:r>
      <w:r w:rsidRPr="007E2D6E">
        <w:rPr>
          <w:rFonts w:ascii="Arial Narrow" w:hAnsi="Arial Narrow"/>
        </w:rPr>
        <w:softHyphen/>
        <w:t>фина растворяется в воде (1 : 50) и этиловом спирте (1 :50), трудно растворяется в диэтиловом эфире и хлороформе.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Апоморфин экстрагируется органическими растворителями из кислых и щелочных водных растворов.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Применение. Действие на организм.</w:t>
      </w:r>
      <w:r w:rsidRPr="007E2D6E">
        <w:rPr>
          <w:rFonts w:ascii="Arial Narrow" w:hAnsi="Arial Narrow"/>
        </w:rPr>
        <w:t xml:space="preserve"> Апоморфин применяется в медицине как рвотное средство для быстрого удаления из желудка ядовитых веществ и недоброкачественной пищи. Апо</w:t>
      </w:r>
      <w:r w:rsidRPr="007E2D6E">
        <w:rPr>
          <w:rFonts w:ascii="Arial Narrow" w:hAnsi="Arial Narrow"/>
        </w:rPr>
        <w:softHyphen/>
        <w:t>морфин вызывает рвоту через несколько минут после введения его под кожу. Он редко применяется как отхаркивающее сред</w:t>
      </w:r>
      <w:r w:rsidRPr="007E2D6E">
        <w:rPr>
          <w:rFonts w:ascii="Arial Narrow" w:hAnsi="Arial Narrow"/>
        </w:rPr>
        <w:softHyphen/>
        <w:t>ство. Его применяют для того, чтобы вызвать отвращение к алко</w:t>
      </w:r>
      <w:r w:rsidRPr="007E2D6E">
        <w:rPr>
          <w:rFonts w:ascii="Arial Narrow" w:hAnsi="Arial Narrow"/>
        </w:rPr>
        <w:softHyphen/>
        <w:t>голю при лечении хронических алкоголиков.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Метаболизм.</w:t>
      </w:r>
      <w:r w:rsidRPr="007E2D6E">
        <w:rPr>
          <w:rFonts w:ascii="Arial Narrow" w:hAnsi="Arial Narrow"/>
        </w:rPr>
        <w:t xml:space="preserve"> Апоморфин выводится из организма с мочой в виде глюкуронида. Небольшие количества апоморфина выво</w:t>
      </w:r>
      <w:r w:rsidRPr="007E2D6E">
        <w:rPr>
          <w:rFonts w:ascii="Arial Narrow" w:hAnsi="Arial Narrow"/>
        </w:rPr>
        <w:softHyphen/>
        <w:t>дятся из организма в неизмененном виде.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7E2D6E">
        <w:rPr>
          <w:rFonts w:ascii="Arial Narrow" w:hAnsi="Arial Narrow"/>
          <w:b/>
        </w:rPr>
        <w:t>Обнаружение апоморфина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Для обнаружения апоморфина, выделенного из биологиче</w:t>
      </w:r>
      <w:r w:rsidRPr="007E2D6E">
        <w:rPr>
          <w:rFonts w:ascii="Arial Narrow" w:hAnsi="Arial Narrow"/>
        </w:rPr>
        <w:softHyphen/>
        <w:t>ского материала, применяют цветные реакции, а также методы УФ- и ИК-спектроскопии.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Реакция Пеллагри.</w:t>
      </w:r>
      <w:r w:rsidRPr="007E2D6E">
        <w:rPr>
          <w:rFonts w:ascii="Arial Narrow" w:hAnsi="Arial Narrow"/>
        </w:rPr>
        <w:t xml:space="preserve"> В сухую пробирку вносят 5—6 капель хлороформного раствора исследуемого вещества (или хлоро</w:t>
      </w:r>
      <w:r w:rsidRPr="007E2D6E">
        <w:rPr>
          <w:rFonts w:ascii="Arial Narrow" w:hAnsi="Arial Narrow"/>
        </w:rPr>
        <w:softHyphen/>
        <w:t>формной вытяжки), который выпаривают при комнатной темпе</w:t>
      </w:r>
      <w:r w:rsidRPr="007E2D6E">
        <w:rPr>
          <w:rFonts w:ascii="Arial Narrow" w:hAnsi="Arial Narrow"/>
        </w:rPr>
        <w:softHyphen/>
        <w:t>ратуре. Сухой остаток растворяют в 0,5 мл воды и прибавляют 3—4 капли 10 %-го раствора карбоната натрия. Затем в пробирку (по каплям) вносят 5—6 капель спиртового раствора иода. По</w:t>
      </w:r>
      <w:r w:rsidRPr="007E2D6E">
        <w:rPr>
          <w:rFonts w:ascii="Arial Narrow" w:hAnsi="Arial Narrow"/>
        </w:rPr>
        <w:softHyphen/>
        <w:t>явление зеленой окраски указывает на наличие апоморфина в хлороформном растворе. Если к раствору, имеющему зеленую окраску, прибавить 0,5—1,0 мл диэтилового эфира и взболтать, то водный слой сохраняет эту окраску, а эфирный слой приобре</w:t>
      </w:r>
      <w:r w:rsidRPr="007E2D6E">
        <w:rPr>
          <w:rFonts w:ascii="Arial Narrow" w:hAnsi="Arial Narrow"/>
        </w:rPr>
        <w:softHyphen/>
        <w:t>тает пурпурно-красную.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  <w:b/>
        </w:rPr>
      </w:pPr>
      <w:r w:rsidRPr="007E2D6E">
        <w:rPr>
          <w:rFonts w:ascii="Arial Narrow" w:hAnsi="Arial Narrow"/>
          <w:b/>
        </w:rPr>
        <w:t>Реакция с концентрированной азотной кислотой: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а) несколько капель хлороформной вытяжки вносят в фар</w:t>
      </w:r>
      <w:r w:rsidRPr="007E2D6E">
        <w:rPr>
          <w:rFonts w:ascii="Arial Narrow" w:hAnsi="Arial Narrow"/>
        </w:rPr>
        <w:softHyphen/>
        <w:t>форовую чашку и выпаривают досуха. К сухому остатку прибав</w:t>
      </w:r>
      <w:r w:rsidRPr="007E2D6E">
        <w:rPr>
          <w:rFonts w:ascii="Arial Narrow" w:hAnsi="Arial Narrow"/>
        </w:rPr>
        <w:softHyphen/>
        <w:t>ляют 2 капли концентрированной азотной кислоты. Появление фиолетовой окраски, переходящей в красно-бурую, указывает на наличие апоморфина;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б) к сухому остатку прибавляют 2—3 капли концентрирован</w:t>
      </w:r>
      <w:r w:rsidRPr="007E2D6E">
        <w:rPr>
          <w:rFonts w:ascii="Arial Narrow" w:hAnsi="Arial Narrow"/>
        </w:rPr>
        <w:softHyphen/>
        <w:t>ной серной кислоты, а затем каплю концентрированной азотной кислоты. При наличии апоморфина появляется фиолетовая окраска, переходящая в кроваво-красную, а затем в желтовато-красную.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Реакция с реактивом Фреде.</w:t>
      </w:r>
      <w:r w:rsidRPr="007E2D6E">
        <w:rPr>
          <w:rFonts w:ascii="Arial Narrow" w:hAnsi="Arial Narrow"/>
        </w:rPr>
        <w:t xml:space="preserve"> 3—5 капель хлороформной вы</w:t>
      </w:r>
      <w:r w:rsidRPr="007E2D6E">
        <w:rPr>
          <w:rFonts w:ascii="Arial Narrow" w:hAnsi="Arial Narrow"/>
        </w:rPr>
        <w:softHyphen/>
        <w:t>тяжки помещают в маленькую фарфоровую чашку или в углуб</w:t>
      </w:r>
      <w:r w:rsidRPr="007E2D6E">
        <w:rPr>
          <w:rFonts w:ascii="Arial Narrow" w:hAnsi="Arial Narrow"/>
        </w:rPr>
        <w:softHyphen/>
        <w:t>ление на фарфоровой пластинке. После испарения вытяжки при комнатной температуре на сухой остаток наносят каплю реактива Фреде. При  наличии  апоморфина появляется грязно-зеленая окраска.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Реакция с реактивом Марки.</w:t>
      </w:r>
      <w:r w:rsidRPr="007E2D6E">
        <w:rPr>
          <w:rFonts w:ascii="Arial Narrow" w:hAnsi="Arial Narrow"/>
        </w:rPr>
        <w:t xml:space="preserve"> Реакцию выполняют так же, как и реакцию с реактивом Фреде. При наличии апоморфина в хлоро</w:t>
      </w:r>
      <w:r w:rsidRPr="007E2D6E">
        <w:rPr>
          <w:rFonts w:ascii="Arial Narrow" w:hAnsi="Arial Narrow"/>
        </w:rPr>
        <w:softHyphen/>
        <w:t>формной вытяжке появляется фиолетовая окраска, быстро пере</w:t>
      </w:r>
      <w:r w:rsidRPr="007E2D6E">
        <w:rPr>
          <w:rFonts w:ascii="Arial Narrow" w:hAnsi="Arial Narrow"/>
        </w:rPr>
        <w:softHyphen/>
        <w:t>ходящая в грязно-зеленую.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Реакция с хлоридом железа (</w:t>
      </w:r>
      <w:r w:rsidRPr="007E2D6E">
        <w:rPr>
          <w:rFonts w:ascii="Arial Narrow" w:hAnsi="Arial Narrow"/>
          <w:b/>
          <w:lang w:val="uk-UA"/>
        </w:rPr>
        <w:t>ІІІ</w:t>
      </w:r>
      <w:r w:rsidRPr="007E2D6E">
        <w:rPr>
          <w:rFonts w:ascii="Arial Narrow" w:hAnsi="Arial Narrow"/>
          <w:b/>
        </w:rPr>
        <w:t>).</w:t>
      </w:r>
      <w:r w:rsidRPr="007E2D6E">
        <w:rPr>
          <w:rFonts w:ascii="Arial Narrow" w:hAnsi="Arial Narrow"/>
        </w:rPr>
        <w:t xml:space="preserve"> Несколько капель хлоро</w:t>
      </w:r>
      <w:r w:rsidRPr="007E2D6E">
        <w:rPr>
          <w:rFonts w:ascii="Arial Narrow" w:hAnsi="Arial Narrow"/>
        </w:rPr>
        <w:softHyphen/>
        <w:t>формной вытяжки вносят в пробирку и выпаривают досуха. Сухой остаток растворяют в 3—5 каплях разбавленной соляной кислоты, раствор выпаривают на водяной бане досуха. Сухой остаток растворяют в 3—5 каплях воды и к раствору прибавляют каплю 0,1 %-го раствора хлорида железа  (</w:t>
      </w:r>
      <w:r w:rsidRPr="007E2D6E">
        <w:rPr>
          <w:rFonts w:ascii="Arial Narrow" w:hAnsi="Arial Narrow"/>
          <w:lang w:val="en-US"/>
        </w:rPr>
        <w:t>III</w:t>
      </w:r>
      <w:r w:rsidRPr="007E2D6E">
        <w:rPr>
          <w:rFonts w:ascii="Arial Narrow" w:hAnsi="Arial Narrow"/>
        </w:rPr>
        <w:t>). При наличии апоморфина появляется синяя окраска. В зависимости от коли</w:t>
      </w:r>
      <w:r w:rsidRPr="007E2D6E">
        <w:rPr>
          <w:rFonts w:ascii="Arial Narrow" w:hAnsi="Arial Narrow"/>
        </w:rPr>
        <w:softHyphen/>
        <w:t xml:space="preserve">чества апоморфина может появиться </w:t>
      </w:r>
      <w:r w:rsidRPr="007E2D6E">
        <w:rPr>
          <w:rFonts w:ascii="Arial Narrow" w:hAnsi="Arial Narrow"/>
        </w:rPr>
        <w:lastRenderedPageBreak/>
        <w:t>розово-красная окраска, переходящая в фиолетовую, а затем в черную.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Обнаружение апоморфина по УФ- и ИК-спектрам.</w:t>
      </w:r>
      <w:r w:rsidRPr="007E2D6E">
        <w:rPr>
          <w:rFonts w:ascii="Arial Narrow" w:hAnsi="Arial Narrow"/>
        </w:rPr>
        <w:t xml:space="preserve"> Апоморфин в 0,1 н. растворе серной кислоты имеет максимум поглощения при 273 нм и изгиб при 305 нм; в ИК-области основание апомор</w:t>
      </w:r>
      <w:r w:rsidRPr="007E2D6E">
        <w:rPr>
          <w:rFonts w:ascii="Arial Narrow" w:hAnsi="Arial Narrow"/>
        </w:rPr>
        <w:softHyphen/>
        <w:t>фина (диск с бромидом калия) имеет основные пики при 1265, 1460, 752 и 985 см</w:t>
      </w:r>
      <w:r w:rsidRPr="007E2D6E">
        <w:rPr>
          <w:rFonts w:ascii="Arial Narrow" w:hAnsi="Arial Narrow"/>
          <w:vertAlign w:val="superscript"/>
        </w:rPr>
        <w:t>-1</w:t>
      </w:r>
      <w:r w:rsidRPr="007E2D6E">
        <w:rPr>
          <w:rFonts w:ascii="Arial Narrow" w:hAnsi="Arial Narrow"/>
        </w:rPr>
        <w:t>.</w:t>
      </w:r>
    </w:p>
    <w:p w:rsidR="00802CA1" w:rsidRPr="007E2D6E" w:rsidRDefault="00802CA1" w:rsidP="00802CA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7E2D6E">
        <w:rPr>
          <w:rFonts w:ascii="Arial Narrow" w:hAnsi="Arial Narrow"/>
          <w:b/>
        </w:rPr>
        <w:t>ДИОНИН</w:t>
      </w:r>
    </w:p>
    <w:p w:rsidR="00C61712" w:rsidRPr="007E2D6E" w:rsidRDefault="00D52446" w:rsidP="00C6171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2286000" cy="1207770"/>
            <wp:effectExtent l="0" t="0" r="0" b="0"/>
            <wp:wrapTight wrapText="bothSides">
              <wp:wrapPolygon edited="0">
                <wp:start x="0" y="0"/>
                <wp:lineTo x="0" y="21123"/>
                <wp:lineTo x="21420" y="21123"/>
                <wp:lineTo x="2142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712" w:rsidRPr="007E2D6E">
        <w:rPr>
          <w:rFonts w:ascii="Arial Narrow" w:hAnsi="Arial Narrow"/>
        </w:rPr>
        <w:t>Дионин (гидрохлорид этилморфина)   получают синтетическим путем из морфина. Он представляет собой белый кристаллический    порошок  без запаха, горького вкуса. Растворяется в воде (1 : 12), этиловом    спирте   (1:25), почти не растворяется в диэтиловом эфире и хлороформе. Дионин  экстрагируется  органическими  растворителями из щелочных водных растворов.</w:t>
      </w:r>
    </w:p>
    <w:p w:rsidR="00C61712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  <w:b/>
          <w:lang w:val="en-US"/>
        </w:rPr>
      </w:pP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Применение. Действие на организм.</w:t>
      </w:r>
      <w:r w:rsidRPr="007E2D6E">
        <w:rPr>
          <w:rFonts w:ascii="Arial Narrow" w:hAnsi="Arial Narrow"/>
        </w:rPr>
        <w:t xml:space="preserve"> По действию на организм дионин близок к кодеину. Он применяется как средство для успо</w:t>
      </w:r>
      <w:r w:rsidRPr="007E2D6E">
        <w:rPr>
          <w:rFonts w:ascii="Arial Narrow" w:hAnsi="Arial Narrow"/>
        </w:rPr>
        <w:softHyphen/>
        <w:t>коения кашля, а также используется в офтальмологии в виде капель и мазей.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7E2D6E">
        <w:rPr>
          <w:rFonts w:ascii="Arial Narrow" w:hAnsi="Arial Narrow"/>
          <w:b/>
        </w:rPr>
        <w:t>Обнаружение дионина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Для обнаружения дионина применяют цветные и микрокристаллоскопические реакции, а также метод спектроскопии.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Реакция с реактивом Марки.</w:t>
      </w:r>
      <w:r w:rsidRPr="007E2D6E">
        <w:rPr>
          <w:rFonts w:ascii="Arial Narrow" w:hAnsi="Arial Narrow"/>
        </w:rPr>
        <w:t xml:space="preserve"> Несколько капель хлороформ</w:t>
      </w:r>
      <w:r w:rsidRPr="007E2D6E">
        <w:rPr>
          <w:rFonts w:ascii="Arial Narrow" w:hAnsi="Arial Narrow"/>
        </w:rPr>
        <w:softHyphen/>
        <w:t>ной вытяжки выпаривают досуха. К сухому остатку прибавляют 1—2 капли реактива Марки. При наличии этилморфина появля</w:t>
      </w:r>
      <w:r w:rsidRPr="007E2D6E">
        <w:rPr>
          <w:rFonts w:ascii="Arial Narrow" w:hAnsi="Arial Narrow"/>
        </w:rPr>
        <w:softHyphen/>
        <w:t>ется зеленая окраска, переходящая в синюю, а затем в сине-фиолетовую.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Реакция с хлоридом ртути (</w:t>
      </w:r>
      <w:r w:rsidRPr="007E2D6E">
        <w:rPr>
          <w:rFonts w:ascii="Arial Narrow" w:hAnsi="Arial Narrow"/>
          <w:b/>
          <w:lang w:val="en-US"/>
        </w:rPr>
        <w:t>II</w:t>
      </w:r>
      <w:r w:rsidRPr="007E2D6E">
        <w:rPr>
          <w:rFonts w:ascii="Arial Narrow" w:hAnsi="Arial Narrow"/>
          <w:b/>
        </w:rPr>
        <w:t xml:space="preserve">). </w:t>
      </w:r>
      <w:r w:rsidRPr="007E2D6E">
        <w:rPr>
          <w:rFonts w:ascii="Arial Narrow" w:hAnsi="Arial Narrow"/>
        </w:rPr>
        <w:t>Несколько капель хлороформной вытяжки выпаривают досуха. К сухому остатку прибавляют каплю 0,1 н. раствора соляной кислоты и каплю 5 %-го раствора хлорида ртути (</w:t>
      </w:r>
      <w:r w:rsidRPr="007E2D6E">
        <w:rPr>
          <w:rFonts w:ascii="Arial Narrow" w:hAnsi="Arial Narrow"/>
          <w:lang w:val="en-US"/>
        </w:rPr>
        <w:t>II</w:t>
      </w:r>
      <w:r w:rsidRPr="007E2D6E">
        <w:rPr>
          <w:rFonts w:ascii="Arial Narrow" w:hAnsi="Arial Narrow"/>
        </w:rPr>
        <w:t>). При наличии этилморфина через несколько минут появляются бесцветные тонкие призматические кристаллы.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Обнаружение этилморфина по УФ-спектру.</w:t>
      </w:r>
      <w:r w:rsidRPr="007E2D6E">
        <w:rPr>
          <w:rFonts w:ascii="Arial Narrow" w:hAnsi="Arial Narrow"/>
        </w:rPr>
        <w:t xml:space="preserve"> Этилморфин в 0,2 н, растворе серной кислоты имеет максимум поглощения при 285 нм и изгиб при 277 нм.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Отличие этилморфина от морфина.</w:t>
      </w:r>
      <w:r w:rsidRPr="007E2D6E">
        <w:rPr>
          <w:rFonts w:ascii="Arial Narrow" w:hAnsi="Arial Narrow"/>
        </w:rPr>
        <w:t xml:space="preserve"> Этилморфин не дает реак</w:t>
      </w:r>
      <w:r w:rsidRPr="007E2D6E">
        <w:rPr>
          <w:rFonts w:ascii="Arial Narrow" w:hAnsi="Arial Narrow"/>
        </w:rPr>
        <w:softHyphen/>
        <w:t>ции с хлоридом железа (</w:t>
      </w:r>
      <w:r w:rsidRPr="007E2D6E">
        <w:rPr>
          <w:rFonts w:ascii="Arial Narrow" w:hAnsi="Arial Narrow"/>
          <w:lang w:val="en-US"/>
        </w:rPr>
        <w:t>III</w:t>
      </w:r>
      <w:r w:rsidRPr="007E2D6E">
        <w:rPr>
          <w:rFonts w:ascii="Arial Narrow" w:hAnsi="Arial Narrow"/>
        </w:rPr>
        <w:t>), йодноватой кислотой (НЮ3) и гексацианоферратом (</w:t>
      </w:r>
      <w:r w:rsidRPr="007E2D6E">
        <w:rPr>
          <w:rFonts w:ascii="Arial Narrow" w:hAnsi="Arial Narrow"/>
          <w:lang w:val="en-US"/>
        </w:rPr>
        <w:t>III</w:t>
      </w:r>
      <w:r w:rsidRPr="007E2D6E">
        <w:rPr>
          <w:rFonts w:ascii="Arial Narrow" w:hAnsi="Arial Narrow"/>
        </w:rPr>
        <w:t xml:space="preserve">) калия, которые дает морфин (см. гл. </w:t>
      </w:r>
      <w:r w:rsidRPr="007E2D6E">
        <w:rPr>
          <w:rFonts w:ascii="Arial Narrow" w:hAnsi="Arial Narrow"/>
          <w:lang w:val="en-US"/>
        </w:rPr>
        <w:t>V</w:t>
      </w:r>
      <w:r w:rsidRPr="007E2D6E">
        <w:rPr>
          <w:rFonts w:ascii="Arial Narrow" w:hAnsi="Arial Narrow"/>
        </w:rPr>
        <w:t>, §34).</w:t>
      </w:r>
    </w:p>
    <w:p w:rsidR="00C61712" w:rsidRPr="007E2D6E" w:rsidRDefault="00C61712" w:rsidP="0038548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7E2D6E">
        <w:rPr>
          <w:rFonts w:ascii="Arial Narrow" w:hAnsi="Arial Narrow"/>
          <w:b/>
        </w:rPr>
        <w:t>ПРОМЕДОЛ</w:t>
      </w:r>
    </w:p>
    <w:p w:rsidR="00AF14FA" w:rsidRPr="00C61712" w:rsidRDefault="00AF14FA" w:rsidP="00AF14FA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</w:p>
    <w:p w:rsidR="00C61712" w:rsidRPr="007E2D6E" w:rsidRDefault="00D52446" w:rsidP="00C61712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39649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463" y="21231"/>
                <wp:lineTo x="2146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712" w:rsidRPr="007E2D6E">
        <w:rPr>
          <w:rFonts w:ascii="Arial Narrow" w:hAnsi="Arial Narrow"/>
        </w:rPr>
        <w:t>Промедол (тримеперидин) — 1,2,5-триметил-4-пропионилокси-4-фенилпиперидина гидрохлорид — белый кристаллический порошок без запаха. Растворяется в воде, этиловом спирте и хлороформе, почти не растворим в диэтиловом эфире.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Промедол экстрагируется органическими растворителями из щелочных водных растворов. Максимум экстракции промедола органическими растворителями достигается при рН = 6,9...8,5. Однако этот препарат в меньших количествах экстрагируется и из кислых растворов.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Применение. Действие на организм.</w:t>
      </w:r>
      <w:r w:rsidRPr="007E2D6E">
        <w:rPr>
          <w:rFonts w:ascii="Arial Narrow" w:hAnsi="Arial Narrow"/>
        </w:rPr>
        <w:t xml:space="preserve"> Промедол применяется в медицине как болеутоляющее средство при травмах и различ</w:t>
      </w:r>
      <w:r w:rsidRPr="007E2D6E">
        <w:rPr>
          <w:rFonts w:ascii="Arial Narrow" w:hAnsi="Arial Narrow"/>
        </w:rPr>
        <w:softHyphen/>
        <w:t>ных заболеваниях, при подготовке к операции и в послеопера</w:t>
      </w:r>
      <w:r w:rsidRPr="007E2D6E">
        <w:rPr>
          <w:rFonts w:ascii="Arial Narrow" w:hAnsi="Arial Narrow"/>
        </w:rPr>
        <w:softHyphen/>
        <w:t>ционном периоде. Он применяется при язвенной болезни, стено</w:t>
      </w:r>
      <w:r w:rsidRPr="007E2D6E">
        <w:rPr>
          <w:rFonts w:ascii="Arial Narrow" w:hAnsi="Arial Narrow"/>
        </w:rPr>
        <w:softHyphen/>
        <w:t>кардии, инфаркте миокарда, различных коликах, для обезболи</w:t>
      </w:r>
      <w:r w:rsidRPr="007E2D6E">
        <w:rPr>
          <w:rFonts w:ascii="Arial Narrow" w:hAnsi="Arial Narrow"/>
        </w:rPr>
        <w:softHyphen/>
        <w:t>вания при родах. Промедол является одним из противошоковых средств. Он понижает возбудимость больших полушарий голов</w:t>
      </w:r>
      <w:r w:rsidRPr="007E2D6E">
        <w:rPr>
          <w:rFonts w:ascii="Arial Narrow" w:hAnsi="Arial Narrow"/>
        </w:rPr>
        <w:softHyphen/>
        <w:t>ного мозга. В ряде случаев промедол назначают в комбинации с другими фармацевтическими препаратами.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Промедол обладает сильной анальгезирующей активностью. По действию на центральную нервную систему промедол близок к морфину. Он в меньшей степени угнетает дыхательный центр,</w:t>
      </w:r>
      <w:r w:rsidRPr="00C61712">
        <w:rPr>
          <w:rFonts w:ascii="Arial Narrow" w:hAnsi="Arial Narrow"/>
        </w:rPr>
        <w:t xml:space="preserve"> </w:t>
      </w:r>
      <w:r w:rsidRPr="007E2D6E">
        <w:rPr>
          <w:rFonts w:ascii="Arial Narrow" w:hAnsi="Arial Narrow"/>
        </w:rPr>
        <w:t>чем морфин. Действие промедола после подкожного введения наступает через 10—20 мин. После введения однократной дозы промедола действие его на организм продолжается в течение 3—4 ч.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lastRenderedPageBreak/>
        <w:t>При частом применении промедола может развиваться при</w:t>
      </w:r>
      <w:r w:rsidRPr="007E2D6E">
        <w:rPr>
          <w:rFonts w:ascii="Arial Narrow" w:hAnsi="Arial Narrow"/>
        </w:rPr>
        <w:softHyphen/>
        <w:t>выкание и болезненное пристрастие к нему (наркомания). По</w:t>
      </w:r>
      <w:r w:rsidRPr="007E2D6E">
        <w:rPr>
          <w:rFonts w:ascii="Arial Narrow" w:hAnsi="Arial Narrow"/>
        </w:rPr>
        <w:softHyphen/>
        <w:t>этому промедол применяется только по назначению врача.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7E2D6E">
        <w:rPr>
          <w:rFonts w:ascii="Arial Narrow" w:hAnsi="Arial Narrow"/>
          <w:b/>
        </w:rPr>
        <w:t>Обнаружение промедола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</w:rPr>
        <w:t>Для обнаружения промедола в химико-токсикологическом анализе применяется ограниченное число реакций и методов. Однако сочетание этих методов позволяет обнаружить промедол в вытяжке из биологического материала.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Реакция промедола с реактивом Марки.</w:t>
      </w:r>
      <w:r w:rsidRPr="007E2D6E">
        <w:rPr>
          <w:rFonts w:ascii="Arial Narrow" w:hAnsi="Arial Narrow"/>
        </w:rPr>
        <w:t xml:space="preserve"> От прибавления реак</w:t>
      </w:r>
      <w:r w:rsidRPr="007E2D6E">
        <w:rPr>
          <w:rFonts w:ascii="Arial Narrow" w:hAnsi="Arial Narrow"/>
        </w:rPr>
        <w:softHyphen/>
        <w:t>тива Марки к промедолу появляется красно-пурпурная окраска.</w:t>
      </w:r>
    </w:p>
    <w:p w:rsidR="00C61712" w:rsidRPr="007E2D6E" w:rsidRDefault="00C61712" w:rsidP="00C61712">
      <w:pPr>
        <w:widowControl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7E2D6E">
        <w:rPr>
          <w:rFonts w:ascii="Arial Narrow" w:hAnsi="Arial Narrow"/>
          <w:b/>
        </w:rPr>
        <w:t>Обнаружение промедола методом хроматографии.</w:t>
      </w:r>
      <w:r w:rsidRPr="007E2D6E">
        <w:rPr>
          <w:rFonts w:ascii="Arial Narrow" w:hAnsi="Arial Narrow"/>
        </w:rPr>
        <w:t xml:space="preserve"> На линию старта на хроматографической пластинке, покрытой тонким слоем силикагеля 1\(Ж, закрепленном гипсом, наносят каплю хлороформной вытяжки из исследуемого объекта. Правее через </w:t>
      </w:r>
      <w:smartTag w:uri="urn:schemas-microsoft-com:office:smarttags" w:element="metricconverter">
        <w:smartTagPr>
          <w:attr w:name="ProductID" w:val="2 см"/>
        </w:smartTagPr>
        <w:r w:rsidRPr="007E2D6E">
          <w:rPr>
            <w:rFonts w:ascii="Arial Narrow" w:hAnsi="Arial Narrow"/>
          </w:rPr>
          <w:t>2 см</w:t>
        </w:r>
      </w:smartTag>
      <w:r w:rsidRPr="007E2D6E">
        <w:rPr>
          <w:rFonts w:ascii="Arial Narrow" w:hAnsi="Arial Narrow"/>
        </w:rPr>
        <w:t xml:space="preserve"> на линию старта наносят каплю раствора «свидетеля» (0,01 %-й раствор промедола в этиловом спирте). Пятна на пла</w:t>
      </w:r>
      <w:r w:rsidRPr="007E2D6E">
        <w:rPr>
          <w:rFonts w:ascii="Arial Narrow" w:hAnsi="Arial Narrow"/>
        </w:rPr>
        <w:softHyphen/>
        <w:t>стинке подсушивают на воздухе, а затем пластинку помещают в камеру для хроматографирования, насыщенную парами систе</w:t>
      </w:r>
      <w:r w:rsidRPr="007E2D6E">
        <w:rPr>
          <w:rFonts w:ascii="Arial Narrow" w:hAnsi="Arial Narrow"/>
        </w:rPr>
        <w:softHyphen/>
        <w:t>мы растворителей (метиловый спирт — ледяная уксусная кис</w:t>
      </w:r>
      <w:r w:rsidRPr="007E2D6E">
        <w:rPr>
          <w:rFonts w:ascii="Arial Narrow" w:hAnsi="Arial Narrow"/>
        </w:rPr>
        <w:softHyphen/>
        <w:t>лота (9: 1). Пластинку оставляют в камере для хроматографи</w:t>
      </w:r>
      <w:r w:rsidRPr="007E2D6E">
        <w:rPr>
          <w:rFonts w:ascii="Arial Narrow" w:hAnsi="Arial Narrow"/>
        </w:rPr>
        <w:softHyphen/>
        <w:t xml:space="preserve">рования до тех пор, пока система растворителей поднимется на </w:t>
      </w:r>
      <w:smartTag w:uri="urn:schemas-microsoft-com:office:smarttags" w:element="metricconverter">
        <w:smartTagPr>
          <w:attr w:name="ProductID" w:val="10 см"/>
        </w:smartTagPr>
        <w:r w:rsidRPr="007E2D6E">
          <w:rPr>
            <w:rFonts w:ascii="Arial Narrow" w:hAnsi="Arial Narrow"/>
          </w:rPr>
          <w:t>10 см</w:t>
        </w:r>
      </w:smartTag>
      <w:r w:rsidRPr="007E2D6E">
        <w:rPr>
          <w:rFonts w:ascii="Arial Narrow" w:hAnsi="Arial Narrow"/>
        </w:rPr>
        <w:t xml:space="preserve"> выше линии старта, а затем пластинку вынимают из ка</w:t>
      </w:r>
      <w:r w:rsidRPr="007E2D6E">
        <w:rPr>
          <w:rFonts w:ascii="Arial Narrow" w:hAnsi="Arial Narrow"/>
        </w:rPr>
        <w:softHyphen/>
        <w:t>меры, высушивают на воздухе и опрыскивают реактивом Дра-гендорфа, модифицированным по Мунье. При наличии промедола в хлороформной вытяжке на желтом фоне пластинки появляются кор</w:t>
      </w:r>
      <w:r w:rsidR="00385486">
        <w:rPr>
          <w:rFonts w:ascii="Arial Narrow" w:hAnsi="Arial Narrow"/>
        </w:rPr>
        <w:t>ичневые пятна</w:t>
      </w:r>
      <w:r w:rsidRPr="007E2D6E">
        <w:rPr>
          <w:rFonts w:ascii="Arial Narrow" w:hAnsi="Arial Narrow"/>
        </w:rPr>
        <w:t>.</w:t>
      </w:r>
    </w:p>
    <w:sectPr w:rsidR="00C61712" w:rsidRPr="007E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5"/>
    <w:rsid w:val="00011B26"/>
    <w:rsid w:val="002012E2"/>
    <w:rsid w:val="00276C44"/>
    <w:rsid w:val="00385486"/>
    <w:rsid w:val="003A6608"/>
    <w:rsid w:val="003B4F89"/>
    <w:rsid w:val="0041323F"/>
    <w:rsid w:val="005F0F3E"/>
    <w:rsid w:val="00635B13"/>
    <w:rsid w:val="00660B83"/>
    <w:rsid w:val="007065F9"/>
    <w:rsid w:val="00765928"/>
    <w:rsid w:val="00802CA1"/>
    <w:rsid w:val="00872B75"/>
    <w:rsid w:val="00894717"/>
    <w:rsid w:val="008B26A1"/>
    <w:rsid w:val="0092584C"/>
    <w:rsid w:val="009409DC"/>
    <w:rsid w:val="009C1077"/>
    <w:rsid w:val="00A34F19"/>
    <w:rsid w:val="00A6578B"/>
    <w:rsid w:val="00AF14FA"/>
    <w:rsid w:val="00B92E42"/>
    <w:rsid w:val="00BD1371"/>
    <w:rsid w:val="00C61712"/>
    <w:rsid w:val="00C70903"/>
    <w:rsid w:val="00C951BE"/>
    <w:rsid w:val="00D12BEE"/>
    <w:rsid w:val="00D52446"/>
    <w:rsid w:val="00DC3129"/>
    <w:rsid w:val="00DE28F9"/>
    <w:rsid w:val="00E529C0"/>
    <w:rsid w:val="00F62B59"/>
    <w:rsid w:val="00F66CA5"/>
    <w:rsid w:val="00FA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F8D011B-AA35-4494-B361-98E4130E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Диазепам (седуксен, эридан, руланиум) представляет собой белый или белый с желтоватым оттенком </vt:lpstr>
    </vt:vector>
  </TitlesOfParts>
  <Company/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Диазепам (седуксен, эридан, руланиум) представляет собой белый или белый с желтоватым оттенком</dc:title>
  <dc:subject/>
  <dc:creator>ELI</dc:creator>
  <cp:keywords/>
  <dc:description/>
  <cp:lastModifiedBy>Тест</cp:lastModifiedBy>
  <cp:revision>3</cp:revision>
  <dcterms:created xsi:type="dcterms:W3CDTF">2024-06-04T21:17:00Z</dcterms:created>
  <dcterms:modified xsi:type="dcterms:W3CDTF">2024-06-04T21:17:00Z</dcterms:modified>
</cp:coreProperties>
</file>