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на тему: «Образ представителей другой нации у лиц склонных к ксенофобии»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Теоретические аспекты исследования ксенофобии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Ксенофобия как психологический феномен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Персонификация ксенофобских настроен</w:t>
      </w:r>
      <w:r>
        <w:rPr>
          <w:sz w:val="28"/>
          <w:szCs w:val="28"/>
        </w:rPr>
        <w:t>ий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Организация практического исследования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Психологические предпосылки и методы проведения практического исследования образа представителей другой нации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Проведение исследования на изучения образа представителя другой национальности у российских студ</w:t>
      </w:r>
      <w:r>
        <w:rPr>
          <w:sz w:val="28"/>
          <w:szCs w:val="28"/>
        </w:rPr>
        <w:t>ентов с ксенофобскими идеями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066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Ксенофобия - явление, которое с недавних пор пронизывает многие сферы современной жизни России.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Усиления процессов глобализации способствует расширению связе</w:t>
      </w:r>
      <w:r>
        <w:rPr>
          <w:sz w:val="28"/>
          <w:szCs w:val="28"/>
        </w:rPr>
        <w:t>й между государствами в области образования, активизации «принципа академического капитализма». Система высшего образования России активно реагирует на новые обстоятельства и пытается интегрироваться в европейское образовательное пространство. Интеграция в</w:t>
      </w:r>
      <w:r>
        <w:rPr>
          <w:sz w:val="28"/>
          <w:szCs w:val="28"/>
        </w:rPr>
        <w:t xml:space="preserve"> мировое образовательное общество становится важной задачей и стратегической целью национального образования. Стремление отечественных вузов стать конкурентоспособными на мировом рынке образовательных услуг приводит к росту числа иностранных студентов в Ро</w:t>
      </w:r>
      <w:r>
        <w:rPr>
          <w:sz w:val="28"/>
          <w:szCs w:val="28"/>
        </w:rPr>
        <w:t>ссии. Доказательством этого является то, что за последние семь лет иностранных студентов в России стало вдвое больше.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российской стороной стоит задача обеспечить оптимальные условия для проживания, обучения иностранных студентов, успешной адаптации в</w:t>
      </w:r>
      <w:r>
        <w:rPr>
          <w:sz w:val="28"/>
          <w:szCs w:val="28"/>
        </w:rPr>
        <w:t xml:space="preserve"> новых социокультурных условиях. На начальном этапе «вхождения» в новую макро- и микросреду большинство иностранных студентов имеют низкий уровень информированности о политической, экономической и социальной системах страны, в которую приезжают, о культуре</w:t>
      </w:r>
      <w:r>
        <w:rPr>
          <w:sz w:val="28"/>
          <w:szCs w:val="28"/>
        </w:rPr>
        <w:t xml:space="preserve"> народа и о существующей в стране системе образования. Нередко представители разных стран и культур очень мало знают друг о друге, руководствуются стереотипами, что не может не сказаться на продолжительности и сложности их адаптации к другой социокультурно</w:t>
      </w:r>
      <w:r>
        <w:rPr>
          <w:sz w:val="28"/>
          <w:szCs w:val="28"/>
        </w:rPr>
        <w:t>й среды [4, с. 117].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адаптации к другой культуре и ее носителям в случае высших учебных заведений касается не только иностранных студентов, но и представителей «принимающей» стороны - российских студентов. Очевидно, что иностранные студенты вызыва</w:t>
      </w:r>
      <w:r>
        <w:rPr>
          <w:sz w:val="28"/>
          <w:szCs w:val="28"/>
        </w:rPr>
        <w:t>ют различные чувства и реакции у местного населения: от простого любопытства и желания узнать что-то больше о других народах и страны к пренебрежению, ксенофобии, открытой агрессии [4, с. 118]. Об этом свидетельствуют отдельные случаи столкновений между ин</w:t>
      </w:r>
      <w:r>
        <w:rPr>
          <w:sz w:val="28"/>
          <w:szCs w:val="28"/>
        </w:rPr>
        <w:t>остранцами и местным населением.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вышесказанного, темой нашей работы была выбрана «Образ представителей другой нации у лиц склонных к ксенофобии».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Несмотря на присутствие проблем с обеих сторон, большинство социологических и</w:t>
      </w:r>
      <w:r>
        <w:rPr>
          <w:sz w:val="28"/>
          <w:szCs w:val="28"/>
        </w:rPr>
        <w:t>сследований сосредоточена на проблемах национальной толерантности и идентичности Панина Н.В., или вопросах адаптации исключительно иностранных студентов Березин С.В., Козлов Д.Д., Лисецкий К.С., Петров В.Н., Ракачев В.Н., Ракачева Л.В., Ващенко А.В. Исслед</w:t>
      </w:r>
      <w:r>
        <w:rPr>
          <w:sz w:val="28"/>
          <w:szCs w:val="28"/>
        </w:rPr>
        <w:t>ования, посвященные отношению к иностранцам студентов «принимающей» страны, почти отсутствуют. Это актуализирует разработку методологических подходов к теоретическому рассмотрению и эмпирическому измерению отношения российских студентов к иностранным студе</w:t>
      </w:r>
      <w:r>
        <w:rPr>
          <w:sz w:val="28"/>
          <w:szCs w:val="28"/>
        </w:rPr>
        <w:t>нтам, их представлений друг о друге и образов друг друга. Считаем, что с теоретической стороны плодотворным будет подход к анализу иностранных студентов как «Другого», разработанный в рамках интерпретативной парадигмы.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особенности вос</w:t>
      </w:r>
      <w:r>
        <w:rPr>
          <w:sz w:val="28"/>
          <w:szCs w:val="28"/>
        </w:rPr>
        <w:t>приятия людей других национальностей у лиц, склонных к ксенофобии.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образ человека другой национальности у лиц, склонных к ксенофобии.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рассмотреть подходы к изучению образа человека другой национальности в психолог</w:t>
      </w:r>
      <w:r>
        <w:rPr>
          <w:sz w:val="28"/>
          <w:szCs w:val="28"/>
        </w:rPr>
        <w:t>ии и представить опыт эмпирического исследования образа иностранного студента среди российских студентов, склонных к ксенофобии.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нашего исследования перед нами были поставлены следующие задачи исследования: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ксенофобию как пс</w:t>
      </w:r>
      <w:r>
        <w:rPr>
          <w:sz w:val="28"/>
          <w:szCs w:val="28"/>
        </w:rPr>
        <w:t>ихологический феномен;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персонификацию ксенофобских настроений;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психологические предпосылки и методы проведения практического исследования образа представителей другой нации у российских студентов.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исследования. Работа</w:t>
      </w:r>
      <w:r>
        <w:rPr>
          <w:sz w:val="28"/>
          <w:szCs w:val="28"/>
        </w:rPr>
        <w:t xml:space="preserve"> состоит из введения, двух глав, заключения и списка использованной литературы.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Теоретические аспекты исследования ксенофобии</w:t>
      </w:r>
    </w:p>
    <w:p w:rsidR="00000000" w:rsidRDefault="00D066E2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Ксенофобия как психологический феномен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аспекты изучения ксенофобии как психологического настроя ли</w:t>
      </w:r>
      <w:r>
        <w:rPr>
          <w:sz w:val="28"/>
          <w:szCs w:val="28"/>
        </w:rPr>
        <w:t>чности по отношению к людям других национальности.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подробно рассмотрим их отдельные характеристики.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Ксенофобия как психологический феномен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бы там ни говорили, как психологический феномен ксенофобия удобна. Как показали в своей концепции философы-п</w:t>
      </w:r>
      <w:r>
        <w:rPr>
          <w:sz w:val="28"/>
          <w:szCs w:val="28"/>
        </w:rPr>
        <w:t>рагматисты, человек всегда мыслит так, как ему выгодно. Ксенофобия психологически выгодна, поскольку позволяет переложить ответственность за свои проблемы на других. Это своеобразная защитная реакция. Ведь человеку проще думать, что в том, что у него что-т</w:t>
      </w:r>
      <w:r>
        <w:rPr>
          <w:sz w:val="28"/>
          <w:szCs w:val="28"/>
        </w:rPr>
        <w:t>о не так в жизни, виноват кто-то другой, чем причину видеть в самом себе.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причина в самом себе, то нужно менять себя и что-то в своей жизни. Но подобное признание требует соответствующих усилий. Гораздо проще считать, что причина проблем - в других, а</w:t>
      </w:r>
      <w:r>
        <w:rPr>
          <w:sz w:val="28"/>
          <w:szCs w:val="28"/>
        </w:rPr>
        <w:t xml:space="preserve"> еще легче - в чужих, то есть не просто в тех, кто тебя окружает, в близких и знакомых, а в дальних, с которыми тебя мало что связывает. Поэтому ксенофобия на уровне массовой психологии всегда была, есть и будет. Достаточно вспомнить недалекое советское вр</w:t>
      </w:r>
      <w:r>
        <w:rPr>
          <w:sz w:val="28"/>
          <w:szCs w:val="28"/>
        </w:rPr>
        <w:t>емя в Москве, в которой не любили приезжих. И соответственно чуть что: «Понаехали тут!»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и советская идеология формировала постоянно образ врага. Врагами были то вредители, то евреи, то враги народа, то империализм, то Америка. В начале постсове</w:t>
      </w:r>
      <w:r>
        <w:rPr>
          <w:sz w:val="28"/>
          <w:szCs w:val="28"/>
        </w:rPr>
        <w:t xml:space="preserve">тской эпохи таковыми стали снова евреи, а вслед за ними - лица кавказской национальности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25].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Ксенофобия - это чувство, которое успокаивает и даже создает пусть иллюзорный, но все же душевный комфорт. Ксенофобия - это одно из явлений, которое ласкае</w:t>
      </w:r>
      <w:r>
        <w:rPr>
          <w:sz w:val="28"/>
          <w:szCs w:val="28"/>
        </w:rPr>
        <w:t>т душу. Но это не исчерпывает явления, которое мы называем ксенофобией. В данном случае речь идет не вообще о человеческой психологии, а только об одной ее грани.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Ксенофобия как политический феномен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ксенофобия - это и социально-политический фе</w:t>
      </w:r>
      <w:r>
        <w:rPr>
          <w:sz w:val="28"/>
          <w:szCs w:val="28"/>
        </w:rPr>
        <w:t xml:space="preserve">номен. Чувство ксенофобии включено в структуру массового сознания и активно используется в политической жизни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27]. Она становится выгодной и в политической сфере. Используя чувство ксенофобии, легко манипулировать массами и направлять их чувства в о</w:t>
      </w:r>
      <w:r>
        <w:rPr>
          <w:sz w:val="28"/>
          <w:szCs w:val="28"/>
        </w:rPr>
        <w:t>пределенное русло. Ксенофобия в политической жизни становится инструментом управления. Если чувство ксенофобии в народной психологии угасает, то прилагаются специальные усилия, чтобы его возродить, подпитать. В принципе чувство ксенофобии возникает вследст</w:t>
      </w:r>
      <w:r>
        <w:rPr>
          <w:sz w:val="28"/>
          <w:szCs w:val="28"/>
        </w:rPr>
        <w:t>вие социальных проблем, неблагополучия и неустроенности. Если жизнь налаживается, то оно постепенно угасает. С этой целью провоцируются определенные события, имеющие политическое предназначение, манипулирование информацией в СМИ. Скажем, этнофобия как чувс</w:t>
      </w:r>
      <w:r>
        <w:rPr>
          <w:sz w:val="28"/>
          <w:szCs w:val="28"/>
        </w:rPr>
        <w:t>тво была и в советские годы, но в ней не было необходимости, и потому она не освещалась и не анализировалась в СМИ. Но в постсоветские годы для СМИ - это одна из острых тем, поскольку этнофобия стала одним из инструментов современной политической жизни Рос</w:t>
      </w:r>
      <w:r>
        <w:rPr>
          <w:sz w:val="28"/>
          <w:szCs w:val="28"/>
        </w:rPr>
        <w:t xml:space="preserve">сии. Чаще всего открыто ксенофобию никто в СМИ и не поддерживает. Но зачем это делать открыто, когда это можно сделать скрыто, тем более что это более эффективно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31]. Скрытая поддержка ксенофобии осуществляется тогда, когда в СМИ просто освещаются </w:t>
      </w:r>
      <w:r>
        <w:rPr>
          <w:sz w:val="28"/>
          <w:szCs w:val="28"/>
        </w:rPr>
        <w:t>события, связанные с ксенофобией. Интересно, что порой даже определенные осуждения ксенофобии выступают формой ее поддержки. Скажем, в последнее время очень модно стало осуждать убийства на национальной почве, где одновременно преподносится идея, что можно</w:t>
      </w:r>
      <w:r>
        <w:rPr>
          <w:sz w:val="28"/>
          <w:szCs w:val="28"/>
        </w:rPr>
        <w:t xml:space="preserve"> как угодно относиться к другим национальностям, но убивать недопустимо, то есть налицо явная ксенофобия, поскольку получается, что относиться плохо к чужим можно. Или идея о том, что ксенофобия в России недопустима, поскольку Россия многонациональное госу</w:t>
      </w:r>
      <w:r>
        <w:rPr>
          <w:sz w:val="28"/>
          <w:szCs w:val="28"/>
        </w:rPr>
        <w:t>дарство. Опять же получается, что в моноэтнической стране ксенофобию допустить можно.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Ксенофобию поддерживают и некоторые так называемые аналитические статьи в СМИ. Если первые поддерживают ксенофобию, осуждая ее, то эти статьи поддерживают, находясь якобы</w:t>
      </w:r>
      <w:r>
        <w:rPr>
          <w:sz w:val="28"/>
          <w:szCs w:val="28"/>
        </w:rPr>
        <w:t xml:space="preserve"> на нейтральных позициях. Однако уровень этих так называемых аналитических статей, как правило, невысокий. Логика анализа в них на уровне базарного трепа следующего типа: «Гастарбайтеры, получив российские паспорта, возможно, и станут платить налоги. Но в </w:t>
      </w:r>
      <w:r>
        <w:rPr>
          <w:sz w:val="28"/>
          <w:szCs w:val="28"/>
        </w:rPr>
        <w:t>обмен они потребуют «мусульманской доли» политического пирога, социальной защиты, пенсий, мест в детских садах, школах, больницах, университетах. И тогда наша и без того бедная социальная и образовательная система затрещит по швам». И это пишет не какой-ни</w:t>
      </w:r>
      <w:r>
        <w:rPr>
          <w:sz w:val="28"/>
          <w:szCs w:val="28"/>
        </w:rPr>
        <w:t>будь обыватель, а бывший пресс-секретарь президента России Вячеслав Костиков, и не где-нибудь, а в достаточно авторитетном и популярном издании «Аргументы и факты». (Статья «Мигранты: быть или не быть?», № 15, апрель 2006 г.) Аналитическая статья прямо про</w:t>
      </w:r>
      <w:r>
        <w:rPr>
          <w:sz w:val="28"/>
          <w:szCs w:val="28"/>
        </w:rPr>
        <w:t>питана ксенофобией. Получается, что использовать дешевый труд иммигрантов допустимо, но они недостойны пользоваться социальной защитой.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 только заголовки и подзаголовки подобных статей чего стоят: «Мигранты: быть или не быть» (при этом «ы» пишется так,</w:t>
      </w:r>
      <w:r>
        <w:rPr>
          <w:sz w:val="28"/>
          <w:szCs w:val="28"/>
        </w:rPr>
        <w:t xml:space="preserve"> что не может быть прочитано и как «и»), «Положительный фашизм?» (знак вопроса поставлен только для того, чтобы скрыть утвердительный характер). Статью предваряет вопрос: «Что лучше защитит россиян: демократия или фашизм?» Сама же статья недвусмысленно под</w:t>
      </w:r>
      <w:r>
        <w:rPr>
          <w:sz w:val="28"/>
          <w:szCs w:val="28"/>
        </w:rPr>
        <w:t>водит к выводу, что второе.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Ксенофобия как духовный феномен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ксенофобия выгодна только с одной стороны. Вместе с тем, если ее рассматривать стратегически, она невыгодна. Почему? Хотя бы просто потому, что чужим в один прекрасный момент может стать кт</w:t>
      </w:r>
      <w:r>
        <w:rPr>
          <w:sz w:val="28"/>
          <w:szCs w:val="28"/>
        </w:rPr>
        <w:t xml:space="preserve">о угодно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30]. Ведь понятия своего и чужого относительны. Кто такой чужой? Им может оказаться не только представитель другой национальности, представитель недружественного государства, человек с другим цветом кожи, волос или разрезом глаз, но и тот, </w:t>
      </w:r>
      <w:r>
        <w:rPr>
          <w:sz w:val="28"/>
          <w:szCs w:val="28"/>
        </w:rPr>
        <w:t>кто еще вчера был своим. Чужим, к примеру, может оказаться человек своей же национальности, но из другого района или города, человек иного происхождения, у кого есть примесь иной крови, с иным мировоззрением, из иного сословия, иного социального положения.</w:t>
      </w:r>
      <w:r>
        <w:rPr>
          <w:sz w:val="28"/>
          <w:szCs w:val="28"/>
        </w:rPr>
        <w:t xml:space="preserve"> Иным можно стать по вопросу отношения к религии: вспомните, с каким остервенением еще недавно православные выражали свой протест против приезда папы Иоанна Павла II на Украину, называя его антихристом. В противоположном лагере легко оказываются на основе </w:t>
      </w:r>
      <w:r>
        <w:rPr>
          <w:sz w:val="28"/>
          <w:szCs w:val="28"/>
        </w:rPr>
        <w:t>политических взглядов или проявления своего отношения к тому или иному явлению. Чья-то неравнодушная к подобным проблемам рука в день рождения Гитлера в прошлом году приклеила к дверям вагона московского метро, где обычно красуются объявления о всякого род</w:t>
      </w:r>
      <w:r>
        <w:rPr>
          <w:sz w:val="28"/>
          <w:szCs w:val="28"/>
        </w:rPr>
        <w:t xml:space="preserve">а компьютерных услугах и помощи в поддельной регистрации гражданам СНГ, листовку с мудрым предупреждением: «Когда пришли за евреями, я молчал: я же не еврей; когда пришли за коммунистами, я молчал: я же не коммунист; когда пришли за христианами, я молчал: </w:t>
      </w:r>
      <w:r>
        <w:rPr>
          <w:sz w:val="28"/>
          <w:szCs w:val="28"/>
        </w:rPr>
        <w:t>я же неверующий; когда же пришли за мной, некому было меня защитить». Вот и вся мораль. Ксенофобия чревата тем, что она как бумеранг рано или поздно возвращается к тем, от кого она исходит, и оборачивается против них.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между чужими и своими всегда н</w:t>
      </w:r>
      <w:r>
        <w:rPr>
          <w:sz w:val="28"/>
          <w:szCs w:val="28"/>
        </w:rPr>
        <w:t>еопределенна и размыта. По одним параметрам ты свой, а по другим - чужой. Поэтому свой легко может перейти в разряд чужого. Стоит появиться пусть даже у своего нежелательного отношения к тому или иному явлению, как он тотчас становится чужим. Если в общест</w:t>
      </w:r>
      <w:r>
        <w:rPr>
          <w:sz w:val="28"/>
          <w:szCs w:val="28"/>
        </w:rPr>
        <w:t xml:space="preserve">ве ксенофобов кто-то не приемлет ксенофобию, то тотчас он становится чужим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74]. К примеру, в современном российском обществе есть не только фашисты, ксенофобы и скинхеды, но и движение антифашистов. Антифашисты - это на самом деле не чужие, и хотя </w:t>
      </w:r>
      <w:r>
        <w:rPr>
          <w:sz w:val="28"/>
          <w:szCs w:val="28"/>
        </w:rPr>
        <w:t>свои, но не такие, какие нужны. Поэтому они становятся чужими. И вот наглядный пример. Шестнадцатого апреля 2006 года около шести часов вечера девятнадцатилетний молодой человек Саша Рюхин шел со своим другом на панк/хардкор концерт. Внезапно на них со спи</w:t>
      </w:r>
      <w:r>
        <w:rPr>
          <w:sz w:val="28"/>
          <w:szCs w:val="28"/>
        </w:rPr>
        <w:t>ны напали шесть человек с ножами. Один сразу же получил удар ножом под сердце, второй - в голову. Это не было дракой в темном переулке. Это было спланированное убийство среди бела дня на оживленной улице в Москве. На нападавших были специальные перчатки. «</w:t>
      </w:r>
      <w:r>
        <w:rPr>
          <w:sz w:val="28"/>
          <w:szCs w:val="28"/>
        </w:rPr>
        <w:t>Скорая», вызванная мгновенно, приехала через полчаса, но было уже поздно. Причиной убийства было то, что он шел на антифашистский концерт. В кармане убитого сотрудники милиции обнаружили антифашистские наклейки.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далеко не первое убийство перед и после </w:t>
      </w:r>
      <w:r>
        <w:rPr>
          <w:sz w:val="28"/>
          <w:szCs w:val="28"/>
        </w:rPr>
        <w:t>панк/хардкор концертов. Фашисты подкарауливают и нападают не просто для драки, а с целью убийства того, кто одет не так, угадывая по одежде антифашиста. На его месте мог быть любой из его друзей, любящих панк/хардкор музыку и выступающих против фашизма и л</w:t>
      </w:r>
      <w:r>
        <w:rPr>
          <w:sz w:val="28"/>
          <w:szCs w:val="28"/>
        </w:rPr>
        <w:t>юбых форм дискриминации.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Персонификация ксенофобских настроений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проблеме «Другого» (т.е. представителя другой нации) посвящена значительное внимание в работах многих ученых. Это касается и социологов, и философов, и психологов. Как п</w:t>
      </w:r>
      <w:r>
        <w:rPr>
          <w:sz w:val="28"/>
          <w:szCs w:val="28"/>
        </w:rPr>
        <w:t xml:space="preserve">равило, она связана с анализом идентификации и идентичности. В современном мире национальные границы между государствами становятся более условными и размытыми, национальные государства проникнуты сетевыми структурами и теряют характер контейнера, который </w:t>
      </w:r>
      <w:r>
        <w:rPr>
          <w:sz w:val="28"/>
          <w:szCs w:val="28"/>
        </w:rPr>
        <w:t>сохраняет институциональные порядки. Индивид становится «несовременным», идентифицируя себя с ограниченным и постоянным набором традиционных идентификаций (половых, классовых, профессиональных, этнических, национальных). Формирование идентичности усложняет</w:t>
      </w:r>
      <w:r>
        <w:rPr>
          <w:sz w:val="28"/>
          <w:szCs w:val="28"/>
        </w:rPr>
        <w:t>ся, тяжелее становится поиск своего «Я» и отделения от «Других», «Чужих». В этих условиях, по словам С. Баумана, «идентичность становится призмой, через которую рассматриваются, оцениваются много важных характеристик современной жизни».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ХХ в. знач</w:t>
      </w:r>
      <w:r>
        <w:rPr>
          <w:sz w:val="28"/>
          <w:szCs w:val="28"/>
        </w:rPr>
        <w:t>ительную роль в формировании представлений о «Другом» сыграла теория модернизации. Для нее было характерно рассмотрение государства как замкнутой целостности, в рамках которой существуют нормативные порядки и отношения. Учитывая такую теоретическую перспек</w:t>
      </w:r>
      <w:r>
        <w:rPr>
          <w:sz w:val="28"/>
          <w:szCs w:val="28"/>
        </w:rPr>
        <w:t>тиву, которая подогревалась условиями «холодной войны», выглядело естественно, что отношение к иностранцам строилось как негативное, так как «Чужой» воспринимался как угроза национальному государству и безопасности. В конце ХХ в. сформировалось другое отно</w:t>
      </w:r>
      <w:r>
        <w:rPr>
          <w:sz w:val="28"/>
          <w:szCs w:val="28"/>
        </w:rPr>
        <w:t>шение к «Другому», он - условие самоидентификации и саморефлексии.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Ксенофобские настроения всегда персонифицированы. Их объект предстает в виде личности или группы лиц, которые наделяются совершенно конкретными и исключительно негативными (часто фантастиче</w:t>
      </w:r>
      <w:r>
        <w:rPr>
          <w:sz w:val="28"/>
          <w:szCs w:val="28"/>
        </w:rPr>
        <w:t>скими) чертами.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такой персонификации больше подходят и чаще всего используются этнические отличия. Бытовое недоброжелательство, неуверенность в завтрашнем дне, недовольство социальными трудностями, благодаря механизму ксенофобии, могут легко трансформи</w:t>
      </w:r>
      <w:r>
        <w:rPr>
          <w:sz w:val="28"/>
          <w:szCs w:val="28"/>
        </w:rPr>
        <w:t>роваться в агрессивно-националистические формы поведения, создавая условия для межэтнических конфликтов даже при сравнительно благоприятном социально-экономическом положении и наличии доминирующего этнического большинства.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столица России Моск</w:t>
      </w:r>
      <w:r>
        <w:rPr>
          <w:sz w:val="28"/>
          <w:szCs w:val="28"/>
        </w:rPr>
        <w:t>ва, как никакой другой город Российской Федерации наполнен представителями различных национальностей, этнических групп.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ксенофобии в Москве перекрывает развитие этнических конфликтов на собственно социально-экономической основе и во многом является пе</w:t>
      </w:r>
      <w:r>
        <w:rPr>
          <w:sz w:val="28"/>
          <w:szCs w:val="28"/>
        </w:rPr>
        <w:t>рвичным по отношению к ним. Ни одно из этнических меньшинств Москвы ни по удельному весу в населении города, ни по уровню социокультурной интеграции в качестве самостоятельных целостных сообществ не может пока конкурировать на паритетных началах с доминиру</w:t>
      </w:r>
      <w:r>
        <w:rPr>
          <w:sz w:val="28"/>
          <w:szCs w:val="28"/>
        </w:rPr>
        <w:t>ющим русским большинством, в которое фактически входит и «старожильческая» часть традиционных для Москвы этнических меньшинств. Это относится и к кавказским этнодисперсным группам, которые ни в коем случае не являются единым целым. Однако синдром антикавка</w:t>
      </w:r>
      <w:r>
        <w:rPr>
          <w:sz w:val="28"/>
          <w:szCs w:val="28"/>
        </w:rPr>
        <w:t>зских настроений строится именно на обобщенном образе кавказца, демонизации «лиц кавказской национальности» в целом.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зона социальной конфликтности между представителями большинства и этнических меньшинств в Москве пока не выходит за рамки отдель</w:t>
      </w:r>
      <w:r>
        <w:rPr>
          <w:sz w:val="28"/>
          <w:szCs w:val="28"/>
        </w:rPr>
        <w:t>ных доходных ниш и сфер теневого бизнеса, конкуренция за которые может, действительно, приобретать этническую окраску. И по своему содержанию и по направленности этносоциальная конкуренция неотделима от борьбы криминально-теневых сообществ за доходные объе</w:t>
      </w:r>
      <w:r>
        <w:rPr>
          <w:sz w:val="28"/>
          <w:szCs w:val="28"/>
        </w:rPr>
        <w:t>кты. Эта борьба сама по себе не сталкивает тотально представителей большинства и членов того или иного меньшинства. Определения в адрес этнических меньшинств типа «мошенники», «спекулянты» и т.п. продиктованы скорее негативным восприятием экономического по</w:t>
      </w:r>
      <w:r>
        <w:rPr>
          <w:sz w:val="28"/>
          <w:szCs w:val="28"/>
        </w:rPr>
        <w:t>ведения «чужаков», а не чисто рациональными экономическими интересами, попытками свести счеты с конкурентами. Собственно ксенофобские мотивы - «гость» грабит «хозяина» - отодвигают на второй план в массовом сознании полукриминальную основу деятельности «то</w:t>
      </w:r>
      <w:r>
        <w:rPr>
          <w:sz w:val="28"/>
          <w:szCs w:val="28"/>
        </w:rPr>
        <w:t>рговых меньшинств».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социальных причин - усиливающегося расслоения городского сообщества, появления этносоциальной конкуренции, недостаточной адаптированности населения к переменам, роста преступности (в том числе на почве нелегальной миграции), нара</w:t>
      </w:r>
      <w:r>
        <w:rPr>
          <w:sz w:val="28"/>
          <w:szCs w:val="28"/>
        </w:rPr>
        <w:t>стание ксенофобии в Москве сопряжено и с негативными аспектами межкультурного взаимодействия.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Важнейшие из этих аспектов: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культурной дистанции между москвичами и вновь прибывшими иноэтничными мигрантами. В то время как в массовом сознании москв</w:t>
      </w:r>
      <w:r>
        <w:rPr>
          <w:sz w:val="28"/>
          <w:szCs w:val="28"/>
        </w:rPr>
        <w:t>ичей доминирует образ Москвы как столичного города, а его инокультурных обитателей - как гостей столицы, в сознании мигрантов присутствует негативный образ Москвы и москвичей как «зарабатывающих на проблемах приезжих»;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усиление негативной адаптации москви</w:t>
      </w:r>
      <w:r>
        <w:rPr>
          <w:sz w:val="28"/>
          <w:szCs w:val="28"/>
        </w:rPr>
        <w:t xml:space="preserve">чей и инокультурных мигрантов друг к другу. В ее основе - акцентированный образ чужака и врага, борьба с которыми способна компенсировать чувства страха и незащищенности, консолидировать общность «своих». Опасность такой адаптации в том, что она формирует </w:t>
      </w:r>
      <w:r>
        <w:rPr>
          <w:sz w:val="28"/>
          <w:szCs w:val="28"/>
        </w:rPr>
        <w:t>жестко негативный тип городской идентичности, отторгающий представителей других культур и конфессий. Если к отдельно взятому «чужаку» отношение может быть терпимым или нейтральным, безразличным, то чужое сообщество - реальное или выдуманное, воспринимается</w:t>
      </w:r>
      <w:r>
        <w:rPr>
          <w:sz w:val="28"/>
          <w:szCs w:val="28"/>
        </w:rPr>
        <w:t xml:space="preserve"> людьми, подверженными ксенофобии, как заведомо опасное, угрожающее, враждебное;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среди москвичей уровня толерантного восприятия культурных различий. На это указывает распространение в массовом сознании обобщенного псевдоэтнического образа «лица к</w:t>
      </w:r>
      <w:r>
        <w:rPr>
          <w:sz w:val="28"/>
          <w:szCs w:val="28"/>
        </w:rPr>
        <w:t>авказской национальности», наделяемого непривлекательными, угрожающими чертами. А это уже создает условия для появления устойчивой этнофобии в отношении конкретных этнических меньшинств.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ксенофобии в Москве пока удерживается на бытовом уровне, о</w:t>
      </w:r>
      <w:r>
        <w:rPr>
          <w:sz w:val="28"/>
          <w:szCs w:val="28"/>
        </w:rPr>
        <w:t>граничиваются предложениями убрать из Москвы «всех не наших», «всех кавказцев», «лиц другой национальности без регистрации», «всех беженцев и бомжей» и т.п. Такие высказывания носят обычно эмоционально-ситуативный характер и не имеют под собой серьезных ку</w:t>
      </w:r>
      <w:r>
        <w:rPr>
          <w:sz w:val="28"/>
          <w:szCs w:val="28"/>
        </w:rPr>
        <w:t>льтурно-концептуальных и идейно-политических обоснований. Тем не менее, как было отмечено еще в 1999 году, в реакциях москвичей на межэтнические различия наблюдается постепенный перенос категорий обыденного восприятия на уровень общественной оценки явлений</w:t>
      </w:r>
      <w:r>
        <w:rPr>
          <w:sz w:val="28"/>
          <w:szCs w:val="28"/>
        </w:rPr>
        <w:t>, с которыми так называемый простой человек сталкивается в повседневной реальности. Тогда впервые подавляющее большинство москвичей (64%), по данным опроса, проведенного ВЦИОМ, осознанно высказались за высылку из города всех чеченцев, что было охарактеризо</w:t>
      </w:r>
      <w:r>
        <w:rPr>
          <w:sz w:val="28"/>
          <w:szCs w:val="28"/>
        </w:rPr>
        <w:t xml:space="preserve">вано аналитиками как высказывание в пользу этнической чистки. Другие свидетельства постепенной социализации ксенофобии - положительное отношение многих москвичей к избиениям азербайджанцев и других «кавказцев» на московских рынках, периодически проводимый </w:t>
      </w:r>
      <w:r>
        <w:rPr>
          <w:sz w:val="28"/>
          <w:szCs w:val="28"/>
        </w:rPr>
        <w:t>националистическими организациями сбор подписей москвичей под требованиями немедленно выдворить из города чеченцев и всех «кавказцев».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от ксенофобских высказываний к поддержке агрессивных действий или к массовой агрессии в отношении конкретных этни</w:t>
      </w:r>
      <w:r>
        <w:rPr>
          <w:sz w:val="28"/>
          <w:szCs w:val="28"/>
        </w:rPr>
        <w:t>ческих меньшинств может происходить спонтанно, под влиянием внезапно возникающих стрессовых ситуаций массового страха и массовой истерии. В таких ситуациях, если они имеют хоть какое-то отношение к общему неблагоприятному фону межэтнических отношений, дост</w:t>
      </w:r>
      <w:r>
        <w:rPr>
          <w:sz w:val="28"/>
          <w:szCs w:val="28"/>
        </w:rPr>
        <w:t>аточно нейтральные психологические категории «мы» - «они» могут легко трансформироваться в эмоциональные оценки «мы» - жертвы, «они» - агрессоры, убийцы, бандиты и т.д. Особенно опасны в этом смысле шоковые реакции на акты массового террора. Шок от террори</w:t>
      </w:r>
      <w:r>
        <w:rPr>
          <w:sz w:val="28"/>
          <w:szCs w:val="28"/>
        </w:rPr>
        <w:t xml:space="preserve">стических актов, когда он приобретает широкий общественный резонанс, сам по себе разрушает социально-психологическую устойчивость общества и провоцирует массовые этнические фобии. Характерно, что сдвиг в отношении москвичей к возможности высылки из города </w:t>
      </w:r>
      <w:r>
        <w:rPr>
          <w:sz w:val="28"/>
          <w:szCs w:val="28"/>
        </w:rPr>
        <w:t>всех чеченцев произошел в сентябре 1999 года после взрывов жилых домов в Печатниках и на Каширском шоссе, т.е. имел во многом ситуативный характер.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установки ксенофобии обрели устойчивый общественный резонанс, превратились в осознанное чувс</w:t>
      </w:r>
      <w:r>
        <w:rPr>
          <w:sz w:val="28"/>
          <w:szCs w:val="28"/>
        </w:rPr>
        <w:t>тво ненависти по отношению к конкретным инокультурным группам, негативные характеристики этих групп должны стать социально значимой и психологически достоверной информацией. Они должны быть артикулированы, получить концептуальное объяснение и мотивационное</w:t>
      </w:r>
      <w:r>
        <w:rPr>
          <w:sz w:val="28"/>
          <w:szCs w:val="28"/>
        </w:rPr>
        <w:t xml:space="preserve"> основание, стать частью повседневной картины мира значительной доли населения. Для этого ксенофобия из явления межличностного общения должна превратиться в явление информационное, формируемое и распространяемое в системе массовых коммуникаций - в эфире, ч</w:t>
      </w:r>
      <w:r>
        <w:rPr>
          <w:sz w:val="28"/>
          <w:szCs w:val="28"/>
        </w:rPr>
        <w:t xml:space="preserve">ерез периодику, книжную продукцию и т.д. По глубине и длительности воздействия на массовое сознание частное слово не идет ни в какое сравнение с публичным словом, образом, мнением, транслируемыми через СМИ. Именно публичное слово становится первостепенным </w:t>
      </w:r>
      <w:r>
        <w:rPr>
          <w:sz w:val="28"/>
          <w:szCs w:val="28"/>
        </w:rPr>
        <w:t>по важности объектом правового регулирования в сфере межэтнических отношений, приложения законодательства, карающего за разжигание социальной, национальной, религиозной и расовой ненависти, пропаганду социального, национального, расового и языкового превос</w:t>
      </w:r>
      <w:r>
        <w:rPr>
          <w:sz w:val="28"/>
          <w:szCs w:val="28"/>
        </w:rPr>
        <w:t>ходств.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практического исследования</w:t>
      </w:r>
    </w:p>
    <w:p w:rsidR="00000000" w:rsidRDefault="00D066E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Психологические предпосылки и методы проведения практического исследования образа представителей другой нации</w:t>
      </w:r>
    </w:p>
    <w:p w:rsidR="00000000" w:rsidRDefault="00D066E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ксенофобия психологический нация агрессивный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социогуманитарной науке </w:t>
      </w:r>
      <w:r>
        <w:rPr>
          <w:sz w:val="28"/>
          <w:szCs w:val="28"/>
        </w:rPr>
        <w:t>уже существует значительный опыт эмпирического изучения «Другого». Одной из базовых категорий в эмпирическом исследовании «Другого» выступает установка (атитюдив). В научный оборот советской психологии термин установка ввел известный представитель грузинск</w:t>
      </w:r>
      <w:r>
        <w:rPr>
          <w:sz w:val="28"/>
          <w:szCs w:val="28"/>
        </w:rPr>
        <w:t>ой психологической школы Д. Узнадзе. В общем виде установка - фиксированная в психике индивида готовность к определенной активности, которая зависит от наличия потребностей и объективной ситуации удовольствие. Установка связана с каким-то интересом, потреб</w:t>
      </w:r>
      <w:r>
        <w:rPr>
          <w:sz w:val="28"/>
          <w:szCs w:val="28"/>
        </w:rPr>
        <w:t>ностью личности. Однако последняя принимает конкретную форму, направленность только тогда, когда ясно осознанный объект интереса [</w:t>
      </w:r>
      <w:r>
        <w:rPr>
          <w:sz w:val="28"/>
          <w:szCs w:val="28"/>
          <w:lang w:val="uk-UA"/>
        </w:rPr>
        <w:t>21, с. 209-210</w:t>
      </w:r>
      <w:r>
        <w:rPr>
          <w:sz w:val="28"/>
          <w:szCs w:val="28"/>
        </w:rPr>
        <w:t>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потребностей социального существования формируются социальные установки, которые удовлетворяются че</w:t>
      </w:r>
      <w:r>
        <w:rPr>
          <w:sz w:val="28"/>
          <w:szCs w:val="28"/>
        </w:rPr>
        <w:t>ловеком через вхождение в контактов при определенных социальных условиях. Социальная установка интерпретируется как диспозиционные образования (атитюдив) и часто имеет трехкомпонентную структуру: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эмотивная (аффективная) составляющая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когнитивная (мыслящ</w:t>
      </w:r>
      <w:r>
        <w:rPr>
          <w:sz w:val="28"/>
          <w:szCs w:val="28"/>
        </w:rPr>
        <w:t>ая) составляющая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поведенческая (конативная) составляющая [</w:t>
      </w:r>
      <w:r>
        <w:rPr>
          <w:sz w:val="28"/>
          <w:szCs w:val="28"/>
          <w:lang w:val="uk-UA"/>
        </w:rPr>
        <w:t>20, с. 18</w:t>
      </w:r>
      <w:r>
        <w:rPr>
          <w:sz w:val="28"/>
          <w:szCs w:val="28"/>
        </w:rPr>
        <w:t>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факт, что социальная установка имеет такую </w:t>
      </w:r>
      <w:r>
        <w:rPr>
          <w:sz w:val="28"/>
          <w:szCs w:val="28"/>
        </w:rPr>
        <w:t>​​</w:t>
      </w:r>
      <w:r>
        <w:rPr>
          <w:sz w:val="28"/>
          <w:szCs w:val="28"/>
        </w:rPr>
        <w:t>характеристику, как направленность, делает возможным прогноз характера массового действия, направленного на решение социальных противор</w:t>
      </w:r>
      <w:r>
        <w:rPr>
          <w:sz w:val="28"/>
          <w:szCs w:val="28"/>
        </w:rPr>
        <w:t>ечий. Исследования установок методами прикладной социологии и психологии важно именно для прогнозирования возможного поведения, выявления степени остроты противоречий, конфликтности ситуации, которые формируются в сфере политических, национальных, этническ</w:t>
      </w:r>
      <w:r>
        <w:rPr>
          <w:sz w:val="28"/>
          <w:szCs w:val="28"/>
        </w:rPr>
        <w:t>их, экономических, экологических и других отношений.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методов измерения социальных установок является метод семантического дифференциала, разработанный Ч. Осгудом. Он основан на принципе ассоциации между понятием, которое означает объект оценки, и </w:t>
      </w:r>
      <w:r>
        <w:rPr>
          <w:sz w:val="28"/>
          <w:szCs w:val="28"/>
        </w:rPr>
        <w:t>теми или иными антонимами, характеризующими направленность и интенсивность оценки. Примеры подобных сообщений: «темная - светлая личность», «замечательная - ужасная политика».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социологической практике наиболее распространен семантический дифференциал, ко</w:t>
      </w:r>
      <w:r>
        <w:rPr>
          <w:sz w:val="28"/>
          <w:szCs w:val="28"/>
        </w:rPr>
        <w:t>торый включает три пары антонимов. Для повышения точности измерения установки с помощью семантического дифференциала между антонимами располагают числовую ось, в результате чего для каждой пары антонимов получают пяти- или семибалльную шкалу.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способ </w:t>
      </w:r>
      <w:r>
        <w:rPr>
          <w:sz w:val="28"/>
          <w:szCs w:val="28"/>
        </w:rPr>
        <w:t>измерения позволяет вычислять степень выраженности отдельной качества в той или иной группе. Для простоты математической обработки авторы советуют использовать среднее арифметическое указанных всеми респондентами баллов по тому или иному признаку.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известной и популярной методикой измерения отношение к иностранцам является шкала социальной дистанции Е. Богардуса. Эта шкала используется для измерения межнациональной и межэтнической толерантности [1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]. Она была разработана в 1925 г. американским социа</w:t>
      </w:r>
      <w:r>
        <w:rPr>
          <w:sz w:val="28"/>
          <w:szCs w:val="28"/>
        </w:rPr>
        <w:t>льным психологом Э. Богардуса. Шкала разрабатывалась для исследования социального одобрения и «социальной дистанции», которую респондент допускает между собой и представителями иной национальной, этнической, религиозной группы.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такой методике степень бл</w:t>
      </w:r>
      <w:r>
        <w:rPr>
          <w:sz w:val="28"/>
          <w:szCs w:val="28"/>
        </w:rPr>
        <w:t>изости, которую респондент допускает в отношении членов определенной группы, определяется на основе согласия или несогласия респондента с рядом утверждений, сформулированных в отношении этой группы. Для использования в исследованиях в Росси шкала социально</w:t>
      </w:r>
      <w:r>
        <w:rPr>
          <w:sz w:val="28"/>
          <w:szCs w:val="28"/>
        </w:rPr>
        <w:t>й дистанции Е. Богардуса была адаптирована к российской среде . Эта шкала достаточно хорошо апробирована в социологических и психологических исследованиях. Среди специалистов по социологическим методам даже существует шутка: если человек не желает жить в о</w:t>
      </w:r>
      <w:r>
        <w:rPr>
          <w:sz w:val="28"/>
          <w:szCs w:val="28"/>
        </w:rPr>
        <w:t>дном городе с черным, но согласен выдать замуж свою дочь за черного, то это не ошибка измерения: просто человек одинаково ненавидит негров и собственную дочь [1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дистанцированность в отношении представителей определенных национальностей (априо</w:t>
      </w:r>
      <w:r>
        <w:rPr>
          <w:sz w:val="28"/>
          <w:szCs w:val="28"/>
        </w:rPr>
        <w:t>рная, независимая от их личных качеств) является прямой психологической предпосылкой формирования определенного уровня национальной толерантности / нетолерантности. Когда речь идет о национальной толерантности / нетерпимости, подразумевается открытое прямо</w:t>
      </w:r>
      <w:r>
        <w:rPr>
          <w:sz w:val="28"/>
          <w:szCs w:val="28"/>
        </w:rPr>
        <w:t>е обнаружение тех или иных чувств, форм поведения. Измерение чувства социальной дистанции у индивида позволяет выявить скрытые интенции к формированию и проявлению толерантного (или нетолерантного) отношения людей к представителям других национальностей.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исловое значение интегрального индекса национальной дистанцированности (ИИНД) по характеру ответов позволяет интерпретировать величину дистанцированности как предпосылку формирования определенного уровня национальной толерантности: [1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, с.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].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Е</w:t>
      </w:r>
      <w:r>
        <w:rPr>
          <w:sz w:val="28"/>
          <w:szCs w:val="28"/>
        </w:rPr>
        <w:t>. Головахи и Н. Паниной, готовность вступать с представителями другой национальности в родственные или близкие дружеские отношения может рассматриваться как показатель определенной степени национальной идентичности - способность воспринимать «чужие» национ</w:t>
      </w:r>
      <w:r>
        <w:rPr>
          <w:sz w:val="28"/>
          <w:szCs w:val="28"/>
        </w:rPr>
        <w:t>альности как «свои»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103]. Развитие идеи национальной идентичности осуществляется через механизм социальной дистанции: «Возможность сокращения социальной дистанции по отношению к« чужим »к той черте, где существуют« свои », квалифицируется как спосо</w:t>
      </w:r>
      <w:r>
        <w:rPr>
          <w:sz w:val="28"/>
          <w:szCs w:val="28"/>
        </w:rPr>
        <w:t>бность представителя одной национальности допускать в качестве членов семьи и близких друзей представителей других национальностей.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идеале, когда одна национальность не отодвигается на более отдаленную расстояние, речь должна идти о действительно толеран</w:t>
      </w:r>
      <w:r>
        <w:rPr>
          <w:sz w:val="28"/>
          <w:szCs w:val="28"/>
        </w:rPr>
        <w:t>тную национальную идентичность, которая исключает всякое противопоставление «своих» и «чужих» и развитие ксенофобских настроений.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социальных исследованиях респондентов спрашивают не только об их личной жизни, но и о других людях: членах семьи, ро</w:t>
      </w:r>
      <w:r>
        <w:rPr>
          <w:sz w:val="28"/>
          <w:szCs w:val="28"/>
        </w:rPr>
        <w:t>дственниках, а иногда и о друзьях и коллегах, ведь люди не в меньшей степени знают о других, чем о себе. Этот вид ответов называется «сообщения о других». «Сообщения о других» отличаются от описания собственных действий. Восприятие человеком собственного п</w:t>
      </w:r>
      <w:r>
        <w:rPr>
          <w:sz w:val="28"/>
          <w:szCs w:val="28"/>
        </w:rPr>
        <w:t>оведения базируется прежде всего на информации, так сказать, «внутреннего» характера: информации о том, что он хочет, о том, что реально сделал, что переживал пока делал это.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Сообщения о других, наоборот, состоят из событий, знания о полученных снаружи. Пр</w:t>
      </w:r>
      <w:r>
        <w:rPr>
          <w:sz w:val="28"/>
          <w:szCs w:val="28"/>
        </w:rPr>
        <w:t>едставление о таких событиях, скорее всего, формируются непосредственно описанием того, как и когда была получена информация. В сообщениях о других, как основу выдвинутых суждений, респонденты чаще всего используют общие знания о них. На наш взгляд, при ис</w:t>
      </w:r>
      <w:r>
        <w:rPr>
          <w:sz w:val="28"/>
          <w:szCs w:val="28"/>
        </w:rPr>
        <w:t>следовании видение иностранных студентов российскими студентами с ксенофобскими наклонностями целесообразно использовать вопросы, которые сконструированы как «сообщение о других». Это позволяет выяснить какие стереотипы имеют место в общественном сознании.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важное место занимают в исследовании «Другого» проективные вопросы. Они предназначены для глубокого проникновения в мотивы и могут формулироваться как проективные, ролевые, имитационные. (По В. Ядову, проективный вопрос - это вопрос, когда «респо</w:t>
      </w:r>
      <w:r>
        <w:rPr>
          <w:sz w:val="28"/>
          <w:szCs w:val="28"/>
        </w:rPr>
        <w:t>ндентам предлагают набор ситуаций и просят указать на вариант поведения, который предпочитают в заданных условиях» [26]).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проективные вопросы касаются третьего лица, не указывая непосредственно на респондента. Проективные методики заключаются </w:t>
      </w:r>
      <w:r>
        <w:rPr>
          <w:sz w:val="28"/>
          <w:szCs w:val="28"/>
        </w:rPr>
        <w:t>в особом способе построения вопросов. Вопросы ставятся таким образом, что предлагают респонденту оценить не себя, а людей вообще или какого-то определенного персонажа. В основе всего этого лежит тот факт, что человек склонен проецировать, то есть переносит</w:t>
      </w:r>
      <w:r>
        <w:rPr>
          <w:sz w:val="28"/>
          <w:szCs w:val="28"/>
        </w:rPr>
        <w:t>ь свой жизненный опыт и представления о чем-либо на действия других людей (на вымышленные ситуации, персонажей и т.п.) для того, чтобы объяснить эти действия. Использование открытых вопросов позволяет получить всю палитру возможных ответов.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пр</w:t>
      </w:r>
      <w:r>
        <w:rPr>
          <w:sz w:val="28"/>
          <w:szCs w:val="28"/>
        </w:rPr>
        <w:t>оективных вопросов перед классическими прямыми вопросами состоит в том, что они в гораздо меньшей степени могут быть «удержаны» респондентами и, как следствие, меньше вероятности получения психологически желательных ответов.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социально-псих</w:t>
      </w:r>
      <w:r>
        <w:rPr>
          <w:sz w:val="28"/>
          <w:szCs w:val="28"/>
        </w:rPr>
        <w:t>ологической науке накоплен богатый опыт исследования «Другого», то есть представителей других культур и этнических групп. Опираясь на указанный опыт, мы ставили целью разработать инструментарий для исследования отношения к иностранным студентам в российско</w:t>
      </w:r>
      <w:r>
        <w:rPr>
          <w:sz w:val="28"/>
          <w:szCs w:val="28"/>
        </w:rPr>
        <w:t>м вузе у российских студентов, которые характеризуются ксенофобскими идеями.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Проведение исследования на изучения образа представителя другой национальности у российских студентов с ксенофобскими идеями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 г. нами было проведено исследование «Обра</w:t>
      </w:r>
      <w:r>
        <w:rPr>
          <w:sz w:val="28"/>
          <w:szCs w:val="28"/>
        </w:rPr>
        <w:t>з иностранного студента в воображении российских студентов, склонных к проявлению ксенофобии».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двух высшем учебном заведении г. Петрозаводска. Метод сбора информации - раздаточное анкетирование. Выборка серийная. В опросе приняли</w:t>
      </w:r>
      <w:r>
        <w:rPr>
          <w:sz w:val="28"/>
          <w:szCs w:val="28"/>
        </w:rPr>
        <w:t xml:space="preserve"> участие студенты I - IV курсов. Опрошено 30 студентов, которые отличались от других ксенофобским настроем. К иностранным студентам были отнесены все студентов, которые не являются гражданами Российской Федерации. Отметим, что «образ» мы понимали как анало</w:t>
      </w:r>
      <w:r>
        <w:rPr>
          <w:sz w:val="28"/>
          <w:szCs w:val="28"/>
        </w:rPr>
        <w:t>г объекта, его идеальный «отпечаток», «копия».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Поэтому субъективный по форме образ иностранного студента в воображении российских студентов должен нести в себе объективное содержание (информацию) и в той или иной степени соответствовать оригиналу.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Гипотезо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исследования было то, что характеристики образа иностранного студента зависят от наличия взаимодействия (контактов) российских студентов с иностранными.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контактов приводит к формированию положительного образа, тогда как их отсутствие - к отрицате</w:t>
      </w:r>
      <w:r>
        <w:rPr>
          <w:sz w:val="28"/>
          <w:szCs w:val="28"/>
        </w:rPr>
        <w:t>льному. Для выявления образа иностранного студента в воображении российских студентов, склонных к ксенофобии, и выявления когнитивных, эмотивных и поведенческих установок относительно иностранных студентов в анкете предлагался ряд вопросов проективного хар</w:t>
      </w:r>
      <w:r>
        <w:rPr>
          <w:sz w:val="28"/>
          <w:szCs w:val="28"/>
        </w:rPr>
        <w:t>актера, с помощью которых можно было зафиксировать как внутренние качества, так и внешние характеристики иностранцев.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предлагались следующие открытые вопросы: «Я часто вижу в университете иностранных студентов, они ...», «На одном из занятий Вам предл</w:t>
      </w:r>
      <w:r>
        <w:rPr>
          <w:sz w:val="28"/>
          <w:szCs w:val="28"/>
        </w:rPr>
        <w:t>агают описать образ иностранного студента, какие черты характера (качества, характеристики, особенности) Вы бы ему приписали?»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написание с множественными ответами: «Во время взаимодействия (контактирования) с иностранными студентами Вы лично чувствуете к</w:t>
      </w:r>
      <w:r>
        <w:rPr>
          <w:sz w:val="28"/>
          <w:szCs w:val="28"/>
        </w:rPr>
        <w:t xml:space="preserve"> ним ... (Выберите все возможные позиции):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Дружелюбие,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Симпатию,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Доверие,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Уважение,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Безразличие,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Неприязнь,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Пренебрежение,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Агрессию,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Злость,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Ничего не чувствую,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Другое (запишите).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типичные черты иностранного студента фиксиров</w:t>
      </w:r>
      <w:r>
        <w:rPr>
          <w:sz w:val="28"/>
          <w:szCs w:val="28"/>
        </w:rPr>
        <w:t>ались с помощью семантического дифференциала, разработанного Ч. Осгудом. В исследовании имели место такие дефиниции: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1__2__3__4__5__6__7 Грязный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1__2__3__4__5__6__7 Злой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Приятный 1__2__3__4__5__6__7 Неприятный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Вежливый 1__2__3__4__5__6__7 Наг</w:t>
      </w:r>
      <w:r>
        <w:rPr>
          <w:sz w:val="28"/>
          <w:szCs w:val="28"/>
        </w:rPr>
        <w:t>лый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1__2__3__4__5__6__7 Чужой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Скромный 1__2__3__4__5__6__7 Бесстыдный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Дружелюбный 1__2__3__4__5__6__7 Вражеский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Аккуратный 1__2__3__4__5__6__7 Неряшливый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Привлекательный 1__2__3__4__5__6__7 Отвратительный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Симпатичный 1__2__3__4__5__6__7 Уродливый.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>
        <w:rPr>
          <w:sz w:val="28"/>
          <w:szCs w:val="28"/>
        </w:rPr>
        <w:t>ашем исследовании под «Другим» мы имели в виду иностранного студента, поэтому в исследовании шкала социальной дистанции Е. Богардуса выглядела так: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Допустил бы члена моей семьи (любимого / любимую), супругу / супруга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Близкого друга, знакомого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Соседа </w:t>
      </w:r>
      <w:r>
        <w:rPr>
          <w:sz w:val="28"/>
          <w:szCs w:val="28"/>
        </w:rPr>
        <w:t>по общежитию (по многоквартирному дому)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Одногруппника / одногруппницы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Жителя России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Туриста России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Живущего, за рубежом моей страны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Предлагались также вопросы, которые отражали готовность российских студентов к совместной деятельности и дружеских о</w:t>
      </w:r>
      <w:r>
        <w:rPr>
          <w:sz w:val="28"/>
          <w:szCs w:val="28"/>
        </w:rPr>
        <w:t>тношений с иностранными студентами: «Представьте, что в Вашу академическую группу собираются перевести иностранного студента, но, прежде чем это сделать, Вам предложили проголосовать по поводу этой ситуации, какую позицию заняла бы Ваша группа? (Выберите о</w:t>
      </w:r>
      <w:r>
        <w:rPr>
          <w:sz w:val="28"/>
          <w:szCs w:val="28"/>
        </w:rPr>
        <w:t>дну позицию)»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группа согласилась бы без колебаний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группа скорее бы согласилась, чем нет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группе было бы все равно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группа скорее бы не согласилась, чем согласилась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группа однозначно бы не согласилась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«Какую позицию в такой ситуации заняли бы лично </w:t>
      </w:r>
      <w:r>
        <w:rPr>
          <w:sz w:val="28"/>
          <w:szCs w:val="28"/>
        </w:rPr>
        <w:t>Вы? (Выберите одну позицию) 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согласился (лась) бы без колебаний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скорее бы согласился (лась), чем нет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мне было бы все равно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скорее бы не согласился (лась), чем согласилась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однозначно не согласился (лась) бы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«Среди иностранных студентов Вы бы хоте</w:t>
      </w:r>
      <w:r>
        <w:rPr>
          <w:sz w:val="28"/>
          <w:szCs w:val="28"/>
        </w:rPr>
        <w:t>ли иметь друзей или товарищей?» (Одну позицию):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да, конечно, это интересно и увлекательно, тем более, что это новый коммуникативный опыт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почему бы и нет, меня привлекают иностранцы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даже не знаю как реагировать, скорее да, чем нет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звучит заманчиво, </w:t>
      </w:r>
      <w:r>
        <w:rPr>
          <w:sz w:val="28"/>
          <w:szCs w:val="28"/>
        </w:rPr>
        <w:t>но скорее нет, чем да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группа однозначно я бы не согласился (лась)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«Какую позицию в такой ситуации заняли бы лично Вы? (Выберите одну позицию) »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согласился (лась) бы без колебаний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скорее бы согласился (лась), чем нет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мне было бы все равно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скорее б</w:t>
      </w:r>
      <w:r>
        <w:rPr>
          <w:sz w:val="28"/>
          <w:szCs w:val="28"/>
        </w:rPr>
        <w:t>ы не согласился (лась), чем согласилась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однозначно не согласился (лась) бы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«Среди иностранных студентов Вы бы хотели иметь друзей или товарищей?» (Одну позицию):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да, конечно, это интересно и увлекательно, тем более, что это новый коммуникативный опыт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почему бы и нет, меня привлекают иностранцы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даже не знаю, как реагировать, скорее да, чем нет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звучит заманчиво, но скорее нет, чем да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я равнодушен (а) к ним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нет, не хочу иметь друзей иностранцев, они меня не привлекают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нет, категорически против</w:t>
      </w:r>
      <w:r>
        <w:rPr>
          <w:sz w:val="28"/>
          <w:szCs w:val="28"/>
        </w:rPr>
        <w:t>, мне они неинтересны, иностранцев презираю.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для проведения практического исследования нами была использована Методика диагностики межличностных отношений Лири.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Тимоти Лири основана на предположении, что чем ближе оказываются результаты испытуе</w:t>
      </w:r>
      <w:r>
        <w:rPr>
          <w:sz w:val="28"/>
          <w:szCs w:val="28"/>
        </w:rPr>
        <w:t>мого к центру окружности, тем сильнее взаимосвязь этих двух переменных. Сумма баллов каждой ориентации переводится в индекс, где доминируют вертикальная (доминирование-подчинение) и горизонтальная (дружелюбие-враждебность) оси. Расстояние полученных показа</w:t>
      </w:r>
      <w:r>
        <w:rPr>
          <w:sz w:val="28"/>
          <w:szCs w:val="28"/>
        </w:rPr>
        <w:t>телей от центра окружности указывает на адаптивность или экстремальность интерперсонального поведения.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128 оценочных суждений, из которых в каждом из 8 типов отношений образуются 16 пунктов, упорядоченных по восходящей интенсивности. Мето</w:t>
      </w:r>
      <w:r>
        <w:rPr>
          <w:sz w:val="28"/>
          <w:szCs w:val="28"/>
        </w:rPr>
        <w:t>дика построена так, что суждения, направленные на выяснение какого-либо типа отношений, расположены не подряд, а особым образом: они группируются по 4 и повторяются через равное количество определений. При обработке подсчитывается количество отношений кажд</w:t>
      </w:r>
      <w:r>
        <w:rPr>
          <w:sz w:val="28"/>
          <w:szCs w:val="28"/>
        </w:rPr>
        <w:t>ого типа.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Лири предлагал использовать методику для оценки наблюдаемого поведения людей, т.е. поведения в оценке окружающих ("со стороны"), для самооценки, оценки близких людей, для описания идеального "Я". В соответствии с этими уровнями диагностики мен</w:t>
      </w:r>
      <w:r>
        <w:rPr>
          <w:sz w:val="28"/>
          <w:szCs w:val="28"/>
        </w:rPr>
        <w:t>яется инструкция для ответа.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направления диагностики позволяют определить тип личности, а также сопоставлять данные по отдельным аспектам. Например, "социальное "Я", "реальное "Я"", "мои партнеры" и т.д.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может быть представлена респонденту </w:t>
      </w:r>
      <w:r>
        <w:rPr>
          <w:sz w:val="28"/>
          <w:szCs w:val="28"/>
        </w:rPr>
        <w:t>либо списком (по алфавиту или в случайном порядке), либо на отдельных карточках. Ему предлагается указать те утверждения, которые соответствуют его представлению о себе, относятся к другому человеку или его идеалу.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уровня - 16 баллов, н</w:t>
      </w:r>
      <w:r>
        <w:rPr>
          <w:sz w:val="28"/>
          <w:szCs w:val="28"/>
        </w:rPr>
        <w:t>о она разделена на четыре степени выраженности отношения: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 балла - низкая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баллов - умеренная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 баллов - высокая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экстремальное  до патологии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 баллов - экстремальная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66E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подсчет баллов по к</w:t>
      </w:r>
      <w:r>
        <w:rPr>
          <w:sz w:val="28"/>
          <w:szCs w:val="28"/>
        </w:rPr>
        <w:t>аждой октанте с помощью специального "ключа" к опроснику. Полученные баллы переносятся на дискограмму, при этом расстояние от центра круга соответствует числу баллов по данной октанте (от 0 до 16). Концы векторов соединяются и образуют личностный профиль.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специальным формулам определяются показатели по основным факторам: доминирование и дружелюбие.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Доминирование = (I - V) + 0,7 х (VIII + II - VI) Дружелюбие = (VII - III) + 0,7 х (VIII - II - IV + VI)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анализ полученных данных проводится путем</w:t>
      </w:r>
      <w:r>
        <w:rPr>
          <w:sz w:val="28"/>
          <w:szCs w:val="28"/>
        </w:rPr>
        <w:t xml:space="preserve"> сравнения дискограмм, демонстрирующих различие между представлениями разных людей. С.В. Максимовым приведены индексы точности рефлексии, дифференцированности восприятия, степени бла-гополучности положения личности в группе, степени осознания личностью мне</w:t>
      </w:r>
      <w:r>
        <w:rPr>
          <w:sz w:val="28"/>
          <w:szCs w:val="28"/>
        </w:rPr>
        <w:t>ния группы, значимости группы для личности.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прием позволяет изучать проблему психологической совместимости и часто используется в практике семейной консультации, групповой психотерапии и социально-психологического тренинга.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отношения к ок</w:t>
      </w:r>
      <w:r>
        <w:rPr>
          <w:sz w:val="28"/>
          <w:szCs w:val="28"/>
        </w:rPr>
        <w:t>ружающим. Авторитарный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диктаторский, властный, деспотический характер, тип сильной личности, которая лидирует во всех видах групповой деятельности. Всех наставляет, поучает, во всем стремится полагаться на свое мнение, не умеет принимать советы други</w:t>
      </w:r>
      <w:r>
        <w:rPr>
          <w:sz w:val="28"/>
          <w:szCs w:val="28"/>
        </w:rPr>
        <w:t>х. Окружающие отмечают эту властность, но признают ее.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-12 - доминантный, энергичный, компетентный, авторитетный лидер, успешный в делах, любит давать советы, требует к себе уважения.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уверенный в себе человек, но не обязательно лидер, упорный и настой</w:t>
      </w:r>
      <w:r>
        <w:rPr>
          <w:sz w:val="28"/>
          <w:szCs w:val="28"/>
        </w:rPr>
        <w:t>чивый.. Эгоистичный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стремится быть над всеми, но одновременно в стороне от всех, самовлюбленный, расчетливый, независимый, себялюбивый. Трудности перекладывает на окружающих, сам относится к ним несколько отчужденно, хвастливый, самодовольный, заносч</w:t>
      </w:r>
      <w:r>
        <w:rPr>
          <w:sz w:val="28"/>
          <w:szCs w:val="28"/>
        </w:rPr>
        <w:t>ивый. 0-12 - эгоистические черты, ориентация на себя, склонность к соперничеству.. Агрессивный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жесткий и враждебный по отношению к окружающим, резкий, жесткий, агрессивность может доходить до асоциального поведения.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-12 -требовательный, прямолинейный</w:t>
      </w:r>
      <w:r>
        <w:rPr>
          <w:sz w:val="28"/>
          <w:szCs w:val="28"/>
        </w:rPr>
        <w:t>, откровенный, строгий и резкий в оценке других, непримиримый, склонный во всем обвинять окружающих, насмешливый, ироничный, раздражительный.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упрямый, упорный, настойчивый и энергичный.. Подозрительный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отчужденный по отношению к враждебному и зл</w:t>
      </w:r>
      <w:r>
        <w:rPr>
          <w:sz w:val="28"/>
          <w:szCs w:val="28"/>
        </w:rPr>
        <w:t>обному миру, подозрительный, обидчивый, склонный к сомнению во всем, злопамятный, постоянно на всех жалуется, всем недоволен (шизоидный тип характера).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-12 - критичный, необщительный, испытывает трудности в интерперсональных контактах из-за неуверенности в</w:t>
      </w:r>
      <w:r>
        <w:rPr>
          <w:sz w:val="28"/>
          <w:szCs w:val="28"/>
        </w:rPr>
        <w:t xml:space="preserve"> себе, подозрительности и боязни плохого отношения, замкнутый, скептичный, разочарованный в людях, скрытный, свой негативизм проявляет в вербальной агрессии.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критичный по отношению ко всем социальным явлениям и окружающим людям.. Подчиняемый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пок</w:t>
      </w:r>
      <w:r>
        <w:rPr>
          <w:sz w:val="28"/>
          <w:szCs w:val="28"/>
        </w:rPr>
        <w:t>орный, склонный к самоунижению, слабовольный, склонный уступать всем и во всем, всегда ставит себя на последнее место и осуждает себя, приписывает себе вину, пассивный, стремится найти опору в ком-либо более сильном.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-12 -застенчивый, кроткий, легко смущае</w:t>
      </w:r>
      <w:r>
        <w:rPr>
          <w:sz w:val="28"/>
          <w:szCs w:val="28"/>
        </w:rPr>
        <w:t>тся, склонен подчиняться более сильному без учета ситуации.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скромный, робкий, уступчивый, эмоционально сдержанный, способный подчиняться, не имеет собственного мнения, послушно и честно выполняет свои обязанности.. Зависимый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-16 - резко неуверенный в </w:t>
      </w:r>
      <w:r>
        <w:rPr>
          <w:sz w:val="28"/>
          <w:szCs w:val="28"/>
        </w:rPr>
        <w:t>себе, имеет навязчивые страхи, опасения, тревожится по любому поводу, поэтому зависим от других, от чужого мнения.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-12 - послушный, боязливый, беспомощный, не умеет проявить сопротивление, искренне считает, что другие всегда правы.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конформный, мягкий,</w:t>
      </w:r>
      <w:r>
        <w:rPr>
          <w:sz w:val="28"/>
          <w:szCs w:val="28"/>
        </w:rPr>
        <w:t xml:space="preserve"> ожидает помощи и советов, доверчивый, склонный к восхищению окружающими, вежливый.. Дружелюбный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дружелюбный и любезный со всеми, ориентирован на принятие и социальное одобрение, стремится удовлетворить требования всех, "быть хорошим" для всех без уч</w:t>
      </w:r>
      <w:r>
        <w:rPr>
          <w:sz w:val="28"/>
          <w:szCs w:val="28"/>
        </w:rPr>
        <w:t>ета ситуации, стремится к целям микрогрупп имеет развитые механизмы вытеснения и подавления, эмоционально лабильный (истероидный тип характера).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склонный к сотрудничеству, кооперации, гибкий и компромиссный при решении проблем и в конфликтных ситуация</w:t>
      </w:r>
      <w:r>
        <w:rPr>
          <w:sz w:val="28"/>
          <w:szCs w:val="28"/>
        </w:rPr>
        <w:t>х, стремится быть в согласии с мнением окружающих, сознательно конформный, следует условностям, правилам и принципам "хорошего тона" в отношениях с людьми, инициативный энтузиаст в достижении целей группы, стремится помогать, чувствовать себя в центре вним</w:t>
      </w:r>
      <w:r>
        <w:rPr>
          <w:sz w:val="28"/>
          <w:szCs w:val="28"/>
        </w:rPr>
        <w:t>ания, заслужить признание и любовь, общительный, проявляет теплоту и дружелюбие в отношениях.. Альтруистический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-16 - гиперответственный, всегда приносит в жертву свои интересы, стремится помочь и сострадать всем, навязчивый в своей помощи и слишком активн</w:t>
      </w:r>
      <w:r>
        <w:rPr>
          <w:sz w:val="28"/>
          <w:szCs w:val="28"/>
        </w:rPr>
        <w:t>ый по отношению к окружающим, принимает на себя ответственность за других (может быть только внешняя "маска", скрывающая личность противоположного типа).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-8 - ответственный по отношению к людям, деликатный, мягкий, добрый, эмоциональное отношение к людям п</w:t>
      </w:r>
      <w:r>
        <w:rPr>
          <w:sz w:val="28"/>
          <w:szCs w:val="28"/>
        </w:rPr>
        <w:t>роявляет в сострадании, симпатии, заботе, ласке, умеет подбодрить и успокоить окружающих, бескорыстный и отзывчивый.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 представлен в приложении А.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методике у около 80 % опрошенных лиц, склонных к ксенофобии нами было зафиксиро</w:t>
      </w:r>
      <w:r>
        <w:rPr>
          <w:sz w:val="28"/>
          <w:szCs w:val="28"/>
        </w:rPr>
        <w:t>вано общее количество баллов на уровне 9-14, что свидетельствует об экстремальном и патологическом отношении к людям другой нации.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показали, что образ иностранного студента среди российских студентов, склонных к ксенофобии, однознач</w:t>
      </w:r>
      <w:r>
        <w:rPr>
          <w:sz w:val="28"/>
          <w:szCs w:val="28"/>
        </w:rPr>
        <w:t>ен. Он формируется подобными оценками, не является взвешенным и характеризуется ситуативностью. Общей чертой является то, что в ответах российских студентов присутствует негативизм в отношении иностранных студентов, т.е. доминируют отрицательные и резко не</w:t>
      </w:r>
      <w:r>
        <w:rPr>
          <w:sz w:val="28"/>
          <w:szCs w:val="28"/>
        </w:rPr>
        <w:t>гативные позиции.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общения существенно не влияет на характер образа иностранного студента среди российских студентов. Те, кто контактировали, и те, кто не контактировали с иностранцами видят их почти одинаково.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общения с иностранными студентами </w:t>
      </w:r>
      <w:r>
        <w:rPr>
          <w:sz w:val="28"/>
          <w:szCs w:val="28"/>
        </w:rPr>
        <w:t>обязательно приводит к улучшению отношения к ним. Зафиксирована связь контакта с уровнем национального дистанции. Факт контакта уменьшает уровень национальной дистанции.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изучения отношения к иностранным студентам целесообразно использова</w:t>
      </w:r>
      <w:r>
        <w:rPr>
          <w:sz w:val="28"/>
          <w:szCs w:val="28"/>
        </w:rPr>
        <w:t>ть наработанные методики и шкалы измерения, которые традиционно используются для исследования «Другого» в психологии: шкалу социальной дистанции, измерения социальных установок. Кроме этого, продуктивным оказалось использование проективных методик, семанти</w:t>
      </w:r>
      <w:r>
        <w:rPr>
          <w:sz w:val="28"/>
          <w:szCs w:val="28"/>
        </w:rPr>
        <w:t>ческого дифференциала, «вопросов о других».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написания курсовой работы мы пришли к выводу, что у лиц, склонных к ксенофобии представления о лицах другой национальности остро негативное. Образ имеет отрицательную окраску, что подтвер</w:t>
      </w:r>
      <w:r>
        <w:rPr>
          <w:sz w:val="28"/>
          <w:szCs w:val="28"/>
        </w:rPr>
        <w:t>ждено практическим исследованием, проведенным в одном из российских ВУЗов.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Подытоживая все вышесказанное, следует отметить, что уровень ксенофобии остается высоким. И об этом свидетельствуют не только данные социологических опросов, а постоянные сообщения </w:t>
      </w:r>
      <w:r>
        <w:rPr>
          <w:sz w:val="28"/>
          <w:szCs w:val="28"/>
        </w:rPr>
        <w:t>в СМИ о ксенофобских настроениях. Ксенофобские настроения являются устойчивой тенденцией в сознании российского общества. Имея историко-культурные предпосылки, ксенофобия подпитывается экономическими трудностями.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мы пришли к выводу, что нами была д</w:t>
      </w:r>
      <w:r>
        <w:rPr>
          <w:sz w:val="28"/>
          <w:szCs w:val="28"/>
        </w:rPr>
        <w:t>оказана гипотеза исследования, заключающаяся в том, что отношение к людям другой национальности зависит от наличия и интенсивности контактов с представителями других наций. Поскольку лица, склонные к ксенофобии всячески избегают таких контактов, то уровень</w:t>
      </w:r>
      <w:r>
        <w:rPr>
          <w:sz w:val="28"/>
          <w:szCs w:val="28"/>
        </w:rPr>
        <w:t xml:space="preserve"> их отношения к представителям других национальностей остается остро негативным.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системы профилактики ксенофобии, экстремизма и национализма в молодежной среде, которая больше всего характеризуется такими настроениями, необходимо: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</w:t>
      </w:r>
      <w:r>
        <w:rPr>
          <w:sz w:val="28"/>
          <w:szCs w:val="28"/>
        </w:rPr>
        <w:t>спечить взаимодействие всех субъектов профилактики экстремизма, национализма и ксенофобии в молодежной среде;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адаптации мигрантов в социуме. Решению этой задачи может способствовать обучения управленческих кадров и специалистов системы образ</w:t>
      </w:r>
      <w:r>
        <w:rPr>
          <w:sz w:val="28"/>
          <w:szCs w:val="28"/>
        </w:rPr>
        <w:t>ования и других ведомств;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Шире привлекать правозащитные организации для профилактики ксенофобии, экстремизма и национализма в молодежной среде; недопущение появления в СМИ материалов, пропагандирующих ксенофобию, экстремизм, национализм, противопоставление</w:t>
      </w:r>
      <w:r>
        <w:rPr>
          <w:sz w:val="28"/>
          <w:szCs w:val="28"/>
        </w:rPr>
        <w:t xml:space="preserve"> одних частей населения другим по любому основанию, способствовать единению граждан ради общего блага;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целевую программу формирования толерантности и профилактики ксенофобии, экстремизма и национализма в молодежной среде;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методиче</w:t>
      </w:r>
      <w:r>
        <w:rPr>
          <w:sz w:val="28"/>
          <w:szCs w:val="28"/>
        </w:rPr>
        <w:t>ским объединениям в процессе разработки программ гуманитарных предметов акцентировать внимание на вопросах толерантности и профилактики ксенофобии, экстремизма и национализма;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ксенофобии, экстремизма и национализма в молодежной сред</w:t>
      </w:r>
      <w:r>
        <w:rPr>
          <w:sz w:val="28"/>
          <w:szCs w:val="28"/>
        </w:rPr>
        <w:t>е с целью выделения факторов риска на конкретных территориях, а также разработать интегральный показатель, позволяющий оценить проявления вышеназванных явлений;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 совершенствования практика многоязычия граждан, их уважения к государственному языку и </w:t>
      </w:r>
      <w:r>
        <w:rPr>
          <w:sz w:val="28"/>
          <w:szCs w:val="28"/>
        </w:rPr>
        <w:t>способность находить общий язык в межэтническом общении. В этом контексте важное значение имеет вопрос, на каком языке осуществляется обучение студентов вообще и студентов-иностранцев частности, какой язык выполняет функции языка межнационального общения.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пришли к выводу, что ксенофобия относится к числу сложных, комплексных социально-правовых и психолого-педагогических проблем, которые можно решить только на основе системной методологии, междисциплинарных исследований и комплексного прове</w:t>
      </w:r>
      <w:r>
        <w:rPr>
          <w:sz w:val="28"/>
          <w:szCs w:val="28"/>
        </w:rPr>
        <w:t>дения профилактических мероприятий. Наиболее эффективные пути и условия проведения таких мероприятий могут быть определены в дальнейших научных исследованиях.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Адаптация студентов Северного Кавказа в ВУЗах г. Самары (</w:t>
      </w:r>
      <w:r>
        <w:rPr>
          <w:sz w:val="28"/>
          <w:szCs w:val="28"/>
        </w:rPr>
        <w:t>опыт практической работы) / Березин С.В., Козлов Д.Д., Лисецкий К.С. и др. Изд-во «Универс-групп», 2004. - 126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Андерсон Б. Воображаемые сообщества. Размышления об истоках и распространении национализма. - М.: Канон-Пресс-Ц, 2001. - 320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Андерсон Б</w:t>
      </w:r>
      <w:r>
        <w:rPr>
          <w:sz w:val="28"/>
          <w:szCs w:val="28"/>
        </w:rPr>
        <w:t>., Бауэр О., Хрох М. и др. Нации и национализм. - М.: Праксис, 2002. - 416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Балибар Э., Валлерстайн И. Раса, нация, класс. Двусмысленные идентичности. - М.: Логос-Альтера, Ессе Homo, 2003. - 272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Бауман З. Индивидуализированное общество: пер. с анг</w:t>
      </w:r>
      <w:r>
        <w:rPr>
          <w:sz w:val="28"/>
          <w:szCs w:val="28"/>
        </w:rPr>
        <w:t>л. - М.: Логос, 2002. - 390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Грицай Е. Украина: национальная идентичность в зеркале Другого / Грицай Е., Николко М. - Вильнюс: ЕГУ, 2009. - 220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Донец П.Н. К типологии стереотипов // Социальная власть языка / Под ред. Л.И. Гришаевой. Воронеж, 2001.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Зайончковская Ж.А. Исторические корни миграционной ситуации в Средней Азии //Миграция русскоязычного населения из Центральной Азии: Причины, последствия, перспективы /Под ред. Г. Витковского: науч. докл. Моск. центра Карнеги. Вып. 11. М., 1996.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Здраво</w:t>
      </w:r>
      <w:r>
        <w:rPr>
          <w:sz w:val="28"/>
          <w:szCs w:val="28"/>
        </w:rPr>
        <w:t>мыслов А.Г. Межнациональные конфликты в постсоветском пространстве. М., 1999.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провести социологическое исследование: в помощь идеал.активу / Горшков М.К., Шерега Ф.Э., Маслов О.М. и др.; Под ред. М.К.Горшкова, Ф.Э. Шереги - 2-е изд., доп</w:t>
      </w:r>
      <w:r>
        <w:rPr>
          <w:sz w:val="28"/>
          <w:szCs w:val="28"/>
        </w:rPr>
        <w:t>. - 1990. - 287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Кроз М.В., Ратинова Н.А. Социально-психологические и правовые аспекты ксенофобии. М.: Academia, 2005.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Малахов В.С. Национализм как политическая идеология: Учебное пособие. - М.: КДУ, 2005. - 320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Панина Н. В. Национальная толеран</w:t>
      </w:r>
      <w:r>
        <w:rPr>
          <w:sz w:val="28"/>
          <w:szCs w:val="28"/>
        </w:rPr>
        <w:t>тность и идентичность: опыт применения шкалы социальной дистанции в мониторинговом социологическом исследовании / Панина Н. В., Головаха Е. И. // Cоциологический журнал. - 2006. - №3 - 4. - С. 102 - 126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Панина Н. В. Факторы национальной идентичности, тол</w:t>
      </w:r>
      <w:r>
        <w:rPr>
          <w:sz w:val="28"/>
          <w:szCs w:val="28"/>
        </w:rPr>
        <w:t>ерантности, ксенофобии и антисемитизма в Украине / Н. В. Панина // Социология: теория, методы, маркетинг - 2005. - №4 - С. 26 - 45.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Петренко В.Ф., Митина О.Ф., Бердиков К.В., Кравцова А.Р., Осипова В.С. Психосемантический анализ этнических стереотипов: л</w:t>
      </w:r>
      <w:r>
        <w:rPr>
          <w:sz w:val="28"/>
          <w:szCs w:val="28"/>
        </w:rPr>
        <w:t>ики толерантности и нетерпимости. М., 2000.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 В. Н. Особенности адаптации иностранных студентов / В. Н. Петров, В. Н. Ракачев, Л. В. Ракачева, А. В Ващенко // Социс - 2009. - № 2 - С. 117 - 120.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Садмен С. Как люди отвечают на вопросы: применение к</w:t>
      </w:r>
      <w:r>
        <w:rPr>
          <w:sz w:val="28"/>
          <w:szCs w:val="28"/>
        </w:rPr>
        <w:t>огнитивного анализа в массовых обследованиях / С. Садмен, Н.Брэдберн, Н. Шварц / Пер.с англ. Д.М. Рогозина, М.В. Рассохиной; Под ред. Г.С. Батыгина. - М.: Институт Фонда Общественное мнение, 2003. - 304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Саморегуляция и прогнозирование социального пове</w:t>
      </w:r>
      <w:r>
        <w:rPr>
          <w:sz w:val="28"/>
          <w:szCs w:val="28"/>
        </w:rPr>
        <w:t>дения личности / Под. ред. В. А. Ядова. - Л.: Наука, 1979. 264 с. 13.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Солдатов Г.У. Может ли другой стать другом? Тренинг по профилактике ксенофоби / Солдатов Г.У., Макарчук А.В. - М.: Генезис, 2006.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Татарова Г. Г. Методология анализа данных в социолог</w:t>
      </w:r>
      <w:r>
        <w:rPr>
          <w:sz w:val="28"/>
          <w:szCs w:val="28"/>
        </w:rPr>
        <w:t>ии (введение) / Учебник для вузов. - М.: NOTA BENE, 1999. - 224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Штейнберг И. Качественные методы. Полевые социологические исследования / И. Штейнберг, Т. Шанин, Е. Ковалев, А.Левинсон; под ред. И. Штейнберга. - СПб. : Алтейя, 2009. - 355 с.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Эвола Ю.</w:t>
      </w:r>
      <w:r>
        <w:rPr>
          <w:sz w:val="28"/>
          <w:szCs w:val="28"/>
        </w:rPr>
        <w:t xml:space="preserve"> Два лика национализма // Традиция и Европа. - Тамбов, 2009. - С. 135-145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Экстремизм и его причины. П/р. Ю.М.Антоняна. - М., «Логос», 2010.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Юрасова Е.Н. Ксенофобия и проблемы идентичности. Теоретические проблемы этнической и кросс-культурной психологии</w:t>
      </w:r>
      <w:r>
        <w:rPr>
          <w:sz w:val="28"/>
          <w:szCs w:val="28"/>
        </w:rPr>
        <w:t>. Материалы Второй Международной научной конференции. Том 2. Смоленск, 2010. С.299-302.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Юрасова Е.Н. Психологические особенности лиц, склонных к экстремизму, терроризму и ксенофобии. «Юридическая психология», 2008, №4. С.27-35.</w:t>
      </w:r>
    </w:p>
    <w:p w:rsidR="00000000" w:rsidRDefault="00D06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Ядов В. А. Социологическ</w:t>
      </w:r>
      <w:r>
        <w:rPr>
          <w:sz w:val="28"/>
          <w:szCs w:val="28"/>
        </w:rPr>
        <w:t>ое исследование: методология, программы, методы / Ядов В. А. - М.: Наука, 1987 - 248 с.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066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Поставьте знак "+" против тех определений, которые соответствуют Вашему представлению о себе (если нет полной уверенности, знак "+" не </w:t>
      </w:r>
      <w:r>
        <w:rPr>
          <w:sz w:val="28"/>
          <w:szCs w:val="28"/>
        </w:rPr>
        <w:t>ставьте).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Другие думают о нем благосклонно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Производит впечатление на окружающих. 3. Умеет распоряжаться, приказывать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Умеет настоять на своем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Обладает чувством собственного достоинства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Независимый. 7. Способен сам позаботиться о себе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 прояв</w:t>
      </w:r>
      <w:r>
        <w:rPr>
          <w:sz w:val="28"/>
          <w:szCs w:val="28"/>
        </w:rPr>
        <w:t>ить безразличие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Способен быть суровым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Строгий, но справедливый. 11. Может быть искренним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Критичен к другим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 поплакаться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печален. 15. Способен проявить недоверие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разочаровывается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Способен быть критичным к себе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Способен призн</w:t>
      </w:r>
      <w:r>
        <w:rPr>
          <w:sz w:val="28"/>
          <w:szCs w:val="28"/>
        </w:rPr>
        <w:t>ать свою неправоту. 19. Охотно подчиняется 20. Уступчивый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Благородный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Восхищающийся и склонный к подражанию. 23. Уважительный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Ищущий одобрения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Способен к сотрудничеству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Стремится ужиться с другими. 27. Дружелюбный, доброжелательный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Внимательный</w:t>
      </w:r>
      <w:r>
        <w:rPr>
          <w:sz w:val="28"/>
          <w:szCs w:val="28"/>
        </w:rPr>
        <w:t xml:space="preserve"> и ласковый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Деликатный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Одобряющий. 31. Отзывчивый к призывам о помощи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Бескорыстный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Способен вызвать восхищение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Пользуется уважением у других. 35. Обладает талантом руководителя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 ответственность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Уверен в себе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Самоуверен и напорист. 39. </w:t>
      </w:r>
      <w:r>
        <w:rPr>
          <w:sz w:val="28"/>
          <w:szCs w:val="28"/>
        </w:rPr>
        <w:t>Деловит и практичен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 соревноваться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Строгий и крутой, где надо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Неумолимый, но беспристрастный.. 43. Раздражительный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Открытый и прямолинейный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терпит, чтобы им командовали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Скептичен. 47. На него трудно произвести впечатление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Обидчивый, щ</w:t>
      </w:r>
      <w:r>
        <w:rPr>
          <w:sz w:val="28"/>
          <w:szCs w:val="28"/>
        </w:rPr>
        <w:t>епетильный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смущается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уверен в себе. 51. Уступчивый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Скромный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прибегает к помощи других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почитает авторитеты. 55. Охотно принимает советы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Доверчив и стремится радовать других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любезен в обхождении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Дорожит мнением окр</w:t>
      </w:r>
      <w:r>
        <w:rPr>
          <w:sz w:val="28"/>
          <w:szCs w:val="28"/>
        </w:rPr>
        <w:t>ужающих. 59. Общительный и уживчивый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Добросердечный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Добрый, вселяющий уверенность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Нежный и мягкосердечный. 63. Любит заботиться о других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Бескорыстный, щедрый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 давать советы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Производит впечатление значимости. 67. Начальственно-повелительный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Властный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Хвастливый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Надменный и самодовольный. 71. Думает только о себе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Хитрый и расчетливый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Нетерпим к ошибкам других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Своекорыстный. 75. Откровенный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недружелюбен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Озлобленный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Жалобщик. 79. Ревнивый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Долго помнит обиды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Склонный к</w:t>
      </w:r>
      <w:r>
        <w:rPr>
          <w:sz w:val="28"/>
          <w:szCs w:val="28"/>
        </w:rPr>
        <w:t xml:space="preserve"> самобичеванию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Застенчивый. 83. Безынициативный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Кроткий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Зависимый, несамостоятельный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 подчиняться. 87. Предоставляет другим принимать решения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попадает впросак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попадает под влияние друзей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Готов довериться любому. 91. Благорасп</w:t>
      </w:r>
      <w:r>
        <w:rPr>
          <w:sz w:val="28"/>
          <w:szCs w:val="28"/>
        </w:rPr>
        <w:t>оложен ко всем без разбору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Всем симпатизирует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Прощает все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Переполнен чрезмерным сочувствием. 95. Великодушен и терпим к недостаткам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Стремится покровительствовать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Стремится к успеху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Ожидает восхищения от каждого. 99. Распоряжается другими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Десп</w:t>
      </w:r>
      <w:r>
        <w:rPr>
          <w:sz w:val="28"/>
          <w:szCs w:val="28"/>
        </w:rPr>
        <w:t>отичный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Сноб (судит о людях по рангу и личным качествам)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Тщеславный. 103. Эгоистичный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Холодный, черствый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Язвительный, насмешливый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Злобный, жестокий. 107. Часто гневливый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Бесчувственный, равнодушный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.Злопамятный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Проникнут духом противоречия. 1</w:t>
      </w:r>
      <w:r>
        <w:rPr>
          <w:sz w:val="28"/>
          <w:szCs w:val="28"/>
        </w:rPr>
        <w:t>11. Упрямый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Недоверчивый и подозрительный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Робкий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Стыдливый. 115. Отличается чрезмерной готовностью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Мягкотелый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Почти никогда и никому не возражает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Ненавязчивый. 119. Любит, чтобы его опекали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Чрезмерно доверчив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Стремится снискать расположение</w:t>
      </w:r>
      <w:r>
        <w:rPr>
          <w:sz w:val="28"/>
          <w:szCs w:val="28"/>
        </w:rPr>
        <w:t xml:space="preserve"> каждого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 всеми соглашается. 123. Всегда дружелюбен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Всех любит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Слишком снисходителен к окружающим</w:t>
      </w:r>
    </w:p>
    <w:p w:rsidR="00000000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Старается утешить каждого. 127. Заботится о других в ущерб себе</w:t>
      </w:r>
    </w:p>
    <w:p w:rsidR="00D066E2" w:rsidRDefault="00D06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Портит людей чрезмерной добротой</w:t>
      </w:r>
    </w:p>
    <w:sectPr w:rsidR="00D066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79"/>
    <w:rsid w:val="00561B79"/>
    <w:rsid w:val="00D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4C9ABC-47C6-40DD-A33C-24460EB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8167</Words>
  <Characters>46554</Characters>
  <Application>Microsoft Office Word</Application>
  <DocSecurity>0</DocSecurity>
  <Lines>387</Lines>
  <Paragraphs>109</Paragraphs>
  <ScaleCrop>false</ScaleCrop>
  <Company/>
  <LinksUpToDate>false</LinksUpToDate>
  <CharactersWithSpaces>54612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2024-09-04T20:22:00Z</dcterms:created>
  <dcterms:modified xsi:type="dcterms:W3CDTF">2024-09-04T20:22:00Z</dcterms:modified>
</cp:coreProperties>
</file>