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CB" w:rsidRPr="00A511B3" w:rsidRDefault="004E0ECB" w:rsidP="004E0EC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11B3">
        <w:rPr>
          <w:b/>
          <w:bCs/>
          <w:sz w:val="32"/>
          <w:szCs w:val="32"/>
        </w:rPr>
        <w:t xml:space="preserve">Обвойник греческий </w:t>
      </w:r>
    </w:p>
    <w:p w:rsidR="004E0ECB" w:rsidRPr="008807B0" w:rsidRDefault="004E0ECB" w:rsidP="004E0ECB">
      <w:pPr>
        <w:spacing w:before="120"/>
        <w:ind w:firstLine="567"/>
        <w:jc w:val="both"/>
      </w:pPr>
      <w:r w:rsidRPr="008807B0">
        <w:t>Periploca graeca L.</w:t>
      </w:r>
    </w:p>
    <w:p w:rsidR="004E0ECB" w:rsidRPr="008807B0" w:rsidRDefault="004E0ECB" w:rsidP="004E0ECB">
      <w:pPr>
        <w:spacing w:before="120"/>
        <w:ind w:firstLine="567"/>
        <w:jc w:val="both"/>
      </w:pPr>
      <w:r w:rsidRPr="008807B0">
        <w:t>Родовое название от греческого “peri” — около, “ploke” — обвивать, так как большинство видов рода — лианы. Латинское graecus — греческий.</w:t>
      </w:r>
    </w:p>
    <w:p w:rsidR="004E0ECB" w:rsidRPr="008807B0" w:rsidRDefault="004E0ECB" w:rsidP="004E0ECB">
      <w:pPr>
        <w:spacing w:before="120"/>
        <w:ind w:firstLine="567"/>
        <w:jc w:val="both"/>
      </w:pPr>
      <w:r w:rsidRPr="008807B0">
        <w:t>Красивая, взбирающаяся на деревья лиана длиной до 30 м, со светло-серой корой, с супротивными овальными или яйцевидными листьями, короткочерешковыми, голыми, длиной 6—10 см. Цветки на длинных цветоножках, зеленовато-белые или зеленовато-фиолетовые, диаметром 15—20 мм, в рыхлых полузонтиках (2-6 цветков). Чашечка опушенная, пятираздельная, венчик спайнолепестный, колесовидный. Лопасти венчика продолговатые, тупые. Тычинок 5. Плод — многосемянная двулистовка длиной около 9—11 см. Семена с хохолком, веретеновидные, красновато-коричневые, длиной 1 см.</w:t>
      </w:r>
    </w:p>
    <w:p w:rsidR="004E0ECB" w:rsidRPr="008807B0" w:rsidRDefault="004E0ECB" w:rsidP="004E0ECB">
      <w:pPr>
        <w:spacing w:before="120"/>
        <w:ind w:firstLine="567"/>
        <w:jc w:val="both"/>
      </w:pPr>
      <w:r w:rsidRPr="008807B0">
        <w:t>Распространена в диком виде на Северном и Южном Кавказе, в Абхазии, Аджарии, вблизи Каспийского моря. Культивируется как декоративное растение в Средней Азии, Молдове, на Украине.</w:t>
      </w:r>
    </w:p>
    <w:p w:rsidR="004E0ECB" w:rsidRPr="008807B0" w:rsidRDefault="004E0ECB" w:rsidP="004E0ECB">
      <w:pPr>
        <w:spacing w:before="120"/>
        <w:ind w:firstLine="567"/>
        <w:jc w:val="both"/>
      </w:pPr>
      <w:r w:rsidRPr="008807B0">
        <w:t>Используется кора, собранная в период сокодвижения и высушенная в сушилках при температуре 50—60°С.</w:t>
      </w:r>
    </w:p>
    <w:p w:rsidR="004E0ECB" w:rsidRPr="008807B0" w:rsidRDefault="004E0ECB" w:rsidP="004E0ECB">
      <w:pPr>
        <w:spacing w:before="120"/>
        <w:ind w:firstLine="567"/>
        <w:jc w:val="both"/>
      </w:pPr>
      <w:r w:rsidRPr="008807B0">
        <w:t>Кора содержит сердечные гликозиды: периплоцин и периплоцимарин (при гидролизе расщепляются на агликон периплогенин и сахара — глюкозу и цимарозу). Из гликозидов обвойника в медицине применялся периплоцин, по действию на сердце сходный со строфантином. Это один из первых гликозидов, предложенных в качестве заменителя строфантина. Периплоцин и настойку обвойника греческого применяли как кардиотонические средства при сердечно-сосудистой недостаточности. В настоящее время из номенклатуры лекарственных средств исключен.</w:t>
      </w:r>
    </w:p>
    <w:p w:rsidR="004E0ECB" w:rsidRPr="00A511B3" w:rsidRDefault="004E0ECB" w:rsidP="004E0ECB">
      <w:pPr>
        <w:spacing w:before="120"/>
        <w:jc w:val="center"/>
        <w:rPr>
          <w:b/>
          <w:bCs/>
          <w:sz w:val="28"/>
          <w:szCs w:val="28"/>
        </w:rPr>
      </w:pPr>
      <w:r w:rsidRPr="00A511B3">
        <w:rPr>
          <w:b/>
          <w:bCs/>
          <w:sz w:val="28"/>
          <w:szCs w:val="28"/>
        </w:rPr>
        <w:t>Список литературы</w:t>
      </w:r>
    </w:p>
    <w:p w:rsidR="004E0ECB" w:rsidRPr="008807B0" w:rsidRDefault="004E0ECB" w:rsidP="004E0ECB">
      <w:pPr>
        <w:spacing w:before="120"/>
        <w:ind w:firstLine="567"/>
        <w:jc w:val="both"/>
      </w:pPr>
      <w:r w:rsidRPr="008807B0">
        <w:t xml:space="preserve">Для подготовки данной работы были использованы материалы с сайта </w:t>
      </w:r>
      <w:hyperlink r:id="rId4" w:history="1">
        <w:r w:rsidRPr="008807B0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CB"/>
    <w:rsid w:val="00002B5A"/>
    <w:rsid w:val="0010437E"/>
    <w:rsid w:val="00200894"/>
    <w:rsid w:val="00316F32"/>
    <w:rsid w:val="004E0ECB"/>
    <w:rsid w:val="00616072"/>
    <w:rsid w:val="006A5004"/>
    <w:rsid w:val="00710178"/>
    <w:rsid w:val="0081563E"/>
    <w:rsid w:val="008807B0"/>
    <w:rsid w:val="008B35EE"/>
    <w:rsid w:val="00905CC1"/>
    <w:rsid w:val="00A511B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A311DA-FE6D-41CD-B97D-5957EA27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EC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E0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ow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>Home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Обвойник греческий</dc:title>
  <dc:subject/>
  <dc:creator>User</dc:creator>
  <cp:keywords/>
  <dc:description/>
  <cp:lastModifiedBy>Igor Trofimov</cp:lastModifiedBy>
  <cp:revision>2</cp:revision>
  <dcterms:created xsi:type="dcterms:W3CDTF">2024-10-05T19:23:00Z</dcterms:created>
  <dcterms:modified xsi:type="dcterms:W3CDTF">2024-10-05T19:23:00Z</dcterms:modified>
</cp:coreProperties>
</file>