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План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Ожирение, как эстетическая и медицинская проблема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лечебного питания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Литературные источники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избыточного веса, остро стоящая во многих странах мира, актуальна и для нашей страны. В настоящее время пров</w:t>
      </w:r>
      <w:r>
        <w:rPr>
          <w:rFonts w:ascii="Times New Roman CYR" w:hAnsi="Times New Roman CYR" w:cs="Times New Roman CYR"/>
          <w:sz w:val="28"/>
          <w:szCs w:val="28"/>
        </w:rPr>
        <w:t xml:space="preserve">одятся эпидемиологические исследования распространенности детского и взрослого ожирения. И, по имеющимся на сегодняшний день данным, ожирением в Беларуси страдают от 40 до 50% взрослых и от 30 до 40% детей.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ожирения заключается в том</w:t>
      </w:r>
      <w:r>
        <w:rPr>
          <w:rFonts w:ascii="Times New Roman CYR" w:hAnsi="Times New Roman CYR" w:cs="Times New Roman CYR"/>
          <w:sz w:val="28"/>
          <w:szCs w:val="28"/>
        </w:rPr>
        <w:t>, что количество лиц, имеющих лишний вес, прогрессивно увеличивается. Этот рост составляет 10% от их прежнего количества за каждые 10 лет. Подсчитано, что если данная тенденция сохранится, то к середине 21-ого столетия все население экономически развитых с</w:t>
      </w:r>
      <w:r>
        <w:rPr>
          <w:rFonts w:ascii="Times New Roman CYR" w:hAnsi="Times New Roman CYR" w:cs="Times New Roman CYR"/>
          <w:sz w:val="28"/>
          <w:szCs w:val="28"/>
        </w:rPr>
        <w:t>тран будет болеть ожирением.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Ожирение как эстетическая и медицинская проблема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«Человек ест слишком много.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Он живёт только на четвертую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часть того, что потребляет.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остальные три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четверти - живут доктора ! »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Написал эти строки древнеегипетский врач</w:t>
      </w:r>
      <w:r>
        <w:rPr>
          <w:rFonts w:ascii="Times New Roman CYR" w:hAnsi="Times New Roman CYR" w:cs="Times New Roman CYR"/>
          <w:sz w:val="28"/>
          <w:szCs w:val="28"/>
        </w:rPr>
        <w:t xml:space="preserve"> на папирусе 3700 лет назад. Слова эти необходимо помнить потому, что в наше время ожирение стало болезнью века, ибо «мы суть того, что мы едим» (древнее изречение). Все причины, вызывающие ожирение, можно разделить на внешние и внутренние факторы риска.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Внешние факторы риска ожирения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главным образом относятся неправильное питание и, как результат этого, - переедание, когда чрезмерное потребление углеводов в сочетании с избытком жировых продуктов животного происхождения приводит к высококалорийному</w:t>
      </w:r>
      <w:r>
        <w:rPr>
          <w:rFonts w:ascii="Times New Roman CYR" w:hAnsi="Times New Roman CYR" w:cs="Times New Roman CYR"/>
          <w:sz w:val="28"/>
          <w:szCs w:val="28"/>
        </w:rPr>
        <w:t xml:space="preserve"> рациону питания. При этом поступает энергии с пищей больше, чем её расходуется, особенно при нашем неправильном образе жизни, малой физической нагрузке и при отсутствии физических упражнений. С одной стороны, это гиподинамия - недостаток движения: совреме</w:t>
      </w:r>
      <w:r>
        <w:rPr>
          <w:rFonts w:ascii="Times New Roman CYR" w:hAnsi="Times New Roman CYR" w:cs="Times New Roman CYR"/>
          <w:sz w:val="28"/>
          <w:szCs w:val="28"/>
        </w:rPr>
        <w:t>нный человек проводит большую часть рабочего дня в сидячем положении, дома он неподвижно отдыхает перед телевизором или у компьютера, по городу передвигается на транспорте. С другой стороны, в последние годы происходит абсолютное изменение всех принципов п</w:t>
      </w:r>
      <w:r>
        <w:rPr>
          <w:rFonts w:ascii="Times New Roman CYR" w:hAnsi="Times New Roman CYR" w:cs="Times New Roman CYR"/>
          <w:sz w:val="28"/>
          <w:szCs w:val="28"/>
        </w:rPr>
        <w:t xml:space="preserve">итания, оно становится все более нездоровым.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Переедание часто начинается с перекармливание в раннем детстве, когда родители закармливают ребёнка сладкими жирными кашами, мучными изделиями, в результате уже у взрослого закрепляется на всю жизнь определённы</w:t>
      </w:r>
      <w:r>
        <w:rPr>
          <w:rFonts w:ascii="Times New Roman CYR" w:hAnsi="Times New Roman CYR" w:cs="Times New Roman CYR"/>
          <w:sz w:val="28"/>
          <w:szCs w:val="28"/>
        </w:rPr>
        <w:t xml:space="preserve">й стереотип питания обильной, сладкой и жирной пищи.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Такое одностороннее высококалорийное питание способствует ожирению, особенно, если при этом нарушен ритм приёма пищи. Сокращение кратности приёмов пищи до 1-2 раз в день с преимущественным потреблением </w:t>
      </w:r>
      <w:r>
        <w:rPr>
          <w:rFonts w:ascii="Times New Roman CYR" w:hAnsi="Times New Roman CYR" w:cs="Times New Roman CYR"/>
          <w:sz w:val="28"/>
          <w:szCs w:val="28"/>
        </w:rPr>
        <w:t>её во второй половине дня, близко к ночному сну, способствует образованию избыточной массы тела, способной за тем перейти в ожирение.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ожирение возникает чаще всего, как считает профессор К.С.Петровский, благодаря «отрицательной триаде»: редк</w:t>
      </w:r>
      <w:r>
        <w:rPr>
          <w:rFonts w:ascii="Times New Roman CYR" w:hAnsi="Times New Roman CYR" w:cs="Times New Roman CYR"/>
          <w:sz w:val="28"/>
          <w:szCs w:val="28"/>
        </w:rPr>
        <w:t xml:space="preserve">их, но обильных приёмов пищи, плотного ужина, особенно незадолго до ночного отдыха, и послеобеденного сна.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Редкие приёмы пищи сопровождаются наибольшим нарастанием массы тела, так как голод не позволяет контролировать количество принятой пищи. При этом же</w:t>
      </w:r>
      <w:r>
        <w:rPr>
          <w:rFonts w:ascii="Times New Roman CYR" w:hAnsi="Times New Roman CYR" w:cs="Times New Roman CYR"/>
          <w:sz w:val="28"/>
          <w:szCs w:val="28"/>
        </w:rPr>
        <w:t>лудок чрезмерно переполняется, растягиваются его стенки, ухудшается перемешивание пищи, снижается активность пищеварительных ферментов, происходит брожение и закисание пищи, а в результате развивается заболевание желудка и кишечника.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Внутренние факторы ри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ска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в первую очередь включают возрастное снижение обменных процессов и эндокринные нарушения, особенно после 40-45 лет. В этот период снижается скорость сгорания питательных веществ, и нарушаются функции половых и других эндокринных желез.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Женщины ожи</w:t>
      </w:r>
      <w:r>
        <w:rPr>
          <w:rFonts w:ascii="Times New Roman CYR" w:hAnsi="Times New Roman CYR" w:cs="Times New Roman CYR"/>
          <w:sz w:val="28"/>
          <w:szCs w:val="28"/>
        </w:rPr>
        <w:t>рением страдают чаще, чем мужчины. Это связанно с периодом беременности, кормлением ребенка грудью, с нарушением менструального цикла, особенно в предклимактерический период, в связи с прекращением детородной функции.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редко встречаются люди, склонные</w:t>
      </w:r>
      <w:r>
        <w:rPr>
          <w:rFonts w:ascii="Times New Roman CYR" w:hAnsi="Times New Roman CYR" w:cs="Times New Roman CYR"/>
          <w:sz w:val="28"/>
          <w:szCs w:val="28"/>
        </w:rPr>
        <w:t xml:space="preserve"> к полноте, имеющие неблагоприятную наследственность или генетическое предрасположение, когда родители или близкие люди страдают ожирением, сахарным диабетом, подагрой. Кроме этого, для риска ожирения имеют значение особенности конституции (телосложения) -</w:t>
      </w:r>
      <w:r>
        <w:rPr>
          <w:rFonts w:ascii="Times New Roman CYR" w:hAnsi="Times New Roman CYR" w:cs="Times New Roman CYR"/>
          <w:sz w:val="28"/>
          <w:szCs w:val="28"/>
        </w:rPr>
        <w:t xml:space="preserve"> чаще страдают ожирением люди с широкой грудной клеткой, спокойным безмятежным характером, с уравновешенной нервной системой (флегматики), тогда как беспокойные, порывистые люди с частыми переходами от состояния покоя к энергичным действиям, обычно бывают,</w:t>
      </w:r>
      <w:r>
        <w:rPr>
          <w:rFonts w:ascii="Times New Roman CYR" w:hAnsi="Times New Roman CYR" w:cs="Times New Roman CYR"/>
          <w:sz w:val="28"/>
          <w:szCs w:val="28"/>
        </w:rPr>
        <w:t xml:space="preserve"> худощавы и подтянуты.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последних лет показали, что ожирение тесно связано с развитием ряда заболеваний: ишемической болезни сердца, артериальной гипертензии, повышением уровня общего холестерина в крови и др. Ожирение - самый мощный фактор раз</w:t>
      </w:r>
      <w:r>
        <w:rPr>
          <w:rFonts w:ascii="Times New Roman CYR" w:hAnsi="Times New Roman CYR" w:cs="Times New Roman CYR"/>
          <w:sz w:val="28"/>
          <w:szCs w:val="28"/>
        </w:rPr>
        <w:t>вития сахарного диабета 2 типа. Опасными и практически неизбежными спутниками ожирения являются: синдром обструктивного апноэ во сне, артрозы, повышенная частота развития рака толстого кишечника и желчного пузыря.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женщин ожирение сопровождается нарушения</w:t>
      </w:r>
      <w:r>
        <w:rPr>
          <w:rFonts w:ascii="Times New Roman CYR" w:hAnsi="Times New Roman CYR" w:cs="Times New Roman CYR"/>
          <w:sz w:val="28"/>
          <w:szCs w:val="28"/>
        </w:rPr>
        <w:t>ми менструального цикла, бесплодием, высоким риском развития рака шейки матки, яичников, молочных желез. К нарушениям половой функции у мужчин с избыточной массой тела относятся: расстройство полового влечения, эректильная дисфункция и др.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«Внезапная смерт</w:t>
      </w:r>
      <w:r>
        <w:rPr>
          <w:rFonts w:ascii="Times New Roman CYR" w:hAnsi="Times New Roman CYR" w:cs="Times New Roman CYR"/>
          <w:sz w:val="28"/>
          <w:szCs w:val="28"/>
        </w:rPr>
        <w:t>ь более характерна для тучных, чем для худых», - заметил еще Гиппократ. Жировая ткань - очень активный, в том числе, эндокринный орган. При избыточном отложении в организме он начинает выделять много биологически активных веществ, которые оказывают разруши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тельное действие на весь организм: влияют на состояние стенок сосудов, на сгущение крови, вызывают нарушение углеводного и липидного обмена, выработку мочевой кислоты и так далее.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Социальная значимость проблемы ожирения определяется угрозой инвалидизации </w:t>
      </w:r>
      <w:r>
        <w:rPr>
          <w:rFonts w:ascii="Times New Roman CYR" w:hAnsi="Times New Roman CYR" w:cs="Times New Roman CYR"/>
          <w:sz w:val="28"/>
          <w:szCs w:val="28"/>
        </w:rPr>
        <w:t>людей молодого возраста и снижением общей продолжительности жизни в связи с частым развитием тяжелых сопутствующих заболеваний.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всех больных, страдающих ожирением, снижается качество жизни - это показатель неблагоприятного влияния болезни на повседневную</w:t>
      </w:r>
      <w:r>
        <w:rPr>
          <w:rFonts w:ascii="Times New Roman CYR" w:hAnsi="Times New Roman CYR" w:cs="Times New Roman CYR"/>
          <w:sz w:val="28"/>
          <w:szCs w:val="28"/>
        </w:rPr>
        <w:t xml:space="preserve"> жизнь человека. Внешность людей, страдающих ожирением, становится барьером для достижения целей в четырёх важнейших сферах - восприятия самого себя, интимной и профессиональной сферах, в сфере сохранения здоровья. Полные люди в обществе постоянно сталкива</w:t>
      </w:r>
      <w:r>
        <w:rPr>
          <w:rFonts w:ascii="Times New Roman CYR" w:hAnsi="Times New Roman CYR" w:cs="Times New Roman CYR"/>
          <w:sz w:val="28"/>
          <w:szCs w:val="28"/>
        </w:rPr>
        <w:t>ются с насмешками, осуждением, пренебрежением. Всё это приводит к состоянию хронического стресса. Однако ожирение - это не каприз, не лень, а болезнь, которую необходимо лечить.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Принципы лечебного питания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Лечебное питание - это естественное целебное сред</w:t>
      </w:r>
      <w:r>
        <w:rPr>
          <w:rFonts w:ascii="Times New Roman CYR" w:hAnsi="Times New Roman CYR" w:cs="Times New Roman CYR"/>
          <w:sz w:val="28"/>
          <w:szCs w:val="28"/>
        </w:rPr>
        <w:t>ство, которое просто необходимо при ряде заболеваний. Лечебное питание не только помогает нормализовать ряд процессов в организме, но и усиливает эффект от лечения, уменьшает побочные действия от ряда препаратов, улучшает обменные процессы и помогает орган</w:t>
      </w:r>
      <w:r>
        <w:rPr>
          <w:rFonts w:ascii="Times New Roman CYR" w:hAnsi="Times New Roman CYR" w:cs="Times New Roman CYR"/>
          <w:sz w:val="28"/>
          <w:szCs w:val="28"/>
        </w:rPr>
        <w:t>изму справиться с заболеванием.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получить пользу от лечебного питания (диеты), т. е. режима питания и состава пищи при лечении заболеваний, необходимо иметь в виду несколько простых и доступных пониманию каждого положений.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Первое</w:t>
      </w:r>
      <w:r>
        <w:rPr>
          <w:rFonts w:ascii="Times New Roman CYR" w:hAnsi="Times New Roman CYR" w:cs="Times New Roman CYR"/>
          <w:sz w:val="28"/>
          <w:szCs w:val="28"/>
        </w:rPr>
        <w:t>. Лечебное пи</w:t>
      </w:r>
      <w:r>
        <w:rPr>
          <w:rFonts w:ascii="Times New Roman CYR" w:hAnsi="Times New Roman CYR" w:cs="Times New Roman CYR"/>
          <w:sz w:val="28"/>
          <w:szCs w:val="28"/>
        </w:rPr>
        <w:t>тание должно способствовать направленному воздействию на обмен веществ, оно должно и лечить, и предотвращать обострение многих заболеваний. Так, при ожирении назначается малокалорийная диета, при которой ограничивается употребление легковсасываемых углевод</w:t>
      </w:r>
      <w:r>
        <w:rPr>
          <w:rFonts w:ascii="Times New Roman CYR" w:hAnsi="Times New Roman CYR" w:cs="Times New Roman CYR"/>
          <w:sz w:val="28"/>
          <w:szCs w:val="28"/>
        </w:rPr>
        <w:t>ов (сахара, сладостей), что способствует снижению массы тела. В рационе больных сахарным диабетом снижают применение, прежде всего легковсасываемых углеводов, избыток которых способствует повышению уровня сахара в крови.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Второе</w:t>
      </w:r>
      <w:r>
        <w:rPr>
          <w:rFonts w:ascii="Times New Roman CYR" w:hAnsi="Times New Roman CYR" w:cs="Times New Roman CYR"/>
          <w:sz w:val="28"/>
          <w:szCs w:val="28"/>
        </w:rPr>
        <w:t xml:space="preserve">. Необходимо соблюдать режим </w:t>
      </w:r>
      <w:r>
        <w:rPr>
          <w:rFonts w:ascii="Times New Roman CYR" w:hAnsi="Times New Roman CYR" w:cs="Times New Roman CYR"/>
          <w:sz w:val="28"/>
          <w:szCs w:val="28"/>
        </w:rPr>
        <w:t>питания: питаться регулярно, в одни и те же часы. В таком случае вырабатывается условный рефлекс: в установленное время наиболее активно выделяется желудочный сок и возникают наиболее благоприятные условия для переваривания пищи. Распространено мнение, буд</w:t>
      </w:r>
      <w:r>
        <w:rPr>
          <w:rFonts w:ascii="Times New Roman CYR" w:hAnsi="Times New Roman CYR" w:cs="Times New Roman CYR"/>
          <w:sz w:val="28"/>
          <w:szCs w:val="28"/>
        </w:rPr>
        <w:t>то тучный человек, если он хочет похудеть, должен есть поменьше и пореже, скажем, два раза в день. Это неверно. Редкие приемы пищи вызывают ощущение сильного голода, и такой режим в конце концов приводит только к перееданию. Человек в два приема съедает бо</w:t>
      </w:r>
      <w:r>
        <w:rPr>
          <w:rFonts w:ascii="Times New Roman CYR" w:hAnsi="Times New Roman CYR" w:cs="Times New Roman CYR"/>
          <w:sz w:val="28"/>
          <w:szCs w:val="28"/>
        </w:rPr>
        <w:t>льше, чем при четырех, пятиразовом питании, потому что при сильном ощущении голода трудно контролировать свой аппетит. При наличии избыточной массы необходимо частое, дробное питание. В любом случае есть надо не реже трех-четырех раз в день. Ужинать рекоме</w:t>
      </w:r>
      <w:r>
        <w:rPr>
          <w:rFonts w:ascii="Times New Roman CYR" w:hAnsi="Times New Roman CYR" w:cs="Times New Roman CYR"/>
          <w:sz w:val="28"/>
          <w:szCs w:val="28"/>
        </w:rPr>
        <w:t>ндуется не позднее чем за полтора часа до сна: обильная пища перед сном способствует тучности и делает сон беспокойным. Но не надо впадать в крайности и ложиться спать голодным. При некоторых заболеваниях, например при болезни резецированного желудка, реко</w:t>
      </w:r>
      <w:r>
        <w:rPr>
          <w:rFonts w:ascii="Times New Roman CYR" w:hAnsi="Times New Roman CYR" w:cs="Times New Roman CYR"/>
          <w:sz w:val="28"/>
          <w:szCs w:val="28"/>
        </w:rPr>
        <w:t>мендуется шестиразовое дробное питание.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Третье</w:t>
      </w:r>
      <w:r>
        <w:rPr>
          <w:rFonts w:ascii="Times New Roman CYR" w:hAnsi="Times New Roman CYR" w:cs="Times New Roman CYR"/>
          <w:sz w:val="28"/>
          <w:szCs w:val="28"/>
        </w:rPr>
        <w:t>. Необходимо разнообразить рацион питания. Если пища разнообразна, включает в себя продукты и животного (мясо, рыба, яйцо, молоко, творог), и растительного происхождения (овощи, фрукты, каши, хлеб), то можете б</w:t>
      </w:r>
      <w:r>
        <w:rPr>
          <w:rFonts w:ascii="Times New Roman CYR" w:hAnsi="Times New Roman CYR" w:cs="Times New Roman CYR"/>
          <w:sz w:val="28"/>
          <w:szCs w:val="28"/>
        </w:rPr>
        <w:t>ыть уверены в том, что организм получит все необходимое для жизнедеятельности.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Четвертое</w:t>
      </w:r>
      <w:r>
        <w:rPr>
          <w:rFonts w:ascii="Times New Roman CYR" w:hAnsi="Times New Roman CYR" w:cs="Times New Roman CYR"/>
          <w:sz w:val="28"/>
          <w:szCs w:val="28"/>
        </w:rPr>
        <w:t>. Следует индивидуализировать лечебное питание: лечить не болезнь, а больного. Решая вопросы лечебного питания, полезно вспомнить высказывания выдающегося русского тера</w:t>
      </w:r>
      <w:r>
        <w:rPr>
          <w:rFonts w:ascii="Times New Roman CYR" w:hAnsi="Times New Roman CYR" w:cs="Times New Roman CYR"/>
          <w:sz w:val="28"/>
          <w:szCs w:val="28"/>
        </w:rPr>
        <w:t>певта М. Я. Мудрова: 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Я намерен сообщить вам новую истину, которой многие не поверят и которую, может быть, не все из вас постигнут... Врачевание не состоит в лечении болезни... Врачевание состоит в лечении самого больного</w:t>
      </w:r>
      <w:r>
        <w:rPr>
          <w:rFonts w:ascii="Times New Roman CYR" w:hAnsi="Times New Roman CYR" w:cs="Times New Roman CYR"/>
          <w:sz w:val="28"/>
          <w:szCs w:val="28"/>
        </w:rPr>
        <w:t>». И далее: 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Каждый больной, в раз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личии сложения своего, требует особого лечения, хотя болезнь одна и та же».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Опытный врач учтет форму и стадию заболевания, особенности обмена веществ, массу тела, сопутствующие заболевания, а также, и не в последнюю очередь, привычки и вкусы больного,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они разумны и не наносят ущерба здоровью. Так, прежде чем запретить кофе больному, страдающему язвенной болезнью в стадии ремиссии, надо взвесить все «за» и «против» такого запрета. Если кофе, употребляемый на протяжении десятков лет, не вызывает обострен</w:t>
      </w:r>
      <w:r>
        <w:rPr>
          <w:rFonts w:ascii="Times New Roman CYR" w:hAnsi="Times New Roman CYR" w:cs="Times New Roman CYR"/>
          <w:sz w:val="28"/>
          <w:szCs w:val="28"/>
        </w:rPr>
        <w:t>ия, то вряд ли стоит его запрещать, лишив больного одной из составляющих душевного комфорта; достаточно дать совет пить кофе пореже и не слишком крепким.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индивидуализации лечебного питания, необходимо принимать во внимание непереносимость и пищев</w:t>
      </w:r>
      <w:r>
        <w:rPr>
          <w:rFonts w:ascii="Times New Roman CYR" w:hAnsi="Times New Roman CYR" w:cs="Times New Roman CYR"/>
          <w:sz w:val="28"/>
          <w:szCs w:val="28"/>
        </w:rPr>
        <w:t xml:space="preserve">ую аллергию к тем или иным продуктам питания. Не надо включать в рацион даже весьма полезные по химическому составу блюда, если больной плохо переносит их в силу различных обстоятельств.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Пятое.</w:t>
      </w:r>
      <w:r>
        <w:rPr>
          <w:rFonts w:ascii="Times New Roman CYR" w:hAnsi="Times New Roman CYR" w:cs="Times New Roman CYR"/>
          <w:sz w:val="28"/>
          <w:szCs w:val="28"/>
        </w:rPr>
        <w:t xml:space="preserve"> Надо учитывать калорийность и химический состав основных прод</w:t>
      </w:r>
      <w:r>
        <w:rPr>
          <w:rFonts w:ascii="Times New Roman CYR" w:hAnsi="Times New Roman CYR" w:cs="Times New Roman CYR"/>
          <w:sz w:val="28"/>
          <w:szCs w:val="28"/>
        </w:rPr>
        <w:t xml:space="preserve">уктов и блюд с целью составления лечебной диеты. Правильно подобранные по составу продукты могут играть роль лечебного средства. При легких формах диабета зачастую можно обходиться вовсе без лекарств, достаточно лишь подобрать соответствующую диету. Как и </w:t>
      </w:r>
      <w:r>
        <w:rPr>
          <w:rFonts w:ascii="Times New Roman CYR" w:hAnsi="Times New Roman CYR" w:cs="Times New Roman CYR"/>
          <w:sz w:val="28"/>
          <w:szCs w:val="28"/>
        </w:rPr>
        <w:t xml:space="preserve">при ожирении, при диабете ограничивают в первую очередь употребление легкоусваиваемых углеводов (сахара, сладостей, мучных изделий), способствующих повышению уровня сахара в крови и образованию избыточной жировой ткани; их заменяют ксилитом, сорбитом и т. </w:t>
      </w:r>
      <w:r>
        <w:rPr>
          <w:rFonts w:ascii="Times New Roman CYR" w:hAnsi="Times New Roman CYR" w:cs="Times New Roman CYR"/>
          <w:sz w:val="28"/>
          <w:szCs w:val="28"/>
        </w:rPr>
        <w:t>п. При избыточной массе тела рекомендуют включение в рацион таких малокалорийных продуктов, как огурцы, кабачки, тыква, нежирный творог.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Шестое.</w:t>
      </w:r>
      <w:r>
        <w:rPr>
          <w:rFonts w:ascii="Times New Roman CYR" w:hAnsi="Times New Roman CYR" w:cs="Times New Roman CYR"/>
          <w:sz w:val="28"/>
          <w:szCs w:val="28"/>
        </w:rPr>
        <w:t xml:space="preserve"> Нужно знать наиболее целесообразную кулинарную обработку продуктов.Говорят, что кулинария - ключ к здоровью. Вр</w:t>
      </w:r>
      <w:r>
        <w:rPr>
          <w:rFonts w:ascii="Times New Roman CYR" w:hAnsi="Times New Roman CYR" w:cs="Times New Roman CYR"/>
          <w:sz w:val="28"/>
          <w:szCs w:val="28"/>
        </w:rPr>
        <w:t>ач должен знать сам и уметь объяснить пациенту, что, например, при обострении язвенной болезни желудка и двенадцатиперстной кишки, сопровождающемся повышением секреции желудочного сока, из рациона исключают наваристые мясные бульоны: в них слишком много эк</w:t>
      </w:r>
      <w:r>
        <w:rPr>
          <w:rFonts w:ascii="Times New Roman CYR" w:hAnsi="Times New Roman CYR" w:cs="Times New Roman CYR"/>
          <w:sz w:val="28"/>
          <w:szCs w:val="28"/>
        </w:rPr>
        <w:t>страктивных веществ, которые служат химическими раздражителями слизистой оболочки желудка. Больным назначают диету, максимально щадящую желудок: продукты советуют либо варить, либо готовить на пару. Казалось бы, ничего особенного. Но очень часто у больного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заметно улучшается самочувствие, исчезают изжога и боли в подложечной области благодаря единственной корректировке в питании - исключению бульонов и жареных блюд.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Седьмое.</w:t>
      </w:r>
      <w:r>
        <w:rPr>
          <w:rFonts w:ascii="Times New Roman CYR" w:hAnsi="Times New Roman CYR" w:cs="Times New Roman CYR"/>
          <w:sz w:val="28"/>
          <w:szCs w:val="28"/>
        </w:rPr>
        <w:t xml:space="preserve"> Обязательно учитывать при составлении диеты сопутствующие заболевания. У большинст</w:t>
      </w:r>
      <w:r>
        <w:rPr>
          <w:rFonts w:ascii="Times New Roman CYR" w:hAnsi="Times New Roman CYR" w:cs="Times New Roman CYR"/>
          <w:sz w:val="28"/>
          <w:szCs w:val="28"/>
        </w:rPr>
        <w:t>ва пациентов, особенно тех, кому более 40 лет, довольно часто имеется не одно заболевание, а несколько. Поэтому, например, при хроническом холецистите, сочетающемся с тучностью, ограничивается употребление жареных блюд, наваристых бульонов, исключается зна</w:t>
      </w:r>
      <w:r>
        <w:rPr>
          <w:rFonts w:ascii="Times New Roman CYR" w:hAnsi="Times New Roman CYR" w:cs="Times New Roman CYR"/>
          <w:sz w:val="28"/>
          <w:szCs w:val="28"/>
        </w:rPr>
        <w:t>чительное количество жира в чистом виде - сало, жирное мясо, большой кусок сливочного масла и т. д., и в то же время снижается калорийность рациона, сводится к минимуму употребление сахара, сладостей, кондитерских изделий, периодически назначаются разгрузо</w:t>
      </w:r>
      <w:r>
        <w:rPr>
          <w:rFonts w:ascii="Times New Roman CYR" w:hAnsi="Times New Roman CYR" w:cs="Times New Roman CYR"/>
          <w:sz w:val="28"/>
          <w:szCs w:val="28"/>
        </w:rPr>
        <w:t>чные дни - овощные, творожные и др. - при условии хорошей переносимости.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Лечебное питание наиболее эффективно способствует выздоровлению, если оно применяется в сочетании с такими лечебными факторами, как лекарственные растения, минеральные воды, лечебная </w:t>
      </w:r>
      <w:r>
        <w:rPr>
          <w:rFonts w:ascii="Times New Roman CYR" w:hAnsi="Times New Roman CYR" w:cs="Times New Roman CYR"/>
          <w:sz w:val="28"/>
          <w:szCs w:val="28"/>
        </w:rPr>
        <w:t xml:space="preserve">физкультура и массаж.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ожирение питание лечебный эндокринный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Осознав серьёзность проблемы, появляется интерес к своему здоровью и желание бороться за него или получить дополнительную жизненную энергию, бодрость, желание сбросить лишние килогр</w:t>
      </w:r>
      <w:r>
        <w:rPr>
          <w:rFonts w:ascii="Times New Roman CYR" w:hAnsi="Times New Roman CYR" w:cs="Times New Roman CYR"/>
          <w:sz w:val="28"/>
          <w:szCs w:val="28"/>
        </w:rPr>
        <w:t xml:space="preserve">аммы своего веса путем рационального питания, здорового образа жизни.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каждого человека требуется не пассивное ожидание улучшения своего здоровья от таблеток, а активное вмешательство - борьба за своё здоровье!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Понятно, что здоровье - личное дело каждо</w:t>
      </w:r>
      <w:r>
        <w:rPr>
          <w:rFonts w:ascii="Times New Roman CYR" w:hAnsi="Times New Roman CYR" w:cs="Times New Roman CYR"/>
          <w:sz w:val="28"/>
          <w:szCs w:val="28"/>
        </w:rPr>
        <w:t>го человека, только страшно то, что многие молодые люди совсем не задумываются о своём здоровье, а именно от них зависит поколения ХХ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века. 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нет четкой границы между здоровьем и болезнью, а есть третье состояние - ослабленные, имеющие отклоне</w:t>
      </w:r>
      <w:r>
        <w:rPr>
          <w:rFonts w:ascii="Times New Roman CYR" w:hAnsi="Times New Roman CYR" w:cs="Times New Roman CYR"/>
          <w:sz w:val="28"/>
          <w:szCs w:val="28"/>
        </w:rPr>
        <w:t>ния в своем здоровье люди. Эти ослабленные и больные люди и составляют большинство нашего общества.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причиной такого распределения могут быть и внешние факторы, не зависящие от нас: загрязненный воздух и вода химическими и радиационными загрязнения</w:t>
      </w:r>
      <w:r>
        <w:rPr>
          <w:rFonts w:ascii="Times New Roman CYR" w:hAnsi="Times New Roman CYR" w:cs="Times New Roman CYR"/>
          <w:sz w:val="28"/>
          <w:szCs w:val="28"/>
        </w:rPr>
        <w:t>ми от заводов и атомных станций, кислотных дождей, уменьшение озонного слоя атмосферы и т.д.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большая часть причин всех болезней находится в нас и зависит только от нас.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очередь здоровье зависит от питания. Для человека не безразлично, что он ес</w:t>
      </w:r>
      <w:r>
        <w:rPr>
          <w:rFonts w:ascii="Times New Roman CYR" w:hAnsi="Times New Roman CYR" w:cs="Times New Roman CYR"/>
          <w:sz w:val="28"/>
          <w:szCs w:val="28"/>
        </w:rPr>
        <w:t>т, пьет и как он это делает - регулярно в определенном режиме или, перехватывая еду в течение дня. Культура питания человека является частью его общей культуры и должна воспитываться с детства.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С.В. Коренюк «Советы старого диетолога» 1996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http://webapteka.by/Content-View-20.html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http://www.estetik-s.com/pitanie-i-ves/?pid=273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http://www.volgograd.ru/theme/medic/adiposity/75958.pub</w:t>
      </w:r>
    </w:p>
    <w:p w:rsidR="00000000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http://www.bestreferat.ru/referat-88879.html</w:t>
      </w:r>
    </w:p>
    <w:p w:rsidR="000A7E8B" w:rsidRDefault="000A7E8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.http://health.wild-mistress.ru/wm/health.nsf/publicall/949B3B2DB1682C5CC325741B002C0AB6</w:t>
      </w:r>
    </w:p>
    <w:sectPr w:rsidR="000A7E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C4"/>
    <w:rsid w:val="000A7E8B"/>
    <w:rsid w:val="00D3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2144</Words>
  <Characters>12224</Characters>
  <Application>Microsoft Office Word</Application>
  <DocSecurity>0</DocSecurity>
  <Lines>101</Lines>
  <Paragraphs>28</Paragraphs>
  <ScaleCrop>false</ScaleCrop>
  <Company/>
  <LinksUpToDate>false</LinksUpToDate>
  <CharactersWithSpaces>14340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2024-03-08T10:00:00Z</dcterms:created>
  <dcterms:modified xsi:type="dcterms:W3CDTF">2024-03-08T10:00:00Z</dcterms:modified>
</cp:coreProperties>
</file>