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C5" w:rsidRPr="00B11780" w:rsidRDefault="005E70C5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B11780">
        <w:rPr>
          <w:b/>
          <w:sz w:val="28"/>
          <w:szCs w:val="28"/>
        </w:rPr>
        <w:t>Паспортная ч</w:t>
      </w:r>
      <w:r w:rsidR="00AD2642" w:rsidRPr="00B11780">
        <w:rPr>
          <w:b/>
          <w:sz w:val="28"/>
          <w:szCs w:val="28"/>
        </w:rPr>
        <w:t>асть</w:t>
      </w:r>
    </w:p>
    <w:p w:rsidR="00AD2642" w:rsidRPr="00B11780" w:rsidRDefault="00AD2642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ФИО –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Возраст – 22 года</w:t>
      </w:r>
      <w:r w:rsidR="00AD2642" w:rsidRPr="00B11780">
        <w:rPr>
          <w:sz w:val="28"/>
          <w:szCs w:val="28"/>
        </w:rPr>
        <w:t>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Место жительства –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Место работы, должность –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Дата поступления –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Диагноз при поступлении в клинику – Острый описторхоз.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Клинический диагноз: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основное заболевание –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Описторхоз, острая фаза, среднетяжелая форма, </w:t>
      </w:r>
      <w:proofErr w:type="spellStart"/>
      <w:r w:rsidRPr="00B11780">
        <w:rPr>
          <w:sz w:val="28"/>
          <w:szCs w:val="28"/>
        </w:rPr>
        <w:t>гепатохолангитический</w:t>
      </w:r>
      <w:proofErr w:type="spellEnd"/>
      <w:r w:rsidRPr="00B11780">
        <w:rPr>
          <w:sz w:val="28"/>
          <w:szCs w:val="28"/>
        </w:rPr>
        <w:t xml:space="preserve"> вариант.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E941BD" w:rsidRPr="00B11780" w:rsidRDefault="00E941BD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>Жалобы</w:t>
      </w:r>
    </w:p>
    <w:p w:rsidR="00E941BD" w:rsidRPr="00B11780" w:rsidRDefault="00E941BD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70C5" w:rsidRPr="00B11780" w:rsidRDefault="00AD2642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Жалобы при поступлении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При поступлении больной предъявлял жалобы на общую слабость, повышение температуры тела до 37,2 градусов, боли в мышцах, дискомфорт в правом подреберье.</w:t>
      </w:r>
    </w:p>
    <w:p w:rsidR="005E70C5" w:rsidRPr="00B11780" w:rsidRDefault="00AD2642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Жалобы на момент </w:t>
      </w:r>
      <w:proofErr w:type="spellStart"/>
      <w:r w:rsidRPr="00B11780">
        <w:rPr>
          <w:sz w:val="28"/>
          <w:szCs w:val="28"/>
        </w:rPr>
        <w:t>курации</w:t>
      </w:r>
      <w:proofErr w:type="spellEnd"/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Дискомфорт в правом подреберье.</w:t>
      </w:r>
    </w:p>
    <w:p w:rsidR="00AD2642" w:rsidRPr="00B11780" w:rsidRDefault="00AD2642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AD264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>Анамнез заболевания</w:t>
      </w:r>
    </w:p>
    <w:p w:rsidR="00AD2642" w:rsidRPr="00B11780" w:rsidRDefault="00AD2642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8B5D83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Считает себя больным в течении месяца, отмечает с 22.03.2013 повышение температуры тела до 37,1</w:t>
      </w:r>
      <w:r w:rsidR="007B1818">
        <w:rPr>
          <w:sz w:val="28"/>
          <w:szCs w:val="28"/>
        </w:rPr>
        <w:t>°</w:t>
      </w:r>
      <w:r w:rsidRPr="00B11780">
        <w:rPr>
          <w:sz w:val="28"/>
          <w:szCs w:val="28"/>
        </w:rPr>
        <w:t>С, боли в мышцах, дискомфорт в правом подреберье, общая слабость.</w:t>
      </w:r>
      <w:r w:rsidR="008B5D83">
        <w:rPr>
          <w:sz w:val="28"/>
          <w:szCs w:val="28"/>
        </w:rPr>
        <w:t xml:space="preserve"> </w:t>
      </w:r>
    </w:p>
    <w:p w:rsidR="005E70C5" w:rsidRPr="00B11780" w:rsidRDefault="008B5D83" w:rsidP="00AD2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5E70C5" w:rsidRPr="00B11780">
        <w:rPr>
          <w:sz w:val="28"/>
          <w:szCs w:val="28"/>
        </w:rPr>
        <w:t>обратился</w:t>
      </w:r>
      <w:r w:rsidR="00AD2642" w:rsidRPr="00B11780">
        <w:rPr>
          <w:sz w:val="28"/>
          <w:szCs w:val="28"/>
        </w:rPr>
        <w:t xml:space="preserve"> </w:t>
      </w:r>
      <w:r w:rsidR="005E70C5" w:rsidRPr="00B11780">
        <w:rPr>
          <w:sz w:val="28"/>
          <w:szCs w:val="28"/>
        </w:rPr>
        <w:t>в Городскую Инфекционную Клиническую Больницу № 1 с жалобами на боли в мышцах, дискомфорт в правом подреберье, общая слабость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lastRenderedPageBreak/>
        <w:t>В отделении находится с 26.03.2013 с целью установления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диагноза и выбора тактики лечения.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Эпидемиологический статус: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Возникновение данного заболевания больной связывает с употреблением копченой рыбы (карася), за две недели до заболевания.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Правила личной гигиены соблюдает, домашних животных не держит</w:t>
      </w:r>
      <w:r w:rsidR="00AD2642" w:rsidRPr="00B11780">
        <w:rPr>
          <w:sz w:val="28"/>
          <w:szCs w:val="28"/>
        </w:rPr>
        <w:t>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Венерические заболевания, малярию, тифы и туберкулез отрицает. Трансфузии плазмы и форменных элементов крови не проводилось. В своем </w:t>
      </w:r>
      <w:r w:rsidR="00AD2642" w:rsidRPr="00B11780">
        <w:rPr>
          <w:sz w:val="28"/>
          <w:szCs w:val="28"/>
        </w:rPr>
        <w:t>окружении</w:t>
      </w:r>
      <w:r w:rsidRPr="00B11780">
        <w:rPr>
          <w:sz w:val="28"/>
          <w:szCs w:val="28"/>
        </w:rPr>
        <w:t xml:space="preserve"> инфекционных больных не отмечает. Контактов с животными не имел. За пределы города выезжал с 08.02.2013 по 23.02.2013 года в Томскую область.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AD264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>Анамнез жизни</w:t>
      </w:r>
    </w:p>
    <w:p w:rsidR="00AD2642" w:rsidRPr="00B11780" w:rsidRDefault="00AD264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Родился и вырос в п. </w:t>
      </w:r>
      <w:r w:rsidR="007B1818" w:rsidRPr="007B1818">
        <w:rPr>
          <w:sz w:val="28"/>
          <w:szCs w:val="28"/>
        </w:rPr>
        <w:t>*****</w:t>
      </w:r>
      <w:r w:rsidRPr="00B11780">
        <w:rPr>
          <w:sz w:val="28"/>
          <w:szCs w:val="28"/>
        </w:rPr>
        <w:t xml:space="preserve"> вторым ребенком в семье. Рос и развивался соответственно возрасту. Условия питания и проживания в детстве удовлетворительные. Жилищно-бытовые условия удовлетворительные. Н</w:t>
      </w:r>
      <w:r w:rsidR="00AD2642" w:rsidRPr="00B11780">
        <w:rPr>
          <w:sz w:val="28"/>
          <w:szCs w:val="28"/>
        </w:rPr>
        <w:t>а данный момент работает сварщи</w:t>
      </w:r>
      <w:r w:rsidRPr="00B11780">
        <w:rPr>
          <w:sz w:val="28"/>
          <w:szCs w:val="28"/>
        </w:rPr>
        <w:t>ком.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Перенесённые заболевания: хронический тонзиллит (с 16 лет). Перенесённые инфекционные заболевания: ОРВИ (около 1 раза в год), внебольничная двухсторонняя нижнедолевая пневмония (2009г.), ангины (в июне 2011года), псевдотуберкулез (2011г). Операций не было. Наличие в анамнезе венерических, пс</w:t>
      </w:r>
      <w:r w:rsidR="00AD2642" w:rsidRPr="00B11780">
        <w:rPr>
          <w:sz w:val="28"/>
          <w:szCs w:val="28"/>
        </w:rPr>
        <w:t>ихических заболеваний, туберку</w:t>
      </w:r>
      <w:r w:rsidRPr="00B11780">
        <w:rPr>
          <w:sz w:val="28"/>
          <w:szCs w:val="28"/>
        </w:rPr>
        <w:t xml:space="preserve">леза, вирусных гепатитов, ВИЧ-инфекции отрицает. </w:t>
      </w:r>
      <w:proofErr w:type="spellStart"/>
      <w:r w:rsidRPr="00B11780">
        <w:rPr>
          <w:sz w:val="28"/>
          <w:szCs w:val="28"/>
        </w:rPr>
        <w:t>Аллергологический</w:t>
      </w:r>
      <w:proofErr w:type="spellEnd"/>
      <w:r w:rsidRPr="00B11780">
        <w:rPr>
          <w:sz w:val="28"/>
          <w:szCs w:val="28"/>
        </w:rPr>
        <w:t xml:space="preserve"> анамнез не отягощен. Гемотрансфузий не было. Привычных интоксикаций нет. Наследственность не отягощ</w:t>
      </w:r>
      <w:r w:rsidR="00AD2642" w:rsidRPr="00B11780">
        <w:rPr>
          <w:sz w:val="28"/>
          <w:szCs w:val="28"/>
        </w:rPr>
        <w:t>е</w:t>
      </w:r>
      <w:r w:rsidRPr="00B11780">
        <w:rPr>
          <w:sz w:val="28"/>
          <w:szCs w:val="28"/>
        </w:rPr>
        <w:t>на.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Данные объективного осмотра: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Состояние: удовлетворительное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Сознание: ясное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Положение: активное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lastRenderedPageBreak/>
        <w:t xml:space="preserve">Телосложение: пропорциональное, конституция </w:t>
      </w:r>
      <w:proofErr w:type="spellStart"/>
      <w:r w:rsidRPr="00B11780">
        <w:rPr>
          <w:sz w:val="28"/>
          <w:szCs w:val="28"/>
        </w:rPr>
        <w:t>нормостеническая</w:t>
      </w:r>
      <w:proofErr w:type="spellEnd"/>
      <w:r w:rsidRPr="00B11780">
        <w:rPr>
          <w:sz w:val="28"/>
          <w:szCs w:val="28"/>
        </w:rPr>
        <w:t>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Вес: </w:t>
      </w:r>
      <w:smartTag w:uri="urn:schemas-microsoft-com:office:smarttags" w:element="metricconverter">
        <w:smartTagPr>
          <w:attr w:name="ProductID" w:val="67 кг"/>
        </w:smartTagPr>
        <w:r w:rsidRPr="00B11780">
          <w:rPr>
            <w:sz w:val="28"/>
            <w:szCs w:val="28"/>
          </w:rPr>
          <w:t>67 кг</w:t>
        </w:r>
      </w:smartTag>
      <w:r w:rsidRPr="00B11780">
        <w:rPr>
          <w:sz w:val="28"/>
          <w:szCs w:val="28"/>
        </w:rPr>
        <w:t xml:space="preserve">, рост: </w:t>
      </w:r>
      <w:smartTag w:uri="urn:schemas-microsoft-com:office:smarttags" w:element="metricconverter">
        <w:smartTagPr>
          <w:attr w:name="ProductID" w:val="163 см"/>
        </w:smartTagPr>
        <w:r w:rsidRPr="00B11780">
          <w:rPr>
            <w:sz w:val="28"/>
            <w:szCs w:val="28"/>
          </w:rPr>
          <w:t>163 см</w:t>
        </w:r>
      </w:smartTag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Кожные покровы: телесного цвета, умеренной влажности, тургор кожи сохранен, патологической сыпи нет.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Развитие волосяного покрова на голове, лице, в подмышечных впадинах,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по мужскому типу.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Ногти: округлой формы.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Подкожно жировая клетчатка развита: умеренно.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Нос: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прямой формы, слизистая без изменений.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Полость рта: без запаха, без пигментации. Кровоизлияний, пятен Бельского-Филатова-</w:t>
      </w:r>
      <w:proofErr w:type="spellStart"/>
      <w:r w:rsidRPr="00B11780">
        <w:rPr>
          <w:sz w:val="28"/>
          <w:szCs w:val="28"/>
        </w:rPr>
        <w:t>Коплика</w:t>
      </w:r>
      <w:proofErr w:type="spellEnd"/>
      <w:r w:rsidRPr="00B11780">
        <w:rPr>
          <w:sz w:val="28"/>
          <w:szCs w:val="28"/>
        </w:rPr>
        <w:t xml:space="preserve"> нет. Язык влажный, обложен белым налетом по центру.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Лимфатические узлы: не пальпируются.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Костно-мышечная мышечная система развита достаточно, болезненность мышц при пальпации отсутствует.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Периферические отеки отсутствуют.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Система органов дыхания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Грудная клетка конической формы, обе половины симметричные. Тип дыхания смешанный, грудная клетка активно участвует в акте дыхания. ЧДД – 17 в минуту. Ритм дыхания правильный.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Грудная клетка при пальпации безболезненна, эластичная, голосовое дрожание с обеих сторон сохранено.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При сравнительной перкуссии легких с обеих сторон определяется ясный, легочный звук.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Границы легких в пределах нормы.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При аускультации легких с обеих сторон выслушивается везикулярное дыхание, проводится во всех отделах, хрипов нет, дополнительных дыхательных шумов нет. </w:t>
      </w:r>
      <w:proofErr w:type="spellStart"/>
      <w:r w:rsidRPr="00B11780">
        <w:rPr>
          <w:sz w:val="28"/>
          <w:szCs w:val="28"/>
        </w:rPr>
        <w:t>Бронхофония</w:t>
      </w:r>
      <w:proofErr w:type="spellEnd"/>
      <w:r w:rsidRPr="00B11780">
        <w:rPr>
          <w:sz w:val="28"/>
          <w:szCs w:val="28"/>
        </w:rPr>
        <w:t xml:space="preserve"> сохранена и одинакова с обеих сторон.</w:t>
      </w:r>
    </w:p>
    <w:p w:rsidR="00B61272" w:rsidRPr="00B11780" w:rsidRDefault="00B61272">
      <w:pPr>
        <w:spacing w:after="200" w:line="276" w:lineRule="auto"/>
        <w:rPr>
          <w:sz w:val="28"/>
          <w:szCs w:val="28"/>
        </w:rPr>
      </w:pPr>
      <w:r w:rsidRPr="00B11780">
        <w:rPr>
          <w:sz w:val="28"/>
          <w:szCs w:val="28"/>
        </w:rPr>
        <w:br w:type="page"/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Система органов кровообращения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Верхушечный толчок при осмотре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определяется в 5 </w:t>
      </w:r>
      <w:proofErr w:type="spellStart"/>
      <w:r w:rsidRPr="00B11780">
        <w:rPr>
          <w:sz w:val="28"/>
          <w:szCs w:val="28"/>
        </w:rPr>
        <w:t>межреберье</w:t>
      </w:r>
      <w:proofErr w:type="spellEnd"/>
      <w:r w:rsidRPr="00B11780">
        <w:rPr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1,5 см"/>
        </w:smartTagPr>
        <w:r w:rsidRPr="00B11780">
          <w:rPr>
            <w:sz w:val="28"/>
            <w:szCs w:val="28"/>
          </w:rPr>
          <w:t>1,5 см</w:t>
        </w:r>
      </w:smartTag>
      <w:r w:rsidRPr="00B11780">
        <w:rPr>
          <w:sz w:val="28"/>
          <w:szCs w:val="28"/>
        </w:rPr>
        <w:t xml:space="preserve"> </w:t>
      </w:r>
      <w:proofErr w:type="spellStart"/>
      <w:r w:rsidRPr="00B11780">
        <w:rPr>
          <w:sz w:val="28"/>
          <w:szCs w:val="28"/>
        </w:rPr>
        <w:t>кнутри</w:t>
      </w:r>
      <w:proofErr w:type="spellEnd"/>
      <w:r w:rsidRPr="00B11780">
        <w:rPr>
          <w:sz w:val="28"/>
          <w:szCs w:val="28"/>
        </w:rPr>
        <w:t xml:space="preserve"> от левой срединно- ключичной линии, сердечный толчок и другие патологические пульсации не определяются.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Пальпация: верхушечный толчок расположен в 5 </w:t>
      </w:r>
      <w:proofErr w:type="spellStart"/>
      <w:r w:rsidRPr="00B11780">
        <w:rPr>
          <w:sz w:val="28"/>
          <w:szCs w:val="28"/>
        </w:rPr>
        <w:t>межреберье</w:t>
      </w:r>
      <w:proofErr w:type="spellEnd"/>
      <w:r w:rsidRPr="00B11780">
        <w:rPr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1,5 см"/>
        </w:smartTagPr>
        <w:r w:rsidRPr="00B11780">
          <w:rPr>
            <w:sz w:val="28"/>
            <w:szCs w:val="28"/>
          </w:rPr>
          <w:t>1,5 см</w:t>
        </w:r>
      </w:smartTag>
      <w:r w:rsidRPr="00B11780">
        <w:rPr>
          <w:sz w:val="28"/>
          <w:szCs w:val="28"/>
        </w:rPr>
        <w:t xml:space="preserve"> </w:t>
      </w:r>
      <w:proofErr w:type="spellStart"/>
      <w:r w:rsidRPr="00B11780">
        <w:rPr>
          <w:sz w:val="28"/>
          <w:szCs w:val="28"/>
        </w:rPr>
        <w:t>кнутри</w:t>
      </w:r>
      <w:proofErr w:type="spellEnd"/>
      <w:r w:rsidRPr="00B11780">
        <w:rPr>
          <w:sz w:val="28"/>
          <w:szCs w:val="28"/>
        </w:rPr>
        <w:t xml:space="preserve"> от левой срединно-ключичной линии, средней площади, умеренной высоты и силы, не резистентный.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Перкуссия: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3514"/>
        <w:gridCol w:w="3753"/>
      </w:tblGrid>
      <w:tr w:rsidR="005E70C5" w:rsidRPr="00B11780" w:rsidTr="00E941B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667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Границы</w:t>
            </w:r>
          </w:p>
        </w:tc>
        <w:tc>
          <w:tcPr>
            <w:tcW w:w="3514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3753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Абсолютная</w:t>
            </w:r>
          </w:p>
        </w:tc>
      </w:tr>
      <w:tr w:rsidR="005E70C5" w:rsidRPr="00B11780" w:rsidTr="00E941BD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667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верхняя</w:t>
            </w:r>
          </w:p>
        </w:tc>
        <w:tc>
          <w:tcPr>
            <w:tcW w:w="3514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 xml:space="preserve">3 </w:t>
            </w:r>
            <w:proofErr w:type="spellStart"/>
            <w:r w:rsidRPr="00B11780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3753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 xml:space="preserve">4 </w:t>
            </w:r>
            <w:proofErr w:type="spellStart"/>
            <w:r w:rsidRPr="00B11780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5E70C5" w:rsidRPr="00B11780" w:rsidTr="00E941B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667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правая</w:t>
            </w:r>
          </w:p>
        </w:tc>
        <w:tc>
          <w:tcPr>
            <w:tcW w:w="3514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11780">
                <w:rPr>
                  <w:sz w:val="20"/>
                  <w:szCs w:val="20"/>
                </w:rPr>
                <w:t>1,5 см</w:t>
              </w:r>
            </w:smartTag>
            <w:r w:rsidRPr="00B11780">
              <w:rPr>
                <w:sz w:val="20"/>
                <w:szCs w:val="20"/>
              </w:rPr>
              <w:t xml:space="preserve"> кнаружи от правого края грудины</w:t>
            </w:r>
          </w:p>
        </w:tc>
        <w:tc>
          <w:tcPr>
            <w:tcW w:w="3753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Левый край грудины</w:t>
            </w:r>
          </w:p>
        </w:tc>
      </w:tr>
      <w:tr w:rsidR="005E70C5" w:rsidRPr="00B11780" w:rsidTr="00E941B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667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>левая</w:t>
            </w:r>
          </w:p>
        </w:tc>
        <w:tc>
          <w:tcPr>
            <w:tcW w:w="3514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11780">
                <w:rPr>
                  <w:sz w:val="20"/>
                  <w:szCs w:val="20"/>
                </w:rPr>
                <w:t>1,5 см</w:t>
              </w:r>
            </w:smartTag>
            <w:r w:rsidRPr="00B11780">
              <w:rPr>
                <w:sz w:val="20"/>
                <w:szCs w:val="20"/>
              </w:rPr>
              <w:t xml:space="preserve"> </w:t>
            </w:r>
            <w:proofErr w:type="spellStart"/>
            <w:r w:rsidRPr="00B11780">
              <w:rPr>
                <w:sz w:val="20"/>
                <w:szCs w:val="20"/>
              </w:rPr>
              <w:t>кнутри</w:t>
            </w:r>
            <w:proofErr w:type="spellEnd"/>
            <w:r w:rsidRPr="00B11780">
              <w:rPr>
                <w:sz w:val="20"/>
                <w:szCs w:val="20"/>
              </w:rPr>
              <w:t xml:space="preserve"> от левой срединно-ключичной линии</w:t>
            </w:r>
          </w:p>
        </w:tc>
        <w:tc>
          <w:tcPr>
            <w:tcW w:w="3753" w:type="dxa"/>
          </w:tcPr>
          <w:p w:rsidR="005E70C5" w:rsidRPr="00B11780" w:rsidRDefault="005E70C5" w:rsidP="00B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78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11780">
                <w:rPr>
                  <w:sz w:val="20"/>
                  <w:szCs w:val="20"/>
                </w:rPr>
                <w:t>1,5 см</w:t>
              </w:r>
            </w:smartTag>
            <w:r w:rsidRPr="00B11780">
              <w:rPr>
                <w:sz w:val="20"/>
                <w:szCs w:val="20"/>
              </w:rPr>
              <w:t xml:space="preserve"> </w:t>
            </w:r>
            <w:proofErr w:type="spellStart"/>
            <w:r w:rsidRPr="00B11780">
              <w:rPr>
                <w:sz w:val="20"/>
                <w:szCs w:val="20"/>
              </w:rPr>
              <w:t>кнутри</w:t>
            </w:r>
            <w:proofErr w:type="spellEnd"/>
            <w:r w:rsidRPr="00B11780">
              <w:rPr>
                <w:sz w:val="20"/>
                <w:szCs w:val="20"/>
              </w:rPr>
              <w:t xml:space="preserve"> от левой срединно-ключичной линии</w:t>
            </w:r>
          </w:p>
        </w:tc>
      </w:tr>
    </w:tbl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Аускультация: Тоны сердца ясные, ритмичные, 70 в минуту. Дополнительных тонов, раздвоения, расщепления, патологических ритмов нет. Шумы не выслушиваются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АД 120/80 мм </w:t>
      </w:r>
      <w:proofErr w:type="spellStart"/>
      <w:r w:rsidRPr="00B11780">
        <w:rPr>
          <w:sz w:val="28"/>
          <w:szCs w:val="28"/>
        </w:rPr>
        <w:t>рт</w:t>
      </w:r>
      <w:proofErr w:type="spellEnd"/>
      <w:r w:rsidRPr="00B11780">
        <w:rPr>
          <w:sz w:val="28"/>
          <w:szCs w:val="28"/>
        </w:rPr>
        <w:t xml:space="preserve"> ст. Пульс одинаковый на обеих руках, ритмичный, полный, мягкий, 70 в минуту, средней величины, дефицита пульса нет.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Система органов пищеварения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Язык: обычная форма, средней </w:t>
      </w:r>
      <w:r w:rsidR="00B61272" w:rsidRPr="00B11780">
        <w:rPr>
          <w:sz w:val="28"/>
          <w:szCs w:val="28"/>
        </w:rPr>
        <w:t>величины</w:t>
      </w:r>
      <w:r w:rsidRPr="00B11780">
        <w:rPr>
          <w:sz w:val="28"/>
          <w:szCs w:val="28"/>
        </w:rPr>
        <w:t xml:space="preserve">, влажный, обложен белым налетом по центру, характер и выраженность сосочков умеренная.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При осмотре живот не увеличен, правильной формы и конфигурации, симметричный. Объемных образований, расхождения прямых мышц живота визуально не определяется. Пупок втянут. Подкожная венозная сеть не видна.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lastRenderedPageBreak/>
        <w:t xml:space="preserve">При поверхностной ориентировочной пальпации живот мягкий, безболезненный. Объемных образований, грыжевых ворот не определяется. Симптом </w:t>
      </w:r>
      <w:proofErr w:type="spellStart"/>
      <w:r w:rsidRPr="00B11780">
        <w:rPr>
          <w:sz w:val="28"/>
          <w:szCs w:val="28"/>
        </w:rPr>
        <w:t>Щеткина</w:t>
      </w:r>
      <w:proofErr w:type="spellEnd"/>
      <w:r w:rsidRPr="00B11780">
        <w:rPr>
          <w:sz w:val="28"/>
          <w:szCs w:val="28"/>
        </w:rPr>
        <w:t xml:space="preserve"> </w:t>
      </w:r>
      <w:proofErr w:type="spellStart"/>
      <w:r w:rsidRPr="00B11780">
        <w:rPr>
          <w:sz w:val="28"/>
          <w:szCs w:val="28"/>
        </w:rPr>
        <w:t>Блюмберга</w:t>
      </w:r>
      <w:proofErr w:type="spellEnd"/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отрицательный.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Нижний край печени выступает из-под реберной дуги на </w:t>
      </w:r>
      <w:smartTag w:uri="urn:schemas-microsoft-com:office:smarttags" w:element="metricconverter">
        <w:smartTagPr>
          <w:attr w:name="ProductID" w:val="2 см"/>
        </w:smartTagPr>
        <w:r w:rsidRPr="00B11780">
          <w:rPr>
            <w:sz w:val="28"/>
            <w:szCs w:val="28"/>
          </w:rPr>
          <w:t>2 см</w:t>
        </w:r>
      </w:smartTag>
      <w:r w:rsidRPr="00B11780">
        <w:rPr>
          <w:sz w:val="28"/>
          <w:szCs w:val="28"/>
        </w:rPr>
        <w:t>. Ее нижний край острый, эластичный, гладкий, безболезненный.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Желчный пузырь не пальпируется.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Селезенка не пальпируется.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Размеры печени по Курлову 11х9х8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Размеры селезенки по Курлову 12/6 см.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Симптомов наличия свободой жидкости в брюшной полости нет.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Мочеполовая система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При осмотре поясничной области припухлости, выбухания не выявлено. Почки не пальпируются. Симптом </w:t>
      </w:r>
      <w:proofErr w:type="spellStart"/>
      <w:r w:rsidRPr="00B11780">
        <w:rPr>
          <w:sz w:val="28"/>
          <w:szCs w:val="28"/>
        </w:rPr>
        <w:t>Пастернацкого</w:t>
      </w:r>
      <w:proofErr w:type="spellEnd"/>
      <w:r w:rsidRPr="00B11780">
        <w:rPr>
          <w:sz w:val="28"/>
          <w:szCs w:val="28"/>
        </w:rPr>
        <w:t xml:space="preserve"> отрицательный с обеих сторон.</w:t>
      </w:r>
      <w:r w:rsidR="00B6127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Мочеиспускание не затруднено.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Эндокринная система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Щитовидная железа не визуализируется. </w:t>
      </w:r>
      <w:proofErr w:type="spellStart"/>
      <w:r w:rsidRPr="00B11780">
        <w:rPr>
          <w:sz w:val="28"/>
          <w:szCs w:val="28"/>
        </w:rPr>
        <w:t>Пальпаторно</w:t>
      </w:r>
      <w:proofErr w:type="spellEnd"/>
      <w:r w:rsidRPr="00B11780">
        <w:rPr>
          <w:sz w:val="28"/>
          <w:szCs w:val="28"/>
        </w:rPr>
        <w:t xml:space="preserve"> щитовидная железа не увеличена. Форма глазных щелей обычная, экзофтальма нет.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Нервная система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Сознание ясное. Расстройства речи, памяти нет. Координация движений нормальная. Рефлексы сохранены, судороги и параличи не обнаружены.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План обследования: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Клинический анализ крови. Назначаем для выявления симптомов характерных для острого описторхоза, то есть </w:t>
      </w:r>
      <w:proofErr w:type="spellStart"/>
      <w:r w:rsidRPr="00B11780">
        <w:rPr>
          <w:sz w:val="28"/>
          <w:szCs w:val="28"/>
        </w:rPr>
        <w:t>эозинофилия</w:t>
      </w:r>
      <w:proofErr w:type="spellEnd"/>
      <w:r w:rsidRPr="00B11780">
        <w:rPr>
          <w:sz w:val="28"/>
          <w:szCs w:val="28"/>
        </w:rPr>
        <w:t>, лейкоцитоз, ускоренная СОЭ.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Биохимический анализ крови. В нем нас интересуют показатели количество общего белка,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АЛТ,АСТ. Обязателен показатель билирубина, щелочной фосфатазы, </w:t>
      </w:r>
      <w:proofErr w:type="spellStart"/>
      <w:r w:rsidRPr="00B11780">
        <w:rPr>
          <w:sz w:val="28"/>
          <w:szCs w:val="28"/>
        </w:rPr>
        <w:t>Тимолова</w:t>
      </w:r>
      <w:proofErr w:type="spellEnd"/>
      <w:r w:rsidRPr="00B11780">
        <w:rPr>
          <w:sz w:val="28"/>
          <w:szCs w:val="28"/>
        </w:rPr>
        <w:t xml:space="preserve"> проба.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Анализ мочи.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ЭКГ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lastRenderedPageBreak/>
        <w:t>Анализ кала на яйца глистов и простейшие.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ИФА на описторхоз и трихинеллез.</w:t>
      </w:r>
    </w:p>
    <w:p w:rsidR="00B61272" w:rsidRPr="00B11780" w:rsidRDefault="00B61272">
      <w:pPr>
        <w:spacing w:after="200" w:line="276" w:lineRule="auto"/>
        <w:rPr>
          <w:sz w:val="28"/>
          <w:szCs w:val="28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Результаты проведенных лабораторных анализов: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1. ОАК(27.03.13)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Er</w:t>
      </w:r>
      <w:proofErr w:type="spellEnd"/>
      <w:r w:rsidRPr="00B11780">
        <w:rPr>
          <w:sz w:val="28"/>
          <w:szCs w:val="28"/>
        </w:rPr>
        <w:t xml:space="preserve"> 4,5*1012/л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Hb</w:t>
      </w:r>
      <w:proofErr w:type="spellEnd"/>
      <w:r w:rsidRPr="00B11780">
        <w:rPr>
          <w:sz w:val="28"/>
          <w:szCs w:val="28"/>
        </w:rPr>
        <w:t xml:space="preserve"> 134 г/л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Leu</w:t>
      </w:r>
      <w:proofErr w:type="spellEnd"/>
      <w:r w:rsidRPr="00B11780">
        <w:rPr>
          <w:sz w:val="28"/>
          <w:szCs w:val="28"/>
        </w:rPr>
        <w:t xml:space="preserve"> 30*109/л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Tr</w:t>
      </w:r>
      <w:proofErr w:type="spellEnd"/>
      <w:r w:rsidRPr="00B11780">
        <w:rPr>
          <w:sz w:val="28"/>
          <w:szCs w:val="28"/>
        </w:rPr>
        <w:t xml:space="preserve"> 227*109/л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СОЭ 12мм/ч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Э-87%, П-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С-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М-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Лм-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2. Б/х крови(03.04.13)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АЛТ/АСТ – 111/ 90 u/l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Щел.фосфатаза</w:t>
      </w:r>
      <w:proofErr w:type="spellEnd"/>
      <w:r w:rsidRPr="00B11780">
        <w:rPr>
          <w:sz w:val="28"/>
          <w:szCs w:val="28"/>
        </w:rPr>
        <w:t xml:space="preserve"> –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259 u/l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ГГТ – 135 u/l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Мочевина- 6,2 </w:t>
      </w:r>
      <w:proofErr w:type="spellStart"/>
      <w:r w:rsidRPr="00B11780">
        <w:rPr>
          <w:sz w:val="28"/>
          <w:szCs w:val="28"/>
        </w:rPr>
        <w:t>mmol</w:t>
      </w:r>
      <w:proofErr w:type="spellEnd"/>
      <w:r w:rsidRPr="00B11780">
        <w:rPr>
          <w:sz w:val="28"/>
          <w:szCs w:val="28"/>
        </w:rPr>
        <w:t xml:space="preserve">/l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Глюкоза- 4,7 </w:t>
      </w:r>
      <w:proofErr w:type="spellStart"/>
      <w:r w:rsidRPr="00B11780">
        <w:rPr>
          <w:sz w:val="28"/>
          <w:szCs w:val="28"/>
        </w:rPr>
        <w:t>mmol</w:t>
      </w:r>
      <w:proofErr w:type="spellEnd"/>
      <w:r w:rsidRPr="00B11780">
        <w:rPr>
          <w:sz w:val="28"/>
          <w:szCs w:val="28"/>
        </w:rPr>
        <w:t>/l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Тимоловая проба 27.03.13 -4500 </w:t>
      </w:r>
      <w:proofErr w:type="spellStart"/>
      <w:r w:rsidRPr="00B11780">
        <w:rPr>
          <w:sz w:val="28"/>
          <w:szCs w:val="28"/>
        </w:rPr>
        <w:t>ед</w:t>
      </w:r>
      <w:proofErr w:type="spellEnd"/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3. ОАМ(03.04.13)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Уд. Вес 1025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Белок «-»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Сахар </w:t>
      </w:r>
      <w:proofErr w:type="spellStart"/>
      <w:r w:rsidRPr="00B11780">
        <w:rPr>
          <w:sz w:val="28"/>
          <w:szCs w:val="28"/>
        </w:rPr>
        <w:t>отр</w:t>
      </w:r>
      <w:proofErr w:type="spellEnd"/>
      <w:r w:rsidRPr="00B11780">
        <w:rPr>
          <w:sz w:val="28"/>
          <w:szCs w:val="28"/>
        </w:rPr>
        <w:t>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Leu</w:t>
      </w:r>
      <w:proofErr w:type="spellEnd"/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- ед. в п/</w:t>
      </w:r>
      <w:proofErr w:type="spellStart"/>
      <w:r w:rsidRPr="00B11780">
        <w:rPr>
          <w:sz w:val="28"/>
          <w:szCs w:val="28"/>
        </w:rPr>
        <w:t>зр</w:t>
      </w:r>
      <w:proofErr w:type="spellEnd"/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Эпит</w:t>
      </w:r>
      <w:proofErr w:type="spellEnd"/>
      <w:r w:rsidRPr="00B11780">
        <w:rPr>
          <w:sz w:val="28"/>
          <w:szCs w:val="28"/>
        </w:rPr>
        <w:t>. Пл. – 1-2 в п/</w:t>
      </w:r>
      <w:proofErr w:type="spellStart"/>
      <w:r w:rsidRPr="00B11780">
        <w:rPr>
          <w:sz w:val="28"/>
          <w:szCs w:val="28"/>
        </w:rPr>
        <w:t>зр</w:t>
      </w:r>
      <w:proofErr w:type="spellEnd"/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4. Кал на яйца глист(29.03.13)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Отрицательный.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5.ЭКГ (27.03.13)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Ритм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синусовая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брадикардия с ЧСС 58 </w:t>
      </w:r>
      <w:proofErr w:type="spellStart"/>
      <w:r w:rsidRPr="00B11780">
        <w:rPr>
          <w:sz w:val="28"/>
          <w:szCs w:val="28"/>
        </w:rPr>
        <w:t>уд.в</w:t>
      </w:r>
      <w:proofErr w:type="spellEnd"/>
      <w:r w:rsidRPr="00B11780">
        <w:rPr>
          <w:sz w:val="28"/>
          <w:szCs w:val="28"/>
        </w:rPr>
        <w:t xml:space="preserve"> минуту. Нарушение процессов </w:t>
      </w:r>
      <w:proofErr w:type="spellStart"/>
      <w:r w:rsidRPr="00B11780">
        <w:rPr>
          <w:sz w:val="28"/>
          <w:szCs w:val="28"/>
        </w:rPr>
        <w:t>реполяризации</w:t>
      </w:r>
      <w:proofErr w:type="spellEnd"/>
      <w:r w:rsidRPr="00B11780">
        <w:rPr>
          <w:sz w:val="28"/>
          <w:szCs w:val="28"/>
        </w:rPr>
        <w:t xml:space="preserve"> по нижней стенке. ЭКГ динамика.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ИФА на описторхоз и трихинеллез (02.04.13)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lastRenderedPageBreak/>
        <w:t>Отрицательный.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Обоснование диагноза: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На основании жалоб боли в мышцах, повышение температуры тела 37,1</w:t>
      </w:r>
      <w:r w:rsidR="007B1818">
        <w:rPr>
          <w:sz w:val="28"/>
          <w:szCs w:val="28"/>
        </w:rPr>
        <w:t>º</w:t>
      </w:r>
      <w:r w:rsidRPr="00B11780">
        <w:rPr>
          <w:sz w:val="28"/>
          <w:szCs w:val="28"/>
        </w:rPr>
        <w:t xml:space="preserve"> С,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дискомфорт в правом подреберье, общая слабость.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На основании анамнеза заболевания: Считает себя больным в течении месяца, отмечает с 22.03.2013 повышение температуры тела до 37,1</w:t>
      </w:r>
      <w:r w:rsidR="007B1818" w:rsidRPr="007B1818">
        <w:rPr>
          <w:sz w:val="28"/>
          <w:szCs w:val="28"/>
        </w:rPr>
        <w:t xml:space="preserve"> </w:t>
      </w:r>
      <w:r w:rsidR="007B1818">
        <w:rPr>
          <w:sz w:val="28"/>
          <w:szCs w:val="28"/>
        </w:rPr>
        <w:t>º</w:t>
      </w:r>
      <w:r w:rsidR="007B1818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С, боли в мышцах, дискомфорт в правом подреберье, общая слабость.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На основании эпидемиологического статуса: Возникновение данного заболевания больной связывает с употреблением копченой рыбы (карася), за две недели до заболевания.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На основании данных лабораторных исследований: ОАК- лейкоцитоз, </w:t>
      </w:r>
      <w:proofErr w:type="spellStart"/>
      <w:r w:rsidRPr="00B11780">
        <w:rPr>
          <w:sz w:val="28"/>
          <w:szCs w:val="28"/>
        </w:rPr>
        <w:t>эозинофилия</w:t>
      </w:r>
      <w:proofErr w:type="spellEnd"/>
      <w:r w:rsidRPr="00B11780">
        <w:rPr>
          <w:sz w:val="28"/>
          <w:szCs w:val="28"/>
        </w:rPr>
        <w:t>, ускоренная СОЭ.Б/х крови- повышение АЛТ/АСТ, ГГТ. Тимоловая проба повышена.</w:t>
      </w:r>
    </w:p>
    <w:p w:rsidR="00B61272" w:rsidRPr="00B11780" w:rsidRDefault="00B61272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B6127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>Диагноз</w:t>
      </w:r>
    </w:p>
    <w:p w:rsidR="00E941BD" w:rsidRPr="00B11780" w:rsidRDefault="00E941BD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«Описторхоз, острая фаза, среднетяжелая форма, </w:t>
      </w:r>
      <w:proofErr w:type="spellStart"/>
      <w:r w:rsidRPr="00B11780">
        <w:rPr>
          <w:sz w:val="28"/>
          <w:szCs w:val="28"/>
        </w:rPr>
        <w:t>гепатохолангитический</w:t>
      </w:r>
      <w:proofErr w:type="spellEnd"/>
      <w:r w:rsidRPr="00B11780">
        <w:rPr>
          <w:sz w:val="28"/>
          <w:szCs w:val="28"/>
        </w:rPr>
        <w:t xml:space="preserve"> вариант»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Дифференциальный диагноз: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Описторхоз, как и многие другие гельминтозы, отличается полиморфизмом клинических проявлений и отсутствием ярких специфических признаков инвазии, поэтому необходимо проводить дифференциальный диагноз с целым рядом заболеваний.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В острой стадии инвазии описторхоз следует дифференцировать с трихинеллезом, вирусным гепатитом, другими трематодозами, </w:t>
      </w:r>
      <w:proofErr w:type="spellStart"/>
      <w:r w:rsidRPr="00B11780">
        <w:rPr>
          <w:sz w:val="28"/>
          <w:szCs w:val="28"/>
        </w:rPr>
        <w:t>аллергозами</w:t>
      </w:r>
      <w:proofErr w:type="spellEnd"/>
      <w:r w:rsidRPr="00B11780">
        <w:rPr>
          <w:sz w:val="28"/>
          <w:szCs w:val="28"/>
        </w:rPr>
        <w:t xml:space="preserve"> другой этиологии.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От трихинеллеза описторхоз отличает меньшая выраженность отечного синдрома, слабо выраженные миалгии, более позднее нарастание лихорадки и </w:t>
      </w:r>
      <w:proofErr w:type="spellStart"/>
      <w:r w:rsidRPr="00B11780">
        <w:rPr>
          <w:sz w:val="28"/>
          <w:szCs w:val="28"/>
        </w:rPr>
        <w:t>эозинофилии</w:t>
      </w:r>
      <w:proofErr w:type="spellEnd"/>
      <w:r w:rsidRPr="00B11780">
        <w:rPr>
          <w:sz w:val="28"/>
          <w:szCs w:val="28"/>
        </w:rPr>
        <w:t xml:space="preserve"> крови (на 2 - 3 неделях), в то время как при трихинеллезе - первые 2</w:t>
      </w:r>
      <w:r w:rsidR="00B61272" w:rsidRPr="00B11780">
        <w:rPr>
          <w:sz w:val="28"/>
          <w:szCs w:val="28"/>
        </w:rPr>
        <w:t>-</w:t>
      </w:r>
      <w:r w:rsidRPr="00B11780">
        <w:rPr>
          <w:sz w:val="28"/>
          <w:szCs w:val="28"/>
        </w:rPr>
        <w:t xml:space="preserve">5 дней. При описторхозе чаще отмечается умеренная </w:t>
      </w:r>
      <w:proofErr w:type="spellStart"/>
      <w:r w:rsidRPr="00B11780">
        <w:rPr>
          <w:sz w:val="28"/>
          <w:szCs w:val="28"/>
        </w:rPr>
        <w:lastRenderedPageBreak/>
        <w:t>гипербилирубинемия</w:t>
      </w:r>
      <w:proofErr w:type="spellEnd"/>
      <w:r w:rsidRPr="00B11780">
        <w:rPr>
          <w:sz w:val="28"/>
          <w:szCs w:val="28"/>
        </w:rPr>
        <w:t xml:space="preserve">, повышение уровня щелочной фосфатазы. Существенное значение для дифференциального диагноза имеет незначительное повышение уровня </w:t>
      </w:r>
      <w:proofErr w:type="spellStart"/>
      <w:r w:rsidRPr="00B11780">
        <w:rPr>
          <w:sz w:val="28"/>
          <w:szCs w:val="28"/>
        </w:rPr>
        <w:t>альдолазы</w:t>
      </w:r>
      <w:proofErr w:type="spellEnd"/>
      <w:r w:rsidRPr="00B11780">
        <w:rPr>
          <w:sz w:val="28"/>
          <w:szCs w:val="28"/>
        </w:rPr>
        <w:t xml:space="preserve"> в крови при описторхозе, в то время как при трихинеллезе он существенно повышается.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Основными симптомами, отличающими описторхоз от вирусного гепатита, являются острое начало, обычно без продромального периода, длительная высокая лихорадка, короткий период слабовыраженной желтухи, боли в правом подреберье и </w:t>
      </w:r>
      <w:proofErr w:type="spellStart"/>
      <w:r w:rsidRPr="00B11780">
        <w:rPr>
          <w:sz w:val="28"/>
          <w:szCs w:val="28"/>
        </w:rPr>
        <w:t>лейкемоидно</w:t>
      </w:r>
      <w:proofErr w:type="spellEnd"/>
      <w:r w:rsidRPr="00B11780">
        <w:rPr>
          <w:sz w:val="28"/>
          <w:szCs w:val="28"/>
        </w:rPr>
        <w:t>-эозинофильная реакция.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При </w:t>
      </w:r>
      <w:proofErr w:type="spellStart"/>
      <w:r w:rsidRPr="00B11780">
        <w:rPr>
          <w:sz w:val="28"/>
          <w:szCs w:val="28"/>
        </w:rPr>
        <w:t>фасциолезе</w:t>
      </w:r>
      <w:proofErr w:type="spellEnd"/>
      <w:r w:rsidRPr="00B11780">
        <w:rPr>
          <w:sz w:val="28"/>
          <w:szCs w:val="28"/>
        </w:rPr>
        <w:t xml:space="preserve"> отмечается большая выраженность абдоминальных болей, поражение </w:t>
      </w:r>
      <w:proofErr w:type="spellStart"/>
      <w:r w:rsidRPr="00B11780">
        <w:rPr>
          <w:sz w:val="28"/>
          <w:szCs w:val="28"/>
        </w:rPr>
        <w:t>билиарной</w:t>
      </w:r>
      <w:proofErr w:type="spellEnd"/>
      <w:r w:rsidRPr="00B11780">
        <w:rPr>
          <w:sz w:val="28"/>
          <w:szCs w:val="28"/>
        </w:rPr>
        <w:t xml:space="preserve"> системы с самого начала, частые поражения сердечно-сосудистой системы.</w:t>
      </w:r>
    </w:p>
    <w:p w:rsidR="00B61272" w:rsidRPr="00B11780" w:rsidRDefault="00B61272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B6127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>План лечения</w:t>
      </w:r>
    </w:p>
    <w:p w:rsidR="00B61272" w:rsidRPr="00B11780" w:rsidRDefault="00B6127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Диета №5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11780">
        <w:rPr>
          <w:sz w:val="28"/>
          <w:szCs w:val="28"/>
        </w:rPr>
        <w:t>Дезинтоксикационная</w:t>
      </w:r>
      <w:proofErr w:type="spellEnd"/>
      <w:r w:rsidRPr="00B11780">
        <w:rPr>
          <w:sz w:val="28"/>
          <w:szCs w:val="28"/>
        </w:rPr>
        <w:t xml:space="preserve"> терапия: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-обильное питье морсов, соков до 2-</w:t>
      </w:r>
      <w:smartTag w:uri="urn:schemas-microsoft-com:office:smarttags" w:element="metricconverter">
        <w:smartTagPr>
          <w:attr w:name="ProductID" w:val="3 литров"/>
        </w:smartTagPr>
        <w:r w:rsidRPr="00B11780">
          <w:rPr>
            <w:sz w:val="28"/>
            <w:szCs w:val="28"/>
          </w:rPr>
          <w:t>3 литров</w:t>
        </w:r>
      </w:smartTag>
      <w:r w:rsidRPr="00B11780">
        <w:rPr>
          <w:sz w:val="28"/>
          <w:szCs w:val="28"/>
        </w:rPr>
        <w:t xml:space="preserve"> в сутки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-в/в капельное введение физиологического раствора в объеме 20-30 мл на </w:t>
      </w:r>
      <w:smartTag w:uri="urn:schemas-microsoft-com:office:smarttags" w:element="metricconverter">
        <w:smartTagPr>
          <w:attr w:name="ProductID" w:val="1 кг"/>
        </w:smartTagPr>
        <w:r w:rsidRPr="00B11780">
          <w:rPr>
            <w:sz w:val="28"/>
            <w:szCs w:val="28"/>
          </w:rPr>
          <w:t>1 кг</w:t>
        </w:r>
      </w:smartTag>
      <w:r w:rsidRPr="00B11780">
        <w:rPr>
          <w:sz w:val="28"/>
          <w:szCs w:val="28"/>
        </w:rPr>
        <w:t xml:space="preserve"> массы тела в сутки.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3.Десенсибилизирующая терапия.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супрастин 25 мг 2 раза в день после еды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4.Карсил по 1 </w:t>
      </w:r>
      <w:proofErr w:type="spellStart"/>
      <w:r w:rsidRPr="00B11780">
        <w:rPr>
          <w:sz w:val="28"/>
          <w:szCs w:val="28"/>
        </w:rPr>
        <w:t>таб</w:t>
      </w:r>
      <w:proofErr w:type="spellEnd"/>
      <w:r w:rsidRPr="00B11780">
        <w:rPr>
          <w:sz w:val="28"/>
          <w:szCs w:val="28"/>
        </w:rPr>
        <w:t xml:space="preserve"> 3 раза в день.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5.Аллохол по 1 </w:t>
      </w:r>
      <w:proofErr w:type="spellStart"/>
      <w:r w:rsidRPr="00B11780">
        <w:rPr>
          <w:sz w:val="28"/>
          <w:szCs w:val="28"/>
        </w:rPr>
        <w:t>таб</w:t>
      </w:r>
      <w:proofErr w:type="spellEnd"/>
      <w:r w:rsidRPr="00B11780">
        <w:rPr>
          <w:sz w:val="28"/>
          <w:szCs w:val="28"/>
        </w:rPr>
        <w:t xml:space="preserve"> 3 раза в день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6.</w:t>
      </w:r>
      <w:bookmarkStart w:id="1" w:name="OLE_LINK1"/>
      <w:r w:rsidRPr="00B11780">
        <w:rPr>
          <w:sz w:val="28"/>
          <w:szCs w:val="28"/>
        </w:rPr>
        <w:t>Дренаж с сернокислой магнезией</w:t>
      </w:r>
      <w:bookmarkEnd w:id="1"/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</w:p>
    <w:p w:rsidR="005E70C5" w:rsidRPr="00B11780" w:rsidRDefault="00B61272" w:rsidP="00AD26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1780">
        <w:rPr>
          <w:b/>
          <w:sz w:val="28"/>
          <w:szCs w:val="28"/>
        </w:rPr>
        <w:t xml:space="preserve">Дневник </w:t>
      </w:r>
      <w:proofErr w:type="spellStart"/>
      <w:r w:rsidRPr="00B11780">
        <w:rPr>
          <w:b/>
          <w:sz w:val="28"/>
          <w:szCs w:val="28"/>
        </w:rPr>
        <w:t>курации</w:t>
      </w:r>
      <w:proofErr w:type="spellEnd"/>
    </w:p>
    <w:p w:rsidR="005F11B5" w:rsidRDefault="005F11B5" w:rsidP="00AD26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05.04.13 г. АД 120/70. PS 72 в минуту, ЧДД 16 в минуту, t-N. Состояние удовлетворительное. Жалобы на умеренную тяжесть в правом подреберье. Объективно: кожные покровы и видимые слизистые умеренно розовые, </w:t>
      </w:r>
      <w:r w:rsidRPr="00B11780">
        <w:rPr>
          <w:sz w:val="28"/>
          <w:szCs w:val="28"/>
        </w:rPr>
        <w:lastRenderedPageBreak/>
        <w:t>чистые, умеренной влажности, язык влажный, обложен белым налетом. Тоны сердца ритмичны,</w:t>
      </w:r>
      <w:r w:rsidR="005F11B5">
        <w:rPr>
          <w:sz w:val="28"/>
          <w:szCs w:val="28"/>
          <w:lang w:val="en-US"/>
        </w:rPr>
        <w:t xml:space="preserve"> </w:t>
      </w:r>
      <w:r w:rsidRPr="00B11780">
        <w:rPr>
          <w:sz w:val="28"/>
          <w:szCs w:val="28"/>
        </w:rPr>
        <w:t>ясные. Дыхание в легких везикулярное, хрипов нет. живот при пальпации мягкий, безболезненный. Печень +</w:t>
      </w:r>
      <w:smartTag w:uri="urn:schemas-microsoft-com:office:smarttags" w:element="metricconverter">
        <w:smartTagPr>
          <w:attr w:name="ProductID" w:val="2 см"/>
        </w:smartTagPr>
        <w:r w:rsidRPr="00B11780">
          <w:rPr>
            <w:sz w:val="28"/>
            <w:szCs w:val="28"/>
          </w:rPr>
          <w:t>2 см</w:t>
        </w:r>
      </w:smartTag>
      <w:r w:rsidRPr="00B11780">
        <w:rPr>
          <w:sz w:val="28"/>
          <w:szCs w:val="28"/>
        </w:rPr>
        <w:t xml:space="preserve"> по краю реберной дуги. Стул оформленный, без патологических примесей. Мочеиспуск</w:t>
      </w:r>
      <w:r w:rsidR="00E941BD" w:rsidRPr="00B11780">
        <w:rPr>
          <w:sz w:val="28"/>
          <w:szCs w:val="28"/>
        </w:rPr>
        <w:t>ание свободное, безболезненное.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 xml:space="preserve">08.04.13 г. АД 120/80. PS 76 в минуту, ЧДД 16 в минуту, t-N. Состояние удовлетворительное. Жалоб не предъявляет. Объективно: кожные покровы и видимые слизистые умеренно розовые, чистые, умеренной влажности, язык влажный, обложен белым налетом. Тоны сердца ритмичны, ясные. Дыхание в легких везикулярное, хрипов нет. </w:t>
      </w:r>
      <w:r w:rsidR="00B61272" w:rsidRPr="00B11780">
        <w:rPr>
          <w:sz w:val="28"/>
          <w:szCs w:val="28"/>
        </w:rPr>
        <w:t>Ж</w:t>
      </w:r>
      <w:r w:rsidRPr="00B11780">
        <w:rPr>
          <w:sz w:val="28"/>
          <w:szCs w:val="28"/>
        </w:rPr>
        <w:t>ивот при пальпации мягкий, безболезненный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>Печень +</w:t>
      </w:r>
      <w:smartTag w:uri="urn:schemas-microsoft-com:office:smarttags" w:element="metricconverter">
        <w:smartTagPr>
          <w:attr w:name="ProductID" w:val="2 см"/>
        </w:smartTagPr>
        <w:r w:rsidRPr="00B11780">
          <w:rPr>
            <w:sz w:val="28"/>
            <w:szCs w:val="28"/>
          </w:rPr>
          <w:t>2 см</w:t>
        </w:r>
      </w:smartTag>
      <w:r w:rsidRPr="00B11780">
        <w:rPr>
          <w:sz w:val="28"/>
          <w:szCs w:val="28"/>
        </w:rPr>
        <w:t xml:space="preserve"> по краю реберной дуги. Стул оформленный, без патологических примесей. Мочеиспускание свободное, безболезненное.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09.04.13 г. АД 120/80. PS 77</w:t>
      </w:r>
      <w:r w:rsidR="00AD2642" w:rsidRPr="00B11780">
        <w:rPr>
          <w:sz w:val="28"/>
          <w:szCs w:val="28"/>
        </w:rPr>
        <w:t xml:space="preserve"> </w:t>
      </w:r>
      <w:r w:rsidRPr="00B11780">
        <w:rPr>
          <w:sz w:val="28"/>
          <w:szCs w:val="28"/>
        </w:rPr>
        <w:t xml:space="preserve">в минуту, ЧДД 17 в минуту, t-N. Состояние удовлетворительное. Жалоб не предъявляет. Объективно: кожные покровы и видимые слизистые умеренно розовые, чистые, умеренной влажности, язык влажный, обложен белым налетом. Тоны сердца ритмичны, ясные. Дыхание в легких везикулярное, хрипов нет. </w:t>
      </w:r>
      <w:r w:rsidR="001E6CA5" w:rsidRPr="00B11780">
        <w:rPr>
          <w:sz w:val="28"/>
          <w:szCs w:val="28"/>
        </w:rPr>
        <w:t>Ж</w:t>
      </w:r>
      <w:r w:rsidRPr="00B11780">
        <w:rPr>
          <w:sz w:val="28"/>
          <w:szCs w:val="28"/>
        </w:rPr>
        <w:t>ивот при пальпации мягкий, безболезненный. Печень +</w:t>
      </w:r>
      <w:smartTag w:uri="urn:schemas-microsoft-com:office:smarttags" w:element="metricconverter">
        <w:smartTagPr>
          <w:attr w:name="ProductID" w:val="2 см"/>
        </w:smartTagPr>
        <w:r w:rsidRPr="00B11780">
          <w:rPr>
            <w:sz w:val="28"/>
            <w:szCs w:val="28"/>
          </w:rPr>
          <w:t>2 см</w:t>
        </w:r>
      </w:smartTag>
      <w:r w:rsidRPr="00B11780">
        <w:rPr>
          <w:sz w:val="28"/>
          <w:szCs w:val="28"/>
        </w:rPr>
        <w:t xml:space="preserve"> по краю реберной дуги. Стул оформленный, без патологических примесей. Мочеиспускание свободное, безболезненное. 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Заключение о больном.</w:t>
      </w:r>
    </w:p>
    <w:p w:rsidR="005E70C5" w:rsidRPr="00B11780" w:rsidRDefault="005E70C5" w:rsidP="00AD2642">
      <w:pPr>
        <w:spacing w:line="360" w:lineRule="auto"/>
        <w:ind w:firstLine="709"/>
        <w:jc w:val="both"/>
        <w:rPr>
          <w:sz w:val="28"/>
          <w:szCs w:val="28"/>
        </w:rPr>
      </w:pPr>
      <w:r w:rsidRPr="00B11780">
        <w:rPr>
          <w:sz w:val="28"/>
          <w:szCs w:val="28"/>
        </w:rPr>
        <w:t>Наблюдение у терапевта и инфекциониста по месту жительства. Соблюдение диеты. Амбулаторно через 3 месяца повторить однократное исследование дуоденального содержимого или 3-кратного (с интервалом в 7 дней) исследования фекалий.</w:t>
      </w:r>
    </w:p>
    <w:sectPr w:rsidR="005E70C5" w:rsidRPr="00B11780" w:rsidSect="00AD264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D0" w:rsidRDefault="001D56D0" w:rsidP="00AD2642">
      <w:r>
        <w:separator/>
      </w:r>
    </w:p>
  </w:endnote>
  <w:endnote w:type="continuationSeparator" w:id="0">
    <w:p w:rsidR="001D56D0" w:rsidRDefault="001D56D0" w:rsidP="00AD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D0" w:rsidRDefault="001D56D0" w:rsidP="00AD2642">
      <w:r>
        <w:separator/>
      </w:r>
    </w:p>
  </w:footnote>
  <w:footnote w:type="continuationSeparator" w:id="0">
    <w:p w:rsidR="001D56D0" w:rsidRDefault="001D56D0" w:rsidP="00AD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0F4A"/>
    <w:multiLevelType w:val="singleLevel"/>
    <w:tmpl w:val="871843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57715447"/>
    <w:multiLevelType w:val="hybridMultilevel"/>
    <w:tmpl w:val="DFB4B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BF5210"/>
    <w:multiLevelType w:val="hybridMultilevel"/>
    <w:tmpl w:val="1306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C5"/>
    <w:rsid w:val="00022B0D"/>
    <w:rsid w:val="001D56D0"/>
    <w:rsid w:val="001E6CA5"/>
    <w:rsid w:val="005B3338"/>
    <w:rsid w:val="005E70C5"/>
    <w:rsid w:val="005F11B5"/>
    <w:rsid w:val="006442AD"/>
    <w:rsid w:val="007B1818"/>
    <w:rsid w:val="008B5D83"/>
    <w:rsid w:val="009F362D"/>
    <w:rsid w:val="00AD2642"/>
    <w:rsid w:val="00B11780"/>
    <w:rsid w:val="00B449CA"/>
    <w:rsid w:val="00B61272"/>
    <w:rsid w:val="00E941BD"/>
    <w:rsid w:val="00F3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0C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2"/>
    <w:link w:val="10"/>
    <w:qFormat/>
    <w:rsid w:val="005E70C5"/>
    <w:pPr>
      <w:keepNext/>
      <w:pBdr>
        <w:bottom w:val="none" w:sz="0" w:space="0" w:color="auto"/>
      </w:pBdr>
      <w:tabs>
        <w:tab w:val="right" w:pos="12191"/>
      </w:tabs>
      <w:overflowPunct w:val="0"/>
      <w:autoSpaceDE w:val="0"/>
      <w:autoSpaceDN w:val="0"/>
      <w:adjustRightInd w:val="0"/>
      <w:spacing w:after="120"/>
      <w:ind w:left="284" w:right="284"/>
      <w:contextualSpacing w:val="0"/>
      <w:jc w:val="center"/>
      <w:textAlignment w:val="baseline"/>
      <w:outlineLvl w:val="0"/>
    </w:pPr>
    <w:rPr>
      <w:rFonts w:ascii="Arial" w:hAnsi="Arial"/>
      <w:color w:val="auto"/>
      <w:spacing w:val="0"/>
      <w:sz w:val="28"/>
      <w:szCs w:val="20"/>
    </w:rPr>
  </w:style>
  <w:style w:type="paragraph" w:styleId="2">
    <w:name w:val="heading 2"/>
    <w:basedOn w:val="a"/>
    <w:link w:val="20"/>
    <w:qFormat/>
    <w:rsid w:val="005E70C5"/>
    <w:pPr>
      <w:keepNext/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284" w:right="284" w:firstLine="851"/>
      <w:textAlignment w:val="baseline"/>
      <w:outlineLvl w:val="1"/>
    </w:pPr>
    <w:rPr>
      <w:rFonts w:ascii="Courier New" w:hAnsi="Courier New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5E70C5"/>
    <w:rPr>
      <w:rFonts w:ascii="Arial" w:hAnsi="Arial" w:cs="Times New Roman"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5E70C5"/>
    <w:rPr>
      <w:rFonts w:ascii="Courier New" w:hAnsi="Courier New" w:cs="Times New Roman"/>
      <w:sz w:val="20"/>
      <w:szCs w:val="20"/>
      <w:lang w:val="x-none" w:eastAsia="ru-RU"/>
    </w:rPr>
  </w:style>
  <w:style w:type="paragraph" w:styleId="a4">
    <w:name w:val="Subtitle"/>
    <w:basedOn w:val="a"/>
    <w:link w:val="a5"/>
    <w:qFormat/>
    <w:rsid w:val="005E70C5"/>
    <w:pPr>
      <w:jc w:val="center"/>
    </w:pPr>
    <w:rPr>
      <w:sz w:val="28"/>
    </w:rPr>
  </w:style>
  <w:style w:type="character" w:customStyle="1" w:styleId="a5">
    <w:name w:val="Подзаголовок Знак"/>
    <w:link w:val="a4"/>
    <w:locked/>
    <w:rsid w:val="005E70C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6">
    <w:name w:val="Повестка"/>
    <w:basedOn w:val="a"/>
    <w:rsid w:val="005E70C5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/>
      <w:szCs w:val="20"/>
    </w:rPr>
  </w:style>
  <w:style w:type="paragraph" w:customStyle="1" w:styleId="tekstob">
    <w:name w:val="tekstob"/>
    <w:basedOn w:val="a"/>
    <w:rsid w:val="005E70C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0">
    <w:name w:val="Title"/>
    <w:basedOn w:val="a"/>
    <w:next w:val="a"/>
    <w:link w:val="a7"/>
    <w:qFormat/>
    <w:rsid w:val="005E70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0"/>
    <w:locked/>
    <w:rsid w:val="005E70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8">
    <w:name w:val="header"/>
    <w:basedOn w:val="a"/>
    <w:link w:val="a9"/>
    <w:rsid w:val="00AD2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AD26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semiHidden/>
    <w:rsid w:val="00AD2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AD26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semiHidden/>
    <w:rsid w:val="00AD26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D2642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0C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2"/>
    <w:link w:val="10"/>
    <w:qFormat/>
    <w:rsid w:val="005E70C5"/>
    <w:pPr>
      <w:keepNext/>
      <w:pBdr>
        <w:bottom w:val="none" w:sz="0" w:space="0" w:color="auto"/>
      </w:pBdr>
      <w:tabs>
        <w:tab w:val="right" w:pos="12191"/>
      </w:tabs>
      <w:overflowPunct w:val="0"/>
      <w:autoSpaceDE w:val="0"/>
      <w:autoSpaceDN w:val="0"/>
      <w:adjustRightInd w:val="0"/>
      <w:spacing w:after="120"/>
      <w:ind w:left="284" w:right="284"/>
      <w:contextualSpacing w:val="0"/>
      <w:jc w:val="center"/>
      <w:textAlignment w:val="baseline"/>
      <w:outlineLvl w:val="0"/>
    </w:pPr>
    <w:rPr>
      <w:rFonts w:ascii="Arial" w:hAnsi="Arial"/>
      <w:color w:val="auto"/>
      <w:spacing w:val="0"/>
      <w:sz w:val="28"/>
      <w:szCs w:val="20"/>
    </w:rPr>
  </w:style>
  <w:style w:type="paragraph" w:styleId="2">
    <w:name w:val="heading 2"/>
    <w:basedOn w:val="a"/>
    <w:link w:val="20"/>
    <w:qFormat/>
    <w:rsid w:val="005E70C5"/>
    <w:pPr>
      <w:keepNext/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284" w:right="284" w:firstLine="851"/>
      <w:textAlignment w:val="baseline"/>
      <w:outlineLvl w:val="1"/>
    </w:pPr>
    <w:rPr>
      <w:rFonts w:ascii="Courier New" w:hAnsi="Courier New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locked/>
    <w:rsid w:val="005E70C5"/>
    <w:rPr>
      <w:rFonts w:ascii="Arial" w:hAnsi="Arial" w:cs="Times New Roman"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locked/>
    <w:rsid w:val="005E70C5"/>
    <w:rPr>
      <w:rFonts w:ascii="Courier New" w:hAnsi="Courier New" w:cs="Times New Roman"/>
      <w:sz w:val="20"/>
      <w:szCs w:val="20"/>
      <w:lang w:val="x-none" w:eastAsia="ru-RU"/>
    </w:rPr>
  </w:style>
  <w:style w:type="paragraph" w:styleId="a4">
    <w:name w:val="Subtitle"/>
    <w:basedOn w:val="a"/>
    <w:link w:val="a5"/>
    <w:qFormat/>
    <w:rsid w:val="005E70C5"/>
    <w:pPr>
      <w:jc w:val="center"/>
    </w:pPr>
    <w:rPr>
      <w:sz w:val="28"/>
    </w:rPr>
  </w:style>
  <w:style w:type="character" w:customStyle="1" w:styleId="a5">
    <w:name w:val="Подзаголовок Знак"/>
    <w:link w:val="a4"/>
    <w:locked/>
    <w:rsid w:val="005E70C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6">
    <w:name w:val="Повестка"/>
    <w:basedOn w:val="a"/>
    <w:rsid w:val="005E70C5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/>
      <w:szCs w:val="20"/>
    </w:rPr>
  </w:style>
  <w:style w:type="paragraph" w:customStyle="1" w:styleId="tekstob">
    <w:name w:val="tekstob"/>
    <w:basedOn w:val="a"/>
    <w:rsid w:val="005E70C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0">
    <w:name w:val="Title"/>
    <w:basedOn w:val="a"/>
    <w:next w:val="a"/>
    <w:link w:val="a7"/>
    <w:qFormat/>
    <w:rsid w:val="005E70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0"/>
    <w:locked/>
    <w:rsid w:val="005E70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8">
    <w:name w:val="header"/>
    <w:basedOn w:val="a"/>
    <w:link w:val="a9"/>
    <w:rsid w:val="00AD2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AD26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semiHidden/>
    <w:rsid w:val="00AD2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AD264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semiHidden/>
    <w:rsid w:val="00AD26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D2642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Медицинский Университет</vt:lpstr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Медицинский Университет</dc:title>
  <dc:creator>SV</dc:creator>
  <cp:lastModifiedBy>Igor</cp:lastModifiedBy>
  <cp:revision>2</cp:revision>
  <dcterms:created xsi:type="dcterms:W3CDTF">2024-05-17T19:19:00Z</dcterms:created>
  <dcterms:modified xsi:type="dcterms:W3CDTF">2024-05-17T19:19:00Z</dcterms:modified>
</cp:coreProperties>
</file>