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778A" w:rsidRPr="00E86117" w:rsidRDefault="0063778A" w:rsidP="0063778A">
      <w:pPr>
        <w:spacing w:before="120"/>
        <w:jc w:val="center"/>
        <w:rPr>
          <w:b/>
          <w:bCs/>
          <w:sz w:val="32"/>
          <w:szCs w:val="32"/>
        </w:rPr>
      </w:pPr>
      <w:r w:rsidRPr="00E86117">
        <w:rPr>
          <w:b/>
          <w:bCs/>
          <w:sz w:val="32"/>
          <w:szCs w:val="32"/>
        </w:rPr>
        <w:t>Осложнения острого аппендицита.</w:t>
      </w:r>
    </w:p>
    <w:p w:rsidR="0063778A" w:rsidRPr="007579E3" w:rsidRDefault="0063778A" w:rsidP="0063778A">
      <w:pPr>
        <w:spacing w:before="120"/>
        <w:ind w:firstLine="567"/>
        <w:jc w:val="both"/>
      </w:pPr>
      <w:r w:rsidRPr="007579E3">
        <w:t>Ранний период (первые двое суток).</w:t>
      </w:r>
      <w:r w:rsidRPr="00E86117">
        <w:t xml:space="preserve"> </w:t>
      </w:r>
      <w:r w:rsidRPr="007579E3">
        <w:t>Характеризуется отсутствием осложнений, процесс обычно не выходит за пределы отростка, хотя могут наблюдаться деструктивные формы и даже перфорация, особенно часто у детей и стариков.</w:t>
      </w:r>
    </w:p>
    <w:p w:rsidR="0063778A" w:rsidRPr="007579E3" w:rsidRDefault="0063778A" w:rsidP="0063778A">
      <w:pPr>
        <w:spacing w:before="120"/>
        <w:ind w:firstLine="567"/>
        <w:jc w:val="both"/>
      </w:pPr>
      <w:r w:rsidRPr="007579E3">
        <w:t>В межуточном периоде (3-5 сутки)</w:t>
      </w:r>
    </w:p>
    <w:p w:rsidR="0063778A" w:rsidRPr="007579E3" w:rsidRDefault="0063778A" w:rsidP="0063778A">
      <w:pPr>
        <w:spacing w:before="120"/>
        <w:ind w:firstLine="567"/>
        <w:jc w:val="both"/>
      </w:pPr>
      <w:r w:rsidRPr="007579E3">
        <w:t>Обычно возникают осложнения: 1) перфорация отростка, 2) местный перитонит, 3)тромбофлебит вен брыжеечки отростка, 4)аппендикулярный инфильтрат.</w:t>
      </w:r>
    </w:p>
    <w:p w:rsidR="0063778A" w:rsidRPr="007579E3" w:rsidRDefault="0063778A" w:rsidP="0063778A">
      <w:pPr>
        <w:spacing w:before="120"/>
        <w:ind w:firstLine="567"/>
        <w:jc w:val="both"/>
      </w:pPr>
      <w:r w:rsidRPr="007579E3">
        <w:t>В позднем периоде (после 5 суток) наблюдаются: 1) разлитой перитонит,2) аппендикулярные абсцессы (вследствие абсцедирования инфильтрата или в результате отграничения после перитонита), 3) тромбофлебит воротной вены - пилефлебит, 4) абсцессы печени, 5) сепсис.</w:t>
      </w:r>
    </w:p>
    <w:p w:rsidR="0063778A" w:rsidRPr="007579E3" w:rsidRDefault="0063778A" w:rsidP="0063778A">
      <w:pPr>
        <w:spacing w:before="120"/>
        <w:ind w:firstLine="567"/>
        <w:jc w:val="both"/>
      </w:pPr>
      <w:r w:rsidRPr="007579E3">
        <w:t>Следует отметить несколько условный характер разделения осложнений по стадиям течения.</w:t>
      </w:r>
    </w:p>
    <w:p w:rsidR="0063778A" w:rsidRPr="007579E3" w:rsidRDefault="0063778A" w:rsidP="0063778A">
      <w:pPr>
        <w:spacing w:before="120"/>
        <w:ind w:firstLine="567"/>
        <w:jc w:val="both"/>
      </w:pPr>
      <w:r w:rsidRPr="007579E3">
        <w:t>Перфорация.</w:t>
      </w:r>
    </w:p>
    <w:p w:rsidR="0063778A" w:rsidRPr="007579E3" w:rsidRDefault="0063778A" w:rsidP="0063778A">
      <w:pPr>
        <w:spacing w:before="120"/>
        <w:ind w:firstLine="567"/>
        <w:jc w:val="both"/>
      </w:pPr>
      <w:r w:rsidRPr="007579E3">
        <w:t>Перфорация - развивается обычно на 2-3 день от начала приступа при деструктивных формах аппендицита, характеризуется внезапным усилением боли, появлением выраженных перитонеальных симптомов, картиной местного перитонита, нарастанием лейкоцитоза. В некоторых случаях при наличии нерезких болей в раннем периоде момент перфорации указывается больными как начало заболевания. Перфоративный аппендицит наблюдался у 2,7% больных, поступивших в ранние сроки, среди поступивших в поздние сроки - у 6,3%.</w:t>
      </w:r>
    </w:p>
    <w:p w:rsidR="0063778A" w:rsidRPr="007579E3" w:rsidRDefault="0063778A" w:rsidP="0063778A">
      <w:pPr>
        <w:spacing w:before="120"/>
        <w:ind w:firstLine="567"/>
        <w:jc w:val="both"/>
      </w:pPr>
      <w:r w:rsidRPr="007579E3">
        <w:t>Аппендикулярный инфильтрат.</w:t>
      </w:r>
    </w:p>
    <w:p w:rsidR="0063778A" w:rsidRPr="007579E3" w:rsidRDefault="0063778A" w:rsidP="0063778A">
      <w:pPr>
        <w:spacing w:before="120"/>
        <w:ind w:firstLine="567"/>
        <w:jc w:val="both"/>
      </w:pPr>
      <w:r w:rsidRPr="007579E3">
        <w:t>Аппендикулярный инфильтрат - это конгломерат спаявшихся вокруг червеобразного отростка воспалительно измененных внутренних органов - сальника, тонкой и слепой кишки, образуется по разным статистическим данным от 0,3-4,6 до 12,5%. Редко диагностируется на догоспитальном этапе, иногда только во время операции. Развивается на 3-4 день после начала приступа, иногда как следствие перфорации. Характеризуется наличием плотного опухолевидного образования в правой подвздошной области, умеренно болезненного при пальпации. Перитонеальные симптомы при этом в результате отграничения процесса стихают, живот становится мягким, что позволяет пальпировать инфильтрат. Температура обычно держится на уровне до 38 градусов, отмечается лейкоцитоз, стул задержан, При атипичном расположении отростка инфильтрат может пальпироваться в соответствии с местом расположения отростка, при низком расположении его можно пальпировать через прямую кишку или влагалище. Диагностике помогает ультразвуковое исследование. В сомнительных случаях производится лапароскопия.</w:t>
      </w:r>
    </w:p>
    <w:p w:rsidR="0063778A" w:rsidRPr="007579E3" w:rsidRDefault="0063778A" w:rsidP="0063778A">
      <w:pPr>
        <w:spacing w:before="120"/>
        <w:ind w:firstLine="567"/>
        <w:jc w:val="both"/>
      </w:pPr>
      <w:r w:rsidRPr="007579E3">
        <w:t>Наличие инфильтрата является единственным противопоказанием к операции (до тех пор пока он не абсцедировал), т.к. попытка выделения отростка из конгломерата припаявшихся к нему органов влечет опасность повреждения кишечника, брыжейки, сальника, что чревато тяжелыми осложнениями.</w:t>
      </w:r>
    </w:p>
    <w:p w:rsidR="0063778A" w:rsidRDefault="0063778A" w:rsidP="0063778A">
      <w:pPr>
        <w:spacing w:before="120"/>
        <w:ind w:firstLine="567"/>
        <w:jc w:val="both"/>
      </w:pPr>
      <w:r w:rsidRPr="007579E3">
        <w:t>Лечение инфильтрата должно быть консервативным (проводится в стационаре):</w:t>
      </w:r>
    </w:p>
    <w:p w:rsidR="0063778A" w:rsidRDefault="0063778A" w:rsidP="0063778A">
      <w:pPr>
        <w:spacing w:before="120"/>
        <w:ind w:firstLine="567"/>
        <w:jc w:val="both"/>
      </w:pPr>
      <w:r w:rsidRPr="007579E3">
        <w:t>-</w:t>
      </w:r>
      <w:r>
        <w:t xml:space="preserve"> </w:t>
      </w:r>
      <w:r w:rsidRPr="007579E3">
        <w:t>холод местно;</w:t>
      </w:r>
    </w:p>
    <w:p w:rsidR="0063778A" w:rsidRDefault="0063778A" w:rsidP="0063778A">
      <w:pPr>
        <w:spacing w:before="120"/>
        <w:ind w:firstLine="567"/>
        <w:jc w:val="both"/>
      </w:pPr>
      <w:r w:rsidRPr="007579E3">
        <w:t>-</w:t>
      </w:r>
      <w:r>
        <w:t xml:space="preserve"> </w:t>
      </w:r>
      <w:r w:rsidRPr="007579E3">
        <w:t>антибиотики широкого спектра действия;</w:t>
      </w:r>
    </w:p>
    <w:p w:rsidR="0063778A" w:rsidRDefault="0063778A" w:rsidP="0063778A">
      <w:pPr>
        <w:spacing w:before="120"/>
        <w:ind w:firstLine="567"/>
        <w:jc w:val="both"/>
      </w:pPr>
      <w:r w:rsidRPr="007579E3">
        <w:t>-</w:t>
      </w:r>
      <w:r>
        <w:t xml:space="preserve"> </w:t>
      </w:r>
      <w:r w:rsidRPr="007579E3">
        <w:t>двухсторонняя паранефральная блокада через день или блокада по</w:t>
      </w:r>
      <w:r>
        <w:t xml:space="preserve"> </w:t>
      </w:r>
      <w:r w:rsidRPr="007579E3">
        <w:t>Школьникову(применяют не всегда);</w:t>
      </w:r>
    </w:p>
    <w:p w:rsidR="0063778A" w:rsidRDefault="0063778A" w:rsidP="0063778A">
      <w:pPr>
        <w:spacing w:before="120"/>
        <w:ind w:firstLine="567"/>
        <w:jc w:val="both"/>
      </w:pPr>
      <w:r w:rsidRPr="007579E3">
        <w:t>- дезинтоксикационная терапия,лазерное облучение крови;</w:t>
      </w:r>
    </w:p>
    <w:p w:rsidR="0063778A" w:rsidRDefault="0063778A" w:rsidP="0063778A">
      <w:pPr>
        <w:spacing w:before="120"/>
        <w:ind w:firstLine="567"/>
        <w:jc w:val="both"/>
      </w:pPr>
      <w:r w:rsidRPr="007579E3">
        <w:t>- протеолитические ферменты;</w:t>
      </w:r>
    </w:p>
    <w:p w:rsidR="0063778A" w:rsidRPr="007579E3" w:rsidRDefault="0063778A" w:rsidP="0063778A">
      <w:pPr>
        <w:spacing w:before="120"/>
        <w:ind w:firstLine="567"/>
        <w:jc w:val="both"/>
      </w:pPr>
      <w:r w:rsidRPr="007579E3">
        <w:lastRenderedPageBreak/>
        <w:t>-</w:t>
      </w:r>
      <w:r>
        <w:t xml:space="preserve"> </w:t>
      </w:r>
      <w:r w:rsidRPr="007579E3">
        <w:t>диета - протертые супы, жидкие каши, кисели, фрукторые соки, белые сухари.</w:t>
      </w:r>
    </w:p>
    <w:p w:rsidR="0063778A" w:rsidRPr="007579E3" w:rsidRDefault="0063778A" w:rsidP="0063778A">
      <w:pPr>
        <w:spacing w:before="120"/>
        <w:ind w:firstLine="567"/>
        <w:jc w:val="both"/>
      </w:pPr>
      <w:r w:rsidRPr="007579E3">
        <w:t>Инфильтрат рассасывается в 85% случаев, обычно это происходит в сроки от 7-19 дней до 1,5 месяцев. Медленное рассасывание инфильтратов подозрительно на наличие опухоли. Перед выпиской обязательно производится ирригоскопия - для исключения опухоли слепой кишки.</w:t>
      </w:r>
    </w:p>
    <w:p w:rsidR="0063778A" w:rsidRPr="007579E3" w:rsidRDefault="0063778A" w:rsidP="0063778A">
      <w:pPr>
        <w:spacing w:before="120"/>
        <w:ind w:firstLine="567"/>
        <w:jc w:val="both"/>
      </w:pPr>
      <w:r w:rsidRPr="007579E3">
        <w:t>После исчезновения всех клинических признаков больной выписывается с обязательным указанием о необходимости операции - аппендэктомии через 2-2.5 месяца после рассасывания инфильтрата.</w:t>
      </w:r>
    </w:p>
    <w:p w:rsidR="0063778A" w:rsidRPr="007579E3" w:rsidRDefault="0063778A" w:rsidP="0063778A">
      <w:pPr>
        <w:spacing w:before="120"/>
        <w:ind w:firstLine="567"/>
        <w:jc w:val="both"/>
      </w:pPr>
      <w:r w:rsidRPr="007579E3">
        <w:t>Если инфильтрат не был диагностирован до операции и явился находкой на операционном столе, удалять отросток нецелесообразно - операция заканчивается введением дренажа и антибиотиков в брюшную полость.</w:t>
      </w:r>
    </w:p>
    <w:p w:rsidR="0063778A" w:rsidRPr="007579E3" w:rsidRDefault="0063778A" w:rsidP="0063778A">
      <w:pPr>
        <w:spacing w:before="120"/>
        <w:ind w:firstLine="567"/>
        <w:jc w:val="both"/>
      </w:pPr>
      <w:r w:rsidRPr="007579E3">
        <w:t>Аппендикулярные абсцессы.</w:t>
      </w:r>
    </w:p>
    <w:p w:rsidR="0063778A" w:rsidRDefault="0063778A" w:rsidP="0063778A">
      <w:pPr>
        <w:spacing w:before="120"/>
        <w:ind w:firstLine="567"/>
        <w:jc w:val="both"/>
      </w:pPr>
      <w:r w:rsidRPr="007579E3">
        <w:t>Абсцессы - развиваются в позднем периоде чаще являясь следствием нагноения аппендикулярного инфильтрата (до операции) или отграничение процесса при перитоните (чаще после операций). Развивается на 8-12 сутки после начала заболевания.</w:t>
      </w:r>
    </w:p>
    <w:p w:rsidR="0063778A" w:rsidRPr="007579E3" w:rsidRDefault="0063778A" w:rsidP="0063778A">
      <w:pPr>
        <w:spacing w:before="120"/>
        <w:ind w:firstLine="567"/>
        <w:jc w:val="both"/>
      </w:pPr>
      <w:r w:rsidRPr="007579E3">
        <w:t>По локализации различают:</w:t>
      </w:r>
      <w:r>
        <w:t xml:space="preserve"> </w:t>
      </w:r>
      <w:r w:rsidRPr="007579E3">
        <w:t>илеоцекальный (парааппенднкулярный),тазовый (абсцесс дуглассова пространства), подпеченочный, поддиафрагмальный, межкишечный. Все они подлежат операции - вскрытию, санации и дренированию по общим правилам хирургии (ubi pus ibi evacuo-видишь гной, выпусти).</w:t>
      </w:r>
    </w:p>
    <w:p w:rsidR="0063778A" w:rsidRPr="007579E3" w:rsidRDefault="0063778A" w:rsidP="0063778A">
      <w:pPr>
        <w:spacing w:before="120"/>
        <w:ind w:firstLine="567"/>
        <w:jc w:val="both"/>
      </w:pPr>
      <w:r w:rsidRPr="007579E3">
        <w:t>Пилефлебит.</w:t>
      </w:r>
    </w:p>
    <w:p w:rsidR="0063778A" w:rsidRDefault="0063778A" w:rsidP="0063778A">
      <w:pPr>
        <w:spacing w:before="120"/>
        <w:ind w:firstLine="567"/>
        <w:jc w:val="both"/>
      </w:pPr>
      <w:r w:rsidRPr="007579E3">
        <w:t>Пилефлебит -восходящий тромбофлебит воротной вены, является следствием распространения процесса с вен брыжеечки отроска по брыжеечным венам.</w:t>
      </w:r>
      <w:r>
        <w:t xml:space="preserve"> </w:t>
      </w:r>
      <w:r w:rsidRPr="007579E3">
        <w:t>Представляет собой крайне тяжелое осложнение, сопровождается высокой, гектической температурой, повторными ознобами, цианозом, иктеричностью кожных покровов. Наблюдаются острые боли по всему животу. В последующем - множественные абсцессы печени. Обычно заканчивается смертью через несколько дней, иногда сепсисом. Лечение: антикоагулянты в сочетании с антибиотиками широкого спектра действия, желательно с непосредственным введением в систему воротной вены путем катетеризации пупочной вены или пункцией селезенки.</w:t>
      </w:r>
    </w:p>
    <w:p w:rsidR="0063778A" w:rsidRPr="00E86117" w:rsidRDefault="0063778A" w:rsidP="0063778A">
      <w:pPr>
        <w:spacing w:before="120"/>
        <w:jc w:val="center"/>
        <w:rPr>
          <w:b/>
          <w:bCs/>
          <w:sz w:val="28"/>
          <w:szCs w:val="28"/>
        </w:rPr>
      </w:pPr>
      <w:r w:rsidRPr="00E86117">
        <w:rPr>
          <w:b/>
          <w:bCs/>
          <w:sz w:val="28"/>
          <w:szCs w:val="28"/>
        </w:rPr>
        <w:t>Список литературы</w:t>
      </w:r>
    </w:p>
    <w:p w:rsidR="0063778A" w:rsidRPr="0063778A" w:rsidRDefault="0063778A" w:rsidP="0063778A">
      <w:pPr>
        <w:spacing w:before="120"/>
        <w:ind w:firstLine="567"/>
        <w:jc w:val="both"/>
      </w:pPr>
      <w:r w:rsidRPr="007579E3">
        <w:t xml:space="preserve">Для подготовки данной работы были использованы материалы с сайта </w:t>
      </w:r>
      <w:hyperlink r:id="rId4" w:history="1">
        <w:r w:rsidRPr="007579E3">
          <w:rPr>
            <w:rStyle w:val="a3"/>
          </w:rPr>
          <w:t>http://medicall.ru/</w:t>
        </w:r>
      </w:hyperlink>
    </w:p>
    <w:p w:rsidR="0063778A" w:rsidRDefault="0063778A"/>
    <w:sectPr w:rsidR="0063778A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8A"/>
    <w:rsid w:val="003E2EE0"/>
    <w:rsid w:val="0063778A"/>
    <w:rsid w:val="007579E3"/>
    <w:rsid w:val="00CC2D60"/>
    <w:rsid w:val="00E8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B10FB5-78CC-45D4-8B80-3617B7D7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78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7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4279</Characters>
  <Application>Microsoft Office Word</Application>
  <DocSecurity>0</DocSecurity>
  <Lines>35</Lines>
  <Paragraphs>10</Paragraphs>
  <ScaleCrop>false</ScaleCrop>
  <Company>Home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Осложнения острого аппендицита</dc:title>
  <dc:subject/>
  <dc:creator>Alena</dc:creator>
  <cp:keywords/>
  <dc:description/>
  <cp:lastModifiedBy>Igor</cp:lastModifiedBy>
  <cp:revision>3</cp:revision>
  <dcterms:created xsi:type="dcterms:W3CDTF">2024-10-08T16:53:00Z</dcterms:created>
  <dcterms:modified xsi:type="dcterms:W3CDTF">2024-10-08T16:53:00Z</dcterms:modified>
</cp:coreProperties>
</file>