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абиотические факторы и их характеристика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Абиотические факторы среды - это компоненты и явления неживой, неорганической природы, прямо или косвенно воздействующие на живые организмы. Естественно, что эт</w:t>
      </w:r>
      <w:r>
        <w:rPr>
          <w:rFonts w:ascii="Times New Roman CYR" w:hAnsi="Times New Roman CYR" w:cs="Times New Roman CYR"/>
          <w:sz w:val="28"/>
          <w:szCs w:val="28"/>
        </w:rPr>
        <w:t>и факторы действуют одновременно и значит, что все живые организмы попадают под их влияние. Степень присутствия или отсутствия каждого из них существенно отражается на жизнеспособности организмов, причем на разные их виды неодинаково. Надо отметить, что эт</w:t>
      </w:r>
      <w:r>
        <w:rPr>
          <w:rFonts w:ascii="Times New Roman CYR" w:hAnsi="Times New Roman CYR" w:cs="Times New Roman CYR"/>
          <w:sz w:val="28"/>
          <w:szCs w:val="28"/>
        </w:rPr>
        <w:t>о очень сильно влияет на всю экосистему в целом, на ее устойчивость.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среды как по отдельности, так и в комплексе при воздействии на живые организмы заставляют их изменяться, адаптироваться к этим факторам. Эта способность носит название экологическ</w:t>
      </w:r>
      <w:r>
        <w:rPr>
          <w:rFonts w:ascii="Times New Roman CYR" w:hAnsi="Times New Roman CYR" w:cs="Times New Roman CYR"/>
          <w:sz w:val="28"/>
          <w:szCs w:val="28"/>
        </w:rPr>
        <w:t>ой валентности или пластичности. Пластичность, или экологическая валентность, каждого вида различна и по-разному сказывается на способности живых организмов выживать в условиях меняющихся факторов среды. Если к биотическим факторам организмы не только прис</w:t>
      </w:r>
      <w:r>
        <w:rPr>
          <w:rFonts w:ascii="Times New Roman CYR" w:hAnsi="Times New Roman CYR" w:cs="Times New Roman CYR"/>
          <w:sz w:val="28"/>
          <w:szCs w:val="28"/>
        </w:rPr>
        <w:t xml:space="preserve">посабливаются, но и могут на них воздействовать, изменяя другие живые организмы, то с абиотическими факторами среды это невозможно: организм может к ним приспособиться, но не в состоянии оказать на них сколько-нибудь значимое обратное влияние.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Абиотически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ми факторами среды называются условия, напрямую не связанные с жизнедеятельностью организмов. К числу наиболее важных абиотических факторов можно отнести температуру, свет, воду, состав атмосферных газов, структуру почвы, состав биогенных элементов в ней, </w:t>
      </w:r>
      <w:r>
        <w:rPr>
          <w:rFonts w:ascii="Times New Roman CYR" w:hAnsi="Times New Roman CYR" w:cs="Times New Roman CYR"/>
          <w:sz w:val="28"/>
          <w:szCs w:val="28"/>
        </w:rPr>
        <w:t>рельеф местности и т.п. Эти факторы могут воздействовать на организмы как непосредственно, например свет или тепло, так и косвенно, например рельеф местности, обусловливающий действие прямых факторов, света, ветра, влаги и пр. Совсем недавно было открыто в</w:t>
      </w:r>
      <w:r>
        <w:rPr>
          <w:rFonts w:ascii="Times New Roman CYR" w:hAnsi="Times New Roman CYR" w:cs="Times New Roman CYR"/>
          <w:sz w:val="28"/>
          <w:szCs w:val="28"/>
        </w:rPr>
        <w:t>лияние изменений солнечной активности на биосферные процессы.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Основные абиотические факторы и их характеристика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абиотических факторов выделяют: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Климатические (влияние температуры, света и влажности);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Геологические (землетрясение, извержени</w:t>
      </w:r>
      <w:r>
        <w:rPr>
          <w:rFonts w:ascii="Times New Roman CYR" w:hAnsi="Times New Roman CYR" w:cs="Times New Roman CYR"/>
          <w:sz w:val="28"/>
          <w:szCs w:val="28"/>
        </w:rPr>
        <w:t xml:space="preserve">е вулканов, движение ледников, сход селей и лавин и др.);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Орографические (особенности рельефа местности, где обитают изучаемые организмы).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действие основных прямодействующих абиотических факторов: света, температуры и наличия воды. Температу</w:t>
      </w:r>
      <w:r>
        <w:rPr>
          <w:rFonts w:ascii="Times New Roman CYR" w:hAnsi="Times New Roman CYR" w:cs="Times New Roman CYR"/>
          <w:sz w:val="28"/>
          <w:szCs w:val="28"/>
        </w:rPr>
        <w:t>ра, свет и влажность являются наиболее важными факторами внешней среды. Эти факторы закономерно изменяются как в течение года и суток, так и в связи с географической зональностью. К этим факторам организмы обнаруживают зональный и сезонный характер приспос</w:t>
      </w:r>
      <w:r>
        <w:rPr>
          <w:rFonts w:ascii="Times New Roman CYR" w:hAnsi="Times New Roman CYR" w:cs="Times New Roman CYR"/>
          <w:sz w:val="28"/>
          <w:szCs w:val="28"/>
        </w:rPr>
        <w:t xml:space="preserve">обления.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Свет как экологический фактор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Солнечное излучение является основным источником энергии для всех процессов, происходящих на Земле. В спектре солнечного излучения можно выделить три области, различные по биологическому действию: ультрафиолетовую, </w:t>
      </w:r>
      <w:r>
        <w:rPr>
          <w:rFonts w:ascii="Times New Roman CYR" w:hAnsi="Times New Roman CYR" w:cs="Times New Roman CYR"/>
          <w:sz w:val="28"/>
          <w:szCs w:val="28"/>
        </w:rPr>
        <w:t>видимую и инфракрасную. Ультрафиолетовые лучи с длиной волны менее 0,290 мкм губительны для всего живого, но они задерживаются озоновым слоем атмосферы. До поверхности Земли доходит лишь небольшая часть более длинных ультрафиолетовых лучей (0,300 - 0,400 м</w:t>
      </w:r>
      <w:r>
        <w:rPr>
          <w:rFonts w:ascii="Times New Roman CYR" w:hAnsi="Times New Roman CYR" w:cs="Times New Roman CYR"/>
          <w:sz w:val="28"/>
          <w:szCs w:val="28"/>
        </w:rPr>
        <w:t>км). Они составляют около 10% лучистой энергии. Эти лучи обладают высокой химической активностью - при большой дозе могут повреждать живые организмы. В небольших количествах, однако, они необходимы, например, человеку: под влиянием этих лучей в организме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еловека образуется витамин Д, а насекомые зрительно различают эти лучи, т.е. видят в ультрафиолетовом свете. Они могут ориентироваться по поляризованному свету.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Видимые лучи с длиной волны от 0,400 до 0,750 мкм (на их долю приходится большая часть энергии</w:t>
      </w:r>
      <w:r>
        <w:rPr>
          <w:rFonts w:ascii="Times New Roman CYR" w:hAnsi="Times New Roman CYR" w:cs="Times New Roman CYR"/>
          <w:sz w:val="28"/>
          <w:szCs w:val="28"/>
        </w:rPr>
        <w:t xml:space="preserve"> - 45% - солнечного излучения), достигающие поверхности Земли, имеют особенно большое значение для организмов. Зеленые растения за счет этого излучения синтезируют органическое вещество (осуществляют фотосинтез), которое используют в пищу все остальные орг</w:t>
      </w:r>
      <w:r>
        <w:rPr>
          <w:rFonts w:ascii="Times New Roman CYR" w:hAnsi="Times New Roman CYR" w:cs="Times New Roman CYR"/>
          <w:sz w:val="28"/>
          <w:szCs w:val="28"/>
        </w:rPr>
        <w:t>анизмы. Для большинства растений и животных видимый свет является одним из важных факторов среды, хотя есть и такие, для которых свет не является обязательным условием существования (почвенные, пещерные и глубоководные виды приспособления к жизни в темноте</w:t>
      </w:r>
      <w:r>
        <w:rPr>
          <w:rFonts w:ascii="Times New Roman CYR" w:hAnsi="Times New Roman CYR" w:cs="Times New Roman CYR"/>
          <w:sz w:val="28"/>
          <w:szCs w:val="28"/>
        </w:rPr>
        <w:t xml:space="preserve">). Большинство животных способны различать спектральный состав света - обладать цветовым зрением, а у растений цветки имеют яркую окраску для привлечения насекомых-опылителей.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Инфракрасные лучи с длиной волны более 0,750 мкм глаз человека не воспринимает,</w:t>
      </w:r>
      <w:r>
        <w:rPr>
          <w:rFonts w:ascii="Times New Roman CYR" w:hAnsi="Times New Roman CYR" w:cs="Times New Roman CYR"/>
          <w:sz w:val="28"/>
          <w:szCs w:val="28"/>
        </w:rPr>
        <w:t xml:space="preserve"> но они являются источником тепловой энергии (45% лучистой энергии). Эти лучи поглощаются тканями животных и растений, вследствие чего ткани нагреваются. Многие хладнокровные животные (ящерицы, змеи, насекомые) используют солнечный свет для повышения темпе</w:t>
      </w:r>
      <w:r>
        <w:rPr>
          <w:rFonts w:ascii="Times New Roman CYR" w:hAnsi="Times New Roman CYR" w:cs="Times New Roman CYR"/>
          <w:sz w:val="28"/>
          <w:szCs w:val="28"/>
        </w:rPr>
        <w:t>ратуры тела (некоторые змеи и ящерицы являются экологически теплокровными животными). Световые условия, связанные с вращением Земли, имеют отчетливую суточную и сезонную периодичность. Почти все физиологические процессы у растений и животных имеют суточный</w:t>
      </w:r>
      <w:r>
        <w:rPr>
          <w:rFonts w:ascii="Times New Roman CYR" w:hAnsi="Times New Roman CYR" w:cs="Times New Roman CYR"/>
          <w:sz w:val="28"/>
          <w:szCs w:val="28"/>
        </w:rPr>
        <w:t xml:space="preserve"> ритм с максимумом и минимумом в определенные часы: например, в определенные часы суток цветок у растений открывается и закрывается, а у животных возникли приспособления к ночной и дневной жизни. Длина дня (или фотопериод), имеет огромное значение в жизни </w:t>
      </w:r>
      <w:r>
        <w:rPr>
          <w:rFonts w:ascii="Times New Roman CYR" w:hAnsi="Times New Roman CYR" w:cs="Times New Roman CYR"/>
          <w:sz w:val="28"/>
          <w:szCs w:val="28"/>
        </w:rPr>
        <w:t xml:space="preserve">растений и животных.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Растения, в зависимости от условий обитания, адаптируются к тени - теневыносливые растения или, напротив, к солнцу - светолюбивые растения (к примеру, хлебные злаки). Однако сильное яркое солнце (яркость выше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оптимальной) подавляет фо</w:t>
      </w:r>
      <w:r>
        <w:rPr>
          <w:rFonts w:ascii="Times New Roman CYR" w:hAnsi="Times New Roman CYR" w:cs="Times New Roman CYR"/>
          <w:sz w:val="28"/>
          <w:szCs w:val="28"/>
        </w:rPr>
        <w:t xml:space="preserve">тосинтез, поэтому в тропиках трудно получить высокий урожай культур, богатый белком. В умеренных зонах (выше и ниже экватора) цикл развития растений и животных приурочен к сезонам года: подготовка к изменению температурных условий осуществляется на основе </w:t>
      </w:r>
      <w:r>
        <w:rPr>
          <w:rFonts w:ascii="Times New Roman CYR" w:hAnsi="Times New Roman CYR" w:cs="Times New Roman CYR"/>
          <w:sz w:val="28"/>
          <w:szCs w:val="28"/>
        </w:rPr>
        <w:t>сигнала - изменения длины дня, которая в определенное время года в данном месте всегда одинакова. В результате этого сигнала включаются физиологические процессы, приводящие к росту, цветению растений весной, плодоношения летом и сбрасывания листьев осенью;</w:t>
      </w:r>
      <w:r>
        <w:rPr>
          <w:rFonts w:ascii="Times New Roman CYR" w:hAnsi="Times New Roman CYR" w:cs="Times New Roman CYR"/>
          <w:sz w:val="28"/>
          <w:szCs w:val="28"/>
        </w:rPr>
        <w:t xml:space="preserve"> у животных - к линьке, накоплению жира, миграции, размножению у птиц и млекопитающих, наступлению стадии покоя у насекомых. Изменение длины дня животные воспринимают с помощью органов зрения. А растения - с помощью специальных пигментов, расположенных в л</w:t>
      </w:r>
      <w:r>
        <w:rPr>
          <w:rFonts w:ascii="Times New Roman CYR" w:hAnsi="Times New Roman CYR" w:cs="Times New Roman CYR"/>
          <w:sz w:val="28"/>
          <w:szCs w:val="28"/>
        </w:rPr>
        <w:t xml:space="preserve">истьях растений. Раздражения воспринимаются с помощью рецепторов, вследствие чего происходит ряд биохимических реакций (активация ферментов или выделение гормонов), а затем проявляются физиологические или поведенческие реакции.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фотопериодизма рас</w:t>
      </w:r>
      <w:r>
        <w:rPr>
          <w:rFonts w:ascii="Times New Roman CYR" w:hAnsi="Times New Roman CYR" w:cs="Times New Roman CYR"/>
          <w:sz w:val="28"/>
          <w:szCs w:val="28"/>
        </w:rPr>
        <w:t>тений и животных показало, что реакция организмов на свет основана не просто на количестве получаемого света, а на чередовании в течение суток периодов света и темноты определенной длительности. Организмы способны измерять время, т.е. обладают “биологическ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ими часами” - от одноклеточных до человека. “Биологические часы” - также управляются сезонными циклами и другими биологическими явлениями. “Биологические часы” определяют суточный ритм активности как целых организмов, так и процессов, происходящих даже на </w:t>
      </w:r>
      <w:r>
        <w:rPr>
          <w:rFonts w:ascii="Times New Roman CYR" w:hAnsi="Times New Roman CYR" w:cs="Times New Roman CYR"/>
          <w:sz w:val="28"/>
          <w:szCs w:val="28"/>
        </w:rPr>
        <w:t xml:space="preserve">уровне клеток, в частности клеточных делений.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как экологический фактор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химические процессы, протекающие в организме, зависят от температуры. Изменения тепловых условий, часто наблюдаемые в природе, глубоко отражаются на росте, развитии и </w:t>
      </w:r>
      <w:r>
        <w:rPr>
          <w:rFonts w:ascii="Times New Roman CYR" w:hAnsi="Times New Roman CYR" w:cs="Times New Roman CYR"/>
          <w:sz w:val="28"/>
          <w:szCs w:val="28"/>
        </w:rPr>
        <w:t xml:space="preserve">других проявлениях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жизнедеятельности животных и растений. Различают организмы с непостоянной температурой тела - пойкилотермные и организмы с постоянной температурой тела - гомойтермные. Пойкилотермные животные целиком зависят от температуры окружающей сре</w:t>
      </w:r>
      <w:r>
        <w:rPr>
          <w:rFonts w:ascii="Times New Roman CYR" w:hAnsi="Times New Roman CYR" w:cs="Times New Roman CYR"/>
          <w:sz w:val="28"/>
          <w:szCs w:val="28"/>
        </w:rPr>
        <w:t>ды, тогда как гомойтермные способны поддерживать постоянную температуру тела независимо от изменений температуры окружающей среды. Подавляющее большинство наземных растений и животных в состоянии активной жизнедеятельности не переносит отрицательной темпер</w:t>
      </w:r>
      <w:r>
        <w:rPr>
          <w:rFonts w:ascii="Times New Roman CYR" w:hAnsi="Times New Roman CYR" w:cs="Times New Roman CYR"/>
          <w:sz w:val="28"/>
          <w:szCs w:val="28"/>
        </w:rPr>
        <w:t xml:space="preserve">атуры и погибает. Верхний температурный предел жизни неодинаков для разных видов - редко выше 40-45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С. Некоторые цианобактерии и бактерии обитают при температурах 70-90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С, в горячих источниках могут жить и некоторые моллюски (до 53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С). Для большинства н</w:t>
      </w:r>
      <w:r>
        <w:rPr>
          <w:rFonts w:ascii="Times New Roman CYR" w:hAnsi="Times New Roman CYR" w:cs="Times New Roman CYR"/>
          <w:sz w:val="28"/>
          <w:szCs w:val="28"/>
        </w:rPr>
        <w:t xml:space="preserve">аземных животных и растений оптимум температурных условий колеблется в довольно узких пределах (15-30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С). Верхний порог температуры жизни определяется температурой свертывания белков, поскольку необратимое свертывание белков (нарушение структуры белков) в</w:t>
      </w:r>
      <w:r>
        <w:rPr>
          <w:rFonts w:ascii="Times New Roman CYR" w:hAnsi="Times New Roman CYR" w:cs="Times New Roman CYR"/>
          <w:sz w:val="28"/>
          <w:szCs w:val="28"/>
        </w:rPr>
        <w:t xml:space="preserve">озникает при температуре около 60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Пойкилотермные организмы в процессе эволюции выработали различные приспособления к изменяющимся температурным условиям среды. Главным источником поступления тепловой энергии у пойкилотермных животных - внешнее тепло. </w:t>
      </w:r>
      <w:r>
        <w:rPr>
          <w:rFonts w:ascii="Times New Roman CYR" w:hAnsi="Times New Roman CYR" w:cs="Times New Roman CYR"/>
          <w:sz w:val="28"/>
          <w:szCs w:val="28"/>
        </w:rPr>
        <w:t xml:space="preserve">У пойкилотермных организмов выработались различные приспособления к низкой температуре. Некоторые животные, например, арктические рыбы, обитающие постоянно при температуре -1,8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С, содержат в тканевой жидкости вещества (гликопротеиды), препятствующие образ</w:t>
      </w:r>
      <w:r>
        <w:rPr>
          <w:rFonts w:ascii="Times New Roman CYR" w:hAnsi="Times New Roman CYR" w:cs="Times New Roman CYR"/>
          <w:sz w:val="28"/>
          <w:szCs w:val="28"/>
        </w:rPr>
        <w:t>ованию кристаллов льда в организме; у насекомых накапливается для этих целей глицерин. Другие животные, наоборот, увеличивают теплопродукцию организма за счет активного сокращения мускулатуры - так они повышают температуру тела на несколько градусов. Треть</w:t>
      </w:r>
      <w:r>
        <w:rPr>
          <w:rFonts w:ascii="Times New Roman CYR" w:hAnsi="Times New Roman CYR" w:cs="Times New Roman CYR"/>
          <w:sz w:val="28"/>
          <w:szCs w:val="28"/>
        </w:rPr>
        <w:t xml:space="preserve">и регулируют свой теплообмен за счет обмена тепла между сосудами кровеносной системы: сосуды, выходящие из мышц, тесно соприкасаются с сосудами, идущими от кожи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несущими охлажденную кровь (такое явление свойственно холодноводным рыбам). Адаптивное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ние проявляется в том, что многие насекомые, рептилии и амфибии выбирают места на солнце для обогрева или меняют различные позы для увеличения поверхности обогрева.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ряда холоднокровных животных температура тела может меняться в зависимости от физиологич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состояния: к примеру, у летающих насекомых внутренняя температура тела может подниматься на 10-12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 и более вследствие усиленной работы мышц. У общественных насекомых, особенно у пчел, развился эффективный способ поддержания температуры путем колле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ктивной терморегуляции (в улье может поддерживаться температура 34-35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С, необходимая для развития личинок).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Пойкилотермные животные способны приспосабливаться и к высоким температурам. Это происходит также разными способами: теплоотдача может происходить</w:t>
      </w:r>
      <w:r>
        <w:rPr>
          <w:rFonts w:ascii="Times New Roman CYR" w:hAnsi="Times New Roman CYR" w:cs="Times New Roman CYR"/>
          <w:sz w:val="28"/>
          <w:szCs w:val="28"/>
        </w:rPr>
        <w:t xml:space="preserve"> за счет испарения влаги с поверхности тела или со слизистой верхних дыхательных путей, а также за счет подкожной сосудистой регуляции (например, у ящериц скорость тока крови по сосудам кожи увеличивается при повышении температуры).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совершенная т</w:t>
      </w:r>
      <w:r>
        <w:rPr>
          <w:rFonts w:ascii="Times New Roman CYR" w:hAnsi="Times New Roman CYR" w:cs="Times New Roman CYR"/>
          <w:sz w:val="28"/>
          <w:szCs w:val="28"/>
        </w:rPr>
        <w:t xml:space="preserve">ерморегуляция наблюдается у птиц и млекопитающих - гомойтермных животных. В процессе эволюции они приобрели способность поддерживать постоянную температуру тела благодаря наличию четырехкамерного сердца и одной дуги аорты, что обеспечило полное разделение </w:t>
      </w:r>
      <w:r>
        <w:rPr>
          <w:rFonts w:ascii="Times New Roman CYR" w:hAnsi="Times New Roman CYR" w:cs="Times New Roman CYR"/>
          <w:sz w:val="28"/>
          <w:szCs w:val="28"/>
        </w:rPr>
        <w:t>артериального и венозного кровотока; высокого обмена веществ; перьевого или волосяного покрова; регуляции теплоотдачи; хорошо развитой нервной системы приобрели способность к активной жизни при разной температуре. У большинства птиц температура тела нескол</w:t>
      </w:r>
      <w:r>
        <w:rPr>
          <w:rFonts w:ascii="Times New Roman CYR" w:hAnsi="Times New Roman CYR" w:cs="Times New Roman CYR"/>
          <w:sz w:val="28"/>
          <w:szCs w:val="28"/>
        </w:rPr>
        <w:t xml:space="preserve">ько выше 40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С, а у млекопитающих - несколько ниже. Весьма важное значение для животных имеет не только способность к терморегуляции, но и адаптивное поведение, постройка специальных убежищ и гнезд, выбор места с более благоприятной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температурой и т.п. Они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способны приспосабливаться к низким температурам несколькими путями: кроме перьевого или волосяного покрова, теплокровные животные с помощью дрожи (микросокращения внешне неподвижных мышц) уменьшают теплопотери; при окислении бурой жировой ткани у м</w:t>
      </w:r>
      <w:r>
        <w:rPr>
          <w:rFonts w:ascii="Times New Roman CYR" w:hAnsi="Times New Roman CYR" w:cs="Times New Roman CYR"/>
          <w:sz w:val="28"/>
          <w:szCs w:val="28"/>
        </w:rPr>
        <w:t xml:space="preserve">лекопитающих образуется дополнительная энергия, поддерживающая обмен веществ.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 теплокровных к высоким температурам во многом сходно с аналогичными приспособлениями холоднокровных - потоотделение и испарение воды со слизистой рта и верхних ды</w:t>
      </w:r>
      <w:r>
        <w:rPr>
          <w:rFonts w:ascii="Times New Roman CYR" w:hAnsi="Times New Roman CYR" w:cs="Times New Roman CYR"/>
          <w:sz w:val="28"/>
          <w:szCs w:val="28"/>
        </w:rPr>
        <w:t>хательных путей, у птиц - только последний способ, так как у них нет потовых желез; расширение кровеносных сосудов, расположенных близко к поверхности кожи, что усиливает теплоотдачу (у птиц этот процесс протекает в неоперенных участках тела, например чере</w:t>
      </w:r>
      <w:r>
        <w:rPr>
          <w:rFonts w:ascii="Times New Roman CYR" w:hAnsi="Times New Roman CYR" w:cs="Times New Roman CYR"/>
          <w:sz w:val="28"/>
          <w:szCs w:val="28"/>
        </w:rPr>
        <w:t xml:space="preserve">з гребень). Температура, как и световой режим, от которого она зависит, закономерно меняется в течение года и в связи с географической широтой. Поэтому все приспособления более важны для обитания при отрицательных температурах.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как экологический факт</w:t>
      </w:r>
      <w:r>
        <w:rPr>
          <w:rFonts w:ascii="Times New Roman CYR" w:hAnsi="Times New Roman CYR" w:cs="Times New Roman CYR"/>
          <w:sz w:val="28"/>
          <w:szCs w:val="28"/>
        </w:rPr>
        <w:t xml:space="preserve">ор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играет исключительную роль в жизни любого организма, поскольку она является структурным компонентом клетки (на долю воды приходится 60-80% массы клетки). Значение воды в жизни клетки определяется ее физико-химическими свойствами. Вследствие полярн</w:t>
      </w:r>
      <w:r>
        <w:rPr>
          <w:rFonts w:ascii="Times New Roman CYR" w:hAnsi="Times New Roman CYR" w:cs="Times New Roman CYR"/>
          <w:sz w:val="28"/>
          <w:szCs w:val="28"/>
        </w:rPr>
        <w:t>ости молекула воды способна притягиваться к любым другим молекулам, образуя гидраты, т.е. является растворителем. Многие химические реакции могут протекать происходить только в присутствии воды. Вода является в живых системах “тепловым буфером”, поглощая т</w:t>
      </w:r>
      <w:r>
        <w:rPr>
          <w:rFonts w:ascii="Times New Roman CYR" w:hAnsi="Times New Roman CYR" w:cs="Times New Roman CYR"/>
          <w:sz w:val="28"/>
          <w:szCs w:val="28"/>
        </w:rPr>
        <w:t xml:space="preserve">епло при переходе из жидкого состояния в газообразное, тем самым предохраняя неустойчивые структуры клетки от повреждения при кратковременном освобождении тепловой энергии. В связи с этим она производит охлаждающий эффект при испарении с поверхности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</w:t>
      </w:r>
      <w:r>
        <w:rPr>
          <w:rFonts w:ascii="Times New Roman CYR" w:hAnsi="Times New Roman CYR" w:cs="Times New Roman CYR"/>
          <w:sz w:val="28"/>
          <w:szCs w:val="28"/>
        </w:rPr>
        <w:t>лирует температуру тела. Теплопроводные свойства воды определяют ее ведущую роль терморегулятора климата в природе. Вода медленно нагревается и медленно охлаждается: летом и днем вода морей океанов и озер нагревается, а ночью и зимой также медленно охлажда</w:t>
      </w:r>
      <w:r>
        <w:rPr>
          <w:rFonts w:ascii="Times New Roman CYR" w:hAnsi="Times New Roman CYR" w:cs="Times New Roman CYR"/>
          <w:sz w:val="28"/>
          <w:szCs w:val="28"/>
        </w:rPr>
        <w:t>ется. Между водой и воздухом происходит постоянный обмен углекислым газом. Кроме того, вода выполняет транспортную функцию, перемещая вещества почвы сверху вниз и обратно. Роль влажности для наземных организмов обусловлена тем, что осадки распределяются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земной поверхности в течение года неравномерно. В засушливых районах (степи, пустыни) растения добывают себе воду с помощью сильно развитой корневой системы, иногда очень длинных корней (у верблюжьей колючки - до 16 м), достигающих влажного слоя. Высокое </w:t>
      </w:r>
      <w:r>
        <w:rPr>
          <w:rFonts w:ascii="Times New Roman CYR" w:hAnsi="Times New Roman CYR" w:cs="Times New Roman CYR"/>
          <w:sz w:val="28"/>
          <w:szCs w:val="28"/>
        </w:rPr>
        <w:t>осмотическое давление клеточного сока (до 60-80 атм), увеличивающее сосущую силу корней, способствует удержанию воды в тканях. В сухую погоду растения снижают испарение воды: у пустынных растений утолщаются покровные ткани листа, либо на поверхности листье</w:t>
      </w:r>
      <w:r>
        <w:rPr>
          <w:rFonts w:ascii="Times New Roman CYR" w:hAnsi="Times New Roman CYR" w:cs="Times New Roman CYR"/>
          <w:sz w:val="28"/>
          <w:szCs w:val="28"/>
        </w:rPr>
        <w:t xml:space="preserve">в развивается восковой слой или густое опушение. Ряд растений достигает снижения влаги уменьшением листовой пластинки (листья превращаются в колючки, часто растения полностью теряют листья - саксаул, тамариск и др.).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требований, предъявля</w:t>
      </w:r>
      <w:r>
        <w:rPr>
          <w:rFonts w:ascii="Times New Roman CYR" w:hAnsi="Times New Roman CYR" w:cs="Times New Roman CYR"/>
          <w:sz w:val="28"/>
          <w:szCs w:val="28"/>
        </w:rPr>
        <w:t xml:space="preserve">емых к водному режиму, среди растений различают следующие экологические группы: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Гидратофиты - растения постоянно живущие в воде;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Гидрофиты - растения лишь частично погружаемые в воду;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Гелофиты - болотные растения;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Гигрофиты - наземные растения, обитающ</w:t>
      </w:r>
      <w:r>
        <w:rPr>
          <w:rFonts w:ascii="Times New Roman CYR" w:hAnsi="Times New Roman CYR" w:cs="Times New Roman CYR"/>
          <w:sz w:val="28"/>
          <w:szCs w:val="28"/>
        </w:rPr>
        <w:t xml:space="preserve">ие в чрезмерно увлажненных местах;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Мезофиты - предпочитают умеренное увлажнение;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Ксерофиты - растения, приспособленные к постоянном недостатку влаги; среди ксерофитов различают: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Суккуленты - накапливающие воду в тканях своего тела (сочные);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Склерофиты </w:t>
      </w:r>
      <w:r>
        <w:rPr>
          <w:rFonts w:ascii="Times New Roman CYR" w:hAnsi="Times New Roman CYR" w:cs="Times New Roman CYR"/>
          <w:sz w:val="28"/>
          <w:szCs w:val="28"/>
        </w:rPr>
        <w:t xml:space="preserve">- теряющие значительное количество воды. 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Многие животные пустынь способны обходиться без питьевой воды; некоторые быстро и долго могут бегать, совершая длинные миграции на водопой (сайгаки, антилопы, верблюды и др.); часть животных добывает воду из пищи (</w:t>
      </w:r>
      <w:r>
        <w:rPr>
          <w:rFonts w:ascii="Times New Roman CYR" w:hAnsi="Times New Roman CYR" w:cs="Times New Roman CYR"/>
          <w:sz w:val="28"/>
          <w:szCs w:val="28"/>
        </w:rPr>
        <w:t xml:space="preserve">насекомые, пресмыкающиеся, грызуны). Жировые отложения пустынных животных могут служить своеобразным резервом воды в организме: при окислении жиров образуется вода (отложения жира в горбе верблюдов или подкожные отложения жира у грызунов). Малопроницаемые </w:t>
      </w:r>
      <w:r>
        <w:rPr>
          <w:rFonts w:ascii="Times New Roman CYR" w:hAnsi="Times New Roman CYR" w:cs="Times New Roman CYR"/>
          <w:sz w:val="28"/>
          <w:szCs w:val="28"/>
        </w:rPr>
        <w:t>покровы кожи (например, у пресмыкающихся) защищают животных от потери влаги. Многие животные перешли к ночному образу жизни или скрываются в норах, избегая иссушающего действия низкой влажности и перегрева. В условиях периодической сухости ряд растений и ж</w:t>
      </w:r>
      <w:r>
        <w:rPr>
          <w:rFonts w:ascii="Times New Roman CYR" w:hAnsi="Times New Roman CYR" w:cs="Times New Roman CYR"/>
          <w:sz w:val="28"/>
          <w:szCs w:val="28"/>
        </w:rPr>
        <w:t>ивотных переходят в состояние физиологического покоя - растения приостанавливают рост и сбрасывают листья, животные впадают в спячку. Эти процессы сопровождаются пониженным обменом веществ в период сухости.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абиотический природа биосферный солнечный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</w:t>
      </w:r>
      <w:r>
        <w:rPr>
          <w:rFonts w:ascii="Times New Roman CYR" w:hAnsi="Times New Roman CYR" w:cs="Times New Roman CYR"/>
          <w:sz w:val="28"/>
          <w:szCs w:val="28"/>
        </w:rPr>
        <w:t>тура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http://burenina.narod.ru/3-2.htm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http://ru-ecology.info/term/76524/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http://festival.1september.ru/articles/517948/</w:t>
      </w:r>
    </w:p>
    <w:p w:rsidR="00000000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http://www.ecology-education.ru/index.php?action=full&amp;id=257</w:t>
      </w:r>
    </w:p>
    <w:p w:rsidR="00984C4B" w:rsidRDefault="00984C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http://bibliofond.ru/view.aspx?id=484744</w:t>
      </w:r>
    </w:p>
    <w:sectPr w:rsidR="00984C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20"/>
    <w:rsid w:val="006F7920"/>
    <w:rsid w:val="009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2024-07-10T17:21:00Z</dcterms:created>
  <dcterms:modified xsi:type="dcterms:W3CDTF">2024-07-10T17:21:00Z</dcterms:modified>
</cp:coreProperties>
</file>