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B7" w:rsidRDefault="00EF60B7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</w:p>
    <w:p w:rsidR="00EF60B7" w:rsidRPr="002D2510" w:rsidRDefault="00EF60B7" w:rsidP="00FC6534">
      <w:pPr>
        <w:pStyle w:val="1"/>
        <w:shd w:val="clear" w:color="auto" w:fill="FFFFFF"/>
        <w:spacing w:before="0" w:line="240" w:lineRule="auto"/>
        <w:rPr>
          <w:rFonts w:ascii="Verdana" w:hAnsi="Verdana"/>
          <w:color w:val="3B6162"/>
          <w:sz w:val="44"/>
          <w:szCs w:val="34"/>
        </w:rPr>
      </w:pPr>
      <w:r w:rsidRPr="00FC6534">
        <w:rPr>
          <w:rFonts w:ascii="Verdana" w:hAnsi="Verdana"/>
          <w:color w:val="3B6162"/>
          <w:sz w:val="16"/>
          <w:szCs w:val="16"/>
        </w:rPr>
        <w:t>Лекция №17.</w:t>
      </w:r>
      <w:r w:rsidRPr="00FC6534">
        <w:rPr>
          <w:rFonts w:ascii="Verdana" w:hAnsi="Verdana"/>
          <w:color w:val="3B6162"/>
          <w:sz w:val="16"/>
          <w:szCs w:val="16"/>
        </w:rPr>
        <w:br/>
      </w:r>
      <w:r w:rsidRPr="002D2510">
        <w:rPr>
          <w:rFonts w:ascii="Verdana" w:hAnsi="Verdana"/>
          <w:color w:val="3B6162"/>
          <w:sz w:val="44"/>
          <w:szCs w:val="34"/>
        </w:rPr>
        <w:t>Основные понятия генетики. Законы Менделя</w:t>
      </w:r>
    </w:p>
    <w:p w:rsidR="00EF60B7" w:rsidRPr="002D2510" w:rsidRDefault="00EF60B7" w:rsidP="00EF60B7">
      <w:pPr>
        <w:pStyle w:val="2"/>
        <w:shd w:val="clear" w:color="auto" w:fill="FFFFFF"/>
        <w:rPr>
          <w:rFonts w:ascii="Verdana" w:hAnsi="Verdana"/>
          <w:color w:val="3B6162"/>
          <w:sz w:val="40"/>
          <w:szCs w:val="31"/>
        </w:rPr>
      </w:pPr>
      <w:r w:rsidRPr="002D2510">
        <w:rPr>
          <w:rFonts w:ascii="Verdana" w:hAnsi="Verdana"/>
          <w:color w:val="3B6162"/>
          <w:sz w:val="40"/>
          <w:szCs w:val="31"/>
        </w:rPr>
        <w:t>Основные понятия генетики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Style w:val="a6"/>
          <w:rFonts w:ascii="Verdana" w:hAnsi="Verdana"/>
          <w:color w:val="1D865E"/>
          <w:sz w:val="22"/>
          <w:szCs w:val="16"/>
        </w:rPr>
        <w:t>Генетика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наука о закономерностях наследственности и изменчивости. Датой «рождения» генетики можно считать 1900 год, когда Г. Де Фриз в Голландии, К. Корренс в Германии и Э. Чермак в Австрии независимо друг от друга «переоткрыли» законы наследования признаков, установленные Г. Менделем еще в 1865 году.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Style w:val="a6"/>
          <w:rFonts w:ascii="Verdana" w:hAnsi="Verdana"/>
          <w:color w:val="1D865E"/>
          <w:sz w:val="22"/>
          <w:szCs w:val="16"/>
        </w:rPr>
        <w:t>Наследственность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свойство организмов передавать свои признаки от одного поколения к другому.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Style w:val="a6"/>
          <w:rFonts w:ascii="Verdana" w:hAnsi="Verdana"/>
          <w:color w:val="1D865E"/>
          <w:sz w:val="22"/>
          <w:szCs w:val="16"/>
        </w:rPr>
        <w:t>Изменчивость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свойство организмов приобретать новые по сравнению с родителями признаки. В широком смысле под изменчивостью понимают различия между особями одного вида.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Style w:val="a6"/>
          <w:rFonts w:ascii="Verdana" w:hAnsi="Verdana"/>
          <w:color w:val="1D865E"/>
          <w:sz w:val="22"/>
          <w:szCs w:val="16"/>
        </w:rPr>
        <w:t>Признак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любая особенность строения, любое свойство организма. Развитие признака зависит как от присутствия других генов, так и от условий среды, формирование признаков происходит в ходе индивидуального развития особей. Поэтому каждая отдельно взятая особь обладает набором признаков, характерных только для нее.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Style w:val="a6"/>
          <w:rFonts w:ascii="Verdana" w:hAnsi="Verdana"/>
          <w:color w:val="1D865E"/>
          <w:sz w:val="22"/>
          <w:szCs w:val="16"/>
        </w:rPr>
        <w:t>Фенотип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совокупность всех внешних и внутренних признаков организма.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Style w:val="a6"/>
          <w:rFonts w:ascii="Verdana" w:hAnsi="Verdana"/>
          <w:color w:val="1D865E"/>
          <w:sz w:val="22"/>
          <w:szCs w:val="16"/>
        </w:rPr>
        <w:t>Ген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функционально неделимая единица генетического материала, участок молекулы ДНК, кодирующий первичную структуру полипептида, молекулы транспортной или рибосомной РНК. В широком смысле ген — участок ДНК, определяющий возможность развития отдельного элементарного признака.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Style w:val="a6"/>
          <w:rFonts w:ascii="Verdana" w:hAnsi="Verdana"/>
          <w:color w:val="1D865E"/>
          <w:sz w:val="22"/>
          <w:szCs w:val="16"/>
        </w:rPr>
        <w:t>Генотип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совокупность генов организма.</w:t>
      </w:r>
    </w:p>
    <w:p w:rsidR="00EF60B7" w:rsidRPr="002D2510" w:rsidRDefault="00EF60B7" w:rsidP="00EF60B7">
      <w:pPr>
        <w:rPr>
          <w:rFonts w:ascii="Times New Roman" w:hAnsi="Times New Roman"/>
          <w:sz w:val="36"/>
          <w:szCs w:val="24"/>
        </w:rPr>
      </w:pPr>
      <w:r w:rsidRPr="002D2510">
        <w:rPr>
          <w:rStyle w:val="a6"/>
          <w:rFonts w:ascii="Verdana" w:hAnsi="Verdana"/>
          <w:color w:val="1D865E"/>
          <w:szCs w:val="16"/>
          <w:shd w:val="clear" w:color="auto" w:fill="FFFFFF"/>
        </w:rPr>
        <w:t>Локус</w:t>
      </w:r>
      <w:r w:rsidRPr="002D2510">
        <w:rPr>
          <w:rStyle w:val="apple-converted-space"/>
          <w:rFonts w:ascii="Verdana" w:hAnsi="Verdana"/>
          <w:color w:val="000000"/>
          <w:szCs w:val="16"/>
          <w:shd w:val="clear" w:color="auto" w:fill="FFFFFF"/>
        </w:rPr>
        <w:t> </w:t>
      </w:r>
      <w:r w:rsidRPr="002D2510">
        <w:rPr>
          <w:rFonts w:ascii="Verdana" w:hAnsi="Verdana"/>
          <w:color w:val="000000"/>
          <w:szCs w:val="16"/>
          <w:shd w:val="clear" w:color="auto" w:fill="FFFFFF"/>
        </w:rPr>
        <w:t>— местоположение гена в хромосоме.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Style w:val="a6"/>
          <w:rFonts w:ascii="Verdana" w:hAnsi="Verdana"/>
          <w:color w:val="1D865E"/>
          <w:sz w:val="22"/>
          <w:szCs w:val="16"/>
        </w:rPr>
        <w:t>Аллельные гены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гены, расположенные в идентичных локусах гомологичных хромосом.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Style w:val="a6"/>
          <w:rFonts w:ascii="Verdana" w:hAnsi="Verdana"/>
          <w:color w:val="1D865E"/>
          <w:sz w:val="22"/>
          <w:szCs w:val="16"/>
        </w:rPr>
        <w:t>Гомозигота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организм, имеющий аллельные гены одной молекулярной формы.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Style w:val="a6"/>
          <w:rFonts w:ascii="Verdana" w:hAnsi="Verdana"/>
          <w:color w:val="1D865E"/>
          <w:sz w:val="22"/>
          <w:szCs w:val="16"/>
        </w:rPr>
        <w:t>Гетерозигота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организм, имеющий аллельные гены разной молекулярной формы; в этом случае один из генов является доминантным, другой — рецессивным.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Style w:val="a6"/>
          <w:rFonts w:ascii="Verdana" w:hAnsi="Verdana"/>
          <w:color w:val="1D865E"/>
          <w:sz w:val="22"/>
          <w:szCs w:val="16"/>
        </w:rPr>
        <w:t>Рецессивный ген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аллель, определяющий развитие признака только в гомозиготном состоянии; такой признак будет называться рецессивным.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Style w:val="a6"/>
          <w:rFonts w:ascii="Verdana" w:hAnsi="Verdana"/>
          <w:color w:val="1D865E"/>
          <w:sz w:val="22"/>
          <w:szCs w:val="16"/>
        </w:rPr>
        <w:t>Доминантный ген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аллель, определяющий развитие признака не только в гомозиготном, но и в гетерозиготном состоянии; такой признак будет называться доминантным.</w:t>
      </w:r>
    </w:p>
    <w:p w:rsidR="0012413A" w:rsidRDefault="0012413A" w:rsidP="00EF60B7">
      <w:pPr>
        <w:pStyle w:val="2"/>
        <w:shd w:val="clear" w:color="auto" w:fill="FFFFFF"/>
        <w:rPr>
          <w:rFonts w:ascii="Verdana" w:hAnsi="Verdana"/>
          <w:color w:val="3B6162"/>
          <w:sz w:val="40"/>
          <w:szCs w:val="31"/>
        </w:rPr>
      </w:pPr>
    </w:p>
    <w:p w:rsidR="0012413A" w:rsidRDefault="0012413A" w:rsidP="00EF60B7">
      <w:pPr>
        <w:pStyle w:val="2"/>
        <w:shd w:val="clear" w:color="auto" w:fill="FFFFFF"/>
        <w:rPr>
          <w:rFonts w:ascii="Verdana" w:hAnsi="Verdana"/>
          <w:color w:val="3B6162"/>
          <w:sz w:val="40"/>
          <w:szCs w:val="31"/>
        </w:rPr>
      </w:pPr>
    </w:p>
    <w:p w:rsidR="0012413A" w:rsidRDefault="0012413A" w:rsidP="00EF60B7">
      <w:pPr>
        <w:pStyle w:val="2"/>
        <w:shd w:val="clear" w:color="auto" w:fill="FFFFFF"/>
        <w:rPr>
          <w:rFonts w:ascii="Verdana" w:hAnsi="Verdana"/>
          <w:color w:val="3B6162"/>
          <w:sz w:val="40"/>
          <w:szCs w:val="31"/>
        </w:rPr>
      </w:pPr>
    </w:p>
    <w:p w:rsidR="00EF60B7" w:rsidRPr="002D2510" w:rsidRDefault="00EF60B7" w:rsidP="00EF60B7">
      <w:pPr>
        <w:pStyle w:val="2"/>
        <w:shd w:val="clear" w:color="auto" w:fill="FFFFFF"/>
        <w:rPr>
          <w:rFonts w:ascii="Verdana" w:hAnsi="Verdana"/>
          <w:color w:val="3B6162"/>
          <w:sz w:val="40"/>
          <w:szCs w:val="31"/>
        </w:rPr>
      </w:pPr>
      <w:r w:rsidRPr="002D2510">
        <w:rPr>
          <w:rFonts w:ascii="Verdana" w:hAnsi="Verdana"/>
          <w:color w:val="3B6162"/>
          <w:sz w:val="40"/>
          <w:szCs w:val="31"/>
        </w:rPr>
        <w:t>Методы генетики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Основным является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a6"/>
          <w:rFonts w:ascii="Verdana" w:hAnsi="Verdana"/>
          <w:color w:val="1D865E"/>
          <w:sz w:val="22"/>
          <w:szCs w:val="16"/>
        </w:rPr>
        <w:t>гибридологический метод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 xml:space="preserve">— система скрещиваний, позволяющая проследить закономерности наследования признаков в ряду поколений. Впервые </w:t>
      </w:r>
      <w:proofErr w:type="gramStart"/>
      <w:r w:rsidRPr="002D2510">
        <w:rPr>
          <w:rFonts w:ascii="Verdana" w:hAnsi="Verdana"/>
          <w:color w:val="000000"/>
          <w:sz w:val="22"/>
          <w:szCs w:val="16"/>
        </w:rPr>
        <w:t>разработан</w:t>
      </w:r>
      <w:proofErr w:type="gramEnd"/>
      <w:r w:rsidRPr="002D2510">
        <w:rPr>
          <w:rFonts w:ascii="Verdana" w:hAnsi="Verdana"/>
          <w:color w:val="000000"/>
          <w:sz w:val="22"/>
          <w:szCs w:val="16"/>
        </w:rPr>
        <w:t xml:space="preserve"> и использован Г. Менделем. Отличительные особенности метода: 1) целенаправленный подбор родителей, различающихся по одной, двум, трем и т. д. парам контрастных (альтернативных) стабильных признаков; 2) строгий количественный учет наследования признаков у гибридов; 3) индивидуальная оценка потомства от каждого родителя в ряду поколений.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Скрещивание, при котором анализируется наследование одной пары альтернативных признаков, называется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a6"/>
          <w:rFonts w:ascii="Verdana" w:hAnsi="Verdana"/>
          <w:color w:val="1D865E"/>
          <w:sz w:val="22"/>
          <w:szCs w:val="16"/>
        </w:rPr>
        <w:t>моногибридным</w:t>
      </w:r>
      <w:r w:rsidRPr="002D2510">
        <w:rPr>
          <w:rFonts w:ascii="Verdana" w:hAnsi="Verdana"/>
          <w:color w:val="000000"/>
          <w:sz w:val="22"/>
          <w:szCs w:val="16"/>
        </w:rPr>
        <w:t>, двух пар —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a6"/>
          <w:rFonts w:ascii="Verdana" w:hAnsi="Verdana"/>
          <w:color w:val="1D865E"/>
          <w:sz w:val="22"/>
          <w:szCs w:val="16"/>
        </w:rPr>
        <w:t>дигибридным</w:t>
      </w:r>
      <w:r w:rsidRPr="002D2510">
        <w:rPr>
          <w:rFonts w:ascii="Verdana" w:hAnsi="Verdana"/>
          <w:color w:val="000000"/>
          <w:sz w:val="22"/>
          <w:szCs w:val="16"/>
        </w:rPr>
        <w:t>, нескольких пар —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a6"/>
          <w:rFonts w:ascii="Verdana" w:hAnsi="Verdana"/>
          <w:color w:val="1D865E"/>
          <w:sz w:val="22"/>
          <w:szCs w:val="16"/>
        </w:rPr>
        <w:t>полигибридным</w:t>
      </w:r>
      <w:r w:rsidRPr="002D2510">
        <w:rPr>
          <w:rFonts w:ascii="Verdana" w:hAnsi="Verdana"/>
          <w:color w:val="000000"/>
          <w:sz w:val="22"/>
          <w:szCs w:val="16"/>
        </w:rPr>
        <w:t>. Под альтернативными признаками понимаются различные значения какого-либо признака, например, признак — цвет горошин, альтернативные признаки — желтый цвет, зеленый цвет горошин.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Кроме гибридологического метода, в генетике используют: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a6"/>
          <w:rFonts w:ascii="Verdana" w:hAnsi="Verdana"/>
          <w:color w:val="1D865E"/>
          <w:sz w:val="22"/>
          <w:szCs w:val="16"/>
        </w:rPr>
        <w:t>генеалогический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составление и анализ родословных;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a6"/>
          <w:rFonts w:ascii="Verdana" w:hAnsi="Verdana"/>
          <w:color w:val="1D865E"/>
          <w:sz w:val="22"/>
          <w:szCs w:val="16"/>
        </w:rPr>
        <w:t>цитогенетический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изучение хромосом;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a6"/>
          <w:rFonts w:ascii="Verdana" w:hAnsi="Verdana"/>
          <w:color w:val="1D865E"/>
          <w:sz w:val="22"/>
          <w:szCs w:val="16"/>
        </w:rPr>
        <w:t>близнецовый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изучение близнецов</w:t>
      </w:r>
      <w:proofErr w:type="gramStart"/>
      <w:r w:rsidRPr="002D2510">
        <w:rPr>
          <w:rFonts w:ascii="Verdana" w:hAnsi="Verdana"/>
          <w:color w:val="000000"/>
          <w:sz w:val="22"/>
          <w:szCs w:val="16"/>
        </w:rPr>
        <w:t>;</w:t>
      </w:r>
      <w:r w:rsidRPr="002D2510">
        <w:rPr>
          <w:rStyle w:val="a6"/>
          <w:rFonts w:ascii="Verdana" w:hAnsi="Verdana"/>
          <w:color w:val="1D865E"/>
          <w:sz w:val="22"/>
          <w:szCs w:val="16"/>
        </w:rPr>
        <w:t>п</w:t>
      </w:r>
      <w:proofErr w:type="gramEnd"/>
      <w:r w:rsidRPr="002D2510">
        <w:rPr>
          <w:rStyle w:val="a6"/>
          <w:rFonts w:ascii="Verdana" w:hAnsi="Verdana"/>
          <w:color w:val="1D865E"/>
          <w:sz w:val="22"/>
          <w:szCs w:val="16"/>
        </w:rPr>
        <w:t>опуляционно-статистический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метод — изучение генетической структуры популяций.</w:t>
      </w:r>
    </w:p>
    <w:p w:rsidR="00EF60B7" w:rsidRPr="002D2510" w:rsidRDefault="00EF60B7" w:rsidP="00EF60B7">
      <w:pPr>
        <w:pStyle w:val="2"/>
        <w:shd w:val="clear" w:color="auto" w:fill="FFFFFF"/>
        <w:rPr>
          <w:rFonts w:ascii="Verdana" w:hAnsi="Verdana"/>
          <w:color w:val="3B6162"/>
          <w:sz w:val="40"/>
          <w:szCs w:val="31"/>
        </w:rPr>
      </w:pPr>
      <w:r w:rsidRPr="002D2510">
        <w:rPr>
          <w:rFonts w:ascii="Verdana" w:hAnsi="Verdana"/>
          <w:color w:val="3B6162"/>
          <w:sz w:val="40"/>
          <w:szCs w:val="31"/>
        </w:rPr>
        <w:t>Генетическая символика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proofErr w:type="gramStart"/>
      <w:r w:rsidRPr="002D2510">
        <w:rPr>
          <w:rFonts w:ascii="Verdana" w:hAnsi="Verdana"/>
          <w:color w:val="000000"/>
          <w:sz w:val="22"/>
          <w:szCs w:val="16"/>
        </w:rPr>
        <w:t>Предложена</w:t>
      </w:r>
      <w:proofErr w:type="gramEnd"/>
      <w:r w:rsidRPr="002D2510">
        <w:rPr>
          <w:rFonts w:ascii="Verdana" w:hAnsi="Verdana"/>
          <w:color w:val="000000"/>
          <w:sz w:val="22"/>
          <w:szCs w:val="16"/>
        </w:rPr>
        <w:t xml:space="preserve"> Г. Менделем, используется для записи результатов скрещиваний: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proofErr w:type="gramStart"/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Р</w:t>
      </w:r>
      <w:proofErr w:type="gramEnd"/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родители;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F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потомство, число внизу или сразу после буквы указывает на порядковый номер поколения (F</w:t>
      </w:r>
      <w:r w:rsidRPr="002D2510">
        <w:rPr>
          <w:rFonts w:ascii="Verdana" w:hAnsi="Verdana"/>
          <w:color w:val="000000"/>
          <w:sz w:val="22"/>
          <w:szCs w:val="16"/>
          <w:vertAlign w:val="subscript"/>
        </w:rPr>
        <w:t>1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гибриды первого поколения — прямые потомки родителей, F</w:t>
      </w:r>
      <w:r w:rsidRPr="002D2510">
        <w:rPr>
          <w:rFonts w:ascii="Verdana" w:hAnsi="Verdana"/>
          <w:color w:val="000000"/>
          <w:sz w:val="22"/>
          <w:szCs w:val="16"/>
          <w:vertAlign w:val="subscript"/>
        </w:rPr>
        <w:t>2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гибриды второго поколения — возникают в результате скрещивания между собой гибридов F</w:t>
      </w:r>
      <w:r w:rsidRPr="002D2510">
        <w:rPr>
          <w:rFonts w:ascii="Verdana" w:hAnsi="Verdana"/>
          <w:color w:val="000000"/>
          <w:sz w:val="22"/>
          <w:szCs w:val="16"/>
          <w:vertAlign w:val="subscript"/>
        </w:rPr>
        <w:t>1</w:t>
      </w:r>
      <w:r w:rsidRPr="002D2510">
        <w:rPr>
          <w:rFonts w:ascii="Verdana" w:hAnsi="Verdana"/>
          <w:color w:val="000000"/>
          <w:sz w:val="22"/>
          <w:szCs w:val="16"/>
        </w:rPr>
        <w:t>); × — значок скрещивания;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G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мужская особь;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E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женская особь;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A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доминантный ген,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рецессивный ген;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гомозигота по доминанте,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гомозигота по рецессиву,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гетерозигота.</w:t>
      </w:r>
    </w:p>
    <w:p w:rsidR="00EF60B7" w:rsidRPr="002D2510" w:rsidRDefault="00EF60B7" w:rsidP="00EF60B7">
      <w:pPr>
        <w:pStyle w:val="2"/>
        <w:shd w:val="clear" w:color="auto" w:fill="FFFFFF"/>
        <w:rPr>
          <w:rFonts w:ascii="Verdana" w:hAnsi="Verdana"/>
          <w:color w:val="3B6162"/>
          <w:sz w:val="40"/>
          <w:szCs w:val="31"/>
        </w:rPr>
      </w:pPr>
      <w:r w:rsidRPr="002D2510">
        <w:rPr>
          <w:rFonts w:ascii="Verdana" w:hAnsi="Verdana"/>
          <w:color w:val="3B6162"/>
          <w:sz w:val="40"/>
          <w:szCs w:val="31"/>
        </w:rPr>
        <w:t>Закон единообразия гибридов первого поколения, или первый закон Менделя</w:t>
      </w:r>
    </w:p>
    <w:p w:rsidR="00FC6534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Успеху работы Менделя способствовал удачный выбор объекта для проведения скрещиваний — различные сорта гороха.</w:t>
      </w:r>
    </w:p>
    <w:p w:rsidR="00FC6534" w:rsidRPr="002D2510" w:rsidRDefault="00FC6534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noProof/>
          <w:color w:val="000000"/>
          <w:sz w:val="22"/>
          <w:szCs w:val="16"/>
        </w:rPr>
        <w:drawing>
          <wp:inline distT="0" distB="0" distL="0" distR="0">
            <wp:extent cx="3473450" cy="2533650"/>
            <wp:effectExtent l="0" t="0" r="0" b="0"/>
            <wp:docPr id="25" name="Рисунок 1" descr="http://www.litres.ru/static/bookimages/00/15/58/00155836.bin.dir/h/g_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tres.ru/static/bookimages/00/15/58/00155836.bin.dir/h/g_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35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lastRenderedPageBreak/>
        <w:t xml:space="preserve">Особенности гороха: </w:t>
      </w:r>
    </w:p>
    <w:p w:rsidR="00C73435" w:rsidRPr="002D2510" w:rsidRDefault="00EF60B7" w:rsidP="00C73435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 xml:space="preserve">1) относительно просто выращивается и имеет короткий период развития; </w:t>
      </w:r>
    </w:p>
    <w:p w:rsidR="00C73435" w:rsidRPr="002D2510" w:rsidRDefault="00EF60B7" w:rsidP="00C73435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 xml:space="preserve">2) имеет многочисленное потомство; </w:t>
      </w:r>
    </w:p>
    <w:p w:rsidR="00C73435" w:rsidRPr="002D2510" w:rsidRDefault="00EF60B7" w:rsidP="00C73435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16"/>
        </w:rPr>
      </w:pPr>
      <w:proofErr w:type="gramStart"/>
      <w:r w:rsidRPr="002D2510">
        <w:rPr>
          <w:rFonts w:ascii="Verdana" w:hAnsi="Verdana"/>
          <w:color w:val="000000"/>
          <w:sz w:val="22"/>
          <w:szCs w:val="16"/>
        </w:rPr>
        <w:t xml:space="preserve">3) имеет большое количество хорошо заметных альтернативных признаков (окраска венчика — белая или красная; окраска семядолей — зеленая или желтая; форма семени — морщинистая или гладкая; окраска боба — желтая или зеленая; форма боба — округлая или с перетяжками; расположение цветков или плодов — по всей длине стебля или у его верхушки; высота стебля — длинный или короткий); </w:t>
      </w:r>
      <w:proofErr w:type="gramEnd"/>
    </w:p>
    <w:p w:rsidR="00EF60B7" w:rsidRPr="002D2510" w:rsidRDefault="00EF60B7" w:rsidP="00C73435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4) является самоопылителем, в результате чего имеет большое количество чистых линий, устойчиво сохраняющих свои признаки из поколения в поколение.</w:t>
      </w:r>
    </w:p>
    <w:p w:rsidR="00FC6534" w:rsidRPr="002D2510" w:rsidRDefault="00FC6534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Опыты по скрещиванию разных сортов гороха Мендель проводил в течение восьми лет, начиная с 1854 года. 8 февраля 1865 года Г. Мендель выступил на заседании Брюннского общества естествоиспытателей с докладом «Опыты над растительными гибридами», где были обобщены результаты его работы.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Опыты Менделя были тщательно продуманы. Если его предшественники пытались изучить закономерности наследования сразу многих признаков, то Мендель свои исследования начал с изучения наследования всего лишь одной пары альтернативных признаков.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 xml:space="preserve">Мендель взял сорта гороха с желтыми и зелеными семенами и произвел их искусственное перекрестное опыление: у одного сорта удалил тычинки и опылил их пыльцой другого сорта. Гибриды первого поколения имели желтые семена. Аналогичная картина наблюдалась и при скрещиваниях, в которых изучалось наследование других признаков: при скрещивании растений, имеющих гладкую и морщинистую формы семян, все семена полученных гибридов были гладкими, от скрещивания красноцветковых растений с белоцветковыми все полученные — красноцветковые. Мендель пришел к выводу, что у гибридов первого поколения из каждой пары альтернативных признаков проявляется только один, а второй как бы исчезает. </w:t>
      </w:r>
      <w:proofErr w:type="gramStart"/>
      <w:r w:rsidRPr="002D2510">
        <w:rPr>
          <w:rFonts w:ascii="Verdana" w:hAnsi="Verdana"/>
          <w:color w:val="000000"/>
          <w:sz w:val="22"/>
          <w:szCs w:val="16"/>
        </w:rPr>
        <w:t>Проявляющийся у гибридов первого поколения признак Мендель назвал доминантным, а подавляемый — рецессивным.</w:t>
      </w:r>
      <w:proofErr w:type="gramEnd"/>
    </w:p>
    <w:p w:rsidR="00EF60B7" w:rsidRPr="002D2510" w:rsidRDefault="00EF60B7" w:rsidP="00EF60B7">
      <w:pPr>
        <w:shd w:val="clear" w:color="auto" w:fill="FFFFFF"/>
        <w:spacing w:line="215" w:lineRule="atLeast"/>
        <w:jc w:val="both"/>
        <w:rPr>
          <w:rFonts w:ascii="Verdana" w:hAnsi="Verdana"/>
          <w:color w:val="000000"/>
          <w:sz w:val="20"/>
          <w:szCs w:val="15"/>
        </w:rPr>
      </w:pPr>
      <w:r w:rsidRPr="002D2510">
        <w:rPr>
          <w:rFonts w:ascii="Verdana" w:hAnsi="Verdana"/>
          <w:color w:val="000000"/>
          <w:sz w:val="20"/>
          <w:szCs w:val="15"/>
        </w:rPr>
        <w:t>При</w:t>
      </w:r>
      <w:r w:rsidRPr="002D2510">
        <w:rPr>
          <w:rStyle w:val="apple-converted-space"/>
          <w:rFonts w:ascii="Verdana" w:hAnsi="Verdana"/>
          <w:color w:val="000000"/>
          <w:sz w:val="20"/>
          <w:szCs w:val="15"/>
        </w:rPr>
        <w:t> </w:t>
      </w:r>
      <w:r w:rsidRPr="002D2510">
        <w:rPr>
          <w:rStyle w:val="a6"/>
          <w:rFonts w:ascii="Verdana" w:hAnsi="Verdana"/>
          <w:color w:val="1D865E"/>
          <w:sz w:val="20"/>
          <w:szCs w:val="15"/>
        </w:rPr>
        <w:t>моногибридном скрещивании гомозиготных особей</w:t>
      </w:r>
      <w:r w:rsidRPr="002D2510">
        <w:rPr>
          <w:rFonts w:ascii="Verdana" w:hAnsi="Verdana"/>
          <w:color w:val="000000"/>
          <w:sz w:val="20"/>
          <w:szCs w:val="15"/>
        </w:rPr>
        <w:t>, имеющих разные значения альтернативных признаков, гибриды являются единообразными по генотипу и фенотипу.</w:t>
      </w:r>
    </w:p>
    <w:p w:rsidR="00EF60B7" w:rsidRPr="002D2510" w:rsidRDefault="00EF60B7" w:rsidP="00EF60B7">
      <w:pPr>
        <w:pStyle w:val="zagshema"/>
        <w:shd w:val="clear" w:color="auto" w:fill="FFFFFF"/>
        <w:jc w:val="center"/>
        <w:rPr>
          <w:rFonts w:ascii="Verdana" w:hAnsi="Verdana"/>
          <w:b/>
          <w:bCs/>
          <w:color w:val="000000"/>
          <w:sz w:val="22"/>
          <w:szCs w:val="16"/>
        </w:rPr>
      </w:pPr>
      <w:r w:rsidRPr="002D2510">
        <w:rPr>
          <w:rFonts w:ascii="Verdana" w:hAnsi="Verdana"/>
          <w:b/>
          <w:bCs/>
          <w:color w:val="000000"/>
          <w:sz w:val="22"/>
          <w:szCs w:val="16"/>
        </w:rPr>
        <w:t>Генетическая схема закона единообразия Менделя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(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желтый цвет горошин,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зеленый цвет горошин)</w:t>
      </w:r>
    </w:p>
    <w:tbl>
      <w:tblPr>
        <w:tblW w:w="0" w:type="auto"/>
        <w:jc w:val="center"/>
        <w:tblInd w:w="2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10"/>
        <w:gridCol w:w="831"/>
        <w:gridCol w:w="280"/>
        <w:gridCol w:w="846"/>
      </w:tblGrid>
      <w:tr w:rsidR="00EF60B7" w:rsidRPr="002D2510" w:rsidTr="00EF60B7">
        <w:trPr>
          <w:jc w:val="center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proofErr w:type="gramStart"/>
            <w:r w:rsidRPr="002D2510">
              <w:rPr>
                <w:sz w:val="32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Fonts w:ascii="Arial" w:hAnsi="Arial" w:cs="Arial"/>
                <w:sz w:val="32"/>
              </w:rPr>
              <w:t>♀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AA</w:t>
            </w:r>
            <w:r w:rsidRPr="002D2510">
              <w:rPr>
                <w:sz w:val="32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желтые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2"/>
              </w:rPr>
              <w:t>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Fonts w:ascii="Arial" w:hAnsi="Arial" w:cs="Arial"/>
                <w:sz w:val="32"/>
              </w:rPr>
              <w:t>♂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аа</w:t>
            </w:r>
            <w:r w:rsidRPr="002D2510">
              <w:rPr>
                <w:sz w:val="32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зеленые</w:t>
            </w:r>
          </w:p>
        </w:tc>
      </w:tr>
      <w:tr w:rsidR="00EF60B7" w:rsidRPr="002D2510" w:rsidTr="00EF60B7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r w:rsidRPr="002D2510">
              <w:rPr>
                <w:sz w:val="32"/>
              </w:rPr>
              <w:t>Типы гамет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2"/>
              </w:rPr>
              <w:t> </w:t>
            </w:r>
            <w:r w:rsidRPr="002D2510"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87" name="Рисунок 87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2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А</w:t>
            </w:r>
            <w:r w:rsidRPr="002D2510">
              <w:rPr>
                <w:sz w:val="3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2"/>
              </w:rPr>
              <w:t> </w:t>
            </w:r>
            <w:r w:rsidRPr="002D2510"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88" name="Рисунок 88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2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а</w:t>
            </w:r>
            <w:r w:rsidRPr="002D2510">
              <w:rPr>
                <w:sz w:val="32"/>
              </w:rPr>
              <w:t> </w:t>
            </w:r>
          </w:p>
        </w:tc>
      </w:tr>
      <w:tr w:rsidR="00EF60B7" w:rsidRPr="002D2510" w:rsidTr="00EF60B7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r w:rsidRPr="002D2510">
              <w:rPr>
                <w:sz w:val="32"/>
              </w:rPr>
              <w:t>F</w:t>
            </w:r>
            <w:r w:rsidRPr="002D2510">
              <w:rPr>
                <w:sz w:val="32"/>
                <w:vertAlign w:val="sub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proofErr w:type="gramStart"/>
            <w:r w:rsidRPr="002D2510">
              <w:rPr>
                <w:rStyle w:val="gameta"/>
                <w:b/>
                <w:bCs/>
                <w:color w:val="0B6C24"/>
                <w:szCs w:val="16"/>
              </w:rPr>
              <w:t>A</w:t>
            </w:r>
            <w:proofErr w:type="gramEnd"/>
            <w:r w:rsidRPr="002D2510">
              <w:rPr>
                <w:rStyle w:val="gameta"/>
                <w:b/>
                <w:bCs/>
                <w:color w:val="0B6C24"/>
                <w:szCs w:val="16"/>
              </w:rPr>
              <w:t>а</w:t>
            </w:r>
            <w:r w:rsidRPr="002D2510">
              <w:rPr>
                <w:sz w:val="32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желтые</w:t>
            </w:r>
            <w:r w:rsidRPr="002D2510">
              <w:rPr>
                <w:color w:val="000000"/>
                <w:sz w:val="2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100%</w:t>
            </w:r>
          </w:p>
        </w:tc>
      </w:tr>
    </w:tbl>
    <w:p w:rsidR="0012413A" w:rsidRDefault="0012413A" w:rsidP="00EF60B7">
      <w:pPr>
        <w:pStyle w:val="2"/>
        <w:shd w:val="clear" w:color="auto" w:fill="FFFFFF"/>
        <w:rPr>
          <w:rFonts w:ascii="Verdana" w:hAnsi="Verdana"/>
          <w:color w:val="3B6162"/>
          <w:sz w:val="40"/>
          <w:szCs w:val="31"/>
        </w:rPr>
      </w:pPr>
    </w:p>
    <w:p w:rsidR="0012413A" w:rsidRDefault="0012413A" w:rsidP="00EF60B7">
      <w:pPr>
        <w:pStyle w:val="2"/>
        <w:shd w:val="clear" w:color="auto" w:fill="FFFFFF"/>
        <w:rPr>
          <w:rFonts w:ascii="Verdana" w:hAnsi="Verdana"/>
          <w:color w:val="3B6162"/>
          <w:sz w:val="40"/>
          <w:szCs w:val="31"/>
        </w:rPr>
      </w:pPr>
    </w:p>
    <w:p w:rsidR="00EF60B7" w:rsidRPr="002D2510" w:rsidRDefault="00EF60B7" w:rsidP="00EF60B7">
      <w:pPr>
        <w:pStyle w:val="2"/>
        <w:shd w:val="clear" w:color="auto" w:fill="FFFFFF"/>
        <w:rPr>
          <w:rFonts w:ascii="Verdana" w:hAnsi="Verdana"/>
          <w:color w:val="3B6162"/>
          <w:sz w:val="40"/>
          <w:szCs w:val="31"/>
        </w:rPr>
      </w:pPr>
      <w:r w:rsidRPr="002D2510">
        <w:rPr>
          <w:rFonts w:ascii="Verdana" w:hAnsi="Verdana"/>
          <w:color w:val="3B6162"/>
          <w:sz w:val="40"/>
          <w:szCs w:val="31"/>
        </w:rPr>
        <w:lastRenderedPageBreak/>
        <w:t>Закон расщепления, или второй закон Менделя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Г. Мендель дал возможность самоопылиться гибридам первого поколения. У полученных таким образом гибридов второго поколения проявился не только доминантный, но и рецессивный признак. Результаты опытов приведены в таблице.</w:t>
      </w:r>
    </w:p>
    <w:tbl>
      <w:tblPr>
        <w:tblW w:w="0" w:type="auto"/>
        <w:tblInd w:w="-50" w:type="dxa"/>
        <w:tblBorders>
          <w:top w:val="single" w:sz="8" w:space="0" w:color="1E9669"/>
          <w:left w:val="single" w:sz="8" w:space="0" w:color="1E9669"/>
          <w:bottom w:val="single" w:sz="8" w:space="0" w:color="1E9669"/>
          <w:right w:val="single" w:sz="8" w:space="0" w:color="1E9669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526"/>
        <w:gridCol w:w="3196"/>
        <w:gridCol w:w="1105"/>
        <w:gridCol w:w="865"/>
        <w:gridCol w:w="1064"/>
        <w:gridCol w:w="832"/>
        <w:gridCol w:w="914"/>
      </w:tblGrid>
      <w:tr w:rsidR="00C73435" w:rsidRPr="002D2510" w:rsidTr="00C73435">
        <w:tc>
          <w:tcPr>
            <w:tcW w:w="5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</w:tcPr>
          <w:p w:rsidR="00C73435" w:rsidRPr="002D2510" w:rsidRDefault="00C73435" w:rsidP="006E64FE">
            <w:pPr>
              <w:jc w:val="center"/>
              <w:rPr>
                <w:rFonts w:ascii="Verdana" w:hAnsi="Verdana"/>
                <w:b/>
                <w:bCs/>
                <w:color w:val="000000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  <w:hideMark/>
          </w:tcPr>
          <w:p w:rsidR="00C73435" w:rsidRPr="002D2510" w:rsidRDefault="00C73435">
            <w:pPr>
              <w:jc w:val="center"/>
              <w:rPr>
                <w:rFonts w:ascii="Verdana" w:hAnsi="Verdana"/>
                <w:b/>
                <w:bCs/>
                <w:color w:val="000000"/>
                <w:szCs w:val="16"/>
              </w:rPr>
            </w:pPr>
            <w:r w:rsidRPr="002D2510">
              <w:rPr>
                <w:rFonts w:ascii="Verdana" w:hAnsi="Verdana"/>
                <w:b/>
                <w:bCs/>
                <w:color w:val="000000"/>
                <w:szCs w:val="16"/>
              </w:rPr>
              <w:t>Признаки</w:t>
            </w:r>
          </w:p>
        </w:tc>
        <w:tc>
          <w:tcPr>
            <w:tcW w:w="0" w:type="auto"/>
            <w:gridSpan w:val="2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  <w:hideMark/>
          </w:tcPr>
          <w:p w:rsidR="00C73435" w:rsidRPr="002D2510" w:rsidRDefault="00C73435">
            <w:pPr>
              <w:jc w:val="center"/>
              <w:rPr>
                <w:rFonts w:ascii="Verdana" w:hAnsi="Verdana"/>
                <w:b/>
                <w:bCs/>
                <w:color w:val="000000"/>
                <w:szCs w:val="16"/>
              </w:rPr>
            </w:pPr>
            <w:r w:rsidRPr="002D2510">
              <w:rPr>
                <w:rFonts w:ascii="Verdana" w:hAnsi="Verdana"/>
                <w:b/>
                <w:bCs/>
                <w:color w:val="000000"/>
                <w:szCs w:val="16"/>
              </w:rPr>
              <w:t>Доминантные</w:t>
            </w:r>
          </w:p>
        </w:tc>
        <w:tc>
          <w:tcPr>
            <w:tcW w:w="0" w:type="auto"/>
            <w:gridSpan w:val="2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  <w:hideMark/>
          </w:tcPr>
          <w:p w:rsidR="00C73435" w:rsidRPr="002D2510" w:rsidRDefault="00C73435">
            <w:pPr>
              <w:jc w:val="center"/>
              <w:rPr>
                <w:rFonts w:ascii="Verdana" w:hAnsi="Verdana"/>
                <w:b/>
                <w:bCs/>
                <w:color w:val="000000"/>
                <w:szCs w:val="16"/>
              </w:rPr>
            </w:pPr>
            <w:r w:rsidRPr="002D2510">
              <w:rPr>
                <w:rFonts w:ascii="Verdana" w:hAnsi="Verdana"/>
                <w:b/>
                <w:bCs/>
                <w:color w:val="000000"/>
                <w:szCs w:val="16"/>
              </w:rPr>
              <w:t>Рецессивные</w:t>
            </w:r>
          </w:p>
        </w:tc>
        <w:tc>
          <w:tcPr>
            <w:tcW w:w="0" w:type="auto"/>
            <w:vMerge w:val="restart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  <w:hideMark/>
          </w:tcPr>
          <w:p w:rsidR="00C73435" w:rsidRPr="002D2510" w:rsidRDefault="00C73435">
            <w:pPr>
              <w:jc w:val="center"/>
              <w:rPr>
                <w:rFonts w:ascii="Verdana" w:hAnsi="Verdana"/>
                <w:b/>
                <w:bCs/>
                <w:color w:val="000000"/>
                <w:szCs w:val="16"/>
              </w:rPr>
            </w:pPr>
            <w:r w:rsidRPr="002D2510">
              <w:rPr>
                <w:rFonts w:ascii="Verdana" w:hAnsi="Verdana"/>
                <w:b/>
                <w:bCs/>
                <w:color w:val="000000"/>
                <w:szCs w:val="16"/>
              </w:rPr>
              <w:t>Всего</w:t>
            </w:r>
          </w:p>
        </w:tc>
      </w:tr>
      <w:tr w:rsidR="00C73435" w:rsidRPr="002D2510" w:rsidTr="00C73435">
        <w:tc>
          <w:tcPr>
            <w:tcW w:w="5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</w:tcPr>
          <w:p w:rsidR="00C73435" w:rsidRPr="002D2510" w:rsidRDefault="00C73435">
            <w:pPr>
              <w:rPr>
                <w:rFonts w:ascii="Verdana" w:hAnsi="Verdana"/>
                <w:b/>
                <w:bCs/>
                <w:color w:val="000000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b/>
                <w:bCs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  <w:hideMark/>
          </w:tcPr>
          <w:p w:rsidR="00C73435" w:rsidRPr="002D2510" w:rsidRDefault="00C73435">
            <w:pPr>
              <w:jc w:val="center"/>
              <w:rPr>
                <w:rFonts w:ascii="Verdana" w:hAnsi="Verdana"/>
                <w:b/>
                <w:bCs/>
                <w:color w:val="000000"/>
                <w:szCs w:val="16"/>
              </w:rPr>
            </w:pPr>
            <w:r w:rsidRPr="002D2510">
              <w:rPr>
                <w:rFonts w:ascii="Verdana" w:hAnsi="Verdana"/>
                <w:b/>
                <w:bCs/>
                <w:color w:val="000000"/>
                <w:szCs w:val="16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  <w:hideMark/>
          </w:tcPr>
          <w:p w:rsidR="00C73435" w:rsidRPr="002D2510" w:rsidRDefault="00C73435">
            <w:pPr>
              <w:jc w:val="center"/>
              <w:rPr>
                <w:rFonts w:ascii="Verdana" w:hAnsi="Verdana"/>
                <w:b/>
                <w:bCs/>
                <w:color w:val="000000"/>
                <w:szCs w:val="16"/>
              </w:rPr>
            </w:pPr>
            <w:r w:rsidRPr="002D2510">
              <w:rPr>
                <w:rFonts w:ascii="Verdana" w:hAnsi="Verdana"/>
                <w:b/>
                <w:bCs/>
                <w:color w:val="000000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  <w:hideMark/>
          </w:tcPr>
          <w:p w:rsidR="00C73435" w:rsidRPr="002D2510" w:rsidRDefault="00C73435">
            <w:pPr>
              <w:jc w:val="center"/>
              <w:rPr>
                <w:rFonts w:ascii="Verdana" w:hAnsi="Verdana"/>
                <w:b/>
                <w:bCs/>
                <w:color w:val="000000"/>
                <w:szCs w:val="16"/>
              </w:rPr>
            </w:pPr>
            <w:r w:rsidRPr="002D2510">
              <w:rPr>
                <w:rFonts w:ascii="Verdana" w:hAnsi="Verdana"/>
                <w:b/>
                <w:bCs/>
                <w:color w:val="000000"/>
                <w:szCs w:val="16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  <w:hideMark/>
          </w:tcPr>
          <w:p w:rsidR="00C73435" w:rsidRPr="002D2510" w:rsidRDefault="00C73435">
            <w:pPr>
              <w:jc w:val="center"/>
              <w:rPr>
                <w:rFonts w:ascii="Verdana" w:hAnsi="Verdana"/>
                <w:b/>
                <w:bCs/>
                <w:color w:val="000000"/>
                <w:szCs w:val="16"/>
              </w:rPr>
            </w:pPr>
            <w:r w:rsidRPr="002D2510">
              <w:rPr>
                <w:rFonts w:ascii="Verdana" w:hAnsi="Verdana"/>
                <w:b/>
                <w:bCs/>
                <w:color w:val="000000"/>
                <w:szCs w:val="16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b/>
                <w:bCs/>
                <w:color w:val="000000"/>
                <w:szCs w:val="16"/>
              </w:rPr>
            </w:pPr>
          </w:p>
        </w:tc>
      </w:tr>
      <w:tr w:rsidR="00C73435" w:rsidRPr="002D2510" w:rsidTr="00C73435">
        <w:tc>
          <w:tcPr>
            <w:tcW w:w="5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Форма семян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5474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74,74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1850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25,26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7324</w:t>
            </w:r>
          </w:p>
        </w:tc>
        <w:bookmarkStart w:id="0" w:name="_GoBack"/>
        <w:bookmarkEnd w:id="0"/>
      </w:tr>
      <w:tr w:rsidR="00C73435" w:rsidRPr="002D2510" w:rsidTr="00C73435">
        <w:tc>
          <w:tcPr>
            <w:tcW w:w="5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Окраска семядолей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6022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75,06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2001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24,94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8023</w:t>
            </w:r>
          </w:p>
        </w:tc>
      </w:tr>
      <w:tr w:rsidR="00C73435" w:rsidRPr="002D2510" w:rsidTr="00C73435">
        <w:tc>
          <w:tcPr>
            <w:tcW w:w="5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Окраска семенной кожуры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705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75,90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224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24,10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929</w:t>
            </w:r>
          </w:p>
        </w:tc>
      </w:tr>
      <w:tr w:rsidR="00C73435" w:rsidRPr="002D2510" w:rsidTr="00C73435">
        <w:tc>
          <w:tcPr>
            <w:tcW w:w="5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Форма боба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882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74,68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299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25,32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1181</w:t>
            </w:r>
          </w:p>
        </w:tc>
      </w:tr>
      <w:tr w:rsidR="00C73435" w:rsidRPr="002D2510" w:rsidTr="00C73435">
        <w:tc>
          <w:tcPr>
            <w:tcW w:w="5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Окраска боба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428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73,79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152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26,21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580</w:t>
            </w:r>
          </w:p>
        </w:tc>
      </w:tr>
      <w:tr w:rsidR="00C73435" w:rsidRPr="002D2510" w:rsidTr="00C73435">
        <w:tc>
          <w:tcPr>
            <w:tcW w:w="5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Расположение цветков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651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75,87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207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24,13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858</w:t>
            </w:r>
          </w:p>
        </w:tc>
      </w:tr>
      <w:tr w:rsidR="00C73435" w:rsidRPr="002D2510" w:rsidTr="00C73435">
        <w:tc>
          <w:tcPr>
            <w:tcW w:w="5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Высота стебля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787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73,96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277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26,04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1064</w:t>
            </w:r>
          </w:p>
        </w:tc>
      </w:tr>
      <w:tr w:rsidR="00C73435" w:rsidRPr="002D2510" w:rsidTr="00C73435">
        <w:tc>
          <w:tcPr>
            <w:tcW w:w="5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14949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74,90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5010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25,10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3435" w:rsidRPr="002D2510" w:rsidRDefault="00C73435">
            <w:pPr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19959</w:t>
            </w:r>
          </w:p>
        </w:tc>
      </w:tr>
    </w:tbl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Анализ данных таблицы позволил сделать следующие выводы:</w:t>
      </w:r>
    </w:p>
    <w:p w:rsidR="00EF60B7" w:rsidRPr="002D2510" w:rsidRDefault="00EF60B7" w:rsidP="00EF60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 w:firstLine="0"/>
        <w:rPr>
          <w:rFonts w:ascii="Verdana" w:hAnsi="Verdana"/>
          <w:color w:val="000000"/>
          <w:szCs w:val="16"/>
        </w:rPr>
      </w:pPr>
      <w:r w:rsidRPr="002D2510">
        <w:rPr>
          <w:rFonts w:ascii="Verdana" w:hAnsi="Verdana"/>
          <w:color w:val="000000"/>
          <w:szCs w:val="16"/>
        </w:rPr>
        <w:t>единообразия гибридов во втором поколении не наблюдается: часть гибридов несет один (доминантный), часть — другой (рецессивный) признак из альтернативной пары;</w:t>
      </w:r>
    </w:p>
    <w:p w:rsidR="00EF60B7" w:rsidRPr="002D2510" w:rsidRDefault="00EF60B7" w:rsidP="00EF60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 w:firstLine="0"/>
        <w:rPr>
          <w:rFonts w:ascii="Verdana" w:hAnsi="Verdana"/>
          <w:color w:val="000000"/>
          <w:szCs w:val="16"/>
        </w:rPr>
      </w:pPr>
      <w:r w:rsidRPr="002D2510">
        <w:rPr>
          <w:rFonts w:ascii="Verdana" w:hAnsi="Verdana"/>
          <w:color w:val="000000"/>
          <w:szCs w:val="16"/>
        </w:rPr>
        <w:t>количество гибридов, несущих доминантный признак, приблизительно в три раза больше, чем гибридов, несущих рецессивный признак;</w:t>
      </w:r>
    </w:p>
    <w:p w:rsidR="00EF60B7" w:rsidRPr="002D2510" w:rsidRDefault="00EF60B7" w:rsidP="00EF60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 w:firstLine="0"/>
        <w:rPr>
          <w:rFonts w:ascii="Verdana" w:hAnsi="Verdana"/>
          <w:color w:val="000000"/>
          <w:szCs w:val="16"/>
        </w:rPr>
      </w:pPr>
      <w:r w:rsidRPr="002D2510">
        <w:rPr>
          <w:rFonts w:ascii="Verdana" w:hAnsi="Verdana"/>
          <w:color w:val="000000"/>
          <w:szCs w:val="16"/>
        </w:rPr>
        <w:t>рецессивный признак у гибридов первого поколения не исчезает, а лишь подавляется и проявляется во втором гибридном поколении.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Явление, при котором часть гибридов второго поколения несет доминантный признак, а часть — рецессивный, называют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a6"/>
          <w:rFonts w:ascii="Verdana" w:hAnsi="Verdana"/>
          <w:color w:val="1D865E"/>
          <w:sz w:val="22"/>
          <w:szCs w:val="16"/>
        </w:rPr>
        <w:t>расщеплением</w:t>
      </w:r>
      <w:r w:rsidRPr="002D2510">
        <w:rPr>
          <w:rFonts w:ascii="Verdana" w:hAnsi="Verdana"/>
          <w:color w:val="000000"/>
          <w:sz w:val="22"/>
          <w:szCs w:val="16"/>
        </w:rPr>
        <w:t>. Причем, наблюдающееся у гибридов расщепление не случайное, а подчиняется определенным количественным закономерностям. На основе этого Мендель сделал еще один вывод: при скрещивании гибридов первого поколения в потомстве происходит расщепление признаков в определенном числовом соотношении.</w:t>
      </w:r>
    </w:p>
    <w:p w:rsidR="00EF60B7" w:rsidRPr="002D2510" w:rsidRDefault="00EF60B7" w:rsidP="00EF60B7">
      <w:pPr>
        <w:shd w:val="clear" w:color="auto" w:fill="FFFFFF"/>
        <w:spacing w:line="215" w:lineRule="atLeast"/>
        <w:jc w:val="both"/>
        <w:rPr>
          <w:rFonts w:ascii="Verdana" w:hAnsi="Verdana"/>
          <w:color w:val="000000"/>
          <w:sz w:val="20"/>
          <w:szCs w:val="15"/>
        </w:rPr>
      </w:pPr>
      <w:r w:rsidRPr="002D2510">
        <w:rPr>
          <w:rFonts w:ascii="Verdana" w:hAnsi="Verdana"/>
          <w:color w:val="000000"/>
          <w:sz w:val="20"/>
          <w:szCs w:val="15"/>
        </w:rPr>
        <w:t>При</w:t>
      </w:r>
      <w:r w:rsidRPr="002D2510">
        <w:rPr>
          <w:rStyle w:val="apple-converted-space"/>
          <w:rFonts w:ascii="Verdana" w:hAnsi="Verdana"/>
          <w:color w:val="000000"/>
          <w:sz w:val="20"/>
          <w:szCs w:val="15"/>
        </w:rPr>
        <w:t> </w:t>
      </w:r>
      <w:r w:rsidRPr="002D2510">
        <w:rPr>
          <w:rStyle w:val="a6"/>
          <w:rFonts w:ascii="Verdana" w:hAnsi="Verdana"/>
          <w:color w:val="1D865E"/>
          <w:sz w:val="20"/>
          <w:szCs w:val="15"/>
        </w:rPr>
        <w:t>моногибридном скрещивании гетерозиготных особей</w:t>
      </w:r>
      <w:r w:rsidRPr="002D2510">
        <w:rPr>
          <w:rStyle w:val="apple-converted-space"/>
          <w:rFonts w:ascii="Verdana" w:hAnsi="Verdana"/>
          <w:color w:val="000000"/>
          <w:sz w:val="20"/>
          <w:szCs w:val="15"/>
        </w:rPr>
        <w:t> </w:t>
      </w:r>
      <w:r w:rsidRPr="002D2510">
        <w:rPr>
          <w:rFonts w:ascii="Verdana" w:hAnsi="Verdana"/>
          <w:color w:val="000000"/>
          <w:sz w:val="20"/>
          <w:szCs w:val="15"/>
        </w:rPr>
        <w:t>у гибридов имеет место расщепление по фенотипу в отношении 3:1, по генотипу 1:2:1.</w:t>
      </w:r>
    </w:p>
    <w:p w:rsidR="00EF60B7" w:rsidRPr="002D2510" w:rsidRDefault="00EF60B7" w:rsidP="00EF60B7">
      <w:pPr>
        <w:pStyle w:val="zagshema"/>
        <w:shd w:val="clear" w:color="auto" w:fill="FFFFFF"/>
        <w:jc w:val="center"/>
        <w:rPr>
          <w:rFonts w:ascii="Verdana" w:hAnsi="Verdana"/>
          <w:b/>
          <w:bCs/>
          <w:color w:val="000000"/>
          <w:sz w:val="22"/>
          <w:szCs w:val="16"/>
        </w:rPr>
      </w:pPr>
      <w:r w:rsidRPr="002D2510">
        <w:rPr>
          <w:rFonts w:ascii="Verdana" w:hAnsi="Verdana"/>
          <w:b/>
          <w:bCs/>
          <w:color w:val="000000"/>
          <w:sz w:val="22"/>
          <w:szCs w:val="16"/>
        </w:rPr>
        <w:t>Генетическая схема закона расщепления Менделя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(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желтый цвет горошин,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зеленый цвет горошин):</w:t>
      </w:r>
    </w:p>
    <w:tbl>
      <w:tblPr>
        <w:tblW w:w="0" w:type="auto"/>
        <w:jc w:val="center"/>
        <w:tblInd w:w="2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10"/>
        <w:gridCol w:w="860"/>
        <w:gridCol w:w="860"/>
        <w:gridCol w:w="280"/>
        <w:gridCol w:w="860"/>
        <w:gridCol w:w="936"/>
      </w:tblGrid>
      <w:tr w:rsidR="00EF60B7" w:rsidRPr="002D2510" w:rsidTr="00EF60B7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r w:rsidRPr="002D2510">
              <w:rPr>
                <w:sz w:val="32"/>
              </w:rPr>
              <w:t>P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Fonts w:ascii="Arial" w:hAnsi="Arial" w:cs="Arial"/>
                <w:sz w:val="32"/>
              </w:rPr>
              <w:t>♀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Aa</w:t>
            </w:r>
            <w:r w:rsidRPr="002D2510">
              <w:rPr>
                <w:sz w:val="32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желтые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2"/>
              </w:rPr>
              <w:t>×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Fonts w:ascii="Arial" w:hAnsi="Arial" w:cs="Arial"/>
                <w:sz w:val="32"/>
              </w:rPr>
              <w:t>♂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Aa</w:t>
            </w:r>
            <w:r w:rsidRPr="002D2510">
              <w:rPr>
                <w:sz w:val="32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желтые</w:t>
            </w:r>
          </w:p>
        </w:tc>
      </w:tr>
      <w:tr w:rsidR="00EF60B7" w:rsidRPr="002D2510" w:rsidTr="00EF60B7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r w:rsidRPr="002D2510">
              <w:rPr>
                <w:sz w:val="32"/>
              </w:rPr>
              <w:lastRenderedPageBreak/>
              <w:t>Типы гамет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2"/>
              </w:rPr>
              <w:t> </w:t>
            </w:r>
            <w:r w:rsidRPr="002D2510"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89" name="Рисунок 89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2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A</w:t>
            </w:r>
            <w:r w:rsidRPr="002D2510">
              <w:rPr>
                <w:sz w:val="3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2"/>
              </w:rPr>
              <w:t> </w:t>
            </w:r>
            <w:r w:rsidRPr="002D2510"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90" name="Рисунок 90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2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a</w:t>
            </w:r>
            <w:r w:rsidRPr="002D2510">
              <w:rPr>
                <w:sz w:val="3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2"/>
              </w:rPr>
              <w:t> </w:t>
            </w:r>
            <w:r w:rsidRPr="002D2510"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91" name="Рисунок 91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2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A</w:t>
            </w:r>
            <w:r w:rsidRPr="002D2510">
              <w:rPr>
                <w:sz w:val="3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2"/>
              </w:rPr>
              <w:t> </w:t>
            </w:r>
            <w:r w:rsidRPr="002D2510"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92" name="Рисунок 92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2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a</w:t>
            </w:r>
            <w:r w:rsidRPr="002D2510">
              <w:rPr>
                <w:sz w:val="32"/>
              </w:rPr>
              <w:t> </w:t>
            </w:r>
          </w:p>
        </w:tc>
      </w:tr>
      <w:tr w:rsidR="00EF60B7" w:rsidRPr="002D2510" w:rsidTr="00EF60B7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r w:rsidRPr="002D2510">
              <w:rPr>
                <w:sz w:val="32"/>
              </w:rPr>
              <w:t>F</w:t>
            </w:r>
            <w:r w:rsidRPr="002D2510">
              <w:rPr>
                <w:sz w:val="32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Cs w:val="16"/>
              </w:rPr>
              <w:t>AA</w:t>
            </w:r>
            <w:r w:rsidRPr="002D2510">
              <w:rPr>
                <w:sz w:val="32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 желтые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Cs w:val="16"/>
              </w:rPr>
              <w:t>Aa</w:t>
            </w:r>
            <w:r w:rsidRPr="002D2510">
              <w:rPr>
                <w:sz w:val="32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 желтые </w:t>
            </w:r>
            <w:r w:rsidRPr="002D2510">
              <w:rPr>
                <w:color w:val="000000"/>
                <w:sz w:val="2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75%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Cs w:val="16"/>
              </w:rPr>
              <w:t>Aa</w:t>
            </w:r>
            <w:r w:rsidRPr="002D2510">
              <w:rPr>
                <w:sz w:val="32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 желтые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Cs w:val="16"/>
              </w:rPr>
              <w:t>aa</w:t>
            </w:r>
            <w:r w:rsidRPr="002D2510">
              <w:rPr>
                <w:sz w:val="32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 зеленые </w:t>
            </w:r>
            <w:r w:rsidRPr="002D2510">
              <w:rPr>
                <w:color w:val="000000"/>
                <w:sz w:val="2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25%</w:t>
            </w:r>
          </w:p>
        </w:tc>
      </w:tr>
    </w:tbl>
    <w:p w:rsidR="00EF60B7" w:rsidRPr="002D2510" w:rsidRDefault="00EF60B7" w:rsidP="00EF60B7">
      <w:pPr>
        <w:pStyle w:val="2"/>
        <w:shd w:val="clear" w:color="auto" w:fill="FFFFFF"/>
        <w:rPr>
          <w:rFonts w:ascii="Verdana" w:hAnsi="Verdana"/>
          <w:color w:val="3B6162"/>
          <w:sz w:val="40"/>
          <w:szCs w:val="31"/>
        </w:rPr>
      </w:pPr>
      <w:r w:rsidRPr="002D2510">
        <w:rPr>
          <w:rFonts w:ascii="Verdana" w:hAnsi="Verdana"/>
          <w:color w:val="3B6162"/>
          <w:sz w:val="40"/>
          <w:szCs w:val="31"/>
        </w:rPr>
        <w:t>Закон чистоты гамет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С 1854 года в течение восьми лет Мендель проводил опыты по скрещиванию растений гороха. Им было выявлено, что в результате скрещивания различных сортов гороха друг с другом гибриды первого поколения обладают одинаковым фенотипом, а у гибридов второго поколения имеет место расщепление признаков в определенных соотношениях. Для объяснения этого явления Мендель сделал ряд предположений, которые получили название «гипотезы чистоты гамет», или «закона чистоты гамет». Мендель предположил, что:</w:t>
      </w:r>
    </w:p>
    <w:p w:rsidR="00EF60B7" w:rsidRPr="002D2510" w:rsidRDefault="00EF60B7" w:rsidP="00EF60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 w:firstLine="0"/>
        <w:rPr>
          <w:rFonts w:ascii="Verdana" w:hAnsi="Verdana"/>
          <w:color w:val="000000"/>
          <w:szCs w:val="16"/>
        </w:rPr>
      </w:pPr>
      <w:r w:rsidRPr="002D2510">
        <w:rPr>
          <w:rFonts w:ascii="Verdana" w:hAnsi="Verdana"/>
          <w:color w:val="000000"/>
          <w:szCs w:val="16"/>
        </w:rPr>
        <w:t>за формирование признаков отвечают какие-то дискретные наследственные факторы;</w:t>
      </w:r>
    </w:p>
    <w:p w:rsidR="00EF60B7" w:rsidRPr="002D2510" w:rsidRDefault="00EF60B7" w:rsidP="00EF60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 w:firstLine="0"/>
        <w:rPr>
          <w:rFonts w:ascii="Verdana" w:hAnsi="Verdana"/>
          <w:color w:val="000000"/>
          <w:szCs w:val="16"/>
        </w:rPr>
      </w:pPr>
      <w:r w:rsidRPr="002D2510">
        <w:rPr>
          <w:rFonts w:ascii="Verdana" w:hAnsi="Verdana"/>
          <w:color w:val="000000"/>
          <w:szCs w:val="16"/>
        </w:rPr>
        <w:t>организмы содержат два фактора, определяющих развитие признака;</w:t>
      </w:r>
    </w:p>
    <w:p w:rsidR="00EF60B7" w:rsidRPr="002D2510" w:rsidRDefault="00EF60B7" w:rsidP="00EF60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 w:firstLine="0"/>
        <w:rPr>
          <w:rFonts w:ascii="Verdana" w:hAnsi="Verdana"/>
          <w:color w:val="000000"/>
          <w:szCs w:val="16"/>
        </w:rPr>
      </w:pPr>
      <w:r w:rsidRPr="002D2510">
        <w:rPr>
          <w:rFonts w:ascii="Verdana" w:hAnsi="Verdana"/>
          <w:color w:val="000000"/>
          <w:szCs w:val="16"/>
        </w:rPr>
        <w:t>при образовании гамет в каждую из них попадает только один из пары факторов;</w:t>
      </w:r>
    </w:p>
    <w:p w:rsidR="00EF60B7" w:rsidRPr="002D2510" w:rsidRDefault="00EF60B7" w:rsidP="00EF60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 w:firstLine="0"/>
        <w:rPr>
          <w:rFonts w:ascii="Verdana" w:hAnsi="Verdana"/>
          <w:color w:val="000000"/>
          <w:szCs w:val="16"/>
        </w:rPr>
      </w:pPr>
      <w:proofErr w:type="gramStart"/>
      <w:r w:rsidRPr="002D2510">
        <w:rPr>
          <w:rFonts w:ascii="Verdana" w:hAnsi="Verdana"/>
          <w:color w:val="000000"/>
          <w:szCs w:val="16"/>
        </w:rPr>
        <w:t>при слиянии мужской и женской гамет эти наследственные факторы не смешиваются (остаются чистыми).</w:t>
      </w:r>
      <w:proofErr w:type="gramEnd"/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В 1909 году В. Иогансен назовет эти наследственные факторы генами, а в 1912 году Т. Морган покажет, что они находятся в хромосомах.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Для доказательства своих предположений Г. Мендель использовал скрещивание, которое сейчас называют анализирующим (</w:t>
      </w:r>
      <w:r w:rsidRPr="002D2510">
        <w:rPr>
          <w:rStyle w:val="a6"/>
          <w:rFonts w:ascii="Verdana" w:hAnsi="Verdana"/>
          <w:color w:val="1D865E"/>
          <w:sz w:val="22"/>
          <w:szCs w:val="16"/>
        </w:rPr>
        <w:t>анализирующее скрещивание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скрещивание организма, имеющего неизвестный генотип, с организмом, гомозиготным по рецессиву). Наверное, Мендель рассуждал следующим образом: «Если мои предположения верны, то в результате скрещивания F</w:t>
      </w:r>
      <w:r w:rsidRPr="002D2510">
        <w:rPr>
          <w:rFonts w:ascii="Verdana" w:hAnsi="Verdana"/>
          <w:color w:val="000000"/>
          <w:sz w:val="22"/>
          <w:szCs w:val="16"/>
          <w:vertAlign w:val="subscript"/>
        </w:rPr>
        <w:t>1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с сортом, обладающим рецессивным признаком (зелеными горошинами), среди гибридов будут половина горошин зеленого цвета и половина горошин — желтого». Как видно из приведенной ниже генетической схемы, он действительно получил расщепление 1:1 и убедился в правильности своих предположений и выводов, но современниками он понят не был. Его доклад «Опыты над растительными гибридами», сделанный на заседании Брюннского общества естествоиспытателей, был встречен полным молчанием.</w:t>
      </w:r>
    </w:p>
    <w:tbl>
      <w:tblPr>
        <w:tblW w:w="0" w:type="auto"/>
        <w:jc w:val="center"/>
        <w:tblInd w:w="2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10"/>
        <w:gridCol w:w="1516"/>
        <w:gridCol w:w="280"/>
        <w:gridCol w:w="846"/>
      </w:tblGrid>
      <w:tr w:rsidR="00EF60B7" w:rsidRPr="002D2510" w:rsidTr="00EF60B7">
        <w:trPr>
          <w:jc w:val="center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proofErr w:type="gramStart"/>
            <w:r w:rsidRPr="002D2510">
              <w:rPr>
                <w:sz w:val="32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Fonts w:ascii="Arial" w:hAnsi="Arial" w:cs="Arial"/>
                <w:sz w:val="32"/>
              </w:rPr>
              <w:t>♀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Аа</w:t>
            </w:r>
            <w:r w:rsidRPr="002D2510">
              <w:rPr>
                <w:sz w:val="32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желтые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2"/>
              </w:rPr>
              <w:t>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Fonts w:ascii="Arial" w:hAnsi="Arial" w:cs="Arial"/>
                <w:sz w:val="32"/>
              </w:rPr>
              <w:t>♂</w:t>
            </w:r>
            <w:proofErr w:type="gramStart"/>
            <w:r w:rsidRPr="002D2510">
              <w:rPr>
                <w:rStyle w:val="gameta"/>
                <w:b/>
                <w:bCs/>
                <w:color w:val="0B6C24"/>
                <w:szCs w:val="16"/>
              </w:rPr>
              <w:t>a</w:t>
            </w:r>
            <w:proofErr w:type="gramEnd"/>
            <w:r w:rsidRPr="002D2510">
              <w:rPr>
                <w:rStyle w:val="gameta"/>
                <w:b/>
                <w:bCs/>
                <w:color w:val="0B6C24"/>
                <w:szCs w:val="16"/>
              </w:rPr>
              <w:t>а</w:t>
            </w:r>
            <w:r w:rsidRPr="002D2510">
              <w:rPr>
                <w:sz w:val="32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зеленые</w:t>
            </w:r>
          </w:p>
        </w:tc>
      </w:tr>
      <w:tr w:rsidR="00EF60B7" w:rsidRPr="002D2510" w:rsidTr="00EF60B7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r w:rsidRPr="002D2510">
              <w:rPr>
                <w:sz w:val="32"/>
              </w:rPr>
              <w:t>Типы гамет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93" name="Рисунок 93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2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A</w:t>
            </w:r>
            <w:r w:rsidRPr="002D2510">
              <w:rPr>
                <w:sz w:val="32"/>
              </w:rPr>
              <w:t>    </w:t>
            </w:r>
            <w:r w:rsidRPr="002D2510"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94" name="Рисунок 94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2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2"/>
              </w:rPr>
              <w:t> </w:t>
            </w:r>
            <w:r w:rsidRPr="002D2510">
              <w:rPr>
                <w:noProof/>
                <w:sz w:val="32"/>
                <w:lang w:eastAsia="ru-RU"/>
              </w:rPr>
              <w:drawing>
                <wp:inline distT="0" distB="0" distL="0" distR="0">
                  <wp:extent cx="209550" cy="209550"/>
                  <wp:effectExtent l="19050" t="0" r="0" b="0"/>
                  <wp:docPr id="95" name="Рисунок 95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2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Cs w:val="16"/>
              </w:rPr>
              <w:t>a</w:t>
            </w:r>
            <w:r w:rsidRPr="002D2510">
              <w:rPr>
                <w:sz w:val="32"/>
              </w:rPr>
              <w:t> </w:t>
            </w:r>
          </w:p>
        </w:tc>
      </w:tr>
      <w:tr w:rsidR="00EF60B7" w:rsidRPr="002D2510" w:rsidTr="00EF60B7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r w:rsidRPr="002D2510">
              <w:rPr>
                <w:sz w:val="32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Cs w:val="16"/>
              </w:rPr>
              <w:t>Аа</w:t>
            </w:r>
            <w:r w:rsidRPr="002D2510">
              <w:rPr>
                <w:sz w:val="32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желтые</w:t>
            </w:r>
            <w:r w:rsidRPr="002D2510">
              <w:rPr>
                <w:color w:val="000000"/>
                <w:sz w:val="2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50%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Cs w:val="16"/>
              </w:rPr>
              <w:t>а</w:t>
            </w:r>
            <w:proofErr w:type="gramStart"/>
            <w:r w:rsidRPr="002D2510">
              <w:rPr>
                <w:rStyle w:val="gameta"/>
                <w:b/>
                <w:bCs/>
                <w:color w:val="0B6C24"/>
                <w:szCs w:val="16"/>
              </w:rPr>
              <w:t>a</w:t>
            </w:r>
            <w:proofErr w:type="gramEnd"/>
            <w:r w:rsidRPr="002D2510">
              <w:rPr>
                <w:sz w:val="32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зеленые</w:t>
            </w:r>
            <w:r w:rsidRPr="002D2510">
              <w:rPr>
                <w:color w:val="000000"/>
                <w:sz w:val="2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20"/>
                <w:szCs w:val="14"/>
              </w:rPr>
              <w:t>50%</w:t>
            </w:r>
          </w:p>
        </w:tc>
      </w:tr>
    </w:tbl>
    <w:p w:rsidR="00EF60B7" w:rsidRPr="002D2510" w:rsidRDefault="00EF60B7" w:rsidP="00EF60B7">
      <w:pPr>
        <w:pStyle w:val="2"/>
        <w:shd w:val="clear" w:color="auto" w:fill="FFFFFF"/>
        <w:rPr>
          <w:rFonts w:ascii="Verdana" w:hAnsi="Verdana"/>
          <w:color w:val="3B6162"/>
          <w:sz w:val="40"/>
          <w:szCs w:val="31"/>
        </w:rPr>
      </w:pPr>
      <w:r w:rsidRPr="002D2510">
        <w:rPr>
          <w:rFonts w:ascii="Verdana" w:hAnsi="Verdana"/>
          <w:color w:val="3B6162"/>
          <w:sz w:val="40"/>
          <w:szCs w:val="31"/>
        </w:rPr>
        <w:t>Цитологические основы первого и второго законов Менделя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lastRenderedPageBreak/>
        <w:t>Во времена Менделя строение и развитие половых клеток не было изучено, поэтому его гипотеза чистоты гамет является примером гениального предвидения, которое позже нашло научное подтверждение.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Явления доминирования и расщепления признаков, наблюдавшиеся Менделем, в настоящее время объясняются парностью хромосом, расхождением хромосом во время мейоза и объединением их во время оплодотворения. Обозначим ген, определяющий желтую окраску, буквой</w:t>
      </w:r>
      <w:proofErr w:type="gramStart"/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proofErr w:type="gramEnd"/>
      <w:r w:rsidRPr="002D2510">
        <w:rPr>
          <w:rFonts w:ascii="Verdana" w:hAnsi="Verdana"/>
          <w:color w:val="000000"/>
          <w:sz w:val="22"/>
          <w:szCs w:val="16"/>
        </w:rPr>
        <w:t>, а зеленую —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r w:rsidRPr="002D2510">
        <w:rPr>
          <w:rFonts w:ascii="Verdana" w:hAnsi="Verdana"/>
          <w:color w:val="000000"/>
          <w:sz w:val="22"/>
          <w:szCs w:val="16"/>
        </w:rPr>
        <w:t>. Поскольку Мендель работал с чистыми линиями, оба скрещиваемых организма — гомозиготны, то есть несут два одинаковых аллеля гена окраски семян (соответственно,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и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аа</w:t>
      </w:r>
      <w:r w:rsidRPr="002D2510">
        <w:rPr>
          <w:rFonts w:ascii="Verdana" w:hAnsi="Verdana"/>
          <w:color w:val="000000"/>
          <w:sz w:val="22"/>
          <w:szCs w:val="16"/>
        </w:rPr>
        <w:t>). Во время мейоза число хромосом уменьшается в два раза, и в каждую гамету попадает только одна хромосома из пары. Так как гомологичные хромосомы несут одинаковые аллели, все гаметы одного организмы будут содержать хромосому с геном</w:t>
      </w:r>
      <w:proofErr w:type="gramStart"/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proofErr w:type="gramEnd"/>
      <w:r w:rsidRPr="002D2510">
        <w:rPr>
          <w:rFonts w:ascii="Verdana" w:hAnsi="Verdana"/>
          <w:color w:val="000000"/>
          <w:sz w:val="22"/>
          <w:szCs w:val="16"/>
        </w:rPr>
        <w:t>, а другого — с геном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r w:rsidRPr="002D2510">
        <w:rPr>
          <w:rFonts w:ascii="Verdana" w:hAnsi="Verdana"/>
          <w:color w:val="000000"/>
          <w:sz w:val="22"/>
          <w:szCs w:val="16"/>
        </w:rPr>
        <w:t>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При оплодотворении мужская и женская гаметы сливаются, и их хромосомы объединяются в одной зиготе. Получившийся от скрещивания гибрид становится гетерозиготным, так как его клетки будут иметь генотип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Аа</w:t>
      </w:r>
      <w:r w:rsidRPr="002D2510">
        <w:rPr>
          <w:rFonts w:ascii="Verdana" w:hAnsi="Verdana"/>
          <w:color w:val="000000"/>
          <w:sz w:val="22"/>
          <w:szCs w:val="16"/>
        </w:rPr>
        <w:t>; один вариант генотипа даст один вариант фенотипа — желтый цвет горошин.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У гибридного организма, имеющего генотип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во время мейоза, хромосомы расходятся в разные клетки и образуется два типа гамет — половина гамет будет нести ген</w:t>
      </w:r>
      <w:proofErr w:type="gramStart"/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proofErr w:type="gramEnd"/>
      <w:r w:rsidRPr="002D2510">
        <w:rPr>
          <w:rFonts w:ascii="Verdana" w:hAnsi="Verdana"/>
          <w:color w:val="000000"/>
          <w:sz w:val="22"/>
          <w:szCs w:val="16"/>
        </w:rPr>
        <w:t>, другая половина — ген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r w:rsidRPr="002D2510">
        <w:rPr>
          <w:rFonts w:ascii="Verdana" w:hAnsi="Verdana"/>
          <w:color w:val="000000"/>
          <w:sz w:val="22"/>
          <w:szCs w:val="16"/>
        </w:rPr>
        <w:t>. Оплодотворение — процесс случайный и равновероятный, то есть любой сперматозоид может оплодотворить любую яйцеклетку. Поскольку образовалось два типа сперматозоидов и два типа яйцеклеток, возможно возникновение четырех вариантов зигот. Половина из них — гетерозиготы (несут гены</w:t>
      </w:r>
      <w:proofErr w:type="gramStart"/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proofErr w:type="gramEnd"/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и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r w:rsidRPr="002D2510">
        <w:rPr>
          <w:rFonts w:ascii="Verdana" w:hAnsi="Verdana"/>
          <w:color w:val="000000"/>
          <w:sz w:val="22"/>
          <w:szCs w:val="16"/>
        </w:rPr>
        <w:t>), 1/4 — гомозиготы по доминантному признаку (несут два гена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r w:rsidRPr="002D2510">
        <w:rPr>
          <w:rFonts w:ascii="Verdana" w:hAnsi="Verdana"/>
          <w:color w:val="000000"/>
          <w:sz w:val="22"/>
          <w:szCs w:val="16"/>
        </w:rPr>
        <w:t>) и 1/4 — гомозиготы по рецессивному признаку (несут два гена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22"/>
          <w:szCs w:val="16"/>
        </w:rPr>
        <w:t>а</w:t>
      </w:r>
      <w:r w:rsidRPr="002D2510">
        <w:rPr>
          <w:rFonts w:ascii="Verdana" w:hAnsi="Verdana"/>
          <w:color w:val="000000"/>
          <w:sz w:val="22"/>
          <w:szCs w:val="16"/>
        </w:rPr>
        <w:t xml:space="preserve">). Гомозиготы по доминанте и гетерозиготы дадут горошины желтого цвета (3/4), </w:t>
      </w:r>
      <w:proofErr w:type="spellStart"/>
      <w:r w:rsidRPr="002D2510">
        <w:rPr>
          <w:rFonts w:ascii="Verdana" w:hAnsi="Verdana"/>
          <w:color w:val="000000"/>
          <w:sz w:val="22"/>
          <w:szCs w:val="16"/>
        </w:rPr>
        <w:t>гомозиготы</w:t>
      </w:r>
      <w:proofErr w:type="spellEnd"/>
      <w:r w:rsidRPr="002D2510">
        <w:rPr>
          <w:rFonts w:ascii="Verdana" w:hAnsi="Verdana"/>
          <w:color w:val="000000"/>
          <w:sz w:val="22"/>
          <w:szCs w:val="16"/>
        </w:rPr>
        <w:t xml:space="preserve"> по </w:t>
      </w:r>
      <w:proofErr w:type="spellStart"/>
      <w:r w:rsidRPr="002D2510">
        <w:rPr>
          <w:rFonts w:ascii="Verdana" w:hAnsi="Verdana"/>
          <w:color w:val="000000"/>
          <w:sz w:val="22"/>
          <w:szCs w:val="16"/>
        </w:rPr>
        <w:t>рецессиву</w:t>
      </w:r>
      <w:proofErr w:type="spellEnd"/>
      <w:r w:rsidRPr="002D2510">
        <w:rPr>
          <w:rFonts w:ascii="Verdana" w:hAnsi="Verdana"/>
          <w:color w:val="000000"/>
          <w:sz w:val="22"/>
          <w:szCs w:val="16"/>
        </w:rPr>
        <w:t xml:space="preserve"> — зеленого (1/4).</w:t>
      </w:r>
    </w:p>
    <w:p w:rsidR="008603BE" w:rsidRPr="002D2510" w:rsidRDefault="008603BE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</w:p>
    <w:p w:rsidR="008603BE" w:rsidRPr="002D2510" w:rsidRDefault="008603BE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</w:p>
    <w:p w:rsidR="008603BE" w:rsidRPr="002D2510" w:rsidRDefault="008603BE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</w:p>
    <w:p w:rsidR="008603BE" w:rsidRPr="002D2510" w:rsidRDefault="008603BE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</w:p>
    <w:p w:rsidR="008603BE" w:rsidRPr="002D2510" w:rsidRDefault="008603BE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</w:p>
    <w:p w:rsidR="008603BE" w:rsidRPr="002D2510" w:rsidRDefault="008603BE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</w:p>
    <w:p w:rsidR="008603BE" w:rsidRPr="002D2510" w:rsidRDefault="008603BE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</w:p>
    <w:p w:rsidR="008603BE" w:rsidRPr="002D2510" w:rsidRDefault="008603BE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2"/>
          <w:szCs w:val="16"/>
        </w:rPr>
      </w:pPr>
    </w:p>
    <w:p w:rsidR="00300F4A" w:rsidRPr="002D2510" w:rsidRDefault="00EF60B7" w:rsidP="00300F4A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B6162"/>
          <w:sz w:val="40"/>
          <w:szCs w:val="31"/>
        </w:rPr>
      </w:pPr>
      <w:r w:rsidRPr="002D2510">
        <w:rPr>
          <w:rFonts w:ascii="Verdana" w:hAnsi="Verdana"/>
          <w:color w:val="3B6162"/>
          <w:sz w:val="40"/>
          <w:szCs w:val="31"/>
        </w:rPr>
        <w:t xml:space="preserve">Закон независимого комбинирования </w:t>
      </w:r>
    </w:p>
    <w:p w:rsidR="00EF60B7" w:rsidRPr="002D2510" w:rsidRDefault="00EF60B7" w:rsidP="00300F4A">
      <w:pPr>
        <w:pStyle w:val="2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B6162"/>
          <w:sz w:val="40"/>
          <w:szCs w:val="31"/>
        </w:rPr>
      </w:pPr>
      <w:r w:rsidRPr="002D2510">
        <w:rPr>
          <w:rFonts w:ascii="Verdana" w:hAnsi="Verdana"/>
          <w:color w:val="3B6162"/>
          <w:sz w:val="40"/>
          <w:szCs w:val="31"/>
        </w:rPr>
        <w:t>(наследования) признаков, или третий закон Менделя</w:t>
      </w:r>
    </w:p>
    <w:p w:rsidR="00D7117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Cs w:val="16"/>
        </w:rPr>
      </w:pPr>
      <w:r w:rsidRPr="002D2510">
        <w:rPr>
          <w:rFonts w:ascii="Verdana" w:hAnsi="Verdana"/>
          <w:color w:val="000000"/>
          <w:szCs w:val="16"/>
        </w:rPr>
        <w:t xml:space="preserve">Организмы отличаются друг от друга по многим признакам. Поэтому, установив закономерности наследования одной пары признаков, Г. Мендель перешел к изучению наследования двух (и более) пар альтернативных признаков. </w:t>
      </w:r>
    </w:p>
    <w:p w:rsidR="00D71177" w:rsidRPr="002D2510" w:rsidRDefault="00EF60B7" w:rsidP="00EF60B7">
      <w:pPr>
        <w:pStyle w:val="a5"/>
        <w:shd w:val="clear" w:color="auto" w:fill="FFFFFF"/>
        <w:jc w:val="both"/>
        <w:rPr>
          <w:color w:val="000000"/>
          <w:sz w:val="36"/>
          <w:szCs w:val="16"/>
        </w:rPr>
      </w:pPr>
      <w:r w:rsidRPr="002D2510">
        <w:rPr>
          <w:color w:val="000000"/>
          <w:sz w:val="36"/>
          <w:szCs w:val="16"/>
        </w:rPr>
        <w:lastRenderedPageBreak/>
        <w:t xml:space="preserve">Для </w:t>
      </w:r>
      <w:r w:rsidRPr="002D2510">
        <w:rPr>
          <w:b/>
          <w:color w:val="000000"/>
          <w:sz w:val="36"/>
          <w:szCs w:val="16"/>
        </w:rPr>
        <w:t>дигибридногоскрещивания</w:t>
      </w:r>
      <w:r w:rsidRPr="002D2510">
        <w:rPr>
          <w:color w:val="000000"/>
          <w:sz w:val="36"/>
          <w:szCs w:val="16"/>
        </w:rPr>
        <w:t xml:space="preserve"> Мендель брал </w:t>
      </w:r>
      <w:r w:rsidRPr="002D2510">
        <w:rPr>
          <w:b/>
          <w:color w:val="000000"/>
          <w:sz w:val="36"/>
          <w:szCs w:val="16"/>
        </w:rPr>
        <w:t>гомозиготные</w:t>
      </w:r>
      <w:r w:rsidRPr="002D2510">
        <w:rPr>
          <w:color w:val="000000"/>
          <w:sz w:val="36"/>
          <w:szCs w:val="16"/>
        </w:rPr>
        <w:t xml:space="preserve">растения гороха, отличающиеся по окраске семян (желтые и зеленые) и форме семян (гладкие и морщинистые). 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color w:val="000000"/>
          <w:sz w:val="36"/>
          <w:szCs w:val="16"/>
        </w:rPr>
      </w:pPr>
      <w:r w:rsidRPr="002D2510">
        <w:rPr>
          <w:color w:val="000000"/>
          <w:sz w:val="36"/>
          <w:szCs w:val="16"/>
          <w:highlight w:val="yellow"/>
        </w:rPr>
        <w:t>Желтая окраска</w:t>
      </w:r>
      <w:r w:rsidRPr="002D2510">
        <w:rPr>
          <w:color w:val="000000"/>
          <w:sz w:val="36"/>
          <w:szCs w:val="16"/>
        </w:rPr>
        <w:t xml:space="preserve"> (</w:t>
      </w:r>
      <w:r w:rsidRPr="002D2510">
        <w:rPr>
          <w:rStyle w:val="gameta"/>
          <w:b/>
          <w:bCs/>
          <w:color w:val="0B6C24"/>
          <w:sz w:val="36"/>
          <w:szCs w:val="16"/>
        </w:rPr>
        <w:t>А</w:t>
      </w:r>
      <w:r w:rsidRPr="002D2510">
        <w:rPr>
          <w:color w:val="000000"/>
          <w:sz w:val="36"/>
          <w:szCs w:val="16"/>
        </w:rPr>
        <w:t>) и гладкая форма (</w:t>
      </w:r>
      <w:r w:rsidRPr="002D2510">
        <w:rPr>
          <w:rStyle w:val="gameta"/>
          <w:b/>
          <w:bCs/>
          <w:color w:val="0B6C24"/>
          <w:sz w:val="36"/>
          <w:szCs w:val="16"/>
        </w:rPr>
        <w:t>В</w:t>
      </w:r>
      <w:r w:rsidRPr="002D2510">
        <w:rPr>
          <w:color w:val="000000"/>
          <w:sz w:val="36"/>
          <w:szCs w:val="16"/>
        </w:rPr>
        <w:t xml:space="preserve">) семян — доминантные признаки, </w:t>
      </w:r>
      <w:r w:rsidRPr="002D2510">
        <w:rPr>
          <w:color w:val="000000"/>
          <w:sz w:val="36"/>
          <w:szCs w:val="16"/>
          <w:highlight w:val="green"/>
        </w:rPr>
        <w:t>зеленая окраска</w:t>
      </w:r>
      <w:r w:rsidRPr="002D2510">
        <w:rPr>
          <w:color w:val="000000"/>
          <w:sz w:val="36"/>
          <w:szCs w:val="16"/>
        </w:rPr>
        <w:t xml:space="preserve"> (</w:t>
      </w:r>
      <w:r w:rsidRPr="002D2510">
        <w:rPr>
          <w:rStyle w:val="gameta"/>
          <w:b/>
          <w:bCs/>
          <w:color w:val="0B6C24"/>
          <w:sz w:val="36"/>
          <w:szCs w:val="16"/>
        </w:rPr>
        <w:t>а</w:t>
      </w:r>
      <w:r w:rsidRPr="002D2510">
        <w:rPr>
          <w:color w:val="000000"/>
          <w:sz w:val="36"/>
          <w:szCs w:val="16"/>
        </w:rPr>
        <w:t xml:space="preserve">) и </w:t>
      </w:r>
      <w:r w:rsidRPr="002D2510">
        <w:rPr>
          <w:i/>
          <w:color w:val="000000"/>
          <w:sz w:val="36"/>
          <w:szCs w:val="16"/>
        </w:rPr>
        <w:t>морщинистая форма</w:t>
      </w:r>
      <w:r w:rsidRPr="002D2510">
        <w:rPr>
          <w:color w:val="000000"/>
          <w:sz w:val="36"/>
          <w:szCs w:val="16"/>
        </w:rPr>
        <w:t xml:space="preserve"> (</w:t>
      </w:r>
      <w:r w:rsidRPr="002D2510">
        <w:rPr>
          <w:rStyle w:val="gameta"/>
          <w:b/>
          <w:bCs/>
          <w:color w:val="0B6C24"/>
          <w:sz w:val="36"/>
          <w:szCs w:val="16"/>
        </w:rPr>
        <w:t>b</w:t>
      </w:r>
      <w:r w:rsidRPr="002D2510">
        <w:rPr>
          <w:color w:val="000000"/>
          <w:sz w:val="36"/>
          <w:szCs w:val="16"/>
        </w:rPr>
        <w:t>) — рецессивные признаки.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16"/>
        </w:rPr>
      </w:pPr>
      <w:r w:rsidRPr="002D2510">
        <w:rPr>
          <w:rFonts w:ascii="Verdana" w:hAnsi="Verdana"/>
          <w:color w:val="000000"/>
          <w:sz w:val="28"/>
          <w:szCs w:val="16"/>
        </w:rPr>
        <w:t>Скрещивая растение с желтыми и гладкими семенами с растением с зелеными и морщинистыми семенами, Мендель получил единообразное гибридное поколение F</w:t>
      </w:r>
      <w:r w:rsidRPr="002D2510">
        <w:rPr>
          <w:rFonts w:ascii="Verdana" w:hAnsi="Verdana"/>
          <w:color w:val="000000"/>
          <w:sz w:val="28"/>
          <w:szCs w:val="16"/>
          <w:vertAlign w:val="subscript"/>
        </w:rPr>
        <w:t>1</w:t>
      </w:r>
      <w:r w:rsidRPr="002D2510">
        <w:rPr>
          <w:rStyle w:val="apple-converted-space"/>
          <w:rFonts w:ascii="Verdana" w:hAnsi="Verdana"/>
          <w:color w:val="000000"/>
          <w:sz w:val="28"/>
          <w:szCs w:val="16"/>
        </w:rPr>
        <w:t> </w:t>
      </w:r>
      <w:r w:rsidRPr="002D2510">
        <w:rPr>
          <w:rFonts w:ascii="Verdana" w:hAnsi="Verdana"/>
          <w:color w:val="000000"/>
          <w:sz w:val="28"/>
          <w:szCs w:val="16"/>
        </w:rPr>
        <w:t xml:space="preserve">с желтыми и гладкими семенами. От самоопыления 15-ти гибридов первого поколения было получено 556 семян, из них 315 желтых гладких, 101 желтое морщинистое, 108 зеленых гладких и 32 зеленых морщинистых (расщепление </w:t>
      </w:r>
      <w:r w:rsidR="00D71177" w:rsidRPr="002D2510">
        <w:rPr>
          <w:rFonts w:ascii="Verdana" w:hAnsi="Verdana"/>
          <w:b/>
          <w:color w:val="000000"/>
          <w:sz w:val="28"/>
          <w:szCs w:val="16"/>
        </w:rPr>
        <w:t xml:space="preserve">по фенотипу </w:t>
      </w:r>
      <w:r w:rsidRPr="002D2510">
        <w:rPr>
          <w:rFonts w:ascii="Verdana" w:hAnsi="Verdana"/>
          <w:b/>
          <w:color w:val="000000"/>
          <w:sz w:val="28"/>
          <w:szCs w:val="16"/>
        </w:rPr>
        <w:t>9:3:3:1</w:t>
      </w:r>
      <w:r w:rsidRPr="002D2510">
        <w:rPr>
          <w:rFonts w:ascii="Verdana" w:hAnsi="Verdana"/>
          <w:color w:val="000000"/>
          <w:sz w:val="28"/>
          <w:szCs w:val="16"/>
        </w:rPr>
        <w:t>).</w:t>
      </w:r>
    </w:p>
    <w:p w:rsidR="00D7117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Cs w:val="16"/>
          <w:u w:val="single"/>
        </w:rPr>
      </w:pPr>
      <w:r w:rsidRPr="002D2510">
        <w:rPr>
          <w:rFonts w:ascii="Verdana" w:hAnsi="Verdana"/>
          <w:color w:val="000000"/>
          <w:szCs w:val="16"/>
          <w:u w:val="single"/>
        </w:rPr>
        <w:t xml:space="preserve">Анализируя полученное потомство, Мендель обратил внимание на то, что: </w:t>
      </w:r>
    </w:p>
    <w:p w:rsidR="00300F4A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16"/>
        </w:rPr>
      </w:pPr>
      <w:r w:rsidRPr="002D2510">
        <w:rPr>
          <w:rFonts w:ascii="Verdana" w:hAnsi="Verdana"/>
          <w:color w:val="000000"/>
          <w:sz w:val="28"/>
          <w:szCs w:val="16"/>
        </w:rPr>
        <w:t xml:space="preserve">1) наряду с сочетаниями признаков исходных сортов (желтые гладкие и зеленые морщинистые семена), при дигибридном скрещивании появляются и новые сочетания признаков (желтые морщинистые и зеленые гладкие семена); </w:t>
      </w:r>
    </w:p>
    <w:p w:rsidR="00300F4A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16"/>
        </w:rPr>
      </w:pPr>
      <w:r w:rsidRPr="002D2510">
        <w:rPr>
          <w:rFonts w:ascii="Verdana" w:hAnsi="Verdana"/>
          <w:color w:val="000000"/>
          <w:sz w:val="28"/>
          <w:szCs w:val="16"/>
        </w:rPr>
        <w:t xml:space="preserve">2) расщепление по каждому отдельно взятому признаку соответствует расщеплению при моногибридном скрещивании. Из 556 семян 423 были гладкими и 133 морщинистыми (соотношение 3:1), 416 семян имели желтую окраску, а 140 — зеленую (соотношение 3:1). 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Cs w:val="16"/>
        </w:rPr>
      </w:pPr>
      <w:r w:rsidRPr="002D2510">
        <w:rPr>
          <w:rFonts w:ascii="Verdana" w:hAnsi="Verdana"/>
          <w:color w:val="000000"/>
          <w:sz w:val="28"/>
          <w:szCs w:val="16"/>
          <w:u w:val="single"/>
        </w:rPr>
        <w:t>Мендель пришел к выводу, что</w:t>
      </w:r>
      <w:r w:rsidRPr="002D2510">
        <w:rPr>
          <w:rFonts w:ascii="Verdana" w:hAnsi="Verdana"/>
          <w:color w:val="000000"/>
          <w:sz w:val="28"/>
          <w:szCs w:val="16"/>
        </w:rPr>
        <w:t xml:space="preserve"> расщепление по одной паре признаков не связано с расщеплением по другой паре. Для семян гибридов характерны не только сочетания признаков родительских растений (желтые гладкие семена и зеленые морщинистые семена), но и возникновение новых комбинаций признаков (желтые морщинистые семена и зеленые гладкие семена).</w:t>
      </w:r>
    </w:p>
    <w:tbl>
      <w:tblPr>
        <w:tblStyle w:val="a8"/>
        <w:tblW w:w="0" w:type="auto"/>
        <w:tblLook w:val="04A0"/>
      </w:tblPr>
      <w:tblGrid>
        <w:gridCol w:w="10847"/>
      </w:tblGrid>
      <w:tr w:rsidR="00300F4A" w:rsidRPr="002D2510" w:rsidTr="00300F4A">
        <w:tc>
          <w:tcPr>
            <w:tcW w:w="10847" w:type="dxa"/>
          </w:tcPr>
          <w:p w:rsidR="00300F4A" w:rsidRPr="002D2510" w:rsidRDefault="00300F4A" w:rsidP="008603BE">
            <w:pPr>
              <w:spacing w:line="215" w:lineRule="atLeast"/>
              <w:jc w:val="both"/>
              <w:rPr>
                <w:rFonts w:ascii="Verdana" w:hAnsi="Verdana"/>
                <w:color w:val="000000"/>
                <w:sz w:val="32"/>
                <w:szCs w:val="15"/>
              </w:rPr>
            </w:pPr>
            <w:r w:rsidRPr="002D2510">
              <w:rPr>
                <w:rFonts w:ascii="Verdana" w:hAnsi="Verdana"/>
                <w:color w:val="000000"/>
                <w:sz w:val="32"/>
                <w:szCs w:val="15"/>
              </w:rPr>
              <w:t xml:space="preserve">При </w:t>
            </w:r>
            <w:proofErr w:type="spellStart"/>
            <w:r w:rsidRPr="002D2510">
              <w:rPr>
                <w:rFonts w:ascii="Verdana" w:hAnsi="Verdana"/>
                <w:color w:val="000000"/>
                <w:sz w:val="32"/>
                <w:szCs w:val="15"/>
              </w:rPr>
              <w:t>дигибридном</w:t>
            </w:r>
            <w:proofErr w:type="spellEnd"/>
            <w:r w:rsidRPr="002D2510">
              <w:rPr>
                <w:rFonts w:ascii="Verdana" w:hAnsi="Verdana"/>
                <w:color w:val="000000"/>
                <w:sz w:val="32"/>
                <w:szCs w:val="15"/>
              </w:rPr>
              <w:t xml:space="preserve"> скрещивании </w:t>
            </w:r>
            <w:proofErr w:type="spellStart"/>
            <w:r w:rsidRPr="002D2510">
              <w:rPr>
                <w:rFonts w:ascii="Verdana" w:hAnsi="Verdana"/>
                <w:color w:val="000000"/>
                <w:sz w:val="32"/>
                <w:szCs w:val="15"/>
              </w:rPr>
              <w:t>дигетерозигот</w:t>
            </w:r>
            <w:proofErr w:type="spellEnd"/>
            <w:r w:rsidRPr="002D2510">
              <w:rPr>
                <w:rFonts w:ascii="Verdana" w:hAnsi="Verdana"/>
                <w:color w:val="000000"/>
                <w:sz w:val="32"/>
                <w:szCs w:val="15"/>
              </w:rPr>
              <w:t xml:space="preserve"> у гибридов имеет место расщепление</w:t>
            </w:r>
            <w:r w:rsidRPr="002D2510">
              <w:rPr>
                <w:rFonts w:ascii="Verdana" w:hAnsi="Verdana"/>
                <w:b/>
                <w:color w:val="000000"/>
                <w:sz w:val="32"/>
                <w:szCs w:val="15"/>
              </w:rPr>
              <w:t>по фенотипу</w:t>
            </w:r>
            <w:r w:rsidRPr="002D2510">
              <w:rPr>
                <w:rFonts w:ascii="Verdana" w:hAnsi="Verdana"/>
                <w:color w:val="000000"/>
                <w:sz w:val="32"/>
                <w:szCs w:val="15"/>
              </w:rPr>
              <w:t xml:space="preserve"> в отношении 9:3:3:1, </w:t>
            </w:r>
            <w:r w:rsidRPr="002D2510">
              <w:rPr>
                <w:rFonts w:ascii="Verdana" w:hAnsi="Verdana"/>
                <w:b/>
                <w:color w:val="000000"/>
                <w:sz w:val="32"/>
                <w:szCs w:val="15"/>
              </w:rPr>
              <w:t>по генотипу</w:t>
            </w:r>
            <w:r w:rsidRPr="002D2510">
              <w:rPr>
                <w:rFonts w:ascii="Verdana" w:hAnsi="Verdana"/>
                <w:color w:val="000000"/>
                <w:sz w:val="32"/>
                <w:szCs w:val="15"/>
              </w:rPr>
              <w:t xml:space="preserve"> в отношении 4:2:2:2:2:1:1:1:1, признаки наследуются независимо друг от друга и комбинируются во всех возможных сочетаниях.</w:t>
            </w:r>
          </w:p>
        </w:tc>
      </w:tr>
    </w:tbl>
    <w:p w:rsidR="00EF60B7" w:rsidRPr="002D2510" w:rsidRDefault="00EF60B7" w:rsidP="008603BE">
      <w:pPr>
        <w:shd w:val="clear" w:color="auto" w:fill="FFFFFF"/>
        <w:spacing w:line="215" w:lineRule="atLeast"/>
        <w:jc w:val="both"/>
        <w:rPr>
          <w:rFonts w:ascii="Verdana" w:hAnsi="Verdana"/>
          <w:color w:val="000000"/>
          <w:sz w:val="32"/>
          <w:szCs w:val="15"/>
        </w:rPr>
      </w:pPr>
    </w:p>
    <w:tbl>
      <w:tblPr>
        <w:tblW w:w="0" w:type="auto"/>
        <w:jc w:val="center"/>
        <w:tblInd w:w="2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39"/>
        <w:gridCol w:w="4016"/>
        <w:gridCol w:w="300"/>
        <w:gridCol w:w="4296"/>
      </w:tblGrid>
      <w:tr w:rsidR="00EF60B7" w:rsidRPr="002D2510" w:rsidTr="00EF60B7">
        <w:trPr>
          <w:jc w:val="center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proofErr w:type="gramStart"/>
            <w:r w:rsidRPr="002D2510">
              <w:rPr>
                <w:sz w:val="36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Fonts w:ascii="Arial" w:hAnsi="Arial" w:cs="Arial"/>
                <w:sz w:val="36"/>
              </w:rPr>
              <w:t>♀</w:t>
            </w:r>
            <w:proofErr w:type="gramStart"/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А</w:t>
            </w:r>
            <w:proofErr w:type="gramEnd"/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ABB</w:t>
            </w:r>
            <w:r w:rsidRPr="002D2510">
              <w:rPr>
                <w:sz w:val="36"/>
              </w:rPr>
              <w:br/>
            </w:r>
            <w:r w:rsidRPr="002D2510">
              <w:rPr>
                <w:rStyle w:val="small"/>
                <w:color w:val="000000"/>
                <w:sz w:val="36"/>
                <w:szCs w:val="14"/>
              </w:rPr>
              <w:t>желтые, гладкие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6"/>
              </w:rPr>
              <w:t>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Fonts w:ascii="Arial" w:hAnsi="Arial" w:cs="Arial"/>
                <w:sz w:val="36"/>
              </w:rPr>
              <w:t>♂</w:t>
            </w:r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</w:t>
            </w:r>
            <w:proofErr w:type="gramStart"/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а</w:t>
            </w:r>
            <w:proofErr w:type="gramEnd"/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bb</w:t>
            </w:r>
            <w:r w:rsidRPr="002D2510">
              <w:rPr>
                <w:sz w:val="36"/>
              </w:rPr>
              <w:br/>
            </w:r>
            <w:r w:rsidRPr="002D2510">
              <w:rPr>
                <w:rStyle w:val="small"/>
                <w:color w:val="000000"/>
                <w:sz w:val="36"/>
                <w:szCs w:val="14"/>
              </w:rPr>
              <w:t>зеленые, морщинистые</w:t>
            </w:r>
          </w:p>
        </w:tc>
      </w:tr>
      <w:tr w:rsidR="00EF60B7" w:rsidRPr="002D2510" w:rsidTr="00EF60B7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r w:rsidRPr="002D2510">
              <w:rPr>
                <w:sz w:val="36"/>
              </w:rPr>
              <w:lastRenderedPageBreak/>
              <w:t>Типы гамет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6"/>
              </w:rPr>
              <w:t> </w:t>
            </w:r>
            <w:r w:rsidRPr="002D2510">
              <w:rPr>
                <w:noProof/>
                <w:sz w:val="36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96" name="Рисунок 96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6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AB</w:t>
            </w:r>
            <w:r w:rsidRPr="002D2510">
              <w:rPr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6"/>
              </w:rPr>
              <w:t> </w:t>
            </w:r>
            <w:r w:rsidRPr="002D2510">
              <w:rPr>
                <w:noProof/>
                <w:sz w:val="36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97" name="Рисунок 97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6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ab</w:t>
            </w:r>
            <w:r w:rsidRPr="002D2510">
              <w:rPr>
                <w:sz w:val="36"/>
              </w:rPr>
              <w:t> </w:t>
            </w:r>
          </w:p>
        </w:tc>
      </w:tr>
      <w:tr w:rsidR="00EF60B7" w:rsidRPr="002D2510" w:rsidTr="00EF60B7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r w:rsidRPr="002D2510">
              <w:rPr>
                <w:sz w:val="36"/>
              </w:rPr>
              <w:t>F</w:t>
            </w:r>
            <w:r w:rsidRPr="002D2510">
              <w:rPr>
                <w:sz w:val="36"/>
                <w:vertAlign w:val="sub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AaBb</w:t>
            </w:r>
            <w:r w:rsidRPr="002D2510">
              <w:rPr>
                <w:sz w:val="36"/>
              </w:rPr>
              <w:br/>
            </w:r>
            <w:r w:rsidRPr="002D2510">
              <w:rPr>
                <w:rStyle w:val="small"/>
                <w:color w:val="000000"/>
                <w:sz w:val="36"/>
                <w:szCs w:val="14"/>
              </w:rPr>
              <w:t>желтые, гладкие, 100%</w:t>
            </w:r>
          </w:p>
        </w:tc>
      </w:tr>
      <w:tr w:rsidR="00EF60B7" w:rsidRPr="002D2510" w:rsidTr="00EF60B7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r w:rsidRPr="002D2510">
              <w:rPr>
                <w:sz w:val="36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Fonts w:ascii="Arial" w:hAnsi="Arial" w:cs="Arial"/>
                <w:sz w:val="36"/>
              </w:rPr>
              <w:t>♀</w:t>
            </w:r>
            <w:proofErr w:type="gramStart"/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А</w:t>
            </w:r>
            <w:proofErr w:type="gramEnd"/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aBb</w:t>
            </w:r>
            <w:r w:rsidRPr="002D2510">
              <w:rPr>
                <w:sz w:val="36"/>
              </w:rPr>
              <w:br/>
            </w:r>
            <w:r w:rsidRPr="002D2510">
              <w:rPr>
                <w:rStyle w:val="small"/>
                <w:color w:val="000000"/>
                <w:sz w:val="36"/>
                <w:szCs w:val="14"/>
              </w:rPr>
              <w:t>желтые, гладкие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6"/>
              </w:rPr>
              <w:t>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rFonts w:ascii="Arial" w:hAnsi="Arial" w:cs="Arial"/>
                <w:sz w:val="36"/>
              </w:rPr>
              <w:t>♂</w:t>
            </w:r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</w:t>
            </w:r>
            <w:proofErr w:type="gramStart"/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а</w:t>
            </w:r>
            <w:proofErr w:type="gramEnd"/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Bb</w:t>
            </w:r>
            <w:r w:rsidRPr="002D2510">
              <w:rPr>
                <w:sz w:val="36"/>
              </w:rPr>
              <w:br/>
            </w:r>
            <w:r w:rsidRPr="002D2510">
              <w:rPr>
                <w:rStyle w:val="small"/>
                <w:color w:val="000000"/>
                <w:sz w:val="36"/>
                <w:szCs w:val="14"/>
              </w:rPr>
              <w:t>желтые, гладкие</w:t>
            </w:r>
          </w:p>
        </w:tc>
      </w:tr>
      <w:tr w:rsidR="00EF60B7" w:rsidRPr="002D2510" w:rsidTr="00A6020F">
        <w:trPr>
          <w:trHeight w:val="1368"/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  <w:r w:rsidRPr="002D2510">
              <w:rPr>
                <w:sz w:val="36"/>
              </w:rPr>
              <w:t>Типы гамет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6"/>
              </w:rPr>
              <w:t> </w:t>
            </w:r>
            <w:r w:rsidRPr="002D2510">
              <w:rPr>
                <w:noProof/>
                <w:sz w:val="36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98" name="Рисунок 98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6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AB</w:t>
            </w:r>
            <w:r w:rsidRPr="002D2510">
              <w:rPr>
                <w:sz w:val="36"/>
              </w:rPr>
              <w:t>    </w:t>
            </w:r>
            <w:r w:rsidRPr="002D2510">
              <w:rPr>
                <w:noProof/>
                <w:sz w:val="36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99" name="Рисунок 99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6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Ab</w:t>
            </w:r>
            <w:r w:rsidRPr="002D2510">
              <w:rPr>
                <w:sz w:val="36"/>
              </w:rPr>
              <w:t>    </w:t>
            </w:r>
            <w:r w:rsidRPr="002D2510">
              <w:rPr>
                <w:noProof/>
                <w:sz w:val="36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100" name="Рисунок 100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6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aB</w:t>
            </w:r>
            <w:r w:rsidRPr="002D2510">
              <w:rPr>
                <w:sz w:val="36"/>
              </w:rPr>
              <w:t>    </w:t>
            </w:r>
            <w:r w:rsidRPr="002D2510">
              <w:rPr>
                <w:noProof/>
                <w:sz w:val="36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101" name="Рисунок 101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6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ab</w:t>
            </w:r>
            <w:r w:rsidRPr="002D2510">
              <w:rPr>
                <w:sz w:val="36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36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36"/>
                <w:szCs w:val="24"/>
              </w:rPr>
            </w:pPr>
            <w:r w:rsidRPr="002D2510">
              <w:rPr>
                <w:sz w:val="36"/>
              </w:rPr>
              <w:t> </w:t>
            </w:r>
            <w:r w:rsidRPr="002D2510">
              <w:rPr>
                <w:noProof/>
                <w:sz w:val="36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102" name="Рисунок 102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6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AB</w:t>
            </w:r>
            <w:r w:rsidRPr="002D2510">
              <w:rPr>
                <w:sz w:val="36"/>
              </w:rPr>
              <w:t>    </w:t>
            </w:r>
            <w:r w:rsidRPr="002D2510">
              <w:rPr>
                <w:noProof/>
                <w:sz w:val="36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103" name="Рисунок 103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6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Ab</w:t>
            </w:r>
            <w:r w:rsidRPr="002D2510">
              <w:rPr>
                <w:sz w:val="36"/>
              </w:rPr>
              <w:t>    </w:t>
            </w:r>
            <w:r w:rsidRPr="002D2510">
              <w:rPr>
                <w:noProof/>
                <w:sz w:val="36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104" name="Рисунок 104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6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aB</w:t>
            </w:r>
            <w:r w:rsidRPr="002D2510">
              <w:rPr>
                <w:sz w:val="36"/>
              </w:rPr>
              <w:t>    </w:t>
            </w:r>
            <w:r w:rsidRPr="002D2510">
              <w:rPr>
                <w:noProof/>
                <w:sz w:val="36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105" name="Рисунок 105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10">
              <w:rPr>
                <w:sz w:val="36"/>
              </w:rPr>
              <w:t> </w:t>
            </w:r>
            <w:r w:rsidRPr="002D2510">
              <w:rPr>
                <w:rStyle w:val="gameta"/>
                <w:b/>
                <w:bCs/>
                <w:color w:val="0B6C24"/>
                <w:sz w:val="36"/>
                <w:szCs w:val="16"/>
              </w:rPr>
              <w:t>ab</w:t>
            </w:r>
            <w:r w:rsidRPr="002D2510">
              <w:rPr>
                <w:sz w:val="36"/>
              </w:rPr>
              <w:t> </w:t>
            </w:r>
          </w:p>
        </w:tc>
      </w:tr>
    </w:tbl>
    <w:p w:rsidR="00EF60B7" w:rsidRPr="002D2510" w:rsidRDefault="00EF60B7" w:rsidP="00EF60B7">
      <w:pPr>
        <w:rPr>
          <w:rFonts w:ascii="Times New Roman" w:hAnsi="Times New Roman"/>
          <w:sz w:val="36"/>
          <w:szCs w:val="24"/>
        </w:rPr>
      </w:pPr>
    </w:p>
    <w:p w:rsidR="00EF60B7" w:rsidRPr="002D2510" w:rsidRDefault="00EF60B7" w:rsidP="00EF60B7">
      <w:pPr>
        <w:pStyle w:val="zagshema"/>
        <w:shd w:val="clear" w:color="auto" w:fill="FFFFFF"/>
        <w:jc w:val="center"/>
        <w:rPr>
          <w:rFonts w:ascii="Verdana" w:hAnsi="Verdana"/>
          <w:b/>
          <w:bCs/>
          <w:color w:val="000000"/>
          <w:sz w:val="22"/>
          <w:szCs w:val="16"/>
        </w:rPr>
      </w:pPr>
      <w:r w:rsidRPr="002D2510">
        <w:rPr>
          <w:rFonts w:ascii="Verdana" w:hAnsi="Verdana"/>
          <w:b/>
          <w:bCs/>
          <w:color w:val="000000"/>
          <w:sz w:val="22"/>
          <w:szCs w:val="16"/>
        </w:rPr>
        <w:t>Генетическая схема закона независимого комбинирования признаков:</w:t>
      </w:r>
    </w:p>
    <w:tbl>
      <w:tblPr>
        <w:tblW w:w="0" w:type="auto"/>
        <w:jc w:val="center"/>
        <w:tblBorders>
          <w:top w:val="single" w:sz="8" w:space="0" w:color="1E9669"/>
          <w:left w:val="single" w:sz="8" w:space="0" w:color="1E9669"/>
          <w:bottom w:val="single" w:sz="8" w:space="0" w:color="1E9669"/>
          <w:right w:val="single" w:sz="8" w:space="0" w:color="1E966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2"/>
        <w:gridCol w:w="420"/>
        <w:gridCol w:w="1479"/>
        <w:gridCol w:w="2547"/>
        <w:gridCol w:w="1571"/>
        <w:gridCol w:w="2547"/>
      </w:tblGrid>
      <w:tr w:rsidR="00EF60B7" w:rsidRPr="002D2510" w:rsidTr="00C43403">
        <w:trPr>
          <w:jc w:val="center"/>
        </w:trPr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40"/>
                <w:szCs w:val="24"/>
              </w:rPr>
            </w:pPr>
            <w:r w:rsidRPr="002D2510">
              <w:rPr>
                <w:sz w:val="40"/>
              </w:rPr>
              <w:t>Гаметы: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right"/>
              <w:rPr>
                <w:sz w:val="40"/>
                <w:szCs w:val="24"/>
              </w:rPr>
            </w:pPr>
            <w:r w:rsidRPr="002D2510">
              <w:rPr>
                <w:rFonts w:ascii="Arial" w:hAnsi="Arial" w:cs="Arial"/>
                <w:sz w:val="40"/>
              </w:rPr>
              <w:t>♂</w:t>
            </w:r>
          </w:p>
        </w:tc>
        <w:tc>
          <w:tcPr>
            <w:tcW w:w="1426" w:type="dxa"/>
            <w:vMerge w:val="restart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 w:val="40"/>
                <w:szCs w:val="16"/>
              </w:rPr>
              <w:t>AB</w:t>
            </w:r>
          </w:p>
        </w:tc>
        <w:tc>
          <w:tcPr>
            <w:tcW w:w="1464" w:type="dxa"/>
            <w:vMerge w:val="restart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 w:val="40"/>
                <w:szCs w:val="16"/>
              </w:rPr>
              <w:t>Ab</w:t>
            </w:r>
          </w:p>
        </w:tc>
        <w:tc>
          <w:tcPr>
            <w:tcW w:w="1387" w:type="dxa"/>
            <w:vMerge w:val="restart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 w:val="40"/>
                <w:szCs w:val="16"/>
              </w:rPr>
              <w:t>aB</w:t>
            </w:r>
          </w:p>
        </w:tc>
        <w:tc>
          <w:tcPr>
            <w:tcW w:w="1819" w:type="dxa"/>
            <w:vMerge w:val="restart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 w:val="40"/>
                <w:szCs w:val="16"/>
              </w:rPr>
              <w:t>ab</w:t>
            </w:r>
          </w:p>
        </w:tc>
      </w:tr>
      <w:tr w:rsidR="00EF60B7" w:rsidRPr="002D2510" w:rsidTr="00C43403">
        <w:trPr>
          <w:trHeight w:val="486"/>
          <w:jc w:val="center"/>
        </w:trPr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EF60B7" w:rsidRPr="002D2510" w:rsidRDefault="00EF60B7">
            <w:pPr>
              <w:rPr>
                <w:sz w:val="40"/>
                <w:szCs w:val="24"/>
              </w:rPr>
            </w:pPr>
            <w:r w:rsidRPr="002D2510">
              <w:rPr>
                <w:rFonts w:ascii="Arial" w:hAnsi="Arial" w:cs="Arial"/>
                <w:sz w:val="40"/>
              </w:rPr>
              <w:t>♀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>
            <w:pPr>
              <w:rPr>
                <w:sz w:val="40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vAlign w:val="center"/>
            <w:hideMark/>
          </w:tcPr>
          <w:p w:rsidR="00EF60B7" w:rsidRPr="002D2510" w:rsidRDefault="00EF60B7">
            <w:pPr>
              <w:rPr>
                <w:sz w:val="40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vAlign w:val="center"/>
            <w:hideMark/>
          </w:tcPr>
          <w:p w:rsidR="00EF60B7" w:rsidRPr="002D2510" w:rsidRDefault="00EF60B7">
            <w:pPr>
              <w:rPr>
                <w:sz w:val="40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vAlign w:val="center"/>
            <w:hideMark/>
          </w:tcPr>
          <w:p w:rsidR="00EF60B7" w:rsidRPr="002D2510" w:rsidRDefault="00EF60B7">
            <w:pPr>
              <w:rPr>
                <w:sz w:val="40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vAlign w:val="center"/>
            <w:hideMark/>
          </w:tcPr>
          <w:p w:rsidR="00EF60B7" w:rsidRPr="002D2510" w:rsidRDefault="00EF60B7">
            <w:pPr>
              <w:rPr>
                <w:sz w:val="40"/>
                <w:szCs w:val="24"/>
              </w:rPr>
            </w:pPr>
          </w:p>
        </w:tc>
      </w:tr>
      <w:tr w:rsidR="00EF60B7" w:rsidRPr="002D2510" w:rsidTr="00C43403">
        <w:trPr>
          <w:trHeight w:val="1205"/>
          <w:jc w:val="center"/>
        </w:trPr>
        <w:tc>
          <w:tcPr>
            <w:tcW w:w="0" w:type="auto"/>
            <w:gridSpan w:val="2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after="0"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 w:val="40"/>
                <w:szCs w:val="16"/>
              </w:rPr>
              <w:t>AB</w:t>
            </w:r>
          </w:p>
        </w:tc>
        <w:tc>
          <w:tcPr>
            <w:tcW w:w="14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after="0"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AABB</w:t>
            </w:r>
            <w:r w:rsidRPr="002D2510">
              <w:rPr>
                <w:color w:val="FFC000"/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желтые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гладкие</w:t>
            </w:r>
          </w:p>
        </w:tc>
        <w:tc>
          <w:tcPr>
            <w:tcW w:w="1464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after="0"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AABb</w:t>
            </w:r>
            <w:r w:rsidRPr="002D2510">
              <w:rPr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желтые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гладкие</w:t>
            </w:r>
          </w:p>
        </w:tc>
        <w:tc>
          <w:tcPr>
            <w:tcW w:w="1387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after="0"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AaBB</w:t>
            </w:r>
            <w:r w:rsidRPr="002D2510">
              <w:rPr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желтые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гладкие</w:t>
            </w:r>
          </w:p>
        </w:tc>
        <w:tc>
          <w:tcPr>
            <w:tcW w:w="1819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after="0"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AaBb</w:t>
            </w:r>
            <w:r w:rsidRPr="002D2510">
              <w:rPr>
                <w:color w:val="FFC000"/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желтые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гладкие</w:t>
            </w:r>
          </w:p>
        </w:tc>
      </w:tr>
      <w:tr w:rsidR="00EF60B7" w:rsidRPr="002D2510" w:rsidTr="00C43403">
        <w:trPr>
          <w:jc w:val="center"/>
        </w:trPr>
        <w:tc>
          <w:tcPr>
            <w:tcW w:w="0" w:type="auto"/>
            <w:gridSpan w:val="2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 w:val="40"/>
                <w:szCs w:val="16"/>
              </w:rPr>
              <w:t>Ab</w:t>
            </w:r>
          </w:p>
        </w:tc>
        <w:tc>
          <w:tcPr>
            <w:tcW w:w="14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AABb</w:t>
            </w:r>
            <w:r w:rsidRPr="002D2510">
              <w:rPr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желтые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гладкие</w:t>
            </w:r>
          </w:p>
        </w:tc>
        <w:tc>
          <w:tcPr>
            <w:tcW w:w="1464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A</w:t>
            </w:r>
            <w:proofErr w:type="gramStart"/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А</w:t>
            </w:r>
            <w:proofErr w:type="gramEnd"/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bb</w:t>
            </w:r>
            <w:r w:rsidRPr="002D2510">
              <w:rPr>
                <w:color w:val="FFC000"/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желтые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морщинистые</w:t>
            </w:r>
          </w:p>
        </w:tc>
        <w:tc>
          <w:tcPr>
            <w:tcW w:w="1387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AaBb</w:t>
            </w:r>
            <w:r w:rsidRPr="002D2510">
              <w:rPr>
                <w:color w:val="FFC000"/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желтые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гладкие</w:t>
            </w:r>
          </w:p>
        </w:tc>
        <w:tc>
          <w:tcPr>
            <w:tcW w:w="1819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Aabb</w:t>
            </w:r>
            <w:r w:rsidRPr="002D2510">
              <w:rPr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желтые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морщинистые</w:t>
            </w:r>
          </w:p>
        </w:tc>
      </w:tr>
      <w:tr w:rsidR="00EF60B7" w:rsidRPr="002D2510" w:rsidTr="00C43403">
        <w:trPr>
          <w:jc w:val="center"/>
        </w:trPr>
        <w:tc>
          <w:tcPr>
            <w:tcW w:w="0" w:type="auto"/>
            <w:gridSpan w:val="2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 w:val="40"/>
                <w:szCs w:val="16"/>
              </w:rPr>
              <w:t>aB</w:t>
            </w:r>
          </w:p>
        </w:tc>
        <w:tc>
          <w:tcPr>
            <w:tcW w:w="14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AaBB</w:t>
            </w:r>
            <w:r w:rsidRPr="002D2510">
              <w:rPr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желтые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гладкие</w:t>
            </w:r>
          </w:p>
        </w:tc>
        <w:tc>
          <w:tcPr>
            <w:tcW w:w="1464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AaBb</w:t>
            </w:r>
            <w:r w:rsidRPr="002D2510">
              <w:rPr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желтые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гладкие</w:t>
            </w:r>
          </w:p>
        </w:tc>
        <w:tc>
          <w:tcPr>
            <w:tcW w:w="1387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 w:val="40"/>
                <w:szCs w:val="16"/>
              </w:rPr>
              <w:t>aaBB</w:t>
            </w:r>
            <w:r w:rsidRPr="002D2510">
              <w:rPr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зеленые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гладкие</w:t>
            </w:r>
          </w:p>
        </w:tc>
        <w:tc>
          <w:tcPr>
            <w:tcW w:w="1819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 w:val="40"/>
                <w:szCs w:val="16"/>
              </w:rPr>
              <w:t>aaBb</w:t>
            </w:r>
            <w:r w:rsidRPr="002D2510">
              <w:rPr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зеленые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гладкие</w:t>
            </w:r>
          </w:p>
        </w:tc>
      </w:tr>
      <w:tr w:rsidR="00EF60B7" w:rsidRPr="002D2510" w:rsidTr="00C43403">
        <w:trPr>
          <w:trHeight w:val="1213"/>
          <w:jc w:val="center"/>
        </w:trPr>
        <w:tc>
          <w:tcPr>
            <w:tcW w:w="0" w:type="auto"/>
            <w:gridSpan w:val="2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 w:val="40"/>
                <w:szCs w:val="16"/>
              </w:rPr>
              <w:t>ab</w:t>
            </w:r>
          </w:p>
        </w:tc>
        <w:tc>
          <w:tcPr>
            <w:tcW w:w="1426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AaBb</w:t>
            </w:r>
            <w:r w:rsidRPr="002D2510">
              <w:rPr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желтые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гладкие</w:t>
            </w:r>
          </w:p>
        </w:tc>
        <w:tc>
          <w:tcPr>
            <w:tcW w:w="1464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FFC000"/>
                <w:sz w:val="40"/>
                <w:szCs w:val="16"/>
              </w:rPr>
              <w:t>Aabb</w:t>
            </w:r>
            <w:r w:rsidRPr="002D2510">
              <w:rPr>
                <w:color w:val="FFC000"/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желтые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морщинистые</w:t>
            </w:r>
          </w:p>
        </w:tc>
        <w:tc>
          <w:tcPr>
            <w:tcW w:w="1387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 w:val="40"/>
                <w:szCs w:val="16"/>
              </w:rPr>
              <w:t>aaBb</w:t>
            </w:r>
            <w:r w:rsidRPr="002D2510">
              <w:rPr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зеленые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гладкие</w:t>
            </w:r>
          </w:p>
        </w:tc>
        <w:tc>
          <w:tcPr>
            <w:tcW w:w="1819" w:type="dxa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F60B7" w:rsidRPr="002D2510" w:rsidRDefault="00EF60B7" w:rsidP="00C43403">
            <w:pPr>
              <w:spacing w:line="240" w:lineRule="auto"/>
              <w:jc w:val="center"/>
              <w:rPr>
                <w:sz w:val="40"/>
                <w:szCs w:val="24"/>
              </w:rPr>
            </w:pPr>
            <w:r w:rsidRPr="002D2510">
              <w:rPr>
                <w:rStyle w:val="gameta"/>
                <w:b/>
                <w:bCs/>
                <w:color w:val="0B6C24"/>
                <w:sz w:val="40"/>
                <w:szCs w:val="16"/>
              </w:rPr>
              <w:t>aabb</w:t>
            </w:r>
            <w:r w:rsidRPr="002D2510">
              <w:rPr>
                <w:sz w:val="40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зеленые</w:t>
            </w:r>
            <w:r w:rsidRPr="002D2510">
              <w:rPr>
                <w:color w:val="000000"/>
                <w:sz w:val="40"/>
                <w:szCs w:val="14"/>
              </w:rPr>
              <w:br/>
            </w:r>
            <w:r w:rsidRPr="002D2510">
              <w:rPr>
                <w:rStyle w:val="small"/>
                <w:color w:val="000000"/>
                <w:sz w:val="40"/>
                <w:szCs w:val="14"/>
              </w:rPr>
              <w:t>морщинистые</w:t>
            </w:r>
          </w:p>
        </w:tc>
      </w:tr>
    </w:tbl>
    <w:p w:rsidR="001E7D90" w:rsidRPr="002D2510" w:rsidRDefault="00EF60B7" w:rsidP="001E7D90">
      <w:pPr>
        <w:pStyle w:val="a5"/>
        <w:shd w:val="clear" w:color="auto" w:fill="FFFFFF"/>
        <w:jc w:val="center"/>
        <w:rPr>
          <w:rFonts w:ascii="Verdana" w:hAnsi="Verdana"/>
          <w:color w:val="000000"/>
          <w:sz w:val="32"/>
          <w:szCs w:val="16"/>
          <w:u w:val="single"/>
        </w:rPr>
      </w:pPr>
      <w:r w:rsidRPr="002D2510">
        <w:rPr>
          <w:rFonts w:ascii="Verdana" w:hAnsi="Verdana"/>
          <w:color w:val="000000"/>
          <w:sz w:val="32"/>
          <w:szCs w:val="16"/>
          <w:u w:val="single"/>
        </w:rPr>
        <w:t xml:space="preserve">Анализ результатов скрещивания </w:t>
      </w:r>
      <w:r w:rsidRPr="002D2510">
        <w:rPr>
          <w:rFonts w:ascii="Verdana" w:hAnsi="Verdana"/>
          <w:b/>
          <w:color w:val="000000"/>
          <w:sz w:val="32"/>
          <w:szCs w:val="16"/>
          <w:u w:val="single"/>
        </w:rPr>
        <w:t>по фенотипу</w:t>
      </w:r>
      <w:r w:rsidRPr="002D2510">
        <w:rPr>
          <w:rFonts w:ascii="Verdana" w:hAnsi="Verdana"/>
          <w:color w:val="000000"/>
          <w:sz w:val="32"/>
          <w:szCs w:val="16"/>
          <w:u w:val="single"/>
        </w:rPr>
        <w:t>:</w:t>
      </w:r>
    </w:p>
    <w:p w:rsidR="001E7D90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32"/>
          <w:szCs w:val="16"/>
        </w:rPr>
      </w:pPr>
      <w:r w:rsidRPr="002D2510">
        <w:rPr>
          <w:rFonts w:ascii="Verdana" w:hAnsi="Verdana"/>
          <w:color w:val="000000"/>
          <w:sz w:val="32"/>
          <w:szCs w:val="16"/>
        </w:rPr>
        <w:lastRenderedPageBreak/>
        <w:t xml:space="preserve">желтые, гладкие — 9/16, желтые, морщинистые — 3/16, зеленые, гладкие — 3/16, зеленые, морщинистые — 1/16. </w:t>
      </w:r>
    </w:p>
    <w:p w:rsidR="001E7D90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32"/>
          <w:szCs w:val="16"/>
        </w:rPr>
      </w:pPr>
      <w:r w:rsidRPr="002D2510">
        <w:rPr>
          <w:rFonts w:ascii="Verdana" w:hAnsi="Verdana"/>
          <w:color w:val="000000"/>
          <w:sz w:val="32"/>
          <w:szCs w:val="16"/>
        </w:rPr>
        <w:t xml:space="preserve">Расщепление по фенотипу </w:t>
      </w:r>
      <w:r w:rsidRPr="002D2510">
        <w:rPr>
          <w:rFonts w:ascii="Verdana" w:hAnsi="Verdana"/>
          <w:b/>
          <w:color w:val="000000"/>
          <w:sz w:val="32"/>
          <w:szCs w:val="16"/>
        </w:rPr>
        <w:t>9:3:3:1</w:t>
      </w:r>
      <w:r w:rsidRPr="002D2510">
        <w:rPr>
          <w:rFonts w:ascii="Verdana" w:hAnsi="Verdana"/>
          <w:color w:val="000000"/>
          <w:sz w:val="32"/>
          <w:szCs w:val="16"/>
        </w:rPr>
        <w:t>.</w:t>
      </w:r>
    </w:p>
    <w:p w:rsidR="001E7D90" w:rsidRPr="002D2510" w:rsidRDefault="00EF60B7" w:rsidP="001E7D90">
      <w:pPr>
        <w:pStyle w:val="a5"/>
        <w:shd w:val="clear" w:color="auto" w:fill="FFFFFF"/>
        <w:jc w:val="center"/>
        <w:rPr>
          <w:rStyle w:val="apple-converted-space"/>
          <w:rFonts w:ascii="Verdana" w:hAnsi="Verdana"/>
          <w:color w:val="000000"/>
          <w:sz w:val="32"/>
          <w:szCs w:val="16"/>
        </w:rPr>
      </w:pPr>
      <w:r w:rsidRPr="002D2510">
        <w:rPr>
          <w:rFonts w:ascii="Verdana" w:hAnsi="Verdana"/>
          <w:color w:val="000000"/>
          <w:sz w:val="32"/>
          <w:szCs w:val="16"/>
          <w:u w:val="single"/>
        </w:rPr>
        <w:t xml:space="preserve">Анализ результатов скрещивания </w:t>
      </w:r>
      <w:r w:rsidRPr="002D2510">
        <w:rPr>
          <w:rFonts w:ascii="Verdana" w:hAnsi="Verdana"/>
          <w:b/>
          <w:color w:val="000000"/>
          <w:sz w:val="32"/>
          <w:szCs w:val="16"/>
          <w:u w:val="single"/>
        </w:rPr>
        <w:t>по генотипу</w:t>
      </w:r>
      <w:r w:rsidRPr="002D2510">
        <w:rPr>
          <w:rFonts w:ascii="Verdana" w:hAnsi="Verdana"/>
          <w:color w:val="000000"/>
          <w:sz w:val="32"/>
          <w:szCs w:val="16"/>
        </w:rPr>
        <w:t>:</w:t>
      </w:r>
    </w:p>
    <w:p w:rsidR="001E7D90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color w:val="000000"/>
          <w:sz w:val="32"/>
          <w:szCs w:val="16"/>
        </w:rPr>
      </w:pPr>
      <w:proofErr w:type="spellStart"/>
      <w:r w:rsidRPr="002D2510">
        <w:rPr>
          <w:rStyle w:val="gameta"/>
          <w:rFonts w:ascii="Verdana" w:hAnsi="Verdana"/>
          <w:b/>
          <w:bCs/>
          <w:color w:val="0B6C24"/>
          <w:sz w:val="32"/>
          <w:szCs w:val="16"/>
        </w:rPr>
        <w:t>AaBb</w:t>
      </w:r>
      <w:proofErr w:type="spellEnd"/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r w:rsidRPr="002D2510">
        <w:rPr>
          <w:rFonts w:ascii="Verdana" w:hAnsi="Verdana"/>
          <w:color w:val="000000"/>
          <w:sz w:val="32"/>
          <w:szCs w:val="16"/>
        </w:rPr>
        <w:t>— 4/16,</w:t>
      </w:r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proofErr w:type="spellStart"/>
      <w:r w:rsidRPr="002D2510">
        <w:rPr>
          <w:rStyle w:val="gameta"/>
          <w:rFonts w:ascii="Verdana" w:hAnsi="Verdana"/>
          <w:b/>
          <w:bCs/>
          <w:color w:val="0B6C24"/>
          <w:sz w:val="32"/>
          <w:szCs w:val="16"/>
        </w:rPr>
        <w:t>AABb</w:t>
      </w:r>
      <w:proofErr w:type="spellEnd"/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r w:rsidRPr="002D2510">
        <w:rPr>
          <w:rFonts w:ascii="Verdana" w:hAnsi="Verdana"/>
          <w:color w:val="000000"/>
          <w:sz w:val="32"/>
          <w:szCs w:val="16"/>
        </w:rPr>
        <w:t>— 2/16,</w:t>
      </w:r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proofErr w:type="spellStart"/>
      <w:r w:rsidRPr="002D2510">
        <w:rPr>
          <w:rStyle w:val="gameta"/>
          <w:rFonts w:ascii="Verdana" w:hAnsi="Verdana"/>
          <w:b/>
          <w:bCs/>
          <w:color w:val="0B6C24"/>
          <w:sz w:val="32"/>
          <w:szCs w:val="16"/>
        </w:rPr>
        <w:t>AaBB</w:t>
      </w:r>
      <w:proofErr w:type="spellEnd"/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r w:rsidRPr="002D2510">
        <w:rPr>
          <w:rFonts w:ascii="Verdana" w:hAnsi="Verdana"/>
          <w:color w:val="000000"/>
          <w:sz w:val="32"/>
          <w:szCs w:val="16"/>
        </w:rPr>
        <w:t>— 2/16,</w:t>
      </w:r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proofErr w:type="spellStart"/>
      <w:r w:rsidRPr="002D2510">
        <w:rPr>
          <w:rStyle w:val="gameta"/>
          <w:rFonts w:ascii="Verdana" w:hAnsi="Verdana"/>
          <w:b/>
          <w:bCs/>
          <w:color w:val="0B6C24"/>
          <w:sz w:val="32"/>
          <w:szCs w:val="16"/>
        </w:rPr>
        <w:t>Aabb</w:t>
      </w:r>
      <w:proofErr w:type="spellEnd"/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r w:rsidRPr="002D2510">
        <w:rPr>
          <w:rFonts w:ascii="Verdana" w:hAnsi="Verdana"/>
          <w:color w:val="000000"/>
          <w:sz w:val="32"/>
          <w:szCs w:val="16"/>
        </w:rPr>
        <w:t>— 2/16,</w:t>
      </w:r>
      <w:r w:rsidRPr="002D2510">
        <w:rPr>
          <w:rStyle w:val="gameta"/>
          <w:rFonts w:ascii="Verdana" w:hAnsi="Verdana"/>
          <w:b/>
          <w:bCs/>
          <w:color w:val="0B6C24"/>
          <w:sz w:val="32"/>
          <w:szCs w:val="16"/>
        </w:rPr>
        <w:t>aaBb</w:t>
      </w:r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r w:rsidRPr="002D2510">
        <w:rPr>
          <w:rFonts w:ascii="Verdana" w:hAnsi="Verdana"/>
          <w:color w:val="000000"/>
          <w:sz w:val="32"/>
          <w:szCs w:val="16"/>
        </w:rPr>
        <w:t>— 2/16,</w:t>
      </w:r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32"/>
          <w:szCs w:val="16"/>
        </w:rPr>
        <w:t>АА</w:t>
      </w:r>
      <w:proofErr w:type="gramStart"/>
      <w:r w:rsidRPr="002D2510">
        <w:rPr>
          <w:rStyle w:val="gameta"/>
          <w:rFonts w:ascii="Verdana" w:hAnsi="Verdana"/>
          <w:b/>
          <w:bCs/>
          <w:color w:val="0B6C24"/>
          <w:sz w:val="32"/>
          <w:szCs w:val="16"/>
        </w:rPr>
        <w:t>BB</w:t>
      </w:r>
      <w:proofErr w:type="gramEnd"/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r w:rsidRPr="002D2510">
        <w:rPr>
          <w:rFonts w:ascii="Verdana" w:hAnsi="Verdana"/>
          <w:color w:val="000000"/>
          <w:sz w:val="32"/>
          <w:szCs w:val="16"/>
        </w:rPr>
        <w:t>— 1/16,</w:t>
      </w:r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32"/>
          <w:szCs w:val="16"/>
        </w:rPr>
        <w:t>Aabb</w:t>
      </w:r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r w:rsidRPr="002D2510">
        <w:rPr>
          <w:rFonts w:ascii="Verdana" w:hAnsi="Verdana"/>
          <w:color w:val="000000"/>
          <w:sz w:val="32"/>
          <w:szCs w:val="16"/>
        </w:rPr>
        <w:t>— 1/16,</w:t>
      </w:r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32"/>
          <w:szCs w:val="16"/>
        </w:rPr>
        <w:t>aaBB</w:t>
      </w:r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r w:rsidRPr="002D2510">
        <w:rPr>
          <w:rFonts w:ascii="Verdana" w:hAnsi="Verdana"/>
          <w:color w:val="000000"/>
          <w:sz w:val="32"/>
          <w:szCs w:val="16"/>
        </w:rPr>
        <w:t>— 1/16,</w:t>
      </w:r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 w:val="32"/>
          <w:szCs w:val="16"/>
        </w:rPr>
        <w:t>aabb</w:t>
      </w:r>
      <w:r w:rsidRPr="002D2510">
        <w:rPr>
          <w:rStyle w:val="apple-converted-space"/>
          <w:rFonts w:ascii="Verdana" w:hAnsi="Verdana"/>
          <w:color w:val="000000"/>
          <w:sz w:val="32"/>
          <w:szCs w:val="16"/>
        </w:rPr>
        <w:t> </w:t>
      </w:r>
      <w:r w:rsidRPr="002D2510">
        <w:rPr>
          <w:rFonts w:ascii="Verdana" w:hAnsi="Verdana"/>
          <w:color w:val="000000"/>
          <w:sz w:val="32"/>
          <w:szCs w:val="16"/>
        </w:rPr>
        <w:t xml:space="preserve">— 1/16. </w:t>
      </w:r>
    </w:p>
    <w:p w:rsidR="00EF60B7" w:rsidRPr="002D2510" w:rsidRDefault="00EF60B7" w:rsidP="00EF60B7">
      <w:pPr>
        <w:pStyle w:val="a5"/>
        <w:shd w:val="clear" w:color="auto" w:fill="FFFFFF"/>
        <w:jc w:val="both"/>
        <w:rPr>
          <w:rFonts w:ascii="Verdana" w:hAnsi="Verdana"/>
          <w:b/>
          <w:color w:val="000000"/>
          <w:sz w:val="32"/>
          <w:szCs w:val="16"/>
        </w:rPr>
      </w:pPr>
      <w:r w:rsidRPr="002D2510">
        <w:rPr>
          <w:rFonts w:ascii="Verdana" w:hAnsi="Verdana"/>
          <w:color w:val="000000"/>
          <w:sz w:val="32"/>
          <w:szCs w:val="16"/>
        </w:rPr>
        <w:t xml:space="preserve">Расщепление по генотипу </w:t>
      </w:r>
      <w:r w:rsidRPr="002D2510">
        <w:rPr>
          <w:rFonts w:ascii="Verdana" w:hAnsi="Verdana"/>
          <w:b/>
          <w:color w:val="000000"/>
          <w:sz w:val="32"/>
          <w:szCs w:val="16"/>
        </w:rPr>
        <w:t>4:2:2:2:2:1:1:1:1.</w:t>
      </w:r>
    </w:p>
    <w:tbl>
      <w:tblPr>
        <w:tblStyle w:val="a8"/>
        <w:tblW w:w="0" w:type="auto"/>
        <w:tblLook w:val="04A0"/>
      </w:tblPr>
      <w:tblGrid>
        <w:gridCol w:w="10847"/>
      </w:tblGrid>
      <w:tr w:rsidR="00C43403" w:rsidRPr="002D2510" w:rsidTr="002D2510">
        <w:tc>
          <w:tcPr>
            <w:tcW w:w="10847" w:type="dxa"/>
          </w:tcPr>
          <w:p w:rsidR="00C43403" w:rsidRPr="002D2510" w:rsidRDefault="00C43403" w:rsidP="002D25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>Условие</w:t>
            </w:r>
            <w:proofErr w:type="gramStart"/>
            <w:r w:rsidRPr="002D2510">
              <w:rPr>
                <w:rFonts w:ascii="Verdana" w:hAnsi="Verdana"/>
                <w:color w:val="000000"/>
                <w:szCs w:val="16"/>
              </w:rPr>
              <w:t xml:space="preserve"> !</w:t>
            </w:r>
            <w:proofErr w:type="gramEnd"/>
            <w:r w:rsidRPr="002D2510">
              <w:rPr>
                <w:rFonts w:ascii="Verdana" w:hAnsi="Verdana"/>
                <w:color w:val="000000"/>
                <w:szCs w:val="16"/>
              </w:rPr>
              <w:t>!!!!!!   Третий закон Менделя справедлив только для тех случаев,</w:t>
            </w:r>
          </w:p>
          <w:p w:rsidR="00C43403" w:rsidRPr="002D2510" w:rsidRDefault="00C43403" w:rsidP="002D25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2"/>
                <w:szCs w:val="16"/>
              </w:rPr>
            </w:pPr>
            <w:r w:rsidRPr="002D2510">
              <w:rPr>
                <w:rFonts w:ascii="Verdana" w:hAnsi="Verdana"/>
                <w:color w:val="000000"/>
                <w:szCs w:val="16"/>
              </w:rPr>
              <w:t xml:space="preserve"> когда гены анализируемых признаков находятся </w:t>
            </w:r>
            <w:r w:rsidRPr="002D2510">
              <w:rPr>
                <w:rFonts w:ascii="Verdana" w:hAnsi="Verdana"/>
                <w:b/>
                <w:color w:val="000000"/>
                <w:szCs w:val="16"/>
              </w:rPr>
              <w:t>в разных парах</w:t>
            </w:r>
            <w:r w:rsidRPr="002D2510">
              <w:rPr>
                <w:rFonts w:ascii="Verdana" w:hAnsi="Verdana"/>
                <w:color w:val="000000"/>
                <w:szCs w:val="16"/>
              </w:rPr>
              <w:t xml:space="preserve"> гомологичных хромосом.</w:t>
            </w:r>
          </w:p>
        </w:tc>
      </w:tr>
    </w:tbl>
    <w:p w:rsidR="001E7D90" w:rsidRPr="002D2510" w:rsidRDefault="001E7D90" w:rsidP="00C43403">
      <w:pPr>
        <w:pStyle w:val="2"/>
        <w:shd w:val="clear" w:color="auto" w:fill="FFFFFF"/>
        <w:jc w:val="right"/>
        <w:rPr>
          <w:rFonts w:ascii="Verdana" w:hAnsi="Verdana"/>
          <w:color w:val="3B6162"/>
          <w:szCs w:val="31"/>
        </w:rPr>
      </w:pPr>
      <w:r w:rsidRPr="002D2510">
        <w:rPr>
          <w:rFonts w:ascii="Verdana" w:hAnsi="Verdana"/>
          <w:color w:val="3B6162"/>
          <w:szCs w:val="31"/>
        </w:rPr>
        <w:t>Цитологические основы третьего закона Менделя</w:t>
      </w:r>
    </w:p>
    <w:p w:rsidR="001E7D90" w:rsidRPr="002D2510" w:rsidRDefault="001E7D90" w:rsidP="001E7D90">
      <w:pPr>
        <w:pStyle w:val="a5"/>
        <w:shd w:val="clear" w:color="auto" w:fill="FFFFFF"/>
        <w:jc w:val="both"/>
        <w:rPr>
          <w:rFonts w:ascii="Verdana" w:hAnsi="Verdana"/>
          <w:color w:val="000000"/>
          <w:szCs w:val="16"/>
        </w:rPr>
      </w:pPr>
      <w:r w:rsidRPr="002D2510">
        <w:rPr>
          <w:rFonts w:ascii="Verdana" w:hAnsi="Verdana"/>
          <w:color w:val="000000"/>
          <w:szCs w:val="16"/>
        </w:rPr>
        <w:t>Пусть</w:t>
      </w:r>
      <w:proofErr w:type="gramStart"/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А</w:t>
      </w:r>
      <w:proofErr w:type="gramEnd"/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Fonts w:ascii="Verdana" w:hAnsi="Verdana"/>
          <w:color w:val="000000"/>
          <w:szCs w:val="16"/>
        </w:rPr>
        <w:t>— ген, обусловливающий развитие желтой окраски семян,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а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Fonts w:ascii="Verdana" w:hAnsi="Verdana"/>
          <w:color w:val="000000"/>
          <w:szCs w:val="16"/>
        </w:rPr>
        <w:t>— зеленой окраски,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В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Fonts w:ascii="Verdana" w:hAnsi="Verdana"/>
          <w:color w:val="000000"/>
          <w:szCs w:val="16"/>
        </w:rPr>
        <w:t>— гладкая форма семени,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b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Fonts w:ascii="Verdana" w:hAnsi="Verdana"/>
          <w:color w:val="000000"/>
          <w:szCs w:val="16"/>
        </w:rPr>
        <w:t>— морщинистая. Скрещиваются гибриды первого поколения, имеющие генотип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АаВ</w:t>
      </w:r>
      <w:proofErr w:type="gramStart"/>
      <w:r w:rsidRPr="002D2510">
        <w:rPr>
          <w:rStyle w:val="gameta"/>
          <w:rFonts w:ascii="Verdana" w:hAnsi="Verdana"/>
          <w:b/>
          <w:bCs/>
          <w:color w:val="0B6C24"/>
          <w:szCs w:val="16"/>
        </w:rPr>
        <w:t>b</w:t>
      </w:r>
      <w:proofErr w:type="gramEnd"/>
      <w:r w:rsidRPr="002D2510">
        <w:rPr>
          <w:rFonts w:ascii="Verdana" w:hAnsi="Verdana"/>
          <w:color w:val="000000"/>
          <w:szCs w:val="16"/>
        </w:rPr>
        <w:t>. При образовании гамет из каждой пары аллельных генов в гамету попадает только один, при этом в результате случайного расхождения хромосом в первом делении мейоза ген</w:t>
      </w:r>
      <w:proofErr w:type="gramStart"/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А</w:t>
      </w:r>
      <w:proofErr w:type="gramEnd"/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Fonts w:ascii="Verdana" w:hAnsi="Verdana"/>
          <w:color w:val="000000"/>
          <w:szCs w:val="16"/>
        </w:rPr>
        <w:t>может попасть в одну гамету с геном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В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Fonts w:ascii="Verdana" w:hAnsi="Verdana"/>
          <w:color w:val="000000"/>
          <w:szCs w:val="16"/>
        </w:rPr>
        <w:t>или с геном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b</w:t>
      </w:r>
      <w:r w:rsidRPr="002D2510">
        <w:rPr>
          <w:rFonts w:ascii="Verdana" w:hAnsi="Verdana"/>
          <w:color w:val="000000"/>
          <w:szCs w:val="16"/>
        </w:rPr>
        <w:t>, а ген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а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Fonts w:ascii="Verdana" w:hAnsi="Verdana"/>
          <w:color w:val="000000"/>
          <w:szCs w:val="16"/>
        </w:rPr>
        <w:t>— с геном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В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Fonts w:ascii="Verdana" w:hAnsi="Verdana"/>
          <w:color w:val="000000"/>
          <w:szCs w:val="16"/>
        </w:rPr>
        <w:t>или с геном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b</w:t>
      </w:r>
      <w:r w:rsidRPr="002D2510">
        <w:rPr>
          <w:rFonts w:ascii="Verdana" w:hAnsi="Verdana"/>
          <w:color w:val="000000"/>
          <w:szCs w:val="16"/>
        </w:rPr>
        <w:t>. Таким образом, каждый организм образует четыре сорта гамет в одинаковом количестве (по 25%):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АВ</w:t>
      </w:r>
      <w:r w:rsidRPr="002D2510">
        <w:rPr>
          <w:rFonts w:ascii="Verdana" w:hAnsi="Verdana"/>
          <w:color w:val="000000"/>
          <w:szCs w:val="16"/>
        </w:rPr>
        <w:t>,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Ab</w:t>
      </w:r>
      <w:r w:rsidRPr="002D2510">
        <w:rPr>
          <w:rFonts w:ascii="Verdana" w:hAnsi="Verdana"/>
          <w:color w:val="000000"/>
          <w:szCs w:val="16"/>
        </w:rPr>
        <w:t>,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aB</w:t>
      </w:r>
      <w:r w:rsidRPr="002D2510">
        <w:rPr>
          <w:rFonts w:ascii="Verdana" w:hAnsi="Verdana"/>
          <w:color w:val="000000"/>
          <w:szCs w:val="16"/>
        </w:rPr>
        <w:t>,</w:t>
      </w:r>
      <w:r w:rsidRPr="002D2510">
        <w:rPr>
          <w:rStyle w:val="apple-converted-space"/>
          <w:rFonts w:ascii="Verdana" w:hAnsi="Verdana"/>
          <w:color w:val="000000"/>
          <w:szCs w:val="16"/>
        </w:rPr>
        <w:t> </w:t>
      </w:r>
      <w:r w:rsidRPr="002D2510">
        <w:rPr>
          <w:rStyle w:val="gameta"/>
          <w:rFonts w:ascii="Verdana" w:hAnsi="Verdana"/>
          <w:b/>
          <w:bCs/>
          <w:color w:val="0B6C24"/>
          <w:szCs w:val="16"/>
        </w:rPr>
        <w:t>ab</w:t>
      </w:r>
      <w:r w:rsidRPr="002D2510">
        <w:rPr>
          <w:rFonts w:ascii="Verdana" w:hAnsi="Verdana"/>
          <w:color w:val="000000"/>
          <w:szCs w:val="16"/>
        </w:rPr>
        <w:t>. Во время оплодотворения каждый из четырех типов сперматозоидов может оплодотворить любую из четырех типов яйцеклеток. В результате оплодотворения возможно появление девяти генотипических классов, которые дадут четыре фенотипических класса.</w:t>
      </w:r>
    </w:p>
    <w:p w:rsidR="00CA5802" w:rsidRPr="002D2510" w:rsidRDefault="00CA5802" w:rsidP="00A6020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16"/>
          <w:highlight w:val="yellow"/>
        </w:rPr>
      </w:pPr>
      <w:r w:rsidRPr="002D2510">
        <w:rPr>
          <w:rFonts w:ascii="Verdana" w:hAnsi="Verdana"/>
          <w:color w:val="000000"/>
          <w:sz w:val="22"/>
          <w:szCs w:val="16"/>
          <w:highlight w:val="yellow"/>
        </w:rPr>
        <w:t>Для  11 класса</w:t>
      </w:r>
    </w:p>
    <w:p w:rsidR="00C43403" w:rsidRPr="002D2510" w:rsidRDefault="00EF60B7" w:rsidP="00A6020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Если при моногибридном скрещивании родительские организмы отличаются по одной паре признаков (желтые и зеленые семена) и дают во втором поколении два фенотипа (2</w:t>
      </w:r>
      <w:r w:rsidRPr="002D2510">
        <w:rPr>
          <w:rFonts w:ascii="Verdana" w:hAnsi="Verdana"/>
          <w:color w:val="000000"/>
          <w:sz w:val="22"/>
          <w:szCs w:val="16"/>
          <w:vertAlign w:val="superscript"/>
        </w:rPr>
        <w:t>1</w:t>
      </w:r>
      <w:r w:rsidRPr="002D2510">
        <w:rPr>
          <w:rFonts w:ascii="Verdana" w:hAnsi="Verdana"/>
          <w:color w:val="000000"/>
          <w:sz w:val="22"/>
          <w:szCs w:val="16"/>
        </w:rPr>
        <w:t>) в соотношении (3 + 1)</w:t>
      </w:r>
      <w:r w:rsidRPr="002D2510">
        <w:rPr>
          <w:rFonts w:ascii="Verdana" w:hAnsi="Verdana"/>
          <w:color w:val="000000"/>
          <w:sz w:val="22"/>
          <w:szCs w:val="16"/>
          <w:vertAlign w:val="superscript"/>
        </w:rPr>
        <w:t>1</w:t>
      </w:r>
      <w:r w:rsidRPr="002D2510">
        <w:rPr>
          <w:rFonts w:ascii="Verdana" w:hAnsi="Verdana"/>
          <w:color w:val="000000"/>
          <w:sz w:val="22"/>
          <w:szCs w:val="16"/>
        </w:rPr>
        <w:t>, то при дигибридном они отличаются по двум парам признаков и дают во втором поколении четыре фенотипа (2</w:t>
      </w:r>
      <w:r w:rsidRPr="002D2510">
        <w:rPr>
          <w:rFonts w:ascii="Verdana" w:hAnsi="Verdana"/>
          <w:color w:val="000000"/>
          <w:sz w:val="22"/>
          <w:szCs w:val="16"/>
          <w:vertAlign w:val="superscript"/>
        </w:rPr>
        <w:t>2</w:t>
      </w:r>
      <w:r w:rsidRPr="002D2510">
        <w:rPr>
          <w:rFonts w:ascii="Verdana" w:hAnsi="Verdana"/>
          <w:color w:val="000000"/>
          <w:sz w:val="22"/>
          <w:szCs w:val="16"/>
        </w:rPr>
        <w:t>) в соотношении (3 + 1)</w:t>
      </w:r>
      <w:r w:rsidRPr="002D2510">
        <w:rPr>
          <w:rFonts w:ascii="Verdana" w:hAnsi="Verdana"/>
          <w:color w:val="000000"/>
          <w:sz w:val="22"/>
          <w:szCs w:val="16"/>
          <w:vertAlign w:val="superscript"/>
        </w:rPr>
        <w:t>2</w:t>
      </w:r>
      <w:r w:rsidRPr="002D2510">
        <w:rPr>
          <w:rFonts w:ascii="Verdana" w:hAnsi="Verdana"/>
          <w:color w:val="000000"/>
          <w:sz w:val="22"/>
          <w:szCs w:val="16"/>
        </w:rPr>
        <w:t xml:space="preserve">. </w:t>
      </w:r>
    </w:p>
    <w:p w:rsidR="00EF60B7" w:rsidRPr="002D2510" w:rsidRDefault="00EF60B7" w:rsidP="00A6020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 xml:space="preserve">Легко посчитать, сколько </w:t>
      </w:r>
      <w:proofErr w:type="gramStart"/>
      <w:r w:rsidRPr="002D2510">
        <w:rPr>
          <w:rFonts w:ascii="Verdana" w:hAnsi="Verdana"/>
          <w:color w:val="000000"/>
          <w:sz w:val="22"/>
          <w:szCs w:val="16"/>
        </w:rPr>
        <w:t>фенотипов</w:t>
      </w:r>
      <w:proofErr w:type="gramEnd"/>
      <w:r w:rsidRPr="002D2510">
        <w:rPr>
          <w:rFonts w:ascii="Verdana" w:hAnsi="Verdana"/>
          <w:color w:val="000000"/>
          <w:sz w:val="22"/>
          <w:szCs w:val="16"/>
        </w:rPr>
        <w:t xml:space="preserve"> и в </w:t>
      </w:r>
      <w:proofErr w:type="gramStart"/>
      <w:r w:rsidRPr="002D2510">
        <w:rPr>
          <w:rFonts w:ascii="Verdana" w:hAnsi="Verdana"/>
          <w:color w:val="000000"/>
          <w:sz w:val="22"/>
          <w:szCs w:val="16"/>
        </w:rPr>
        <w:t>каком</w:t>
      </w:r>
      <w:proofErr w:type="gramEnd"/>
      <w:r w:rsidRPr="002D2510">
        <w:rPr>
          <w:rFonts w:ascii="Verdana" w:hAnsi="Verdana"/>
          <w:color w:val="000000"/>
          <w:sz w:val="22"/>
          <w:szCs w:val="16"/>
        </w:rPr>
        <w:t xml:space="preserve"> соотношении будет образовываться во втором поколении при тригибридном скрещивании: восемь фенотипов (2</w:t>
      </w:r>
      <w:r w:rsidRPr="002D2510">
        <w:rPr>
          <w:rFonts w:ascii="Verdana" w:hAnsi="Verdana"/>
          <w:color w:val="000000"/>
          <w:sz w:val="22"/>
          <w:szCs w:val="16"/>
          <w:vertAlign w:val="superscript"/>
        </w:rPr>
        <w:t>3</w:t>
      </w:r>
      <w:r w:rsidRPr="002D2510">
        <w:rPr>
          <w:rFonts w:ascii="Verdana" w:hAnsi="Verdana"/>
          <w:color w:val="000000"/>
          <w:sz w:val="22"/>
          <w:szCs w:val="16"/>
        </w:rPr>
        <w:t>) в соотношении (3 + 1)</w:t>
      </w:r>
      <w:r w:rsidRPr="002D2510">
        <w:rPr>
          <w:rFonts w:ascii="Verdana" w:hAnsi="Verdana"/>
          <w:color w:val="000000"/>
          <w:sz w:val="22"/>
          <w:szCs w:val="16"/>
          <w:vertAlign w:val="superscript"/>
        </w:rPr>
        <w:t>3</w:t>
      </w:r>
      <w:r w:rsidRPr="002D2510">
        <w:rPr>
          <w:rFonts w:ascii="Verdana" w:hAnsi="Verdana"/>
          <w:color w:val="000000"/>
          <w:sz w:val="22"/>
          <w:szCs w:val="16"/>
        </w:rPr>
        <w:t>.</w:t>
      </w:r>
    </w:p>
    <w:p w:rsidR="00EF60B7" w:rsidRPr="002D2510" w:rsidRDefault="00EF60B7" w:rsidP="00A6020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16"/>
        </w:rPr>
      </w:pPr>
      <w:r w:rsidRPr="002D2510">
        <w:rPr>
          <w:rFonts w:ascii="Verdana" w:hAnsi="Verdana"/>
          <w:color w:val="000000"/>
          <w:sz w:val="22"/>
          <w:szCs w:val="16"/>
        </w:rPr>
        <w:t>Если расщепление по генотипу в F</w:t>
      </w:r>
      <w:r w:rsidRPr="002D2510">
        <w:rPr>
          <w:rFonts w:ascii="Verdana" w:hAnsi="Verdana"/>
          <w:color w:val="000000"/>
          <w:sz w:val="22"/>
          <w:szCs w:val="16"/>
          <w:vertAlign w:val="subscript"/>
        </w:rPr>
        <w:t>2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при моногибридном поколении было 1:2:1, то есть было три разных генотипа (3</w:t>
      </w:r>
      <w:r w:rsidRPr="002D2510">
        <w:rPr>
          <w:rFonts w:ascii="Verdana" w:hAnsi="Verdana"/>
          <w:color w:val="000000"/>
          <w:sz w:val="22"/>
          <w:szCs w:val="16"/>
          <w:vertAlign w:val="superscript"/>
        </w:rPr>
        <w:t>1</w:t>
      </w:r>
      <w:r w:rsidRPr="002D2510">
        <w:rPr>
          <w:rFonts w:ascii="Verdana" w:hAnsi="Verdana"/>
          <w:color w:val="000000"/>
          <w:sz w:val="22"/>
          <w:szCs w:val="16"/>
        </w:rPr>
        <w:t>), то при дигибридном образуется 9 разных генотипов — 3</w:t>
      </w:r>
      <w:r w:rsidRPr="002D2510">
        <w:rPr>
          <w:rFonts w:ascii="Verdana" w:hAnsi="Verdana"/>
          <w:color w:val="000000"/>
          <w:sz w:val="22"/>
          <w:szCs w:val="16"/>
          <w:vertAlign w:val="superscript"/>
        </w:rPr>
        <w:t>2</w:t>
      </w:r>
      <w:r w:rsidRPr="002D2510">
        <w:rPr>
          <w:rFonts w:ascii="Verdana" w:hAnsi="Verdana"/>
          <w:color w:val="000000"/>
          <w:sz w:val="22"/>
          <w:szCs w:val="16"/>
        </w:rPr>
        <w:t>, при тригибридном скрещивании образуется 3</w:t>
      </w:r>
      <w:r w:rsidRPr="002D2510">
        <w:rPr>
          <w:rFonts w:ascii="Verdana" w:hAnsi="Verdana"/>
          <w:color w:val="000000"/>
          <w:sz w:val="22"/>
          <w:szCs w:val="16"/>
          <w:vertAlign w:val="superscript"/>
        </w:rPr>
        <w:t>3</w:t>
      </w:r>
      <w:r w:rsidRPr="002D2510">
        <w:rPr>
          <w:rStyle w:val="apple-converted-space"/>
          <w:rFonts w:ascii="Verdana" w:hAnsi="Verdana"/>
          <w:color w:val="000000"/>
          <w:sz w:val="22"/>
          <w:szCs w:val="16"/>
        </w:rPr>
        <w:t> </w:t>
      </w:r>
      <w:r w:rsidRPr="002D2510">
        <w:rPr>
          <w:rFonts w:ascii="Verdana" w:hAnsi="Verdana"/>
          <w:color w:val="000000"/>
          <w:sz w:val="22"/>
          <w:szCs w:val="16"/>
        </w:rPr>
        <w:t>— 27 разных генотипов.</w:t>
      </w:r>
    </w:p>
    <w:p w:rsidR="00EF60B7" w:rsidRPr="002D2510" w:rsidRDefault="00EF60B7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32"/>
          <w:szCs w:val="22"/>
        </w:rPr>
      </w:pPr>
    </w:p>
    <w:p w:rsidR="00EF60B7" w:rsidRPr="002D2510" w:rsidRDefault="00EF60B7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32"/>
          <w:szCs w:val="22"/>
        </w:rPr>
      </w:pPr>
    </w:p>
    <w:p w:rsidR="00EF60B7" w:rsidRPr="002D2510" w:rsidRDefault="00EF60B7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32"/>
          <w:szCs w:val="22"/>
        </w:rPr>
      </w:pPr>
      <w:r w:rsidRPr="002D2510">
        <w:rPr>
          <w:rFonts w:ascii="Verdana" w:hAnsi="Verdana"/>
          <w:color w:val="000000"/>
          <w:sz w:val="32"/>
          <w:szCs w:val="22"/>
        </w:rPr>
        <w:t>Генетика человека — одна из наиболее интенсивно развивающихся отраслей науки. Она является теоретической основой медицины, раскрывает биологические основы наследственных заболеваний. Знание генетической природы заболеваний позволяет вовремя поставить точный диагноз и осуществить нужное лечение.</w:t>
      </w:r>
    </w:p>
    <w:p w:rsidR="00EF60B7" w:rsidRPr="002D2510" w:rsidRDefault="00EF60B7" w:rsidP="00EF60B7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Cs w:val="18"/>
        </w:rPr>
      </w:pPr>
    </w:p>
    <w:p w:rsidR="00796F0D" w:rsidRPr="002D2510" w:rsidRDefault="00CA5802" w:rsidP="004142F4">
      <w:pPr>
        <w:pStyle w:val="a5"/>
        <w:shd w:val="clear" w:color="auto" w:fill="FFFFFF"/>
        <w:jc w:val="both"/>
        <w:rPr>
          <w:rFonts w:ascii="Verdana" w:hAnsi="Verdana"/>
          <w:color w:val="000000"/>
          <w:sz w:val="28"/>
          <w:szCs w:val="16"/>
        </w:rPr>
      </w:pPr>
      <w:r w:rsidRPr="002D2510">
        <w:rPr>
          <w:rFonts w:ascii="Verdana" w:hAnsi="Verdana"/>
          <w:noProof/>
          <w:color w:val="000000"/>
          <w:sz w:val="28"/>
          <w:szCs w:val="16"/>
        </w:rPr>
        <w:drawing>
          <wp:inline distT="0" distB="0" distL="0" distR="0">
            <wp:extent cx="3210560" cy="3030220"/>
            <wp:effectExtent l="19050" t="0" r="8890" b="0"/>
            <wp:docPr id="1" name="Рисунок 36" descr="http://i1.studmed.ru/view/5/0/2/9/3/50293674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.studmed.ru/view/5/0/2/9/3/502936740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BD" w:rsidRPr="002D2510" w:rsidRDefault="00A27DBD">
      <w:pPr>
        <w:rPr>
          <w:sz w:val="32"/>
        </w:rPr>
      </w:pPr>
    </w:p>
    <w:p w:rsidR="00796F0D" w:rsidRPr="002D2510" w:rsidRDefault="00796F0D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40"/>
          <w:szCs w:val="31"/>
          <w:lang w:eastAsia="ru-RU"/>
        </w:rPr>
      </w:pPr>
    </w:p>
    <w:p w:rsidR="00796F0D" w:rsidRPr="002D2510" w:rsidRDefault="00796F0D" w:rsidP="00796F0D">
      <w:pPr>
        <w:rPr>
          <w:noProof/>
          <w:sz w:val="32"/>
          <w:lang w:eastAsia="ru-RU"/>
        </w:rPr>
      </w:pPr>
    </w:p>
    <w:p w:rsidR="00796F0D" w:rsidRPr="002D2510" w:rsidRDefault="00796F0D" w:rsidP="00796F0D">
      <w:pPr>
        <w:rPr>
          <w:noProof/>
          <w:sz w:val="32"/>
          <w:lang w:eastAsia="ru-RU"/>
        </w:rPr>
      </w:pPr>
      <w:r w:rsidRPr="002D2510">
        <w:rPr>
          <w:rStyle w:val="c5"/>
          <w:sz w:val="32"/>
        </w:rPr>
        <w:t>Рисунок 1 – Количество генов, вовлеченных в развитие и функционирование органов и тканей человека</w:t>
      </w:r>
    </w:p>
    <w:p w:rsidR="00796F0D" w:rsidRPr="002D2510" w:rsidRDefault="00277F6B" w:rsidP="00796F0D">
      <w:pPr>
        <w:rPr>
          <w:noProof/>
          <w:color w:val="FF0000"/>
          <w:sz w:val="32"/>
          <w:lang w:eastAsia="ru-RU"/>
        </w:rPr>
      </w:pPr>
      <w:hyperlink r:id="rId9" w:history="1">
        <w:r w:rsidR="00796F0D" w:rsidRPr="002D2510">
          <w:rPr>
            <w:rStyle w:val="aa"/>
            <w:noProof/>
            <w:sz w:val="32"/>
            <w:lang w:eastAsia="ru-RU"/>
          </w:rPr>
          <w:t>http://www.studmed.ru/view/dromashko-se-genetika-i-virusologiya_0a0d3c96d07.html</w:t>
        </w:r>
      </w:hyperlink>
    </w:p>
    <w:p w:rsidR="00796F0D" w:rsidRPr="002D2510" w:rsidRDefault="00796F0D" w:rsidP="00796F0D">
      <w:pPr>
        <w:rPr>
          <w:noProof/>
          <w:color w:val="FF0000"/>
          <w:sz w:val="32"/>
          <w:lang w:eastAsia="ru-RU"/>
        </w:rPr>
      </w:pPr>
      <w:r w:rsidRPr="002D2510">
        <w:rPr>
          <w:noProof/>
          <w:color w:val="FF0000"/>
          <w:sz w:val="32"/>
          <w:lang w:eastAsia="ru-RU"/>
        </w:rPr>
        <w:drawing>
          <wp:inline distT="0" distB="0" distL="0" distR="0">
            <wp:extent cx="5237480" cy="3336925"/>
            <wp:effectExtent l="0" t="0" r="1270" b="0"/>
            <wp:docPr id="24" name="Рисунок 13" descr="http://www.ecocenter.by/images/custom/mukoviscidoz_24_01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center.by/images/custom/mukoviscidoz_24_01_2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0D" w:rsidRPr="002D2510" w:rsidRDefault="00796F0D" w:rsidP="00796F0D">
      <w:pPr>
        <w:rPr>
          <w:noProof/>
          <w:color w:val="FF0000"/>
          <w:sz w:val="32"/>
          <w:lang w:eastAsia="ru-RU"/>
        </w:rPr>
      </w:pPr>
    </w:p>
    <w:p w:rsidR="00796F0D" w:rsidRPr="002D2510" w:rsidRDefault="00796F0D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40"/>
          <w:szCs w:val="31"/>
          <w:lang w:eastAsia="ru-RU"/>
        </w:rPr>
      </w:pPr>
      <w:r w:rsidRPr="002D2510">
        <w:rPr>
          <w:rFonts w:ascii="Verdana" w:eastAsia="Times New Roman" w:hAnsi="Verdana" w:cs="Times New Roman"/>
          <w:b/>
          <w:bCs/>
          <w:noProof/>
          <w:color w:val="3B6162"/>
          <w:sz w:val="40"/>
          <w:szCs w:val="31"/>
          <w:lang w:eastAsia="ru-RU"/>
        </w:rPr>
        <w:lastRenderedPageBreak/>
        <w:drawing>
          <wp:inline distT="0" distB="0" distL="0" distR="0">
            <wp:extent cx="6570980" cy="4928235"/>
            <wp:effectExtent l="19050" t="0" r="1270" b="0"/>
            <wp:docPr id="23" name="Рисунок 22" descr="&amp;Tcy;&amp;ocy;&amp;mcy;&amp;acy;&amp;scy; &amp;KHcy;&amp;acy;&amp;ncy;&amp;tcy; &amp;Mcy;&amp;ocy;&amp;rcy;&amp;gcy;&amp;acy;&amp;ncy; (1866 - 1945) - &amp;Pcy;&amp;rcy;&amp;iecy;&amp;zcy;&amp;iecy;&amp;ncy;&amp;tcy;&amp;acy;&amp;tscy;&amp;icy;&amp;yacy; 5353/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Tcy;&amp;ocy;&amp;mcy;&amp;acy;&amp;scy; &amp;KHcy;&amp;acy;&amp;ncy;&amp;tcy; &amp;Mcy;&amp;ocy;&amp;rcy;&amp;gcy;&amp;acy;&amp;ncy; (1866 - 1945) - &amp;Pcy;&amp;rcy;&amp;iecy;&amp;zcy;&amp;iecy;&amp;ncy;&amp;tcy;&amp;acy;&amp;tscy;&amp;icy;&amp;yacy; 5353/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0D" w:rsidRPr="002D2510" w:rsidRDefault="00796F0D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40"/>
          <w:szCs w:val="31"/>
          <w:lang w:eastAsia="ru-RU"/>
        </w:rPr>
      </w:pPr>
    </w:p>
    <w:p w:rsidR="007A4EAA" w:rsidRPr="002D2510" w:rsidRDefault="007A4EAA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40"/>
          <w:szCs w:val="31"/>
          <w:lang w:eastAsia="ru-RU"/>
        </w:rPr>
      </w:pPr>
    </w:p>
    <w:p w:rsidR="00D25CB8" w:rsidRPr="002D2510" w:rsidRDefault="00D25CB8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40"/>
          <w:szCs w:val="31"/>
          <w:lang w:eastAsia="ru-RU"/>
        </w:rPr>
      </w:pPr>
    </w:p>
    <w:p w:rsidR="00D25CB8" w:rsidRPr="002D2510" w:rsidRDefault="00D25CB8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40"/>
          <w:szCs w:val="31"/>
          <w:lang w:eastAsia="ru-RU"/>
        </w:rPr>
      </w:pPr>
    </w:p>
    <w:p w:rsidR="00D25CB8" w:rsidRDefault="00D25CB8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31"/>
          <w:szCs w:val="31"/>
          <w:lang w:eastAsia="ru-RU"/>
        </w:rPr>
      </w:pPr>
    </w:p>
    <w:p w:rsidR="00D25CB8" w:rsidRDefault="00D25CB8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31"/>
          <w:szCs w:val="31"/>
          <w:lang w:eastAsia="ru-RU"/>
        </w:rPr>
      </w:pPr>
    </w:p>
    <w:p w:rsidR="00D25CB8" w:rsidRDefault="00D25CB8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31"/>
          <w:szCs w:val="31"/>
          <w:lang w:eastAsia="ru-RU"/>
        </w:rPr>
      </w:pPr>
    </w:p>
    <w:p w:rsidR="00D25CB8" w:rsidRDefault="00D25CB8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31"/>
          <w:szCs w:val="31"/>
          <w:lang w:eastAsia="ru-RU"/>
        </w:rPr>
      </w:pPr>
    </w:p>
    <w:p w:rsidR="00D25CB8" w:rsidRDefault="00D25CB8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31"/>
          <w:szCs w:val="31"/>
          <w:lang w:eastAsia="ru-RU"/>
        </w:rPr>
      </w:pPr>
    </w:p>
    <w:p w:rsidR="00D25CB8" w:rsidRDefault="00D25CB8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31"/>
          <w:szCs w:val="31"/>
          <w:lang w:eastAsia="ru-RU"/>
        </w:rPr>
      </w:pPr>
    </w:p>
    <w:p w:rsidR="00D25CB8" w:rsidRDefault="00D25CB8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31"/>
          <w:szCs w:val="31"/>
          <w:lang w:eastAsia="ru-RU"/>
        </w:rPr>
      </w:pPr>
    </w:p>
    <w:p w:rsidR="007A4EAA" w:rsidRDefault="007A4EAA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31"/>
          <w:szCs w:val="31"/>
          <w:lang w:eastAsia="ru-RU"/>
        </w:rPr>
      </w:pPr>
    </w:p>
    <w:p w:rsidR="00A27DBD" w:rsidRPr="00A27DBD" w:rsidRDefault="00A27DBD" w:rsidP="007A4EAA">
      <w:pPr>
        <w:shd w:val="clear" w:color="auto" w:fill="FFFFFF"/>
        <w:spacing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31"/>
          <w:szCs w:val="31"/>
          <w:lang w:eastAsia="ru-RU"/>
        </w:rPr>
      </w:pPr>
      <w:r w:rsidRPr="00A27DBD">
        <w:rPr>
          <w:rFonts w:ascii="Verdana" w:eastAsia="Times New Roman" w:hAnsi="Verdana" w:cs="Times New Roman"/>
          <w:b/>
          <w:bCs/>
          <w:color w:val="3B6162"/>
          <w:sz w:val="31"/>
          <w:szCs w:val="31"/>
          <w:lang w:eastAsia="ru-RU"/>
        </w:rPr>
        <w:lastRenderedPageBreak/>
        <w:t>Хромосомное определение пола</w:t>
      </w:r>
    </w:p>
    <w:p w:rsidR="00A27DBD" w:rsidRPr="007A4EAA" w:rsidRDefault="00A27DBD" w:rsidP="007A4E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A4EA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Большинство животных являются раздельнополыми организмами. Пол можно рассматривать как совокупность признаков и структур, обеспечивающих способ воспроизводства потомства и передачу наследственной информации. Пол чаще всего определяется в момент оплодотворения, то есть в определении пола главную роль играет кариотип зиготы. Кариотип каждого организма содержит хромосомы, одинаковые у обоих полов, — аутосомы, и хромосомы, по которым женский и мужской пол отличаются друг от друга, — половые хромосомы. У человека «женскими» половыми хромосомами являются две </w:t>
      </w:r>
      <w:r w:rsidRPr="007A4EAA">
        <w:rPr>
          <w:rFonts w:ascii="Verdana" w:eastAsia="Times New Roman" w:hAnsi="Verdana" w:cs="Times New Roman"/>
          <w:b/>
          <w:bCs/>
          <w:color w:val="0B6C24"/>
          <w:sz w:val="18"/>
          <w:szCs w:val="18"/>
          <w:lang w:eastAsia="ru-RU"/>
        </w:rPr>
        <w:t>Х</w:t>
      </w:r>
      <w:r w:rsidRPr="007A4EA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-хромосомы. При образовании гамет каждая яйцеклетка получает одну из </w:t>
      </w:r>
      <w:r w:rsidRPr="007A4EAA">
        <w:rPr>
          <w:rFonts w:ascii="Verdana" w:eastAsia="Times New Roman" w:hAnsi="Verdana" w:cs="Times New Roman"/>
          <w:b/>
          <w:bCs/>
          <w:color w:val="0B6C24"/>
          <w:sz w:val="18"/>
          <w:szCs w:val="18"/>
          <w:lang w:eastAsia="ru-RU"/>
        </w:rPr>
        <w:t>Х</w:t>
      </w:r>
      <w:r w:rsidRPr="007A4EA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-хромосом. Пол, у которого образуются гаметы одного типа, несущие </w:t>
      </w:r>
      <w:r w:rsidRPr="007A4EAA">
        <w:rPr>
          <w:rFonts w:ascii="Verdana" w:eastAsia="Times New Roman" w:hAnsi="Verdana" w:cs="Times New Roman"/>
          <w:b/>
          <w:bCs/>
          <w:color w:val="0B6C24"/>
          <w:sz w:val="18"/>
          <w:szCs w:val="18"/>
          <w:lang w:eastAsia="ru-RU"/>
        </w:rPr>
        <w:t>Х</w:t>
      </w:r>
      <w:r w:rsidRPr="007A4EA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-хромосому, называется гомогаметным. У человека женский пол является гомогаметным. «Мужские» половые хромосомы у человека — </w:t>
      </w:r>
      <w:r w:rsidRPr="007A4EAA">
        <w:rPr>
          <w:rFonts w:ascii="Verdana" w:eastAsia="Times New Roman" w:hAnsi="Verdana" w:cs="Times New Roman"/>
          <w:b/>
          <w:bCs/>
          <w:color w:val="0B6C24"/>
          <w:sz w:val="18"/>
          <w:szCs w:val="18"/>
          <w:lang w:eastAsia="ru-RU"/>
        </w:rPr>
        <w:t>Х</w:t>
      </w:r>
      <w:r w:rsidRPr="007A4EA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-хромосома и </w:t>
      </w:r>
      <w:r w:rsidRPr="007A4EAA">
        <w:rPr>
          <w:rFonts w:ascii="Verdana" w:eastAsia="Times New Roman" w:hAnsi="Verdana" w:cs="Times New Roman"/>
          <w:b/>
          <w:bCs/>
          <w:color w:val="0B6C24"/>
          <w:sz w:val="18"/>
          <w:szCs w:val="18"/>
          <w:lang w:eastAsia="ru-RU"/>
        </w:rPr>
        <w:t>Y</w:t>
      </w:r>
      <w:r w:rsidRPr="007A4EA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-хромосома. При образовании гамет половина сперматозоидов получает </w:t>
      </w:r>
      <w:r w:rsidRPr="007A4EAA">
        <w:rPr>
          <w:rFonts w:ascii="Verdana" w:eastAsia="Times New Roman" w:hAnsi="Verdana" w:cs="Times New Roman"/>
          <w:b/>
          <w:bCs/>
          <w:color w:val="0B6C24"/>
          <w:sz w:val="18"/>
          <w:szCs w:val="18"/>
          <w:lang w:eastAsia="ru-RU"/>
        </w:rPr>
        <w:t>Х</w:t>
      </w:r>
      <w:r w:rsidRPr="007A4EA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-хромосому, другая половина — </w:t>
      </w:r>
      <w:r w:rsidRPr="007A4EAA">
        <w:rPr>
          <w:rFonts w:ascii="Verdana" w:eastAsia="Times New Roman" w:hAnsi="Verdana" w:cs="Times New Roman"/>
          <w:b/>
          <w:bCs/>
          <w:color w:val="0B6C24"/>
          <w:sz w:val="18"/>
          <w:szCs w:val="18"/>
          <w:lang w:eastAsia="ru-RU"/>
        </w:rPr>
        <w:t>Y</w:t>
      </w:r>
      <w:r w:rsidRPr="007A4EA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-хромосому. Пол, у которого образуются гаметы разного типа, называется гетерогаметным. У человека мужской пол — гетерогаметный. Если образуется зигота, несущая две </w:t>
      </w:r>
      <w:r w:rsidRPr="007A4EAA">
        <w:rPr>
          <w:rFonts w:ascii="Verdana" w:eastAsia="Times New Roman" w:hAnsi="Verdana" w:cs="Times New Roman"/>
          <w:b/>
          <w:bCs/>
          <w:color w:val="0B6C24"/>
          <w:sz w:val="18"/>
          <w:szCs w:val="18"/>
          <w:lang w:eastAsia="ru-RU"/>
        </w:rPr>
        <w:t>Х</w:t>
      </w:r>
      <w:r w:rsidRPr="007A4EA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-хромосомы, то из нее будет формироваться женский организм, если </w:t>
      </w:r>
      <w:r w:rsidRPr="007A4EAA">
        <w:rPr>
          <w:rFonts w:ascii="Verdana" w:eastAsia="Times New Roman" w:hAnsi="Verdana" w:cs="Times New Roman"/>
          <w:b/>
          <w:bCs/>
          <w:color w:val="0B6C24"/>
          <w:sz w:val="18"/>
          <w:szCs w:val="18"/>
          <w:lang w:eastAsia="ru-RU"/>
        </w:rPr>
        <w:t>Х</w:t>
      </w:r>
      <w:r w:rsidRPr="007A4EA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-хромосому и </w:t>
      </w:r>
      <w:r w:rsidRPr="007A4EAA">
        <w:rPr>
          <w:rFonts w:ascii="Verdana" w:eastAsia="Times New Roman" w:hAnsi="Verdana" w:cs="Times New Roman"/>
          <w:b/>
          <w:bCs/>
          <w:color w:val="0B6C24"/>
          <w:sz w:val="18"/>
          <w:szCs w:val="18"/>
          <w:lang w:eastAsia="ru-RU"/>
        </w:rPr>
        <w:t>Y</w:t>
      </w:r>
      <w:r w:rsidRPr="007A4EA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-хромосому — мужской.</w:t>
      </w:r>
    </w:p>
    <w:p w:rsidR="007A4EAA" w:rsidRPr="007A4EAA" w:rsidRDefault="00A27DBD" w:rsidP="007A4EAA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7A4EAA"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  <w:t>У животных можно выделить следующие </w:t>
      </w:r>
      <w:r w:rsidRPr="007A4EAA">
        <w:rPr>
          <w:rFonts w:ascii="Verdana" w:eastAsia="Times New Roman" w:hAnsi="Verdana" w:cs="Times New Roman"/>
          <w:b/>
          <w:bCs/>
          <w:color w:val="1D865E"/>
          <w:sz w:val="16"/>
          <w:lang w:eastAsia="ru-RU"/>
        </w:rPr>
        <w:t>четыре типа хромосомного определения пола</w:t>
      </w:r>
      <w:r w:rsidR="007A4EAA"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  <w:t>:</w:t>
      </w:r>
    </w:p>
    <w:p w:rsidR="00A27DBD" w:rsidRPr="00A27DBD" w:rsidRDefault="00A27DBD" w:rsidP="007A4EAA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150"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Женский пол — гомогаметен (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), мужской — гетерогаметен (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proofErr w:type="gramStart"/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Y</w:t>
      </w:r>
      <w:proofErr w:type="gramEnd"/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 (млекопитающие, в частности, человек, дрозофила).</w:t>
      </w:r>
    </w:p>
    <w:p w:rsidR="00A27DBD" w:rsidRPr="00A27DBD" w:rsidRDefault="00A27DBD" w:rsidP="00A27DBD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Генетическая схема хромосомного определения пола у человека:</w:t>
      </w:r>
    </w:p>
    <w:tbl>
      <w:tblPr>
        <w:tblW w:w="0" w:type="auto"/>
        <w:jc w:val="center"/>
        <w:tblInd w:w="3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73"/>
        <w:gridCol w:w="1331"/>
        <w:gridCol w:w="256"/>
        <w:gridCol w:w="2708"/>
      </w:tblGrid>
      <w:tr w:rsidR="00A27DBD" w:rsidRPr="00A27DBD" w:rsidTr="00A27DBD">
        <w:trPr>
          <w:jc w:val="center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♀46,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♂46,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XY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гамет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1932" cy="146050"/>
                  <wp:effectExtent l="0" t="0" r="0" b="0"/>
                  <wp:docPr id="16" name="Рисунок 1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32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4090" cy="177800"/>
                  <wp:effectExtent l="0" t="0" r="0" b="0"/>
                  <wp:docPr id="2" name="Рисунок 2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39" cy="179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8300" cy="162052"/>
                  <wp:effectExtent l="0" t="0" r="0" b="0"/>
                  <wp:docPr id="3" name="Рисунок 3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32" cy="162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женские особи, 50%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мужские особи, 50%</w:t>
            </w:r>
          </w:p>
        </w:tc>
      </w:tr>
    </w:tbl>
    <w:p w:rsidR="00A27DBD" w:rsidRPr="00A27DBD" w:rsidRDefault="00A27DBD" w:rsidP="00A27DBD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Генетическая схема хромосомного определения пола у дрозофилы:</w:t>
      </w:r>
    </w:p>
    <w:tbl>
      <w:tblPr>
        <w:tblW w:w="0" w:type="auto"/>
        <w:jc w:val="center"/>
        <w:tblInd w:w="3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73"/>
        <w:gridCol w:w="1331"/>
        <w:gridCol w:w="256"/>
        <w:gridCol w:w="2232"/>
      </w:tblGrid>
      <w:tr w:rsidR="00A27DBD" w:rsidRPr="00A27DBD" w:rsidTr="00A27DBD">
        <w:trPr>
          <w:jc w:val="center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♀8,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♂8,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XY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гамет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6364" cy="190500"/>
                  <wp:effectExtent l="0" t="0" r="0" b="0"/>
                  <wp:docPr id="4" name="Рисунок 4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64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0200" cy="181610"/>
                  <wp:effectExtent l="0" t="0" r="0" b="0"/>
                  <wp:docPr id="5" name="Рисунок 5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2100" cy="160655"/>
                  <wp:effectExtent l="0" t="0" r="0" b="0"/>
                  <wp:docPr id="6" name="Рисунок 6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женские особи, 50%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мужские особи, 50%</w:t>
            </w:r>
          </w:p>
        </w:tc>
      </w:tr>
    </w:tbl>
    <w:p w:rsidR="00A27DBD" w:rsidRPr="00A27DBD" w:rsidRDefault="00A27DBD" w:rsidP="00A27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Женский пол — гомогаметен (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), мужской — гетерогаметен (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proofErr w:type="gramStart"/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0</w:t>
      </w:r>
      <w:proofErr w:type="gramEnd"/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 (прямокрылые).</w:t>
      </w:r>
    </w:p>
    <w:p w:rsidR="00A27DBD" w:rsidRPr="00A27DBD" w:rsidRDefault="00A27DBD" w:rsidP="00A27DBD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Генетическая схема хромосомного определения пола у пустынной саранчи:</w:t>
      </w:r>
    </w:p>
    <w:tbl>
      <w:tblPr>
        <w:tblW w:w="0" w:type="auto"/>
        <w:jc w:val="center"/>
        <w:tblInd w:w="3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73"/>
        <w:gridCol w:w="1506"/>
        <w:gridCol w:w="256"/>
        <w:gridCol w:w="2638"/>
      </w:tblGrid>
      <w:tr w:rsidR="00A27DBD" w:rsidRPr="00A27DBD" w:rsidTr="00A27DBD">
        <w:trPr>
          <w:jc w:val="center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♀24,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♂23,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X0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гамет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3550" cy="203962"/>
                  <wp:effectExtent l="0" t="0" r="0" b="0"/>
                  <wp:docPr id="7" name="Рисунок 7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03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9659" cy="171450"/>
                  <wp:effectExtent l="0" t="0" r="0" b="0"/>
                  <wp:docPr id="8" name="Рисунок 8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9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0795" cy="158750"/>
                  <wp:effectExtent l="0" t="0" r="0" b="0"/>
                  <wp:docPr id="9" name="Рисунок 9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9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0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женские особи, 50%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X0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мужские особи, 50%</w:t>
            </w:r>
          </w:p>
        </w:tc>
      </w:tr>
    </w:tbl>
    <w:p w:rsidR="00A27DBD" w:rsidRPr="00A27DBD" w:rsidRDefault="00A27DBD" w:rsidP="00A27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Женский пол — гетерогаметен (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proofErr w:type="gramStart"/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Y</w:t>
      </w:r>
      <w:proofErr w:type="gramEnd"/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), мужской — гомогаметен (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 (птицы, пресмыкающиеся).</w:t>
      </w:r>
    </w:p>
    <w:p w:rsidR="00A27DBD" w:rsidRPr="00A27DBD" w:rsidRDefault="00A27DBD" w:rsidP="00A27DBD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Генетическая схема хромосомного определения пола у голубя:</w:t>
      </w:r>
    </w:p>
    <w:tbl>
      <w:tblPr>
        <w:tblW w:w="0" w:type="auto"/>
        <w:jc w:val="center"/>
        <w:tblInd w:w="3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73"/>
        <w:gridCol w:w="3052"/>
        <w:gridCol w:w="256"/>
        <w:gridCol w:w="1556"/>
      </w:tblGrid>
      <w:tr w:rsidR="00A27DBD" w:rsidRPr="00A27DBD" w:rsidTr="00A27DBD">
        <w:trPr>
          <w:jc w:val="center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♀80,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♂80,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XX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гамет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19050" t="0" r="0" b="0"/>
                  <wp:docPr id="10" name="Рисунок 10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19050" t="0" r="0" b="0"/>
                  <wp:docPr id="11" name="Рисунок 11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19050" t="0" r="0" b="0"/>
                  <wp:docPr id="12" name="Рисунок 12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женские особи, 50%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мужские особи, 50%</w:t>
            </w:r>
          </w:p>
        </w:tc>
      </w:tr>
    </w:tbl>
    <w:p w:rsidR="00A27DBD" w:rsidRPr="00A27DBD" w:rsidRDefault="00A27DBD" w:rsidP="00A27D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Женский пол — гетерогаметен (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proofErr w:type="gramStart"/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0</w:t>
      </w:r>
      <w:proofErr w:type="gramEnd"/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), мужской — гомогаметен (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 (некоторые виды насекомых).</w:t>
      </w:r>
    </w:p>
    <w:p w:rsidR="00A27DBD" w:rsidRPr="00A27DBD" w:rsidRDefault="00A27DBD" w:rsidP="00A27DBD">
      <w:pPr>
        <w:shd w:val="clear" w:color="auto" w:fill="FFFFFF"/>
        <w:spacing w:before="100" w:beforeAutospacing="1" w:after="100" w:afterAutospacing="1" w:line="240" w:lineRule="auto"/>
        <w:ind w:left="150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Генетическая схема хромосомного определения пола у моли:</w:t>
      </w:r>
    </w:p>
    <w:tbl>
      <w:tblPr>
        <w:tblW w:w="0" w:type="auto"/>
        <w:jc w:val="center"/>
        <w:tblInd w:w="3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73"/>
        <w:gridCol w:w="3052"/>
        <w:gridCol w:w="256"/>
        <w:gridCol w:w="1556"/>
      </w:tblGrid>
      <w:tr w:rsidR="00A27DBD" w:rsidRPr="00A27DBD" w:rsidTr="00A27DBD">
        <w:trPr>
          <w:jc w:val="center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♀61,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♂62,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XX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гамет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19050" t="0" r="0" b="0"/>
                  <wp:docPr id="13" name="Рисунок 13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19050" t="0" r="0" b="0"/>
                  <wp:docPr id="14" name="Рисунок 14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09550"/>
                  <wp:effectExtent l="19050" t="0" r="0" b="0"/>
                  <wp:docPr id="15" name="Рисунок 15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X0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женские особи, 50%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XX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мужские особи, 50%</w:t>
            </w:r>
          </w:p>
        </w:tc>
      </w:tr>
    </w:tbl>
    <w:p w:rsidR="00A27DBD" w:rsidRDefault="00A27DBD"/>
    <w:p w:rsidR="00A27DBD" w:rsidRDefault="00A27DBD"/>
    <w:p w:rsidR="00A27DBD" w:rsidRPr="00A27DBD" w:rsidRDefault="00A27DBD" w:rsidP="00A27DB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B6162"/>
          <w:sz w:val="31"/>
          <w:szCs w:val="31"/>
          <w:lang w:eastAsia="ru-RU"/>
        </w:rPr>
      </w:pPr>
      <w:r w:rsidRPr="00A27DBD">
        <w:rPr>
          <w:rFonts w:ascii="Verdana" w:eastAsia="Times New Roman" w:hAnsi="Verdana" w:cs="Times New Roman"/>
          <w:b/>
          <w:bCs/>
          <w:color w:val="3B6162"/>
          <w:sz w:val="31"/>
          <w:szCs w:val="31"/>
          <w:lang w:eastAsia="ru-RU"/>
        </w:rPr>
        <w:t>Наследование признаков, сцепленных с полом</w:t>
      </w:r>
    </w:p>
    <w:p w:rsidR="00A27DBD" w:rsidRPr="00A27DBD" w:rsidRDefault="00A27DBD" w:rsidP="00A27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Установлено, что в половых хромосомах находятся гены, отвечающие не только за развитие половых, но и за формирование неполовых признаков (свертываемость крови, цвет зубной эмали, чувствительность к красному и зеленому цвету и т.д.). Наследование неполовых признаков, гены которых локализованы в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proofErr w:type="gramStart"/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</w:t>
      </w:r>
      <w:proofErr w:type="gramEnd"/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или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Y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-хромосомах, называют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1D865E"/>
          <w:sz w:val="16"/>
          <w:lang w:eastAsia="ru-RU"/>
        </w:rPr>
        <w:t>наследованием, сцепленным с полом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A27DBD" w:rsidRPr="00A27DBD" w:rsidRDefault="00A27DBD" w:rsidP="00A27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Изучением наследования генов, локализованных в половых хромосомах, занимался Т. Морган.</w:t>
      </w:r>
    </w:p>
    <w:p w:rsidR="00A27DBD" w:rsidRPr="00A27DBD" w:rsidRDefault="00A27DBD" w:rsidP="00A27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 дрозофилы красный цвет глаз доминирует над белым.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1D865E"/>
          <w:sz w:val="16"/>
          <w:lang w:eastAsia="ru-RU"/>
        </w:rPr>
        <w:t>Реципрокное скрещивание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два скрещивания, которые характеризуются взаимно противоположным сочетанием анализируемого признака и пола у форм, принимающих участие в этом скрещивании. Например, если в первом скрещивании самка имела доминантный признак, а самец — рецессивный, то во втором скрещивании самка должна иметь рецессивный признак, а самец — доминантный. Проводя реципрокное скрещивание, Т. Морган получил следующие результаты. При скрещивании красноглазых самок с белоглазыми самцами в первом поколении все потомство оказывалось красноглазым. Если скрестить между собой гибридов F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vertAlign w:val="subscript"/>
          <w:lang w:eastAsia="ru-RU"/>
        </w:rPr>
        <w:t>1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то во втором поколении все самки оказываются красноглазыми, а среди самцов — половина белоглазых и половина красноглазых. Если же скрестить между собой белоглазых самок и красноглазых самцов, то в первом поколении все самки оказываются красноглазыми, а самцы белоглазыми. В F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половина самок и самцов — </w:t>
      </w:r>
      <w:proofErr w:type="gramStart"/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красноглазые</w:t>
      </w:r>
      <w:proofErr w:type="gramEnd"/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половина — белоглазые.</w:t>
      </w:r>
    </w:p>
    <w:p w:rsidR="00A27DBD" w:rsidRPr="00A27DBD" w:rsidRDefault="00A27DBD" w:rsidP="00A27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Объяснить полученные результаты наблюдаемого расщепления по окраске глаз Т. Морган смог, только предположив, что ген, отвечающий за окраску глаз, локализован в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-хромосоме (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vertAlign w:val="superscript"/>
          <w:lang w:eastAsia="ru-RU"/>
        </w:rPr>
        <w:t>А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красный цвет глаз</w:t>
      </w:r>
      <w:proofErr w:type="gramStart"/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proofErr w:type="gramEnd"/>
      <w:r w:rsidRPr="00A27DBD">
        <w:rPr>
          <w:rFonts w:ascii="Verdana" w:eastAsia="Times New Roman" w:hAnsi="Verdana" w:cs="Times New Roman"/>
          <w:b/>
          <w:bCs/>
          <w:color w:val="0B6C24"/>
          <w:sz w:val="16"/>
          <w:vertAlign w:val="superscript"/>
          <w:lang w:eastAsia="ru-RU"/>
        </w:rPr>
        <w:t>а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белый цвет глаз), а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Y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-хромосома таких генов не содержит.</w:t>
      </w:r>
    </w:p>
    <w:tbl>
      <w:tblPr>
        <w:tblW w:w="0" w:type="auto"/>
        <w:jc w:val="center"/>
        <w:tblInd w:w="2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3"/>
        <w:gridCol w:w="1069"/>
        <w:gridCol w:w="256"/>
        <w:gridCol w:w="1942"/>
      </w:tblGrid>
      <w:tr w:rsidR="00A27DBD" w:rsidRPr="00A27DBD" w:rsidTr="00A27DBD">
        <w:trPr>
          <w:jc w:val="center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♀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красноглазые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♂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белоглазые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гамет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31" name="Рисунок 31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32" name="Рисунок 32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33" name="Рисунок 33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 Y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♀ красноглазые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proofErr w:type="gramStart"/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А</w:t>
            </w:r>
            <w:proofErr w:type="gramEnd"/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♂ красноглазые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50%</w:t>
            </w:r>
          </w:p>
        </w:tc>
      </w:tr>
    </w:tbl>
    <w:p w:rsidR="00A27DBD" w:rsidRPr="00A27DBD" w:rsidRDefault="00A27DBD" w:rsidP="00A2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tbl>
      <w:tblPr>
        <w:tblW w:w="0" w:type="auto"/>
        <w:jc w:val="center"/>
        <w:tblInd w:w="2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3"/>
        <w:gridCol w:w="1914"/>
        <w:gridCol w:w="256"/>
        <w:gridCol w:w="1104"/>
        <w:gridCol w:w="995"/>
      </w:tblGrid>
      <w:tr w:rsidR="00A27DBD" w:rsidRPr="00A27DBD" w:rsidTr="00A27DBD">
        <w:trPr>
          <w:jc w:val="center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♀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красноглазые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♂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красноглазые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гамет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34" name="Рисунок 34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35" name="Рисунок 35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36" name="Рисунок 36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37" name="Рисунок 37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 Y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♀ красноглазые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proofErr w:type="gramStart"/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А</w:t>
            </w:r>
            <w:proofErr w:type="gramEnd"/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♂ красноглазые 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♂ белоглазые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25%</w:t>
            </w:r>
          </w:p>
        </w:tc>
      </w:tr>
    </w:tbl>
    <w:p w:rsidR="00A27DBD" w:rsidRPr="00A27DBD" w:rsidRDefault="00A27DBD" w:rsidP="00A2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tbl>
      <w:tblPr>
        <w:tblW w:w="0" w:type="auto"/>
        <w:jc w:val="center"/>
        <w:tblInd w:w="2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3"/>
        <w:gridCol w:w="1069"/>
        <w:gridCol w:w="256"/>
        <w:gridCol w:w="1964"/>
      </w:tblGrid>
      <w:tr w:rsidR="00A27DBD" w:rsidRPr="00A27DBD" w:rsidTr="00A27DBD">
        <w:trPr>
          <w:jc w:val="center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♀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белоглазые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♂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красноглазые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гамет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38" name="Рисунок 38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39" name="Рисунок 39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40" name="Рисунок 40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 Y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♀ красноглазые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♂ белоглазые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50%</w:t>
            </w:r>
          </w:p>
        </w:tc>
      </w:tr>
    </w:tbl>
    <w:p w:rsidR="00A27DBD" w:rsidRPr="00A27DBD" w:rsidRDefault="00A27DBD" w:rsidP="00A2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tbl>
      <w:tblPr>
        <w:tblW w:w="0" w:type="auto"/>
        <w:jc w:val="center"/>
        <w:tblInd w:w="2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3"/>
        <w:gridCol w:w="1069"/>
        <w:gridCol w:w="995"/>
        <w:gridCol w:w="256"/>
        <w:gridCol w:w="1104"/>
        <w:gridCol w:w="995"/>
      </w:tblGrid>
      <w:tr w:rsidR="00A27DBD" w:rsidRPr="00A27DBD" w:rsidTr="00A27DBD">
        <w:trPr>
          <w:jc w:val="center"/>
        </w:trPr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♀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красноглазые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♂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белоглазые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гамет 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41" name="Рисунок 41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42" name="Рисунок 42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43" name="Рисунок 43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44" name="Рисунок 44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 Y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♀ красноглазые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25%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♀ белоглазые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proofErr w:type="gramStart"/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А</w:t>
            </w:r>
            <w:proofErr w:type="gramEnd"/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♂ красноглазые 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♂ белоглазые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25%</w:t>
            </w:r>
          </w:p>
        </w:tc>
      </w:tr>
    </w:tbl>
    <w:p w:rsidR="00A27DBD" w:rsidRPr="00A27DBD" w:rsidRDefault="00A27DBD" w:rsidP="00A27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DBD" w:rsidRPr="00A27DBD" w:rsidRDefault="00A27DBD" w:rsidP="00A27D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1333500" cy="1377950"/>
            <wp:effectExtent l="19050" t="0" r="0" b="0"/>
            <wp:docPr id="45" name="Рисунок 45" descr="Строение я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троение ядр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DBD" w:rsidRPr="00A27DBD" w:rsidRDefault="00A27DBD" w:rsidP="00A27DBD">
      <w:pPr>
        <w:shd w:val="clear" w:color="auto" w:fill="FFFFFF"/>
        <w:spacing w:before="80" w:after="5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A27DBD">
        <w:rPr>
          <w:rFonts w:ascii="Verdana" w:eastAsia="Times New Roman" w:hAnsi="Verdana" w:cs="Times New Roman"/>
          <w:b/>
          <w:bCs/>
          <w:color w:val="000000"/>
          <w:sz w:val="14"/>
          <w:szCs w:val="14"/>
          <w:lang w:eastAsia="ru-RU"/>
        </w:rPr>
        <w:t>Схема половых хромосом человека и сцепленных с ними генов:</w:t>
      </w:r>
      <w:r w:rsidRPr="00A27DBD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/>
        <w:t>1 — Х-хромосома; 2 — Y-хромосома.</w:t>
      </w:r>
    </w:p>
    <w:p w:rsidR="00E10891" w:rsidRDefault="00A27DBD" w:rsidP="00A27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 людей мужчина получает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-хромосому от матери,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Y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-хромосому — от отца. Женщина получает одну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-хромосому от матери, другую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-хромосому от отца.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-хромосома — средняя субметацентрическая,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Y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-хромосома — мелкая акроцентрическая;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-хромосома и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Y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-хромосома имеют не только разные размеры, строение, но и по большей части несут разные наборы генов. В зависимости от генного состава в половых хромосомах человека можно выделить следующие участки: </w:t>
      </w:r>
    </w:p>
    <w:p w:rsidR="00E10891" w:rsidRDefault="00A27DBD" w:rsidP="00E108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1) негомологичный участок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-хромосомы (с генами, имеющимися только в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-хромосоме); </w:t>
      </w:r>
    </w:p>
    <w:p w:rsidR="00E10891" w:rsidRDefault="00A27DBD" w:rsidP="00E108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2) гомологичный участок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-хромосомы и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Y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-хромосомы (с генами, имеющимися как в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-хромосоме, так и в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Y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-хромосоме); </w:t>
      </w:r>
    </w:p>
    <w:p w:rsidR="00E10891" w:rsidRDefault="00A27DBD" w:rsidP="00E108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3) негомологичный участок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Y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-хромосомы (с генами, имеющимися только в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Y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-хромосоме). </w:t>
      </w:r>
    </w:p>
    <w:p w:rsidR="00A27DBD" w:rsidRPr="00A27DBD" w:rsidRDefault="00A27DBD" w:rsidP="00E1089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зависимости от локализации гена в свою очередь выделяют следующие типы наследования.</w:t>
      </w:r>
    </w:p>
    <w:tbl>
      <w:tblPr>
        <w:tblW w:w="0" w:type="auto"/>
        <w:tblBorders>
          <w:top w:val="single" w:sz="8" w:space="0" w:color="1E9669"/>
          <w:left w:val="single" w:sz="8" w:space="0" w:color="1E9669"/>
          <w:bottom w:val="single" w:sz="8" w:space="0" w:color="1E9669"/>
          <w:right w:val="single" w:sz="8" w:space="0" w:color="1E9669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2603"/>
        <w:gridCol w:w="2295"/>
        <w:gridCol w:w="5933"/>
      </w:tblGrid>
      <w:tr w:rsidR="00A27DBD" w:rsidRPr="00A27DBD" w:rsidTr="00A27DBD"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 наследования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Локализация генов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Примеры</w:t>
            </w:r>
          </w:p>
        </w:tc>
      </w:tr>
      <w:tr w:rsidR="00A27DBD" w:rsidRPr="00A27DBD" w:rsidTr="00A27DBD"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b/>
                <w:bCs/>
                <w:color w:val="0B6C24"/>
                <w:sz w:val="16"/>
                <w:lang w:eastAsia="ru-RU"/>
              </w:rPr>
              <w:t>Х</w:t>
            </w: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-сцепленный рецессивный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Негомологичный участок</w:t>
            </w:r>
            <w:r w:rsidRPr="00A27DBD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A27DBD">
              <w:rPr>
                <w:rFonts w:ascii="Verdana" w:eastAsia="Times New Roman" w:hAnsi="Verdana" w:cs="Times New Roman"/>
                <w:b/>
                <w:bCs/>
                <w:color w:val="0B6C24"/>
                <w:sz w:val="16"/>
                <w:lang w:eastAsia="ru-RU"/>
              </w:rPr>
              <w:t>Х</w:t>
            </w: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-хромосомы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Гемофилия, разные формы цветовой слепоты (протанопия, дейтеронопия), отсутствие потовых желез, некоторые формы мышечной дистрофии и пр.</w:t>
            </w:r>
          </w:p>
        </w:tc>
      </w:tr>
      <w:tr w:rsidR="00A27DBD" w:rsidRPr="00A27DBD" w:rsidTr="00A27DBD"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b/>
                <w:bCs/>
                <w:color w:val="0B6C24"/>
                <w:sz w:val="16"/>
                <w:lang w:eastAsia="ru-RU"/>
              </w:rPr>
              <w:t>Х</w:t>
            </w: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-сцепленный доминантный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Негомологичный участок</w:t>
            </w:r>
            <w:r w:rsidRPr="00A27DBD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A27DBD">
              <w:rPr>
                <w:rFonts w:ascii="Verdana" w:eastAsia="Times New Roman" w:hAnsi="Verdana" w:cs="Times New Roman"/>
                <w:b/>
                <w:bCs/>
                <w:color w:val="0B6C24"/>
                <w:sz w:val="16"/>
                <w:lang w:eastAsia="ru-RU"/>
              </w:rPr>
              <w:t>Х</w:t>
            </w: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-хромосомы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Коричневый цвет зубной эмали, витамин D устойчивый рахит и пр.</w:t>
            </w:r>
          </w:p>
        </w:tc>
      </w:tr>
      <w:tr w:rsidR="00A27DBD" w:rsidRPr="00A27DBD" w:rsidTr="00A27DBD"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b/>
                <w:bCs/>
                <w:color w:val="0B6C24"/>
                <w:sz w:val="16"/>
                <w:lang w:eastAsia="ru-RU"/>
              </w:rPr>
              <w:t>Х-</w:t>
            </w:r>
            <w:proofErr w:type="gramStart"/>
            <w:r w:rsidRPr="00A27DBD">
              <w:rPr>
                <w:rFonts w:ascii="Verdana" w:eastAsia="Times New Roman" w:hAnsi="Verdana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proofErr w:type="gramEnd"/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-сцепленный (частично сцепленный с полом)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Гомологичный участок</w:t>
            </w:r>
            <w:r w:rsidRPr="00A27DBD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proofErr w:type="gramStart"/>
            <w:r w:rsidRPr="00A27DBD">
              <w:rPr>
                <w:rFonts w:ascii="Verdana" w:eastAsia="Times New Roman" w:hAnsi="Verdana" w:cs="Times New Roman"/>
                <w:b/>
                <w:bCs/>
                <w:color w:val="0B6C24"/>
                <w:sz w:val="16"/>
                <w:lang w:eastAsia="ru-RU"/>
              </w:rPr>
              <w:t>Х</w:t>
            </w: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</w:t>
            </w:r>
            <w:r w:rsidRPr="00A27DBD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A27DBD">
              <w:rPr>
                <w:rFonts w:ascii="Verdana" w:eastAsia="Times New Roman" w:hAnsi="Verdana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-хромосом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Синдром Альпорта, общая цветовая слепота</w:t>
            </w:r>
          </w:p>
        </w:tc>
      </w:tr>
      <w:tr w:rsidR="00A27DBD" w:rsidRPr="00A27DBD" w:rsidTr="00A27DBD"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-сцепленный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Негомологичный участок</w:t>
            </w:r>
            <w:r w:rsidRPr="00A27DBD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A27DBD">
              <w:rPr>
                <w:rFonts w:ascii="Verdana" w:eastAsia="Times New Roman" w:hAnsi="Verdana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-хромосомы</w:t>
            </w:r>
          </w:p>
        </w:tc>
        <w:tc>
          <w:tcPr>
            <w:tcW w:w="0" w:type="auto"/>
            <w:tcBorders>
              <w:top w:val="single" w:sz="4" w:space="0" w:color="1E9669"/>
              <w:left w:val="single" w:sz="4" w:space="0" w:color="1E9669"/>
              <w:bottom w:val="single" w:sz="4" w:space="0" w:color="1E9669"/>
              <w:right w:val="single" w:sz="4" w:space="0" w:color="1E9669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27DB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Перепончатость пальцев ног, гипертрихоз края ушной раковины</w:t>
            </w:r>
          </w:p>
        </w:tc>
      </w:tr>
    </w:tbl>
    <w:p w:rsidR="00A27DBD" w:rsidRPr="00A27DBD" w:rsidRDefault="00A27DBD" w:rsidP="00A27D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Большинство генов, сцепленных с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-хромосомой, отсутствуют в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Y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-хромосоме, поэтому эти гены (даже рецессивные) будут проявляться фенотипически, так как они представлены в генотипе в единственном числе. Такие гены получили название </w:t>
      </w:r>
      <w:proofErr w:type="gramStart"/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гемизиготных</w:t>
      </w:r>
      <w:proofErr w:type="gramEnd"/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-хромосома человека содержит ряд генов, рецессивные аллели которых определяют развитие тяжелых аномалий (гемофилия, дальтонизм и пр.). Эти аномалии чаще встречаются у мужчин (так как они гемизиготны), хотя носителем генов, обусловливающих эти аномалии, чаще бывает женщина. Например, если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vertAlign w:val="superscript"/>
          <w:lang w:eastAsia="ru-RU"/>
        </w:rPr>
        <w:t>А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нормальная свертываемость крови,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lang w:eastAsia="ru-RU"/>
        </w:rPr>
        <w:t>Х</w:t>
      </w:r>
      <w:r w:rsidRPr="00A27DBD">
        <w:rPr>
          <w:rFonts w:ascii="Verdana" w:eastAsia="Times New Roman" w:hAnsi="Verdana" w:cs="Times New Roman"/>
          <w:b/>
          <w:bCs/>
          <w:color w:val="0B6C24"/>
          <w:sz w:val="16"/>
          <w:vertAlign w:val="superscript"/>
          <w:lang w:eastAsia="ru-RU"/>
        </w:rPr>
        <w:t>а</w:t>
      </w:r>
      <w:r w:rsidRPr="00A27DBD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A27DB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гемофилия и если женщина является носительницей гена гемофилии, то у фенотипически здоровых родителей может родиться сын-гемофилик:</w:t>
      </w:r>
    </w:p>
    <w:tbl>
      <w:tblPr>
        <w:tblW w:w="0" w:type="auto"/>
        <w:jc w:val="center"/>
        <w:tblInd w:w="2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33"/>
        <w:gridCol w:w="1914"/>
        <w:gridCol w:w="256"/>
        <w:gridCol w:w="1375"/>
        <w:gridCol w:w="1052"/>
      </w:tblGrid>
      <w:tr w:rsidR="00A27DBD" w:rsidRPr="00A27DBD" w:rsidTr="00230A9F">
        <w:trPr>
          <w:jc w:val="center"/>
        </w:trPr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♀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норм</w:t>
            </w:r>
            <w:proofErr w:type="gramStart"/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.с</w:t>
            </w:r>
            <w:proofErr w:type="gramEnd"/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верт. крови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♂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норм</w:t>
            </w:r>
            <w:proofErr w:type="gramStart"/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.с</w:t>
            </w:r>
            <w:proofErr w:type="gramEnd"/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верт. крови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гамет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46" name="Рисунок 46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47" name="Рисунок 47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48" name="Рисунок 48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500" cy="209550"/>
                  <wp:effectExtent l="19050" t="0" r="6350" b="0"/>
                  <wp:docPr id="49" name="Рисунок 49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 Y</w:t>
            </w:r>
          </w:p>
        </w:tc>
      </w:tr>
      <w:tr w:rsidR="00A27DBD" w:rsidRPr="00A27DBD" w:rsidTr="00A27DBD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    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А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♀ норм</w:t>
            </w:r>
            <w:proofErr w:type="gramStart"/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.с</w:t>
            </w:r>
            <w:proofErr w:type="gramEnd"/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верт. крови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50%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А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♂ норм</w:t>
            </w:r>
            <w:proofErr w:type="gramStart"/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.с</w:t>
            </w:r>
            <w:proofErr w:type="gramEnd"/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верт. крови 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27DBD" w:rsidRPr="00A27DBD" w:rsidRDefault="00A27DBD" w:rsidP="00A2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X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vertAlign w:val="superscript"/>
                <w:lang w:eastAsia="ru-RU"/>
              </w:rPr>
              <w:t>a</w:t>
            </w:r>
            <w:r w:rsidRPr="00A27DBD">
              <w:rPr>
                <w:rFonts w:ascii="Times New Roman" w:eastAsia="Times New Roman" w:hAnsi="Times New Roman" w:cs="Times New Roman"/>
                <w:b/>
                <w:bCs/>
                <w:color w:val="0B6C24"/>
                <w:sz w:val="16"/>
                <w:lang w:eastAsia="ru-RU"/>
              </w:rPr>
              <w:t>Y</w:t>
            </w:r>
            <w:r w:rsidRPr="00A27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♂ гемофилики</w:t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r w:rsidRPr="00A27DBD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25%</w:t>
            </w:r>
          </w:p>
        </w:tc>
      </w:tr>
    </w:tbl>
    <w:p w:rsidR="00230A9F" w:rsidRDefault="00230A9F" w:rsidP="00230A9F">
      <w:pPr>
        <w:pStyle w:val="4"/>
        <w:shd w:val="clear" w:color="auto" w:fill="FFFFFF"/>
        <w:spacing w:before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>Доказательства генетического определения признаков пола</w:t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>Важным доказательством в пользу наследственной детерминированности половой принадлежности организмов является наблюдаемое у большинства видов соотношение по полу 1:1 (табл. 6.1).</w:t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>Таблица 6.1.</w:t>
      </w:r>
      <w:r>
        <w:rPr>
          <w:rStyle w:val="apple-converted-space"/>
          <w:rFonts w:ascii="Tahoma" w:hAnsi="Tahoma" w:cs="Tahoma"/>
          <w:color w:val="666666"/>
          <w:sz w:val="11"/>
          <w:szCs w:val="11"/>
        </w:rPr>
        <w:t> </w:t>
      </w:r>
      <w:r>
        <w:rPr>
          <w:rFonts w:ascii="Tahoma" w:hAnsi="Tahoma" w:cs="Tahoma"/>
          <w:b/>
          <w:bCs/>
          <w:color w:val="666666"/>
          <w:sz w:val="11"/>
          <w:szCs w:val="11"/>
        </w:rPr>
        <w:t>Соотношение по полу у разных видов</w:t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noProof/>
          <w:color w:val="666666"/>
          <w:sz w:val="11"/>
          <w:szCs w:val="11"/>
        </w:rPr>
        <w:drawing>
          <wp:inline distT="0" distB="0" distL="0" distR="0">
            <wp:extent cx="4775200" cy="1327150"/>
            <wp:effectExtent l="19050" t="0" r="6350" b="0"/>
            <wp:docPr id="69" name="Рисунок 69" descr="http://botan0.ru/files/biology/image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botan0.ru/files/biology/image14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9F" w:rsidRPr="00E10891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20"/>
          <w:szCs w:val="11"/>
        </w:rPr>
      </w:pPr>
      <w:r w:rsidRPr="00E10891">
        <w:rPr>
          <w:rFonts w:ascii="Tahoma" w:hAnsi="Tahoma" w:cs="Tahoma"/>
          <w:color w:val="666666"/>
          <w:sz w:val="20"/>
          <w:szCs w:val="11"/>
        </w:rPr>
        <w:t>Такое соотношение может быть обусловлено образованием двух видов гамет представителями одного пола (гетерогаметный пол) и одного вида гамет — особями другого пола (гомогаметный пол). Это соответствует различиям в кариотипах организмов разных полов одного и того же вида, проявляющимся в половых хромосомах. У гомогаметного пола, имеющего одинаковые половые хромосомы</w:t>
      </w:r>
      <w:r w:rsidRPr="00E10891">
        <w:rPr>
          <w:rStyle w:val="apple-converted-space"/>
          <w:rFonts w:ascii="Tahoma" w:hAnsi="Tahoma" w:cs="Tahoma"/>
          <w:color w:val="666666"/>
          <w:sz w:val="20"/>
          <w:szCs w:val="11"/>
        </w:rPr>
        <w:t> </w:t>
      </w:r>
      <w:r w:rsidRPr="00E10891">
        <w:rPr>
          <w:rFonts w:ascii="Tahoma" w:hAnsi="Tahoma" w:cs="Tahoma"/>
          <w:color w:val="666666"/>
          <w:sz w:val="20"/>
          <w:szCs w:val="11"/>
        </w:rPr>
        <w:t>XX, все гаметы несут гаплоидный набор аутосом плюс Х-хромосому. У гетерогаметного пола в кариотипе кроме аутосом содержатся две разные или только одна половая хромосома (XY или ХО). Его представители образуют два вида гамет, различающиеся по гетерохромосомам: Х и Y или Х и 0.</w:t>
      </w:r>
    </w:p>
    <w:p w:rsidR="00230A9F" w:rsidRPr="00E10891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20"/>
          <w:szCs w:val="11"/>
        </w:rPr>
      </w:pPr>
      <w:r w:rsidRPr="00E10891">
        <w:rPr>
          <w:rFonts w:ascii="Tahoma" w:hAnsi="Tahoma" w:cs="Tahoma"/>
          <w:color w:val="666666"/>
          <w:sz w:val="20"/>
          <w:szCs w:val="11"/>
        </w:rPr>
        <w:t>У разных видов организмов хромосомный механизм определения пола реализуется по-разному. У человека и других млекопитающих, а также у дрозофилы гомогаметным является женский пол (XX), а гетерогаметным — мужской (XY). У некоторых насекомых (клопы рода</w:t>
      </w:r>
      <w:r w:rsidRPr="00E10891">
        <w:rPr>
          <w:rStyle w:val="apple-converted-space"/>
          <w:rFonts w:ascii="Tahoma" w:hAnsi="Tahoma" w:cs="Tahoma"/>
          <w:color w:val="666666"/>
          <w:sz w:val="20"/>
          <w:szCs w:val="11"/>
        </w:rPr>
        <w:t> </w:t>
      </w:r>
      <w:r w:rsidRPr="00E10891">
        <w:rPr>
          <w:rFonts w:ascii="Tahoma" w:hAnsi="Tahoma" w:cs="Tahoma"/>
          <w:i/>
          <w:iCs/>
          <w:color w:val="666666"/>
          <w:sz w:val="20"/>
          <w:szCs w:val="11"/>
        </w:rPr>
        <w:t>Protenor</w:t>
      </w:r>
      <w:r w:rsidRPr="00E10891">
        <w:rPr>
          <w:rFonts w:ascii="Tahoma" w:hAnsi="Tahoma" w:cs="Tahoma"/>
          <w:color w:val="666666"/>
          <w:sz w:val="20"/>
          <w:szCs w:val="11"/>
        </w:rPr>
        <w:t xml:space="preserve">) гетерогаметный мужской пол имеет лишь одну Х-хромосому (ХО). У птиц и некоторых насекомых женский пол является гетерогаметным (XY), а мужской — </w:t>
      </w:r>
      <w:r w:rsidRPr="00E10891">
        <w:rPr>
          <w:rFonts w:ascii="Tahoma" w:hAnsi="Tahoma" w:cs="Tahoma"/>
          <w:color w:val="666666"/>
          <w:sz w:val="20"/>
          <w:szCs w:val="11"/>
        </w:rPr>
        <w:lastRenderedPageBreak/>
        <w:t>гомогаметным (XX). У некоторых бабочек гетерогаметный женский пол имеет одну Х-хромосому (ХО). В большинстве выше описанных случаев пол вновь образующегося организма определяется сочетанием половых хромосом, возникающим в зиготе при оплодотворении (табл. 6.2).</w:t>
      </w:r>
    </w:p>
    <w:p w:rsidR="00230A9F" w:rsidRPr="00E10891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20"/>
          <w:szCs w:val="11"/>
        </w:rPr>
      </w:pPr>
      <w:r w:rsidRPr="00E10891">
        <w:rPr>
          <w:rFonts w:ascii="Tahoma" w:hAnsi="Tahoma" w:cs="Tahoma"/>
          <w:color w:val="666666"/>
          <w:sz w:val="20"/>
          <w:szCs w:val="11"/>
        </w:rPr>
        <w:t>Таблица 6.2.</w:t>
      </w:r>
      <w:r w:rsidRPr="00E10891">
        <w:rPr>
          <w:rStyle w:val="apple-converted-space"/>
          <w:rFonts w:ascii="Tahoma" w:hAnsi="Tahoma" w:cs="Tahoma"/>
          <w:color w:val="666666"/>
          <w:sz w:val="20"/>
          <w:szCs w:val="11"/>
        </w:rPr>
        <w:t> </w:t>
      </w:r>
      <w:r w:rsidRPr="00E10891">
        <w:rPr>
          <w:rFonts w:ascii="Tahoma" w:hAnsi="Tahoma" w:cs="Tahoma"/>
          <w:b/>
          <w:bCs/>
          <w:color w:val="666666"/>
          <w:sz w:val="20"/>
          <w:szCs w:val="11"/>
        </w:rPr>
        <w:t>Хромосомный механизм определения полов</w:t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noProof/>
          <w:color w:val="666666"/>
          <w:sz w:val="11"/>
          <w:szCs w:val="11"/>
        </w:rPr>
        <w:drawing>
          <wp:inline distT="0" distB="0" distL="0" distR="0">
            <wp:extent cx="5264150" cy="3086100"/>
            <wp:effectExtent l="19050" t="0" r="0" b="0"/>
            <wp:docPr id="70" name="Рисунок 70" descr="http://botan0.ru/files/biology/image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botan0.ru/files/biology/image14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>Таким образом, хромосомный механизм определения половой принадлежности организмов обеспечивает равновероятность встречаемости представителей обоих полов. Это имеет большой биологический смысл, так как обусловливает максимальную вероятность встречи самки и самца, потомки получают более разнообразную наследственную информацию, поддерживается оптимальная численность особей в популяции.</w:t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 xml:space="preserve">Исследования, проведенные на дрозофиле, обнаружили незначительную роль Y-хромосомы в определении пола. Особи с кариотипом ХО внешне являются типичными самцами, но стерильными, а особи с кариотипом XXY — плодовитые самки. Y-хромосома у дрозофилы по размеру близка к Х-хромосоме, однако она генетически инертна, так как состоит в основном из гетерохроматина. В связи с этим первичное определение пола у дрозофилы обусловлено не столько сочетанием в зиготе </w:t>
      </w:r>
      <w:proofErr w:type="gramStart"/>
      <w:r>
        <w:rPr>
          <w:rFonts w:ascii="Tahoma" w:hAnsi="Tahoma" w:cs="Tahoma"/>
          <w:color w:val="666666"/>
          <w:sz w:val="11"/>
          <w:szCs w:val="11"/>
        </w:rPr>
        <w:t>Х-</w:t>
      </w:r>
      <w:proofErr w:type="gramEnd"/>
      <w:r>
        <w:rPr>
          <w:rFonts w:ascii="Tahoma" w:hAnsi="Tahoma" w:cs="Tahoma"/>
          <w:color w:val="666666"/>
          <w:sz w:val="11"/>
          <w:szCs w:val="11"/>
        </w:rPr>
        <w:t xml:space="preserve"> и Y-хромосом, сколько соотношением числа Х-хромосом и наборов аутосом (половой индекс). У нормальных самок половой индекс равен 1 (2Х:2А), у нормальных самцов — 0,5 (XY:2A). Увеличение полового индекса более 1 при увеличении дозы Х-хромосомы (ЗХ:2А) приводит к развитию сверхсамок, а величина этого показателя ниже 0,5 (XY:3A) обеспечивает появление самцов. При значениях полового индекса более 0,5, но менее 1 (2Х</w:t>
      </w:r>
      <w:proofErr w:type="gramStart"/>
      <w:r>
        <w:rPr>
          <w:rFonts w:ascii="Tahoma" w:hAnsi="Tahoma" w:cs="Tahoma"/>
          <w:color w:val="666666"/>
          <w:sz w:val="11"/>
          <w:szCs w:val="11"/>
        </w:rPr>
        <w:t>:З</w:t>
      </w:r>
      <w:proofErr w:type="gramEnd"/>
      <w:r>
        <w:rPr>
          <w:rFonts w:ascii="Tahoma" w:hAnsi="Tahoma" w:cs="Tahoma"/>
          <w:color w:val="666666"/>
          <w:sz w:val="11"/>
          <w:szCs w:val="11"/>
        </w:rPr>
        <w:t>А) развиваются</w:t>
      </w:r>
      <w:r>
        <w:rPr>
          <w:rStyle w:val="apple-converted-space"/>
          <w:rFonts w:ascii="Tahoma" w:hAnsi="Tahoma" w:cs="Tahoma"/>
          <w:color w:val="666666"/>
          <w:sz w:val="11"/>
          <w:szCs w:val="11"/>
        </w:rPr>
        <w:t> </w:t>
      </w:r>
      <w:r>
        <w:rPr>
          <w:rFonts w:ascii="Tahoma" w:hAnsi="Tahoma" w:cs="Tahoma"/>
          <w:i/>
          <w:iCs/>
          <w:color w:val="666666"/>
          <w:sz w:val="11"/>
          <w:szCs w:val="11"/>
        </w:rPr>
        <w:t>интерсексы.</w:t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>О значении дозы Х-хромосом в определении пола у дрозофилы свидетельствует развитие</w:t>
      </w:r>
      <w:r>
        <w:rPr>
          <w:rStyle w:val="apple-converted-space"/>
          <w:rFonts w:ascii="Tahoma" w:hAnsi="Tahoma" w:cs="Tahoma"/>
          <w:color w:val="666666"/>
          <w:sz w:val="11"/>
          <w:szCs w:val="11"/>
        </w:rPr>
        <w:t> </w:t>
      </w:r>
      <w:r>
        <w:rPr>
          <w:rFonts w:ascii="Tahoma" w:hAnsi="Tahoma" w:cs="Tahoma"/>
          <w:i/>
          <w:iCs/>
          <w:color w:val="666666"/>
          <w:sz w:val="11"/>
          <w:szCs w:val="11"/>
        </w:rPr>
        <w:t>латерального гинандроморфизма</w:t>
      </w:r>
      <w:r>
        <w:rPr>
          <w:rStyle w:val="apple-converted-space"/>
          <w:rFonts w:ascii="Tahoma" w:hAnsi="Tahoma" w:cs="Tahoma"/>
          <w:color w:val="666666"/>
          <w:sz w:val="11"/>
          <w:szCs w:val="11"/>
        </w:rPr>
        <w:t> </w:t>
      </w:r>
      <w:r>
        <w:rPr>
          <w:rFonts w:ascii="Tahoma" w:hAnsi="Tahoma" w:cs="Tahoma"/>
          <w:color w:val="666666"/>
          <w:sz w:val="11"/>
          <w:szCs w:val="11"/>
        </w:rPr>
        <w:t xml:space="preserve">у мух при </w:t>
      </w:r>
      <w:proofErr w:type="gramStart"/>
      <w:r>
        <w:rPr>
          <w:rFonts w:ascii="Tahoma" w:hAnsi="Tahoma" w:cs="Tahoma"/>
          <w:color w:val="666666"/>
          <w:sz w:val="11"/>
          <w:szCs w:val="11"/>
        </w:rPr>
        <w:t>утрате Х-хромосомы</w:t>
      </w:r>
      <w:proofErr w:type="gramEnd"/>
      <w:r>
        <w:rPr>
          <w:rFonts w:ascii="Tahoma" w:hAnsi="Tahoma" w:cs="Tahoma"/>
          <w:color w:val="666666"/>
          <w:sz w:val="11"/>
          <w:szCs w:val="11"/>
        </w:rPr>
        <w:t xml:space="preserve"> одной из клеток на стадии первого деления зиготы. В результате половина тела, развивающаяся из клетки с нормальным кариотипом (2АХХ), несет признаки самки, а другая половина, клетки которой лишены одной Х-хромосомы (2АХО), имеет признаки самца (рис. 6.2).</w:t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noProof/>
          <w:color w:val="666666"/>
          <w:sz w:val="11"/>
          <w:szCs w:val="11"/>
        </w:rPr>
        <w:drawing>
          <wp:inline distT="0" distB="0" distL="0" distR="0">
            <wp:extent cx="3511550" cy="2838450"/>
            <wp:effectExtent l="19050" t="0" r="0" b="0"/>
            <wp:docPr id="71" name="Рисунок 71" descr="http://botan0.ru/files/biology/image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botan0.ru/files/biology/image14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 xml:space="preserve">Рис. 6.2. </w:t>
      </w:r>
      <w:proofErr w:type="gramStart"/>
      <w:r>
        <w:rPr>
          <w:rFonts w:ascii="Tahoma" w:hAnsi="Tahoma" w:cs="Tahoma"/>
          <w:color w:val="666666"/>
          <w:sz w:val="11"/>
          <w:szCs w:val="11"/>
        </w:rPr>
        <w:t>Латеральный гинадроморфизм у</w:t>
      </w:r>
      <w:r>
        <w:rPr>
          <w:rStyle w:val="apple-converted-space"/>
          <w:rFonts w:ascii="Tahoma" w:hAnsi="Tahoma" w:cs="Tahoma"/>
          <w:color w:val="666666"/>
          <w:sz w:val="11"/>
          <w:szCs w:val="11"/>
        </w:rPr>
        <w:t> </w:t>
      </w:r>
      <w:r>
        <w:rPr>
          <w:rFonts w:ascii="Tahoma" w:hAnsi="Tahoma" w:cs="Tahoma"/>
          <w:i/>
          <w:iCs/>
          <w:color w:val="666666"/>
          <w:sz w:val="11"/>
          <w:szCs w:val="11"/>
        </w:rPr>
        <w:t>Drosophila melanogaster,</w:t>
      </w:r>
      <w:r>
        <w:rPr>
          <w:rStyle w:val="apple-converted-space"/>
          <w:rFonts w:ascii="Tahoma" w:hAnsi="Tahoma" w:cs="Tahoma"/>
          <w:color w:val="666666"/>
          <w:sz w:val="11"/>
          <w:szCs w:val="11"/>
        </w:rPr>
        <w:t> </w:t>
      </w:r>
      <w:r>
        <w:rPr>
          <w:rFonts w:ascii="Tahoma" w:hAnsi="Tahoma" w:cs="Tahoma"/>
          <w:color w:val="666666"/>
          <w:sz w:val="11"/>
          <w:szCs w:val="11"/>
        </w:rPr>
        <w:t>гетерозиготной по гену окраски глаз, находящемуся в Х-хромосоме</w:t>
      </w:r>
      <w:proofErr w:type="gramEnd"/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>Левая половина мухи, клетки которой несут 2Х, имеет признаки самки и красный глаз; правая половина мухи, клетки которой несут одну Х-хромосому, имеет признаки самца и белый глаз</w:t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>Обнаружение зависимости половой принадлежности развивающегося организма от дозы Х-хромосом у дрозофилы и некоторых других насекомых привело американского генетика С. Бриджеса (1922) к формулировке</w:t>
      </w:r>
      <w:r>
        <w:rPr>
          <w:rFonts w:ascii="Tahoma" w:hAnsi="Tahoma" w:cs="Tahoma"/>
          <w:i/>
          <w:iCs/>
          <w:color w:val="666666"/>
          <w:sz w:val="11"/>
          <w:szCs w:val="11"/>
        </w:rPr>
        <w:t>гипотезы генного баланса,</w:t>
      </w:r>
      <w:r>
        <w:rPr>
          <w:rStyle w:val="apple-converted-space"/>
          <w:rFonts w:ascii="Tahoma" w:hAnsi="Tahoma" w:cs="Tahoma"/>
          <w:color w:val="666666"/>
          <w:sz w:val="11"/>
          <w:szCs w:val="11"/>
        </w:rPr>
        <w:t> </w:t>
      </w:r>
      <w:r>
        <w:rPr>
          <w:rFonts w:ascii="Tahoma" w:hAnsi="Tahoma" w:cs="Tahoma"/>
          <w:color w:val="666666"/>
          <w:sz w:val="11"/>
          <w:szCs w:val="11"/>
        </w:rPr>
        <w:t>в соответствии с которой организм изначально бисексуален, т.е. несет в себе задатки и мужского, и женского полов. Развитие признаков одного из них в ходе онтогенеза определяется балансом женских и мужских генов — детерминаторов пола. У дрозофилы эти гены сосредоточены не только в половой Х-хромосоме, но и в аутосомах. Поэтому пол организма у них зависит от соотношения этих хромосом. У плодовой мухи Y-хромосома, будучи генетически инертной, в определении признаков пола не участвует.</w:t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>У человека Y-хромосома играет важную роль в детерминации пола. Она содержит определенное количество генов, часть из которых гомологична генам Х-хромосомы, а часть не имеет в ней гомологов и наследуется только по мужской линии. Некоторые из этих генов непосредственно связаны с детерминацией мужского пола. Поэтому у человека присутствие Y-хромосомы в кариотипе независимо от количества Х-хромосом (2AXXY, 2AXXXY) обеспечивает развитие мужского пола. Особи с кариотипом 2АХО являются женщинами, несмотря на уменьшение дозы Х-хромосомы. Однако значение баланса генов в определении половой принадлежности организма подтверждается тем, что особи с кариотипами 2АХО, 2АХХХ, 2AXXY, 2AXXXY и т.д. отличаются наличием пороков развития и часто стерильны.</w:t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>Как было отмечено, у большинства видов животных пол организма определяется сочетанием или количеством половых хромосом в диплоидном наборе аутосом. Однако у некоторых насекомых (пчелы, муравьи, осы) представители разных полов отличаются числом наборов хромосом. Самки у них развиваются из оплодотворенных яиц и поэтому диплоидны, самцы — из неоплодотворенных яиц и первично гаплоидны. В такой ситуации соотношение по полу зависит от того, происходит оплодотворение или нет. Половой состав популяции может быть различным в разные периоды ее жизни.</w:t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>Зависимость половой принадлежности организмов от сочетания или количества половых хромосом в его кариотипе свидетельствует о том, что гены, определяющие пол, располагаются главным образом в этих хромосомах. Однако известен целый ряд примеров, указывающих на то, что в развитии признаков пола принимают участие также гены, локализованные в аутосомах. В частности, в геноме дрозофилы присутствует ген, называемый</w:t>
      </w:r>
      <w:r>
        <w:rPr>
          <w:rStyle w:val="apple-converted-space"/>
          <w:rFonts w:ascii="Tahoma" w:hAnsi="Tahoma" w:cs="Tahoma"/>
          <w:color w:val="666666"/>
          <w:sz w:val="11"/>
          <w:szCs w:val="11"/>
        </w:rPr>
        <w:t> </w:t>
      </w:r>
      <w:r>
        <w:rPr>
          <w:rFonts w:ascii="Tahoma" w:hAnsi="Tahoma" w:cs="Tahoma"/>
          <w:i/>
          <w:iCs/>
          <w:color w:val="666666"/>
          <w:sz w:val="11"/>
          <w:szCs w:val="11"/>
        </w:rPr>
        <w:t>трансформатором.</w:t>
      </w:r>
      <w:r>
        <w:rPr>
          <w:rStyle w:val="apple-converted-space"/>
          <w:rFonts w:ascii="Tahoma" w:hAnsi="Tahoma" w:cs="Tahoma"/>
          <w:color w:val="666666"/>
          <w:sz w:val="11"/>
          <w:szCs w:val="11"/>
        </w:rPr>
        <w:t> </w:t>
      </w:r>
      <w:proofErr w:type="gramStart"/>
      <w:r>
        <w:rPr>
          <w:rFonts w:ascii="Tahoma" w:hAnsi="Tahoma" w:cs="Tahoma"/>
          <w:color w:val="666666"/>
          <w:sz w:val="11"/>
          <w:szCs w:val="11"/>
        </w:rPr>
        <w:t>Рецессивный</w:t>
      </w:r>
      <w:proofErr w:type="gramEnd"/>
      <w:r>
        <w:rPr>
          <w:rFonts w:ascii="Tahoma" w:hAnsi="Tahoma" w:cs="Tahoma"/>
          <w:color w:val="666666"/>
          <w:sz w:val="11"/>
          <w:szCs w:val="11"/>
        </w:rPr>
        <w:t xml:space="preserve"> аллель этого гена в гомозиготном состоянии tt превращает женские зиготы 2Х в фенотипических самцов, которые оказываются стерильными. Самки XXt</w:t>
      </w:r>
      <w:r>
        <w:rPr>
          <w:rFonts w:ascii="Tahoma" w:hAnsi="Tahoma" w:cs="Tahoma"/>
          <w:color w:val="666666"/>
          <w:sz w:val="11"/>
          <w:szCs w:val="11"/>
          <w:vertAlign w:val="superscript"/>
        </w:rPr>
        <w:t>+</w:t>
      </w:r>
      <w:r>
        <w:rPr>
          <w:rFonts w:ascii="Tahoma" w:hAnsi="Tahoma" w:cs="Tahoma"/>
          <w:color w:val="666666"/>
          <w:sz w:val="11"/>
          <w:szCs w:val="11"/>
        </w:rPr>
        <w:t>t</w:t>
      </w:r>
      <w:r>
        <w:rPr>
          <w:rFonts w:ascii="Tahoma" w:hAnsi="Tahoma" w:cs="Tahoma"/>
          <w:color w:val="666666"/>
          <w:sz w:val="11"/>
          <w:szCs w:val="11"/>
          <w:vertAlign w:val="superscript"/>
        </w:rPr>
        <w:t>+</w:t>
      </w:r>
      <w:r>
        <w:rPr>
          <w:rStyle w:val="apple-converted-space"/>
          <w:rFonts w:ascii="Tahoma" w:hAnsi="Tahoma" w:cs="Tahoma"/>
          <w:color w:val="666666"/>
          <w:sz w:val="11"/>
          <w:szCs w:val="11"/>
        </w:rPr>
        <w:t> </w:t>
      </w:r>
      <w:r>
        <w:rPr>
          <w:rFonts w:ascii="Tahoma" w:hAnsi="Tahoma" w:cs="Tahoma"/>
          <w:color w:val="666666"/>
          <w:sz w:val="11"/>
          <w:szCs w:val="11"/>
        </w:rPr>
        <w:t>или XXt</w:t>
      </w:r>
      <w:r>
        <w:rPr>
          <w:rFonts w:ascii="Tahoma" w:hAnsi="Tahoma" w:cs="Tahoma"/>
          <w:color w:val="666666"/>
          <w:sz w:val="11"/>
          <w:szCs w:val="11"/>
          <w:vertAlign w:val="superscript"/>
        </w:rPr>
        <w:t>+</w:t>
      </w:r>
      <w:r>
        <w:rPr>
          <w:rFonts w:ascii="Tahoma" w:hAnsi="Tahoma" w:cs="Tahoma"/>
          <w:color w:val="666666"/>
          <w:sz w:val="11"/>
          <w:szCs w:val="11"/>
        </w:rPr>
        <w:t xml:space="preserve">t плодовиты, особи с кариотипом XYtt — нормальные самцы, организмы с кариотипом XXtt — превращенные стерильные самцы. Другим примером влияния аутосомных генов на развитие признаков пола может служить существование у кукурузы генов, мутантные аллели которых превращают ее из однодомного растения </w:t>
      </w:r>
      <w:proofErr w:type="gramStart"/>
      <w:r>
        <w:rPr>
          <w:rFonts w:ascii="Tahoma" w:hAnsi="Tahoma" w:cs="Tahoma"/>
          <w:color w:val="666666"/>
          <w:sz w:val="11"/>
          <w:szCs w:val="11"/>
        </w:rPr>
        <w:t>в</w:t>
      </w:r>
      <w:proofErr w:type="gramEnd"/>
      <w:r>
        <w:rPr>
          <w:rFonts w:ascii="Tahoma" w:hAnsi="Tahoma" w:cs="Tahoma"/>
          <w:color w:val="666666"/>
          <w:sz w:val="11"/>
          <w:szCs w:val="11"/>
        </w:rPr>
        <w:t xml:space="preserve"> двудомное, препятствуя развитию органов либо мужского, либо женского пола. </w:t>
      </w:r>
      <w:proofErr w:type="gramStart"/>
      <w:r>
        <w:rPr>
          <w:rFonts w:ascii="Tahoma" w:hAnsi="Tahoma" w:cs="Tahoma"/>
          <w:color w:val="666666"/>
          <w:sz w:val="11"/>
          <w:szCs w:val="11"/>
        </w:rPr>
        <w:t>Рецессивный</w:t>
      </w:r>
      <w:proofErr w:type="gramEnd"/>
      <w:r>
        <w:rPr>
          <w:rFonts w:ascii="Tahoma" w:hAnsi="Tahoma" w:cs="Tahoma"/>
          <w:color w:val="666666"/>
          <w:sz w:val="11"/>
          <w:szCs w:val="11"/>
        </w:rPr>
        <w:t xml:space="preserve"> аллель гена sk(silkless) в гомозиготном состоянии вызывает недоразвитие семяпочек и превращает растение в мужское. </w:t>
      </w:r>
      <w:proofErr w:type="gramStart"/>
      <w:r>
        <w:rPr>
          <w:rFonts w:ascii="Tahoma" w:hAnsi="Tahoma" w:cs="Tahoma"/>
          <w:color w:val="666666"/>
          <w:sz w:val="11"/>
          <w:szCs w:val="11"/>
        </w:rPr>
        <w:t>Мутантный</w:t>
      </w:r>
      <w:proofErr w:type="gramEnd"/>
      <w:r>
        <w:rPr>
          <w:rFonts w:ascii="Tahoma" w:hAnsi="Tahoma" w:cs="Tahoma"/>
          <w:color w:val="666666"/>
          <w:sz w:val="11"/>
          <w:szCs w:val="11"/>
        </w:rPr>
        <w:t xml:space="preserve"> аллель другого гена ts (tassel seed) в гомозиготном состоянии вызывает развитие семяпочек и семян в метелке, а пыльники не развиваются.</w:t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>У человека развитие организма по мужскому типу обеспечивается не только геном, расположенным в Y-хромосоме и определяющим способность к синтезу мужского полового гормона —</w:t>
      </w:r>
      <w:r>
        <w:rPr>
          <w:rStyle w:val="apple-converted-space"/>
          <w:rFonts w:ascii="Tahoma" w:hAnsi="Tahoma" w:cs="Tahoma"/>
          <w:color w:val="666666"/>
          <w:sz w:val="11"/>
          <w:szCs w:val="11"/>
        </w:rPr>
        <w:t> </w:t>
      </w:r>
      <w:r>
        <w:rPr>
          <w:rFonts w:ascii="Tahoma" w:hAnsi="Tahoma" w:cs="Tahoma"/>
          <w:i/>
          <w:iCs/>
          <w:color w:val="666666"/>
          <w:sz w:val="11"/>
          <w:szCs w:val="11"/>
        </w:rPr>
        <w:t>тестостерона,</w:t>
      </w:r>
      <w:r>
        <w:rPr>
          <w:rStyle w:val="apple-converted-space"/>
          <w:rFonts w:ascii="Tahoma" w:hAnsi="Tahoma" w:cs="Tahoma"/>
          <w:color w:val="666666"/>
          <w:sz w:val="11"/>
          <w:szCs w:val="11"/>
        </w:rPr>
        <w:t> </w:t>
      </w:r>
      <w:r>
        <w:rPr>
          <w:rFonts w:ascii="Tahoma" w:hAnsi="Tahoma" w:cs="Tahoma"/>
          <w:color w:val="666666"/>
          <w:sz w:val="11"/>
          <w:szCs w:val="11"/>
        </w:rPr>
        <w:t>но и Х-сцепленным геном, контролирующим синтез белка-рецептора этого гормона. Мутация упомянутого Х-сцепленного гена приводит к развитию синдрома тестикулярной феминизации (см. разд. 3.6.5.2).</w:t>
      </w:r>
    </w:p>
    <w:p w:rsidR="00230A9F" w:rsidRDefault="00230A9F" w:rsidP="00230A9F">
      <w:pPr>
        <w:pStyle w:val="a5"/>
        <w:shd w:val="clear" w:color="auto" w:fill="FFFFFF"/>
        <w:spacing w:before="0" w:beforeAutospacing="0" w:after="0" w:afterAutospacing="0" w:line="144" w:lineRule="atLeast"/>
        <w:rPr>
          <w:rFonts w:ascii="Tahoma" w:hAnsi="Tahoma" w:cs="Tahoma"/>
          <w:color w:val="666666"/>
          <w:sz w:val="11"/>
          <w:szCs w:val="11"/>
        </w:rPr>
      </w:pPr>
      <w:r>
        <w:rPr>
          <w:rFonts w:ascii="Tahoma" w:hAnsi="Tahoma" w:cs="Tahoma"/>
          <w:color w:val="666666"/>
          <w:sz w:val="11"/>
          <w:szCs w:val="11"/>
        </w:rPr>
        <w:t xml:space="preserve">Приведенные примеры доказывают, что пол организмов как признак развивается на </w:t>
      </w:r>
      <w:proofErr w:type="gramStart"/>
      <w:r>
        <w:rPr>
          <w:rFonts w:ascii="Tahoma" w:hAnsi="Tahoma" w:cs="Tahoma"/>
          <w:color w:val="666666"/>
          <w:sz w:val="11"/>
          <w:szCs w:val="11"/>
        </w:rPr>
        <w:t>основе</w:t>
      </w:r>
      <w:proofErr w:type="gramEnd"/>
      <w:r>
        <w:rPr>
          <w:rFonts w:ascii="Tahoma" w:hAnsi="Tahoma" w:cs="Tahoma"/>
          <w:color w:val="666666"/>
          <w:sz w:val="11"/>
          <w:szCs w:val="11"/>
        </w:rPr>
        <w:t xml:space="preserve"> полученной от родителей наследственной информации и находится под контролем группы взаимодействующих генов, расположенных как в половых хромосомах, так и в аутосомах.</w:t>
      </w:r>
    </w:p>
    <w:p w:rsidR="00A27DBD" w:rsidRDefault="00A27DBD"/>
    <w:p w:rsidR="00796F0D" w:rsidRDefault="00796F0D"/>
    <w:p w:rsidR="00796F0D" w:rsidRPr="00011C46" w:rsidRDefault="00796F0D" w:rsidP="00796F0D">
      <w:pPr>
        <w:pStyle w:val="ab"/>
        <w:numPr>
          <w:ilvl w:val="0"/>
          <w:numId w:val="3"/>
        </w:numPr>
        <w:rPr>
          <w:color w:val="31B6FD"/>
          <w:sz w:val="28"/>
          <w:szCs w:val="28"/>
        </w:rPr>
      </w:pPr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lastRenderedPageBreak/>
        <w:t>До рождения котенка  обоим животным были сделаны генетические тесты в Москве.</w:t>
      </w:r>
    </w:p>
    <w:p w:rsidR="00796F0D" w:rsidRPr="00011C46" w:rsidRDefault="00796F0D" w:rsidP="00796F0D">
      <w:pPr>
        <w:pStyle w:val="ab"/>
        <w:numPr>
          <w:ilvl w:val="0"/>
          <w:numId w:val="3"/>
        </w:numPr>
        <w:rPr>
          <w:color w:val="31B6FD"/>
          <w:sz w:val="28"/>
          <w:szCs w:val="28"/>
        </w:rPr>
      </w:pPr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>Каков был ответ</w:t>
      </w:r>
      <w:proofErr w:type="gramStart"/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 xml:space="preserve"> ?</w:t>
      </w:r>
      <w:proofErr w:type="gramEnd"/>
    </w:p>
    <w:p w:rsidR="00796F0D" w:rsidRPr="00011C46" w:rsidRDefault="00796F0D" w:rsidP="00796F0D">
      <w:pPr>
        <w:pStyle w:val="ab"/>
        <w:numPr>
          <w:ilvl w:val="0"/>
          <w:numId w:val="3"/>
        </w:numPr>
        <w:rPr>
          <w:color w:val="31B6FD"/>
          <w:sz w:val="28"/>
          <w:szCs w:val="28"/>
        </w:rPr>
      </w:pPr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 xml:space="preserve">(кот и кошка </w:t>
      </w:r>
      <w:r w:rsidRPr="00011C46">
        <w:rPr>
          <w:rFonts w:ascii="Candara" w:eastAsia="+mn-ea" w:hAnsi="Candara" w:cs="+mn-cs"/>
          <w:b/>
          <w:bCs/>
          <w:color w:val="FF0000"/>
          <w:kern w:val="24"/>
          <w:sz w:val="28"/>
          <w:szCs w:val="28"/>
        </w:rPr>
        <w:t>Сс</w:t>
      </w:r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 xml:space="preserve"> – носители гена</w:t>
      </w:r>
      <w:r w:rsidRPr="00011C46">
        <w:rPr>
          <w:rFonts w:ascii="Candara" w:eastAsia="+mn-ea" w:hAnsi="Candara" w:cs="+mn-cs"/>
          <w:color w:val="073E87"/>
          <w:kern w:val="24"/>
          <w:sz w:val="28"/>
          <w:szCs w:val="28"/>
          <w:lang w:val="en-US"/>
        </w:rPr>
        <w:t>Color</w:t>
      </w:r>
      <w:r w:rsidRPr="00011C46">
        <w:rPr>
          <w:rFonts w:ascii="Candara" w:eastAsia="+mn-ea" w:hAnsi="Candara" w:cs="+mn-cs"/>
          <w:color w:val="000000"/>
          <w:kern w:val="24"/>
          <w:sz w:val="28"/>
          <w:szCs w:val="28"/>
        </w:rPr>
        <w:t>)</w:t>
      </w:r>
    </w:p>
    <w:p w:rsidR="00796F0D" w:rsidRPr="00011C46" w:rsidRDefault="00796F0D" w:rsidP="00796F0D">
      <w:pPr>
        <w:pStyle w:val="ab"/>
        <w:numPr>
          <w:ilvl w:val="0"/>
          <w:numId w:val="3"/>
        </w:numPr>
        <w:rPr>
          <w:color w:val="31B6FD"/>
          <w:sz w:val="28"/>
          <w:szCs w:val="28"/>
        </w:rPr>
      </w:pPr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 xml:space="preserve">Почему заводчица не поверила, </w:t>
      </w:r>
    </w:p>
    <w:p w:rsidR="00796F0D" w:rsidRPr="00011C46" w:rsidRDefault="00796F0D" w:rsidP="00796F0D">
      <w:pPr>
        <w:pStyle w:val="ab"/>
        <w:numPr>
          <w:ilvl w:val="0"/>
          <w:numId w:val="3"/>
        </w:numPr>
        <w:rPr>
          <w:color w:val="31B6FD"/>
          <w:sz w:val="28"/>
          <w:szCs w:val="28"/>
        </w:rPr>
      </w:pPr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 xml:space="preserve">Так как должно быть  - </w:t>
      </w:r>
      <w:r w:rsidRPr="00011C46">
        <w:rPr>
          <w:rFonts w:ascii="Candara" w:eastAsia="+mn-ea" w:hAnsi="Candara" w:cs="+mn-cs"/>
          <w:b/>
          <w:bCs/>
          <w:color w:val="FF0000"/>
          <w:kern w:val="24"/>
          <w:sz w:val="28"/>
          <w:szCs w:val="28"/>
        </w:rPr>
        <w:t>сс</w:t>
      </w:r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>!</w:t>
      </w:r>
    </w:p>
    <w:p w:rsidR="00796F0D" w:rsidRPr="00011C46" w:rsidRDefault="00796F0D" w:rsidP="00796F0D">
      <w:pPr>
        <w:pStyle w:val="ab"/>
        <w:numPr>
          <w:ilvl w:val="0"/>
          <w:numId w:val="3"/>
        </w:numPr>
        <w:rPr>
          <w:color w:val="31B6FD"/>
          <w:sz w:val="28"/>
          <w:szCs w:val="28"/>
        </w:rPr>
      </w:pPr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>У пары рождаются котята. Одна из девочек преподносит сюрприз - не прокрашиваются пойнты  (вроде бы как похожа на альбиноса)?</w:t>
      </w:r>
    </w:p>
    <w:p w:rsidR="00796F0D" w:rsidRPr="00011C46" w:rsidRDefault="00796F0D" w:rsidP="00796F0D">
      <w:pPr>
        <w:pStyle w:val="ab"/>
        <w:numPr>
          <w:ilvl w:val="0"/>
          <w:numId w:val="3"/>
        </w:numPr>
        <w:rPr>
          <w:color w:val="31B6FD"/>
          <w:sz w:val="28"/>
          <w:szCs w:val="28"/>
        </w:rPr>
      </w:pPr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 xml:space="preserve">Заводчица отправляет генетические анализы уже в Америку (только там делают тесты на ген </w:t>
      </w:r>
      <w:r w:rsidRPr="00011C46">
        <w:rPr>
          <w:rFonts w:ascii="Candara" w:eastAsia="+mn-ea" w:hAnsi="Candara" w:cs="+mn-cs"/>
          <w:color w:val="052E65"/>
          <w:kern w:val="24"/>
          <w:sz w:val="28"/>
          <w:szCs w:val="28"/>
        </w:rPr>
        <w:t>Альбино</w:t>
      </w:r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 xml:space="preserve">). </w:t>
      </w:r>
    </w:p>
    <w:p w:rsidR="00796F0D" w:rsidRPr="00011C46" w:rsidRDefault="00796F0D" w:rsidP="00796F0D">
      <w:pPr>
        <w:pStyle w:val="ab"/>
        <w:numPr>
          <w:ilvl w:val="0"/>
          <w:numId w:val="3"/>
        </w:numPr>
        <w:rPr>
          <w:color w:val="31B6FD"/>
          <w:sz w:val="28"/>
          <w:szCs w:val="28"/>
        </w:rPr>
      </w:pPr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 xml:space="preserve">Мир перевернулся, кошка сплошного окраса, а </w:t>
      </w:r>
      <w:proofErr w:type="gramStart"/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>значит</w:t>
      </w:r>
      <w:proofErr w:type="gramEnd"/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 xml:space="preserve"> московская лаборатория не ошиблась. </w:t>
      </w:r>
    </w:p>
    <w:p w:rsidR="00796F0D" w:rsidRPr="00011C46" w:rsidRDefault="00796F0D" w:rsidP="00796F0D">
      <w:pPr>
        <w:pStyle w:val="ab"/>
        <w:numPr>
          <w:ilvl w:val="0"/>
          <w:numId w:val="3"/>
        </w:numPr>
        <w:rPr>
          <w:color w:val="31B6FD"/>
          <w:sz w:val="28"/>
          <w:szCs w:val="28"/>
        </w:rPr>
      </w:pPr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>Какой ответ был у американской лаборатории?</w:t>
      </w:r>
    </w:p>
    <w:p w:rsidR="00796F0D" w:rsidRPr="00011C46" w:rsidRDefault="00796F0D" w:rsidP="00796F0D">
      <w:pPr>
        <w:pStyle w:val="ab"/>
        <w:numPr>
          <w:ilvl w:val="0"/>
          <w:numId w:val="3"/>
        </w:numPr>
        <w:rPr>
          <w:color w:val="31B6FD"/>
          <w:sz w:val="28"/>
          <w:szCs w:val="28"/>
        </w:rPr>
      </w:pPr>
      <w:r w:rsidRPr="00011C46">
        <w:rPr>
          <w:rFonts w:ascii="Candara" w:eastAsia="+mn-ea" w:hAnsi="Candara" w:cs="+mn-cs"/>
          <w:b/>
          <w:bCs/>
          <w:color w:val="FF0000"/>
          <w:kern w:val="24"/>
          <w:sz w:val="28"/>
          <w:szCs w:val="28"/>
        </w:rPr>
        <w:t>СС</w:t>
      </w:r>
      <w:r w:rsidRPr="00011C46">
        <w:rPr>
          <w:rFonts w:ascii="Candara" w:eastAsia="+mn-ea" w:hAnsi="Candara" w:cs="+mn-cs"/>
          <w:b/>
          <w:bCs/>
          <w:color w:val="000000"/>
          <w:kern w:val="24"/>
          <w:sz w:val="28"/>
          <w:szCs w:val="28"/>
        </w:rPr>
        <w:t xml:space="preserve"> – гомозигота по доминантному гену </w:t>
      </w:r>
      <w:r w:rsidRPr="00011C46">
        <w:rPr>
          <w:rFonts w:ascii="Candara" w:eastAsia="+mn-ea" w:hAnsi="Candara" w:cs="+mn-cs"/>
          <w:color w:val="052E65"/>
          <w:kern w:val="24"/>
          <w:sz w:val="28"/>
          <w:szCs w:val="28"/>
        </w:rPr>
        <w:t>Альбино</w:t>
      </w:r>
    </w:p>
    <w:p w:rsidR="00796F0D" w:rsidRPr="005C4432" w:rsidRDefault="00796F0D" w:rsidP="00796F0D">
      <w:pPr>
        <w:rPr>
          <w:color w:val="7030A0"/>
          <w:sz w:val="28"/>
          <w:szCs w:val="28"/>
        </w:rPr>
      </w:pPr>
      <w:r w:rsidRPr="005C4432">
        <w:rPr>
          <w:color w:val="7030A0"/>
          <w:sz w:val="28"/>
          <w:szCs w:val="28"/>
        </w:rPr>
        <w:t>Но почему он  не подтвердился и в этой породе котята-альбиносы  рождаются очень редко?</w:t>
      </w:r>
    </w:p>
    <w:p w:rsidR="00796F0D" w:rsidRDefault="00796F0D" w:rsidP="00796F0D">
      <w:pPr>
        <w:rPr>
          <w:color w:val="7030A0"/>
          <w:sz w:val="28"/>
          <w:szCs w:val="28"/>
        </w:rPr>
      </w:pPr>
      <w:r w:rsidRPr="005C4432">
        <w:rPr>
          <w:color w:val="7030A0"/>
          <w:sz w:val="28"/>
          <w:szCs w:val="28"/>
        </w:rPr>
        <w:t xml:space="preserve">В этом случае мы вспоминаем </w:t>
      </w:r>
      <w:r w:rsidRPr="005C4432">
        <w:rPr>
          <w:b/>
          <w:color w:val="7030A0"/>
          <w:sz w:val="28"/>
          <w:szCs w:val="28"/>
        </w:rPr>
        <w:t>Закон сцепленного наследования</w:t>
      </w:r>
      <w:r>
        <w:rPr>
          <w:color w:val="7030A0"/>
          <w:sz w:val="28"/>
          <w:szCs w:val="28"/>
        </w:rPr>
        <w:t xml:space="preserve">генов </w:t>
      </w:r>
      <w:r w:rsidRPr="005C4432">
        <w:rPr>
          <w:color w:val="7030A0"/>
          <w:sz w:val="28"/>
          <w:szCs w:val="28"/>
        </w:rPr>
        <w:t>(закон американского ученого Томаса Моргана)</w:t>
      </w:r>
      <w:r>
        <w:rPr>
          <w:color w:val="7030A0"/>
          <w:sz w:val="28"/>
          <w:szCs w:val="28"/>
        </w:rPr>
        <w:t xml:space="preserve">, который гласит </w:t>
      </w:r>
      <w:r w:rsidRPr="005C4432">
        <w:rPr>
          <w:color w:val="7030A0"/>
          <w:sz w:val="28"/>
          <w:szCs w:val="28"/>
        </w:rPr>
        <w:t xml:space="preserve"> Закон доминирования подтверждается   лишь в том случае, если ген</w:t>
      </w:r>
      <w:proofErr w:type="gramStart"/>
      <w:r w:rsidRPr="005C4432">
        <w:rPr>
          <w:color w:val="7030A0"/>
          <w:sz w:val="28"/>
          <w:szCs w:val="28"/>
        </w:rPr>
        <w:t xml:space="preserve"> С</w:t>
      </w:r>
      <w:proofErr w:type="gramEnd"/>
      <w:r w:rsidRPr="005C4432">
        <w:rPr>
          <w:color w:val="7030A0"/>
          <w:sz w:val="28"/>
          <w:szCs w:val="28"/>
        </w:rPr>
        <w:t xml:space="preserve"> находится с рецессивным на одной хромосоме, но  не всегда доминантный признак проявляется, если этот ген находится на другой хромосоме. </w:t>
      </w:r>
    </w:p>
    <w:p w:rsidR="00796F0D" w:rsidRDefault="00796F0D" w:rsidP="00796F0D"/>
    <w:p w:rsidR="00796F0D" w:rsidRDefault="00796F0D"/>
    <w:sectPr w:rsidR="00796F0D" w:rsidSect="007A4EAA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1F6"/>
      </v:shape>
    </w:pict>
  </w:numPicBullet>
  <w:abstractNum w:abstractNumId="0">
    <w:nsid w:val="09D857F6"/>
    <w:multiLevelType w:val="hybridMultilevel"/>
    <w:tmpl w:val="9F1A0E7C"/>
    <w:lvl w:ilvl="0" w:tplc="1F7C2B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C058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0BB1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424B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6D4C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9275B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622F1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CAF7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3078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4779A6"/>
    <w:multiLevelType w:val="hybridMultilevel"/>
    <w:tmpl w:val="33FA8D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F0C58"/>
    <w:multiLevelType w:val="multilevel"/>
    <w:tmpl w:val="C9C2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96C33"/>
    <w:multiLevelType w:val="multilevel"/>
    <w:tmpl w:val="83E6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61A32"/>
    <w:multiLevelType w:val="multilevel"/>
    <w:tmpl w:val="3B7C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099"/>
    <w:rsid w:val="00004B35"/>
    <w:rsid w:val="0012413A"/>
    <w:rsid w:val="001E7D90"/>
    <w:rsid w:val="00205EC8"/>
    <w:rsid w:val="00215099"/>
    <w:rsid w:val="00230A9F"/>
    <w:rsid w:val="00277F6B"/>
    <w:rsid w:val="002D2510"/>
    <w:rsid w:val="00300F4A"/>
    <w:rsid w:val="003F0951"/>
    <w:rsid w:val="004142F4"/>
    <w:rsid w:val="005148F5"/>
    <w:rsid w:val="006E64FE"/>
    <w:rsid w:val="00706561"/>
    <w:rsid w:val="00796F0D"/>
    <w:rsid w:val="007A4EAA"/>
    <w:rsid w:val="008603BE"/>
    <w:rsid w:val="00A10830"/>
    <w:rsid w:val="00A27DBD"/>
    <w:rsid w:val="00A6020F"/>
    <w:rsid w:val="00C43403"/>
    <w:rsid w:val="00C73435"/>
    <w:rsid w:val="00CA5802"/>
    <w:rsid w:val="00D25CB8"/>
    <w:rsid w:val="00D71177"/>
    <w:rsid w:val="00E10891"/>
    <w:rsid w:val="00ED5B14"/>
    <w:rsid w:val="00EF60B7"/>
    <w:rsid w:val="00FC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61"/>
  </w:style>
  <w:style w:type="paragraph" w:styleId="1">
    <w:name w:val="heading 1"/>
    <w:basedOn w:val="a"/>
    <w:next w:val="a"/>
    <w:link w:val="10"/>
    <w:uiPriority w:val="9"/>
    <w:qFormat/>
    <w:rsid w:val="00414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7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A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2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DBD"/>
  </w:style>
  <w:style w:type="character" w:styleId="a6">
    <w:name w:val="Strong"/>
    <w:basedOn w:val="a0"/>
    <w:uiPriority w:val="22"/>
    <w:qFormat/>
    <w:rsid w:val="00A27DBD"/>
    <w:rPr>
      <w:b/>
      <w:bCs/>
    </w:rPr>
  </w:style>
  <w:style w:type="character" w:customStyle="1" w:styleId="gameta">
    <w:name w:val="gameta"/>
    <w:basedOn w:val="a0"/>
    <w:rsid w:val="00A27DBD"/>
  </w:style>
  <w:style w:type="paragraph" w:customStyle="1" w:styleId="zagshema">
    <w:name w:val="zag_shema"/>
    <w:basedOn w:val="a"/>
    <w:rsid w:val="00A2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A27DBD"/>
  </w:style>
  <w:style w:type="character" w:customStyle="1" w:styleId="20">
    <w:name w:val="Заголовок 2 Знак"/>
    <w:basedOn w:val="a0"/>
    <w:link w:val="2"/>
    <w:uiPriority w:val="9"/>
    <w:rsid w:val="00A27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podpisris">
    <w:name w:val="p_podpis_ris"/>
    <w:basedOn w:val="a"/>
    <w:rsid w:val="00A2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0A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14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42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podpisrisc">
    <w:name w:val="p_podpis_ris_c"/>
    <w:basedOn w:val="a"/>
    <w:rsid w:val="0041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142F4"/>
    <w:rPr>
      <w:i/>
      <w:iCs/>
    </w:rPr>
  </w:style>
  <w:style w:type="table" w:styleId="a8">
    <w:name w:val="Table Grid"/>
    <w:basedOn w:val="a1"/>
    <w:uiPriority w:val="59"/>
    <w:rsid w:val="0079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796F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5">
    <w:name w:val="c5"/>
    <w:basedOn w:val="a0"/>
    <w:rsid w:val="00796F0D"/>
  </w:style>
  <w:style w:type="character" w:styleId="aa">
    <w:name w:val="Hyperlink"/>
    <w:basedOn w:val="a0"/>
    <w:uiPriority w:val="99"/>
    <w:unhideWhenUsed/>
    <w:rsid w:val="00796F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96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56">
          <w:marLeft w:val="150"/>
          <w:marRight w:val="1200"/>
          <w:marTop w:val="200"/>
          <w:marBottom w:val="0"/>
          <w:divBdr>
            <w:top w:val="none" w:sz="0" w:space="0" w:color="auto"/>
            <w:left w:val="single" w:sz="18" w:space="5" w:color="1D865E"/>
            <w:bottom w:val="none" w:sz="0" w:space="0" w:color="auto"/>
            <w:right w:val="none" w:sz="0" w:space="0" w:color="auto"/>
          </w:divBdr>
        </w:div>
        <w:div w:id="325674567">
          <w:marLeft w:val="150"/>
          <w:marRight w:val="1200"/>
          <w:marTop w:val="200"/>
          <w:marBottom w:val="0"/>
          <w:divBdr>
            <w:top w:val="none" w:sz="0" w:space="0" w:color="auto"/>
            <w:left w:val="single" w:sz="18" w:space="5" w:color="1D865E"/>
            <w:bottom w:val="none" w:sz="0" w:space="0" w:color="auto"/>
            <w:right w:val="none" w:sz="0" w:space="0" w:color="auto"/>
          </w:divBdr>
        </w:div>
        <w:div w:id="1537616028">
          <w:marLeft w:val="150"/>
          <w:marRight w:val="1200"/>
          <w:marTop w:val="200"/>
          <w:marBottom w:val="0"/>
          <w:divBdr>
            <w:top w:val="none" w:sz="0" w:space="0" w:color="auto"/>
            <w:left w:val="single" w:sz="18" w:space="5" w:color="1D865E"/>
            <w:bottom w:val="none" w:sz="0" w:space="0" w:color="auto"/>
            <w:right w:val="none" w:sz="0" w:space="0" w:color="auto"/>
          </w:divBdr>
        </w:div>
      </w:divsChild>
    </w:div>
    <w:div w:id="116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72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22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198">
          <w:marLeft w:val="150"/>
          <w:marRight w:val="1200"/>
          <w:marTop w:val="200"/>
          <w:marBottom w:val="0"/>
          <w:divBdr>
            <w:top w:val="none" w:sz="0" w:space="0" w:color="auto"/>
            <w:left w:val="single" w:sz="18" w:space="5" w:color="1D865E"/>
            <w:bottom w:val="none" w:sz="0" w:space="0" w:color="auto"/>
            <w:right w:val="none" w:sz="0" w:space="0" w:color="auto"/>
          </w:divBdr>
        </w:div>
      </w:divsChild>
    </w:div>
    <w:div w:id="1540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tudmed.ru/view/dromashko-se-genetika-i-virusologiya_0a0d3c96d07.html" TargetMode="External"/><Relationship Id="rId14" Type="http://schemas.openxmlformats.org/officeDocument/2006/relationships/image" Target="media/image10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4959</Words>
  <Characters>28269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Абдульманова Н.А.</dc:creator>
  <cp:keywords/>
  <dc:description/>
  <cp:lastModifiedBy>МАОУ "СОШ №4"</cp:lastModifiedBy>
  <cp:revision>15</cp:revision>
  <cp:lastPrinted>2015-05-05T09:50:00Z</cp:lastPrinted>
  <dcterms:created xsi:type="dcterms:W3CDTF">2015-04-03T12:48:00Z</dcterms:created>
  <dcterms:modified xsi:type="dcterms:W3CDTF">2017-11-08T14:28:00Z</dcterms:modified>
</cp:coreProperties>
</file>