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134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Особенности агрегации тромбоцитов у больных ишемической болезнью сердца</w:t>
      </w:r>
    </w:p>
    <w:p w:rsidR="00000000" w:rsidRDefault="0043134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Воскобой И.В., Македонская М.В., Россошанская С.И., Логвин Е.В., Саратовс</w:t>
      </w:r>
      <w:r>
        <w:rPr>
          <w:color w:val="000000"/>
          <w:sz w:val="28"/>
          <w:szCs w:val="28"/>
        </w:rPr>
        <w:t>кий медицинский университет, кафедра госпитальной терапии лечебного факультета.</w:t>
      </w:r>
    </w:p>
    <w:p w:rsidR="00000000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Ишемическая болезнь сердца является одной из актуальных проблем современной медицины. В патогенезе одной из основных клинических форм ишемической болезни сердца - стенокардии в</w:t>
      </w:r>
      <w:r>
        <w:rPr>
          <w:color w:val="000000"/>
          <w:sz w:val="24"/>
          <w:szCs w:val="24"/>
        </w:rPr>
        <w:t>едущую роль играют нарушения функциональной активности тромбоцитов, что определяет актуальность изучения различных механизмов их адгезии и агрегации.</w:t>
      </w:r>
    </w:p>
    <w:p w:rsidR="00000000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агрегации тромбоцитов зависит от типа индуктора. При ишемической болезни сердца достаточно подроб</w:t>
      </w:r>
      <w:r>
        <w:rPr>
          <w:color w:val="000000"/>
          <w:sz w:val="24"/>
          <w:szCs w:val="24"/>
        </w:rPr>
        <w:t>но изучен механизм агрегации тромбоцитов, индуцированный АДФ, в то время как другие механизмы активации исследованы недостаточно.</w:t>
      </w:r>
    </w:p>
    <w:p w:rsidR="00000000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работы. Изучение агрегации тромбоцитов, индуцированной АДФ, адреналином и коллагеном у больных с различными формами ишеми</w:t>
      </w:r>
      <w:r>
        <w:rPr>
          <w:color w:val="000000"/>
          <w:sz w:val="24"/>
          <w:szCs w:val="24"/>
        </w:rPr>
        <w:t>ческой болезни сердца.</w:t>
      </w:r>
    </w:p>
    <w:p w:rsidR="00000000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 и методы. Обследовано 42 больных ишемической болезнью сердца, из них 31 мужчина и 11 женщин, средний возраст 51,3+0,8 лет. Среди обследованных больных у 29 была нестабильная стенокардия II класса по Е. Браунвальду, у 13 паци</w:t>
      </w:r>
      <w:r>
        <w:rPr>
          <w:color w:val="000000"/>
          <w:sz w:val="24"/>
          <w:szCs w:val="24"/>
        </w:rPr>
        <w:t>ентов - стабильная стенокардия II-III функциональных классов. Группу контроля составили 20 практически здоровых людей, средний возраст 49,3+1,2 лет. Обследование больных проводилось до лечения в 1-й день поступления в стационар. Агрегацию тромбоцитов опред</w:t>
      </w:r>
      <w:r>
        <w:rPr>
          <w:color w:val="000000"/>
          <w:sz w:val="24"/>
          <w:szCs w:val="24"/>
        </w:rPr>
        <w:t>еляли по изменению светорассеяния при помощи лазерного анализатора агрегации "BIOLA" ("BIOLA Ltd", Россия). В качестве индуктора агрегации использовали аденозиндифосфат (АДФ) в конечной концентрации 2,5 мкМ, адреналин в конечной концентрации 10 мкМ, коллаг</w:t>
      </w:r>
      <w:r>
        <w:rPr>
          <w:color w:val="000000"/>
          <w:sz w:val="24"/>
          <w:szCs w:val="24"/>
        </w:rPr>
        <w:t>ен в конечной концентрации 1 мг/мл. Выбор индукторов агрегации тромбоцитов обусловлен различиями в механизме их действия на тромбоциты, что позволяет изучать параллельно несколько механизмов изменения агрегационной активности тромбоцитов у больных ишемичес</w:t>
      </w:r>
      <w:r>
        <w:rPr>
          <w:color w:val="000000"/>
          <w:sz w:val="24"/>
          <w:szCs w:val="24"/>
        </w:rPr>
        <w:t>кой болезнью сердца. Статистическая обработка полученного материала проводилась с помощью пакета программ "MED TAT".</w:t>
      </w:r>
    </w:p>
    <w:p w:rsidR="00000000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Результаты. Данные исследования представлены в таблице. Установлено, что у больных нестабильной стенокардией максимальная степень АДФ-индуц</w:t>
      </w:r>
      <w:r>
        <w:rPr>
          <w:color w:val="000000"/>
          <w:sz w:val="24"/>
          <w:szCs w:val="24"/>
        </w:rPr>
        <w:t>ированной агрегации достоверно превышает аналогичный параметр у пациентов со стабильной стенокардией и у здоровых добровольцев (р&lt;0,05 и p&lt;0,001 соответственно). У больных стабильной стенокардией максимальная степень АДФ-индуцированной агрегации была досто</w:t>
      </w:r>
      <w:r>
        <w:rPr>
          <w:color w:val="000000"/>
          <w:sz w:val="24"/>
          <w:szCs w:val="24"/>
        </w:rPr>
        <w:t>верно выше аналогичного показателя у пациентов группы контроля (p&lt;0,05). Максимальная степень агрегации тромбоцитов, индуцированная адреналином, у больных нестабильной стенокардией достоверно выше, чем у больных стабильной стенокардией и у здоровых людей (</w:t>
      </w:r>
      <w:r>
        <w:rPr>
          <w:color w:val="000000"/>
          <w:sz w:val="24"/>
          <w:szCs w:val="24"/>
        </w:rPr>
        <w:t>p&lt;0,01). Известно, что адреналин, стимулируя альфа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-адренорецепторы тромбоцитов в процессе агрегации приводит к снижению внутриклеточного цАМФ и повышает проницаемость мембран тромбоцитов для внеклеточного кальция. Кроме того, для реализации адреналин-инду</w:t>
      </w:r>
      <w:r>
        <w:rPr>
          <w:color w:val="000000"/>
          <w:sz w:val="24"/>
          <w:szCs w:val="24"/>
        </w:rPr>
        <w:t>цированной агрегации тромбоцитов необходимо связывание внеклеточного фибриногена со специфическими, индуцибельными рецепторами плазматической мембраны. У больных нестабильной стенокардией и стабильной стенокардией не отмечено различий в показателях максима</w:t>
      </w:r>
      <w:r>
        <w:rPr>
          <w:color w:val="000000"/>
          <w:sz w:val="24"/>
          <w:szCs w:val="24"/>
        </w:rPr>
        <w:t>льной степени агрегации тромбоцитов, индуцированной коллагеном по сравнению со здоровыми людьми. Коллаген взаимодействует с гликопротеиновыми Iа-IIа и частично с гликопротеиновыми VI рецепторами тромбоцитов, агрегация тромбоцитов под действием коллагена со</w:t>
      </w:r>
      <w:r>
        <w:rPr>
          <w:color w:val="000000"/>
          <w:sz w:val="24"/>
          <w:szCs w:val="24"/>
        </w:rPr>
        <w:t>провождается усилением синтеза тромбоксана В2.</w:t>
      </w:r>
    </w:p>
    <w:p w:rsidR="00000000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Заключение. Таким образом, у больных со стабильной и нестабильной стенокардией отмечены особенности агрегации тромбоцитов, стимулированной различными индукторами. Как при стабильной, так и при нестабильной сте</w:t>
      </w:r>
      <w:r>
        <w:rPr>
          <w:color w:val="000000"/>
          <w:sz w:val="24"/>
          <w:szCs w:val="24"/>
        </w:rPr>
        <w:t>нокардиии отмечено повышение АДФ-индуцированной агрегации тромбоцитов, что свидетельствует о повышении собственно агрегационной активности тромбоцитов у данной категории больных. Максимальное повышение АДФ-индуцированной агрегации тромбоцитов у больных нес</w:t>
      </w:r>
      <w:r>
        <w:rPr>
          <w:color w:val="000000"/>
          <w:sz w:val="24"/>
          <w:szCs w:val="24"/>
        </w:rPr>
        <w:t>табильной стенокардией может быть связано с большим количеством альфа2-адренорецепторов тромбоцитов или большей их активностью у этой категории пациентов. Отсутствие изменений коллаген-индуцированной агрегации тромбоцитов у больных стабильной и нестабильно</w:t>
      </w:r>
      <w:r>
        <w:rPr>
          <w:color w:val="000000"/>
          <w:sz w:val="24"/>
          <w:szCs w:val="24"/>
        </w:rPr>
        <w:t>й стенокардией может быть обусловлено отсутствием изменений мест связывания коллагена с гликопротеином Iа-IIа и с гликопротеиновыми VI рецепторами тромбоцитов.</w:t>
      </w:r>
    </w:p>
    <w:p w:rsidR="00000000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Таблица. Показатели агрегации тромбоцитов, индуцированной различными индукторами у больных ишеми</w:t>
      </w:r>
      <w:r>
        <w:rPr>
          <w:color w:val="000000"/>
          <w:sz w:val="24"/>
          <w:szCs w:val="24"/>
        </w:rPr>
        <w:t>ческой болезнью сердца (М+m)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39"/>
        <w:gridCol w:w="2439"/>
        <w:gridCol w:w="2440"/>
        <w:gridCol w:w="2440"/>
      </w:tblGrid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НС (n=29)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 (n=13)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(n=20)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степень АДФ-агрегации, %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49,9+3,6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35,7+2,6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24,3+1,4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 контроль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p&lt;0,001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p&lt;0,05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СС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p&lt;0,05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степень агрегации, индуцированная адреналином, %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59,8+2,6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39,8+3,6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36,3+3,6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контроль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p&lt;0,01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СС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p&lt;0,02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степень агрегации, индуцированная коллагеном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40,2+4,2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38,6+3,4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35,7+3,9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контроль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 СС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000000" w:rsidRDefault="0043134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00000" w:rsidRDefault="0043134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3134D" w:rsidRDefault="004313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</w:t>
      </w:r>
      <w:r>
        <w:rPr>
          <w:color w:val="000000"/>
          <w:sz w:val="24"/>
          <w:szCs w:val="24"/>
        </w:rPr>
        <w:t xml:space="preserve">ериалы с сайта </w:t>
      </w:r>
      <w:hyperlink r:id="rId5" w:history="1">
        <w:r>
          <w:rPr>
            <w:rStyle w:val="a3"/>
          </w:rPr>
          <w:t>http://gradusnik.ru/</w:t>
        </w:r>
      </w:hyperlink>
    </w:p>
    <w:sectPr w:rsidR="0043134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E8"/>
    <w:rsid w:val="0043134D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dus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4321</Characters>
  <Application>Microsoft Office Word</Application>
  <DocSecurity>0</DocSecurity>
  <Lines>36</Lines>
  <Paragraphs>10</Paragraphs>
  <ScaleCrop>false</ScaleCrop>
  <Company>PERSONAL COMPUTERS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агрегации тромбоцитов у больных ишемической болезнью сердца</dc:title>
  <dc:creator>USER</dc:creator>
  <cp:lastModifiedBy>Igor</cp:lastModifiedBy>
  <cp:revision>2</cp:revision>
  <dcterms:created xsi:type="dcterms:W3CDTF">2024-07-24T12:34:00Z</dcterms:created>
  <dcterms:modified xsi:type="dcterms:W3CDTF">2024-07-24T12:34:00Z</dcterms:modified>
</cp:coreProperties>
</file>