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DC9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710910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977D2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14:paraId="4BA9E87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Раннее выявление туберкулеза у детей и подростков</w:t>
      </w:r>
    </w:p>
    <w:p w14:paraId="5047CAC9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Массовая туберкулинодиагностика</w:t>
      </w:r>
    </w:p>
    <w:p w14:paraId="6D3B6BA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Новые возможности для идентификации туберкулезной инфекции</w:t>
      </w:r>
    </w:p>
    <w:p w14:paraId="1B9D5EA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Профилактическое флюорографическое обследование</w:t>
      </w:r>
    </w:p>
    <w:p w14:paraId="7F43F74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Активное выявление туберкуле</w:t>
      </w:r>
      <w:r>
        <w:rPr>
          <w:rFonts w:ascii="Times New Roman CYR" w:hAnsi="Times New Roman CYR" w:cs="Times New Roman CYR"/>
          <w:sz w:val="28"/>
          <w:szCs w:val="28"/>
        </w:rPr>
        <w:t>за у детей и подростков</w:t>
      </w:r>
    </w:p>
    <w:p w14:paraId="6D71CF0E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Методы выявления туберкулеза у детей и подростков и их эффективность</w:t>
      </w:r>
    </w:p>
    <w:p w14:paraId="422146E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1A98DF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0B72CB8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E3B645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7851AB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14:paraId="585FF39E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1D34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заболеваемости туберкулезом детей (0-14 лет) в течение двух лет снижался и составил в 2014 г. 13,2 на 100</w:t>
      </w:r>
      <w:r>
        <w:rPr>
          <w:rFonts w:ascii="Times New Roman CYR" w:hAnsi="Times New Roman CYR" w:cs="Times New Roman CYR"/>
          <w:sz w:val="28"/>
          <w:szCs w:val="28"/>
        </w:rPr>
        <w:t xml:space="preserve"> тыс. населения (в 2013 г. - 14,3)- Этому предшествовал период роста в течение трех лет: с 14,7 на 100 тыс. детского населения в 2009 г. до 16,4 в 2012 г. (рис. 6).</w:t>
      </w:r>
    </w:p>
    <w:p w14:paraId="6AE2632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причин роста показателя заболеваемости туберкулезом детей и подростков позволил прий</w:t>
      </w:r>
      <w:r>
        <w:rPr>
          <w:rFonts w:ascii="Times New Roman CYR" w:hAnsi="Times New Roman CYR" w:cs="Times New Roman CYR"/>
          <w:sz w:val="28"/>
          <w:szCs w:val="28"/>
        </w:rPr>
        <w:t>ти к заключению, что он обусловлен двумя факторами. С одной стороны, изменилась диагностическая тактика первичного инфицирования и активного туберкулеза у детей и подростков при скрининговых осмотрах и было отменено превентивное лечение при диспансерном на</w:t>
      </w:r>
      <w:r>
        <w:rPr>
          <w:rFonts w:ascii="Times New Roman CYR" w:hAnsi="Times New Roman CYR" w:cs="Times New Roman CYR"/>
          <w:sz w:val="28"/>
          <w:szCs w:val="28"/>
        </w:rPr>
        <w:t>блюдении в группах диспансерного учета (ГДУ) при отрицательной реакции на Диаскинтест (ДСТ) несмотря на положительную реакцию на введение туберкулина (реакция Манту с 2ТЕ). С другой стороны, существует гипердиагностика туберкулеза - на учет берутся все дет</w:t>
      </w:r>
      <w:r>
        <w:rPr>
          <w:rFonts w:ascii="Times New Roman CYR" w:hAnsi="Times New Roman CYR" w:cs="Times New Roman CYR"/>
          <w:sz w:val="28"/>
          <w:szCs w:val="28"/>
        </w:rPr>
        <w:t>и с мелкими кальцинированными очагами, выявленными при применении компьютерной томографии (КТ) после положительной реакции на ДСТ, независимо от клинических проявлений в соответствии с методическими рекомендациями В.А. Аксеновой.</w:t>
      </w:r>
    </w:p>
    <w:p w14:paraId="0A033A8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E8C85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559E0FB" w14:textId="64021E9A" w:rsidR="00000000" w:rsidRDefault="00B757B9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9154B" wp14:editId="0A471520">
            <wp:extent cx="461962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EC4D" w14:textId="4657B856" w:rsidR="00000000" w:rsidRDefault="00B757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072DCE0" wp14:editId="7C6EEBC4">
            <wp:extent cx="4981575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2E1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заболеваемости туберкулезом детей и подростков превысили аналогичные показатели 1990 г., когда они были минимальными, в 1,8 и 1,6 раза.</w:t>
      </w:r>
    </w:p>
    <w:p w14:paraId="35AC47A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46D81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Раннее выявление туберкулеза у д</w:t>
      </w:r>
      <w:r>
        <w:rPr>
          <w:rFonts w:ascii="Times New Roman CYR" w:hAnsi="Times New Roman CYR" w:cs="Times New Roman CYR"/>
          <w:sz w:val="28"/>
          <w:szCs w:val="28"/>
        </w:rPr>
        <w:t>етей и подростков</w:t>
      </w:r>
    </w:p>
    <w:p w14:paraId="11DDE50C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8B14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Массовая туберкулинодиагностика</w:t>
      </w:r>
    </w:p>
    <w:p w14:paraId="4AA612A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5DE3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Массовая туберкулинодиагностика остается основным методом выявления туберкулеза у детей (до 70 %) и редко (до 9 %) - у подростков. Проводит ее общая лечебная сеть, а фтизиатрическая служба осуществляет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организацию и контроль за её проведением. Ежегодная постановка пробы Манту позволяет своевременно диагностировать заражение туберкулезом ребенка. Обследование его родителей дает возможность выявить неизвестное ранее заболевание туберкулезом у отца, матери</w:t>
      </w:r>
      <w:r>
        <w:rPr>
          <w:rFonts w:ascii="Times New Roman CYR" w:hAnsi="Times New Roman CYR" w:cs="Times New Roman CYR"/>
          <w:sz w:val="28"/>
          <w:szCs w:val="28"/>
        </w:rPr>
        <w:t xml:space="preserve"> или у родственников.</w:t>
      </w:r>
    </w:p>
    <w:p w14:paraId="27CBC10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7D39F" w14:textId="6B2F3C3B" w:rsidR="00000000" w:rsidRDefault="00B757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905651" wp14:editId="53331EBE">
            <wp:extent cx="4572000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648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туберкулезный инфекция флюорографический дети</w:t>
      </w:r>
    </w:p>
    <w:p w14:paraId="5DA4AE1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массовой туберкулинодиагностики применяется внутрикожная проба Манту с 2 ТЕ. Результат ее оценивается в период максимального развития реакции - че</w:t>
      </w:r>
      <w:r>
        <w:rPr>
          <w:rFonts w:ascii="Times New Roman CYR" w:hAnsi="Times New Roman CYR" w:cs="Times New Roman CYR"/>
          <w:sz w:val="28"/>
          <w:szCs w:val="28"/>
        </w:rPr>
        <w:t xml:space="preserve">рез 72 часа. Туберкулиновые пробы являются клиническим выражением феномена повышенной чувствительности замедленного типа, которая развивается вследствие сенсибилизации организма человека полноценным антигеном - вирулентным штаммом или ослабленной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вирулентн</w:t>
      </w:r>
      <w:r>
        <w:rPr>
          <w:rFonts w:ascii="Times New Roman CYR" w:hAnsi="Times New Roman CYR" w:cs="Times New Roman CYR"/>
          <w:sz w:val="28"/>
          <w:szCs w:val="28"/>
        </w:rPr>
        <w:t>ости микобактерией туберкулеза (при заражении МБТ человеческого или бычьего типа, либо иммунизации вакциной БЦЖ).</w:t>
      </w:r>
    </w:p>
    <w:p w14:paraId="11B6C69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постановке пробы Манту реакция считается:</w:t>
      </w:r>
    </w:p>
    <w:p w14:paraId="2BECCDAB" w14:textId="77777777" w:rsidR="00000000" w:rsidRDefault="00C31CA9" w:rsidP="00B757B9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ОТРИЦАТЕЛЬНОЙ - при наличии уколочной реакции (0-1 мм) или при полном отсутствии инфильтрата </w:t>
      </w:r>
      <w:r>
        <w:rPr>
          <w:rFonts w:ascii="Times New Roman CYR" w:hAnsi="Times New Roman CYR" w:cs="Times New Roman CYR"/>
          <w:sz w:val="28"/>
          <w:szCs w:val="28"/>
        </w:rPr>
        <w:t>(папулы) и гиперемии;</w:t>
      </w:r>
    </w:p>
    <w:p w14:paraId="369AF1E9" w14:textId="77777777" w:rsidR="00000000" w:rsidRDefault="00C31CA9" w:rsidP="00B757B9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СОМНИТЕЛЬНОЙ - при инфильтрате размером 2-4 мм или только гиперемии любого размера без инфильтрата;</w:t>
      </w:r>
    </w:p>
    <w:p w14:paraId="713F5AD9" w14:textId="77777777" w:rsidR="00000000" w:rsidRDefault="00C31CA9" w:rsidP="00B757B9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ПОЛОЖИТЕЛЬНОЙ - при наличии инфильтрата диаметром 5 мм и более.</w:t>
      </w:r>
    </w:p>
    <w:p w14:paraId="268D238E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Гиперергическими у детей и подростков считаются реакции с диаметро</w:t>
      </w:r>
      <w:r>
        <w:rPr>
          <w:rFonts w:ascii="Times New Roman CYR" w:hAnsi="Times New Roman CYR" w:cs="Times New Roman CYR"/>
          <w:sz w:val="28"/>
          <w:szCs w:val="28"/>
        </w:rPr>
        <w:t>м инфильтрата 17 мм и более, у взрослых - 21 мм и более, а также везикулонек-ротические реакции независимо от размера инфильтрата с лимфангоитом или без него; усиливающейся реакцией на туберкулин считается увеличение инфильтрата на 6 мм и более по сравнени</w:t>
      </w:r>
      <w:r>
        <w:rPr>
          <w:rFonts w:ascii="Times New Roman CYR" w:hAnsi="Times New Roman CYR" w:cs="Times New Roman CYR"/>
          <w:sz w:val="28"/>
          <w:szCs w:val="28"/>
        </w:rPr>
        <w:t>ю с предыдущей реакцией. В сомнительных случаях, для уточнения природы положительной реакции на туберкулин по пробе Манту с 2 ТЕ, должны быть использованы методы индивидуальной туберкулинодиагностики, которые применяются в ПТД.</w:t>
      </w:r>
    </w:p>
    <w:p w14:paraId="0F99C7A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CBC3E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Новые возможности для и</w:t>
      </w:r>
      <w:r>
        <w:rPr>
          <w:rFonts w:ascii="Times New Roman CYR" w:hAnsi="Times New Roman CYR" w:cs="Times New Roman CYR"/>
          <w:sz w:val="28"/>
          <w:szCs w:val="28"/>
        </w:rPr>
        <w:t>дентификации туберкулезной инфекции</w:t>
      </w:r>
    </w:p>
    <w:p w14:paraId="471E4BF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4704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массовой вакцинопрофилактики туберкулеза в детском возрасте возникают трудности дифференциальной диагностики поствакцинальной и инфекционной аллергии. В странах с низким риском заболевания туберкулезом пошли </w:t>
      </w:r>
      <w:r>
        <w:rPr>
          <w:rFonts w:ascii="Times New Roman CYR" w:hAnsi="Times New Roman CYR" w:cs="Times New Roman CYR"/>
          <w:sz w:val="28"/>
          <w:szCs w:val="28"/>
        </w:rPr>
        <w:t>по пути отказа от вакцинопрофилактики и активного выявления туберкулезной инфекции в группах риска методом туберкулинодиагностики (с последующим проведением полноценного лечения латентной туберкулезной инфекции). В России риск инфицирования и заболевания т</w:t>
      </w:r>
      <w:r>
        <w:rPr>
          <w:rFonts w:ascii="Times New Roman CYR" w:hAnsi="Times New Roman CYR" w:cs="Times New Roman CYR"/>
          <w:sz w:val="28"/>
          <w:szCs w:val="28"/>
        </w:rPr>
        <w:t xml:space="preserve">уберкулезом сохраняется на достаточно высоком уровне, что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позволяет отказаться от массовой вакцинации населения против туберкулеза.</w:t>
      </w:r>
    </w:p>
    <w:p w14:paraId="72656807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4D2F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C2D783D" w14:textId="330ECA94" w:rsidR="00000000" w:rsidRDefault="00B757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C2C34" wp14:editId="45323B03">
            <wp:extent cx="4057650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8C5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D96805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ранней диагностики туберкулезной инфекции в НИИ молекулярной медицины Московс</w:t>
      </w:r>
      <w:r>
        <w:rPr>
          <w:rFonts w:ascii="Times New Roman CYR" w:hAnsi="Times New Roman CYR" w:cs="Times New Roman CYR"/>
          <w:sz w:val="28"/>
          <w:szCs w:val="28"/>
        </w:rPr>
        <w:t>кой медицинской академии им. И.М. Сеченова разработан инновационный биотехнологический продукт - Диаскинтест . Посредством постановки внутрикожной пробы с препаратом выявляется аллергическая реакция замедленного типа, которая развивается только при туберку</w:t>
      </w:r>
      <w:r>
        <w:rPr>
          <w:rFonts w:ascii="Times New Roman CYR" w:hAnsi="Times New Roman CYR" w:cs="Times New Roman CYR"/>
          <w:sz w:val="28"/>
          <w:szCs w:val="28"/>
        </w:rPr>
        <w:t>лезной инфекции. Одна доза (0,1 мл) содержит рекомбинантный белок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HSA</w:t>
      </w:r>
      <w:r>
        <w:rPr>
          <w:rFonts w:ascii="Times New Roman CYR" w:hAnsi="Times New Roman CYR" w:cs="Times New Roman CYR"/>
          <w:sz w:val="28"/>
          <w:szCs w:val="28"/>
        </w:rPr>
        <w:t>Т6 - 0,2 мкг, натрия хлорид, натрий фосфорнокислый двузамещен-ный 2-водный, калий фосфорнокислый однозамещенный, полисорбат 80, фенол, вода для инъекций. Метод введения - внутрико</w:t>
      </w:r>
      <w:r>
        <w:rPr>
          <w:rFonts w:ascii="Times New Roman CYR" w:hAnsi="Times New Roman CYR" w:cs="Times New Roman CYR"/>
          <w:sz w:val="28"/>
          <w:szCs w:val="28"/>
        </w:rPr>
        <w:t>жно, с использованием туберкулиновых шприцев. Результат реакции на пробу оценивается через 72 часа.</w:t>
      </w:r>
    </w:p>
    <w:p w14:paraId="31C6F6F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Диаскинтест нетоксичен, не обладает сенсибилизирующими свойствами, безопасен, специфичен.</w:t>
      </w:r>
    </w:p>
    <w:p w14:paraId="38FDBF7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63E18" w14:textId="007EF002" w:rsidR="00000000" w:rsidRDefault="00B757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8AB5F" wp14:editId="7040C97F">
            <wp:extent cx="211455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1C1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6DA6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715384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Профилактическое флюор</w:t>
      </w:r>
      <w:r>
        <w:rPr>
          <w:rFonts w:ascii="Times New Roman CYR" w:hAnsi="Times New Roman CYR" w:cs="Times New Roman CYR"/>
          <w:sz w:val="28"/>
          <w:szCs w:val="28"/>
        </w:rPr>
        <w:t>ографическое обследование</w:t>
      </w:r>
    </w:p>
    <w:p w14:paraId="541C984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0A437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флюорографического исследования органов грудной клетки является основным методом выявления туберкулеза у подростков. Сроки проведения флюорографических обследований с целью выявления туберкулеза утверждены Постановлением Пр</w:t>
      </w:r>
      <w:r>
        <w:rPr>
          <w:rFonts w:ascii="Times New Roman CYR" w:hAnsi="Times New Roman CYR" w:cs="Times New Roman CYR"/>
          <w:sz w:val="28"/>
          <w:szCs w:val="28"/>
        </w:rPr>
        <w:t>авительства Российской Федерации от 25.12.2001 г. № 892 «О реализации Федерального Закона «О предупреждении распространения туберкулеза в Российской Федерации».</w:t>
      </w:r>
    </w:p>
    <w:p w14:paraId="6CCA1E9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здоровые подростки (с 15 лет) подлежат профилактическим флюорографическим обследованиям не </w:t>
      </w:r>
      <w:r>
        <w:rPr>
          <w:rFonts w:ascii="Times New Roman CYR" w:hAnsi="Times New Roman CYR" w:cs="Times New Roman CYR"/>
          <w:sz w:val="28"/>
          <w:szCs w:val="28"/>
        </w:rPr>
        <w:t>реже одного раза в год.</w:t>
      </w:r>
    </w:p>
    <w:p w14:paraId="210561B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раза в год профилактическим осмотрам подлежат подростки:</w:t>
      </w:r>
    </w:p>
    <w:p w14:paraId="6681E2D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находящиеся в тесном бытовом контакте с источниками туберкулезной инфекции;</w:t>
      </w:r>
    </w:p>
    <w:p w14:paraId="1FE7877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военнослужащие, проходящие военную службу по призыву;</w:t>
      </w:r>
    </w:p>
    <w:p w14:paraId="1045307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ВИЧ-инфицированные;</w:t>
      </w:r>
    </w:p>
    <w:p w14:paraId="4960C9E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лица, снятые </w:t>
      </w:r>
      <w:r>
        <w:rPr>
          <w:rFonts w:ascii="Times New Roman CYR" w:hAnsi="Times New Roman CYR" w:cs="Times New Roman CYR"/>
          <w:sz w:val="28"/>
          <w:szCs w:val="28"/>
        </w:rPr>
        <w:t>с диспансерного учета в лечебно-профилактических специализированных противотуберкулезных учреждениях в связи с выздоровлением - в течение первых 3 лет после снятия с учета;</w:t>
      </w:r>
    </w:p>
    <w:p w14:paraId="212D7A4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лица, перенесшие туберкулез и имеющие остаточные изменения в легких в течение пер</w:t>
      </w:r>
      <w:r>
        <w:rPr>
          <w:rFonts w:ascii="Times New Roman CYR" w:hAnsi="Times New Roman CYR" w:cs="Times New Roman CYR"/>
          <w:sz w:val="28"/>
          <w:szCs w:val="28"/>
        </w:rPr>
        <w:t>вых 3 лет с момента выявления заболевания;</w:t>
      </w:r>
    </w:p>
    <w:p w14:paraId="68B7EE5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лица, освобожденные из следственных изоляторов и исправительных учреждений, - в течение первых 2 лет после освобождения;</w:t>
      </w:r>
    </w:p>
    <w:p w14:paraId="733EB067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подследственные, содержащиеся в следственных изоляторах, и осужденные, содержащиеся в ис</w:t>
      </w:r>
      <w:r>
        <w:rPr>
          <w:rFonts w:ascii="Times New Roman CYR" w:hAnsi="Times New Roman CYR" w:cs="Times New Roman CYR"/>
          <w:sz w:val="28"/>
          <w:szCs w:val="28"/>
        </w:rPr>
        <w:t>правительных учреждениях;</w:t>
      </w:r>
    </w:p>
    <w:p w14:paraId="47025FD8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пациенты, состоящие на диспансерном учете в наркологических и психиатрических учреждениях.</w:t>
      </w:r>
    </w:p>
    <w:p w14:paraId="4123C83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Внеочередной порядок флюорографического обследования ОГК показан подросткам:</w:t>
      </w:r>
    </w:p>
    <w:p w14:paraId="14C4012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госпитализированным в лечебно-профилактические 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 медицинской помощью с подозрением на заболевание туберкулезом;</w:t>
      </w:r>
    </w:p>
    <w:p w14:paraId="3E6C1618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проживающим совместно с беременными женщинами и новорожденными;</w:t>
      </w:r>
    </w:p>
    <w:p w14:paraId="53987F0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призываемым на срочную военную службу или поступающим на военную службу по контракту;</w:t>
      </w:r>
    </w:p>
    <w:p w14:paraId="1C4DB6A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впервые установленным диагнозом</w:t>
      </w:r>
      <w:r>
        <w:rPr>
          <w:rFonts w:ascii="Times New Roman CYR" w:hAnsi="Times New Roman CYR" w:cs="Times New Roman CYR"/>
          <w:sz w:val="28"/>
          <w:szCs w:val="28"/>
        </w:rPr>
        <w:t xml:space="preserve"> «ВИЧ-инфекция»;</w:t>
      </w:r>
    </w:p>
    <w:p w14:paraId="6C65550C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лицам, необследованным более 2-х лет.</w:t>
      </w:r>
    </w:p>
    <w:p w14:paraId="067C9D88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подростков, прошедших флюорографию, заводится карта профилактических флюорографических обследований. Во всех случаях выявления патологии в легких необходимо углубленное обследование в тубдиспансер</w:t>
      </w:r>
      <w:r>
        <w:rPr>
          <w:rFonts w:ascii="Times New Roman CYR" w:hAnsi="Times New Roman CYR" w:cs="Times New Roman CYR"/>
          <w:sz w:val="28"/>
          <w:szCs w:val="28"/>
        </w:rPr>
        <w:t>е, часто в условиях специализированного стационара.</w:t>
      </w:r>
    </w:p>
    <w:p w14:paraId="75B41AB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«Рентгенположительные» подростки направляются в тубдиспансер не позднее 3-х дней после выявления патологии в органах дыхания. За привлечение на консультацию к фтизиатру в ПТД выявленных при осмотрах, несе</w:t>
      </w:r>
      <w:r>
        <w:rPr>
          <w:rFonts w:ascii="Times New Roman CYR" w:hAnsi="Times New Roman CYR" w:cs="Times New Roman CYR"/>
          <w:sz w:val="28"/>
          <w:szCs w:val="28"/>
        </w:rPr>
        <w:t>т ответственность медперсонал тех учреждений, где учится или работает подросток.</w:t>
      </w:r>
    </w:p>
    <w:p w14:paraId="19727E3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Медработник требует письменное медицинское заключение о результатах дообследования в тубдиспансере у подростков в срок 10-14 дней и способствует проведению назначенных фтизиат</w:t>
      </w:r>
      <w:r>
        <w:rPr>
          <w:rFonts w:ascii="Times New Roman CYR" w:hAnsi="Times New Roman CYR" w:cs="Times New Roman CYR"/>
          <w:sz w:val="28"/>
          <w:szCs w:val="28"/>
        </w:rPr>
        <w:t>ром всех необходимых лечебно-профилактических мероприятий. Если подросток не прошел дообследование в указанные сроки и не представил заключение фтизиатра, необходимо активное привлечение его к обследованию силами администрации и медицинского персонала.</w:t>
      </w:r>
    </w:p>
    <w:p w14:paraId="58607DE9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B388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Активное выявление туберкулеза у детей и подростков</w:t>
      </w:r>
    </w:p>
    <w:p w14:paraId="77434CB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E29D29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активного локального туберкулезного процесса в популяции в среднем наблюдается у 10 % людей. К концу 20 века возникла концепция «факторов риска» по заболеванию туберкулезом, которые увеличивают</w:t>
      </w:r>
      <w:r>
        <w:rPr>
          <w:rFonts w:ascii="Times New Roman CYR" w:hAnsi="Times New Roman CYR" w:cs="Times New Roman CYR"/>
          <w:sz w:val="28"/>
          <w:szCs w:val="28"/>
        </w:rPr>
        <w:t xml:space="preserve"> риск развития клинической формы заболевания в сравнении с риском для лица, не имеющего данного фактора. Группы высокого риска - это группы населения, подверженные риску заболевания туберкулезом (выявляется более 100 случаев на 100 тыс. населения), за кото</w:t>
      </w:r>
      <w:r>
        <w:rPr>
          <w:rFonts w:ascii="Times New Roman CYR" w:hAnsi="Times New Roman CYR" w:cs="Times New Roman CYR"/>
          <w:sz w:val="28"/>
          <w:szCs w:val="28"/>
        </w:rPr>
        <w:t>рыми необходимо вести наблюдение с целью своевременного выявления специфического процесса.</w:t>
      </w:r>
    </w:p>
    <w:p w14:paraId="6FB40CD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риска:</w:t>
      </w:r>
    </w:p>
    <w:p w14:paraId="695D003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младшего, препубертатного и подросткового возраста;</w:t>
      </w:r>
    </w:p>
    <w:p w14:paraId="2FDF6BF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привитые БЦЖ и не имеющие поствакцинального рубца; 3)с «виражом» туберкулиновых реакций;</w:t>
      </w:r>
    </w:p>
    <w:p w14:paraId="293ED9D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гиперчувствительностью к туберкулину;</w:t>
      </w:r>
    </w:p>
    <w:p w14:paraId="6B37325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усиливающейся чувствительностью к туберкулину;</w:t>
      </w:r>
    </w:p>
    <w:p w14:paraId="3F941B4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контактные с больными туберкулезом людьми и животными;</w:t>
      </w:r>
    </w:p>
    <w:p w14:paraId="2FE6AE6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остаточными изменениями перенесенного туберкулеза;</w:t>
      </w:r>
    </w:p>
    <w:p w14:paraId="3FBCC5A9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имеющие сопутствующие хронические заболевания;</w:t>
      </w:r>
    </w:p>
    <w:p w14:paraId="47F7B8F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ВИЧ</w:t>
      </w:r>
      <w:r>
        <w:rPr>
          <w:rFonts w:ascii="Times New Roman CYR" w:hAnsi="Times New Roman CYR" w:cs="Times New Roman CYR"/>
          <w:sz w:val="28"/>
          <w:szCs w:val="28"/>
        </w:rPr>
        <w:t>-инфицированные;</w:t>
      </w:r>
    </w:p>
    <w:p w14:paraId="05809E87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и длительно болеющие;</w:t>
      </w:r>
    </w:p>
    <w:p w14:paraId="324E41A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 социально неблагополучных семей.</w:t>
      </w:r>
    </w:p>
    <w:p w14:paraId="7F38E49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обладает ни абсолютной восприимчивостью, ни абсолютной устойчивостью к туберкулезной инфекции, поэтому огромная роль в развитии инфекционного процесса принадлеж</w:t>
      </w:r>
      <w:r>
        <w:rPr>
          <w:rFonts w:ascii="Times New Roman CYR" w:hAnsi="Times New Roman CYR" w:cs="Times New Roman CYR"/>
          <w:sz w:val="28"/>
          <w:szCs w:val="28"/>
        </w:rPr>
        <w:t>ит наследуемому качеству индивидуальной резистентности. Индивидуальная резистентность может видоизменяться под воздействием ряда факторов.</w:t>
      </w:r>
    </w:p>
    <w:p w14:paraId="44A5DDD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важных - возрастной фактор.</w:t>
      </w:r>
    </w:p>
    <w:p w14:paraId="2A3CD72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 - это ранний детский возраст, особенно первый год жизни.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</w:t>
      </w:r>
      <w:r>
        <w:rPr>
          <w:rFonts w:ascii="Times New Roman CYR" w:hAnsi="Times New Roman CYR" w:cs="Times New Roman CYR"/>
          <w:sz w:val="28"/>
          <w:szCs w:val="28"/>
        </w:rPr>
        <w:t>енно в этом возрасте с наибольшей частотой проявляется склонность первичной туберкулезной инфекции к генерализации, причем нередко с самого начала ее развития приводя к острым прогрессирующим и генерализованным формам туберкулеза, таким как острый диссемин</w:t>
      </w:r>
      <w:r>
        <w:rPr>
          <w:rFonts w:ascii="Times New Roman CYR" w:hAnsi="Times New Roman CYR" w:cs="Times New Roman CYR"/>
          <w:sz w:val="28"/>
          <w:szCs w:val="28"/>
        </w:rPr>
        <w:t>ированный туберкулез и туберкулез центральной нервной системы.</w:t>
      </w:r>
    </w:p>
    <w:p w14:paraId="7B17B129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период 12-16 лет - второй период снижения сопротивляемости к туберкулезной инфекции. Возраст, называемый рядом авторов «фтизиогенным». В этом возрасте у инфицированных МБТ подростко</w:t>
      </w:r>
      <w:r>
        <w:rPr>
          <w:rFonts w:ascii="Times New Roman CYR" w:hAnsi="Times New Roman CYR" w:cs="Times New Roman CYR"/>
          <w:sz w:val="28"/>
          <w:szCs w:val="28"/>
        </w:rPr>
        <w:t>в чаще возникает туберкулез органов дыхания вторичного периода со склонностью к более тяжелому, прогрессирующему течению.</w:t>
      </w:r>
    </w:p>
    <w:p w14:paraId="56F46D9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Детям, не привитым вакциной БЦЖ в период новорожденности при сохранении медицинских противопоказаний, пробу Манту с 2 ТЕ ставят два ра</w:t>
      </w:r>
      <w:r>
        <w:rPr>
          <w:rFonts w:ascii="Times New Roman CYR" w:hAnsi="Times New Roman CYR" w:cs="Times New Roman CYR"/>
          <w:sz w:val="28"/>
          <w:szCs w:val="28"/>
        </w:rPr>
        <w:t>за в год, начиная с 6-месячного возраста, до получения ребенком прививки БЦЖ-М.</w:t>
      </w:r>
    </w:p>
    <w:p w14:paraId="7A1D829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 подростки с впервые положительной пробой Манту с 2 ТЕ (с «виражом» туберкулиновых проб - папула размером 5 мм и более, не связанная с иммунизацией вакциной БЦЖ) - VIА гр</w:t>
      </w:r>
      <w:r>
        <w:rPr>
          <w:rFonts w:ascii="Times New Roman CYR" w:hAnsi="Times New Roman CYR" w:cs="Times New Roman CYR"/>
          <w:sz w:val="28"/>
          <w:szCs w:val="28"/>
        </w:rPr>
        <w:t>уппа диспансерного наблюдения. Заболеваемость в этой группе детей превышает общую заболеваемость туберкулезом в 4 раза.</w:t>
      </w:r>
    </w:p>
    <w:p w14:paraId="5927A5E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 подростки, ранее инфицированные МБТ, с гиперергической реакцией на туберкулин (VIБ группа); дети и подростки с усиливающейся тубе</w:t>
      </w:r>
      <w:r>
        <w:rPr>
          <w:rFonts w:ascii="Times New Roman CYR" w:hAnsi="Times New Roman CYR" w:cs="Times New Roman CYR"/>
          <w:sz w:val="28"/>
          <w:szCs w:val="28"/>
        </w:rPr>
        <w:t>ркулиновой чувствительностью (на 6 мм и более) в течение 1 года (VIВ группа). Примерно в 80 % случаев повышение чувствительности к туберкулину в давно инфицированном организме является следствием повышения активности туберкулезной инфекции либо в очаге спе</w:t>
      </w:r>
      <w:r>
        <w:rPr>
          <w:rFonts w:ascii="Times New Roman CYR" w:hAnsi="Times New Roman CYR" w:cs="Times New Roman CYR"/>
          <w:sz w:val="28"/>
          <w:szCs w:val="28"/>
        </w:rPr>
        <w:t>цифического процесса, либо в результате суперинфекции. Все эти пациенты наблюдаются фтизиатром в течение 1 года, им рекомендуется курс химиопрофилактики.</w:t>
      </w:r>
    </w:p>
    <w:p w14:paraId="61159BF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существующие методы профилактики в группах риска,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России сохраняется высокая заболеваемо</w:t>
      </w:r>
      <w:r>
        <w:rPr>
          <w:rFonts w:ascii="Times New Roman CYR" w:hAnsi="Times New Roman CYR" w:cs="Times New Roman CYR"/>
          <w:sz w:val="28"/>
          <w:szCs w:val="28"/>
        </w:rPr>
        <w:t>сть детей и подростков из туберкулезных очагов. Это обусловлено значительностью резервуара туберкулезной инфекции и недостаточной профилактической работой в очагах заболевания, а также неудовлетворительным обеспечением изоляции бактериовы-делителей.</w:t>
      </w:r>
    </w:p>
    <w:p w14:paraId="150D19E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</w:t>
      </w:r>
      <w:r>
        <w:rPr>
          <w:rFonts w:ascii="Times New Roman CYR" w:hAnsi="Times New Roman CYR" w:cs="Times New Roman CYR"/>
          <w:sz w:val="28"/>
          <w:szCs w:val="28"/>
        </w:rPr>
        <w:t>ты из очагов туберкулезной инфекции, состоящие в семейном, родственном, квартирном контакте с больным активной формой туберкулеза с бактериовыделением или без такового, а также с больными, выявленными в детских и подростковых учреждениях, наблюдаются по IV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группе диспансерного учета весь период контакта и не менее 1 года с момента прекращения активности туберкулезного процесса у больного. Для лиц, контактировавших с умершим от туберкулеза больным, срок наблюдения составляет 2 года. Всем им рекомендуются кур</w:t>
      </w:r>
      <w:r>
        <w:rPr>
          <w:rFonts w:ascii="Times New Roman CYR" w:hAnsi="Times New Roman CYR" w:cs="Times New Roman CYR"/>
          <w:sz w:val="28"/>
          <w:szCs w:val="28"/>
        </w:rPr>
        <w:t>сы химиопрофилактики, длительность и кратность которых зависят от факторов риска.</w:t>
      </w:r>
    </w:p>
    <w:p w14:paraId="32A7EEE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тревогу вызывает число детей, впервые выявленных с остаточными посттуберкулезными изменениями, что подтверждает позднюю диагностику заболевания. Дети с данными измене</w:t>
      </w:r>
      <w:r>
        <w:rPr>
          <w:rFonts w:ascii="Times New Roman CYR" w:hAnsi="Times New Roman CYR" w:cs="Times New Roman CYR"/>
          <w:sz w:val="28"/>
          <w:szCs w:val="28"/>
        </w:rPr>
        <w:t>ниями являются наиболее угрожаемыми по рецидиву заболевания (особенно в подростковом возрасте) и формированию устойчивости МБТ к противотуберкулезным препаратам.</w:t>
      </w:r>
    </w:p>
    <w:p w14:paraId="6F8556B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группе риска по заболеванию туберкулезом относятся дети и подростки, страдаюгцие различными </w:t>
      </w:r>
      <w:r>
        <w:rPr>
          <w:rFonts w:ascii="Times New Roman CYR" w:hAnsi="Times New Roman CYR" w:cs="Times New Roman CYR"/>
          <w:sz w:val="28"/>
          <w:szCs w:val="28"/>
        </w:rPr>
        <w:t>хроническими неспецифическими заболеваниями органов дыхания, ЛОР-органов, сахарным диабетом, язвенной болезнью желудка и двенадцатиперстной кишки, болезнями крови, системными заболеваниями, ВИЧ-инфекцией, хроническими воспалительными заболеваниями мочевыде</w:t>
      </w:r>
      <w:r>
        <w:rPr>
          <w:rFonts w:ascii="Times New Roman CYR" w:hAnsi="Times New Roman CYR" w:cs="Times New Roman CYR"/>
          <w:sz w:val="28"/>
          <w:szCs w:val="28"/>
        </w:rPr>
        <w:t>лительной системы, получающие длительную гормональную терапию (более 1 мес.), лучевую терапию, иммунодепрессанты.</w:t>
      </w:r>
    </w:p>
    <w:p w14:paraId="695D27F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пациенты имеют сниженную резистентность к туберкулезной инфекции, поэтому среди них необходимо активно проводить работу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своевременному </w:t>
      </w:r>
      <w:r>
        <w:rPr>
          <w:rFonts w:ascii="Times New Roman CYR" w:hAnsi="Times New Roman CYR" w:cs="Times New Roman CYR"/>
          <w:sz w:val="28"/>
          <w:szCs w:val="28"/>
        </w:rPr>
        <w:t>выявлению инфицирования МБТ и заболевания.</w:t>
      </w:r>
    </w:p>
    <w:p w14:paraId="35D2F517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различных неспецифических заболеваний болезни органов дыхания у детей продолжают занимать первое место: острая затяжная пневмония, рецидивирующий бронхит, бронхиальная астма.</w:t>
      </w:r>
    </w:p>
    <w:p w14:paraId="79113C5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патология, которая требует а</w:t>
      </w:r>
      <w:r>
        <w:rPr>
          <w:rFonts w:ascii="Times New Roman CYR" w:hAnsi="Times New Roman CYR" w:cs="Times New Roman CYR"/>
          <w:sz w:val="28"/>
          <w:szCs w:val="28"/>
        </w:rPr>
        <w:t>ктивного обследования с целью выявления туберкулеза, это - хронические воспалительные заболевания мочевыделительной системы, так как туберкулез мочевой системы стоит на первом месте в структуре внелегочных локализаций туберкулеза у подростков. Для диагност</w:t>
      </w:r>
      <w:r>
        <w:rPr>
          <w:rFonts w:ascii="Times New Roman CYR" w:hAnsi="Times New Roman CYR" w:cs="Times New Roman CYR"/>
          <w:sz w:val="28"/>
          <w:szCs w:val="28"/>
        </w:rPr>
        <w:t>ики специфического поражения этой системы необходимо проводить ежегодно посев мочи на МБТ у больных с хроническими воспалительными заболеваниями мочевыделительной системы.</w:t>
      </w:r>
    </w:p>
    <w:p w14:paraId="254485F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Больные, страдающие сахарным диабетом, язвенной болезнью желудка и двенадцатиперстно</w:t>
      </w:r>
      <w:r>
        <w:rPr>
          <w:rFonts w:ascii="Times New Roman CYR" w:hAnsi="Times New Roman CYR" w:cs="Times New Roman CYR"/>
          <w:sz w:val="28"/>
          <w:szCs w:val="28"/>
        </w:rPr>
        <w:t>й кишки, психическими заболеваниями и ВИЧ-инфекцией, должны быть обследованы на туберкулез по клиническим показаниям (жалобы на длительный кашель, утомляемость, субфебрильную температуру тела).</w:t>
      </w:r>
    </w:p>
    <w:p w14:paraId="50D301C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ВИЧ-инфицированные дети и подростки обязательно обследуются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 независимо от наличия клинических признаков болезни. ВИЧ-инфекция вмешивается в клеточный иммунитет. Ослабление функции субпопуляции клеток CD4 у этой группы больных приводит к нарушению контроля организма над туберкулезной инфекцией. Туберкуле</w:t>
      </w:r>
      <w:r>
        <w:rPr>
          <w:rFonts w:ascii="Times New Roman CYR" w:hAnsi="Times New Roman CYR" w:cs="Times New Roman CYR"/>
          <w:sz w:val="28"/>
          <w:szCs w:val="28"/>
        </w:rPr>
        <w:t>з является одной из наиболее частых «оппортунистических» инфекций у ВИЧ-инфицированных людей.</w:t>
      </w:r>
    </w:p>
    <w:p w14:paraId="49F92FD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туберкулез глаз у детей и подростков в разные временные периоды занимал первые места в структуре внелегочных локализаций туберкулеза, то инфицированный </w:t>
      </w:r>
      <w:r>
        <w:rPr>
          <w:rFonts w:ascii="Times New Roman CYR" w:hAnsi="Times New Roman CYR" w:cs="Times New Roman CYR"/>
          <w:sz w:val="28"/>
          <w:szCs w:val="28"/>
        </w:rPr>
        <w:t>МБТ ребенок, особенно при наличии жалоб со стороны органов зрения, должен быть осмотрен фтизиоокулистом.</w:t>
      </w:r>
    </w:p>
    <w:p w14:paraId="77AC9262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и подростки, часто и длительно болеющие, провоцируют возникновение туберкулеза, тяжелые вирусные и бактериальные инфекции,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детские инфекции.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подростков, подверженных различным хроническим неспецифическим заболеваниям или частым вирусным инфекциям (6 раз в году и более) и, вследствие этого, имеющих сниженную резистентность к туберкулезной инфекции, проводиться активная работа по своевре</w:t>
      </w:r>
      <w:r>
        <w:rPr>
          <w:rFonts w:ascii="Times New Roman CYR" w:hAnsi="Times New Roman CYR" w:cs="Times New Roman CYR"/>
          <w:sz w:val="28"/>
          <w:szCs w:val="28"/>
        </w:rPr>
        <w:t>менному выявлению инфицирования МБТ и заболевания.</w:t>
      </w:r>
    </w:p>
    <w:p w14:paraId="3278A68C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социально-бытовые условия, неполноценное питание, алкоголизм, наркомания, миграционные процессы оказывают существенное влияние на снижение сопротивляемости организма к туберкулезной инфекци</w:t>
      </w:r>
      <w:r>
        <w:rPr>
          <w:rFonts w:ascii="Times New Roman CYR" w:hAnsi="Times New Roman CYR" w:cs="Times New Roman CYR"/>
          <w:sz w:val="28"/>
          <w:szCs w:val="28"/>
        </w:rPr>
        <w:t>и и являются факторами риска развития туберкулезной инфекции. Дети и подростки из семей «мигрантов», как правило, не получают профилактических мероприятий, им не проводится ежегодная туберкулинодиагностика и лишь при появлении симптомов заболевания они впе</w:t>
      </w:r>
      <w:r>
        <w:rPr>
          <w:rFonts w:ascii="Times New Roman CYR" w:hAnsi="Times New Roman CYR" w:cs="Times New Roman CYR"/>
          <w:sz w:val="28"/>
          <w:szCs w:val="28"/>
        </w:rPr>
        <w:t>рвые обращаются к врачу, при этом заболевают тяжелыми распространенными формами туберкулеза. Данная проблема наиболее актуальна для крупных городов.</w:t>
      </w:r>
    </w:p>
    <w:p w14:paraId="599A26E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2F776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Методы выявления туберкулеза и их эффективность</w:t>
      </w:r>
    </w:p>
    <w:p w14:paraId="7D6C1C4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64C7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ситуация с туберкулезом во многом опреде</w:t>
      </w:r>
      <w:r>
        <w:rPr>
          <w:rFonts w:ascii="Times New Roman CYR" w:hAnsi="Times New Roman CYR" w:cs="Times New Roman CYR"/>
          <w:sz w:val="28"/>
          <w:szCs w:val="28"/>
        </w:rPr>
        <w:t>ляется уровнем организации своевременного выявления больных туберкулезом.</w:t>
      </w:r>
    </w:p>
    <w:p w14:paraId="362FC48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организации активного выявления больных туберкулезом после периода ухудшения начали улучшаться с 1993-1995 гг. В 2014 г. при проверочных осмотрах населения было обследован</w:t>
      </w:r>
      <w:r>
        <w:rPr>
          <w:rFonts w:ascii="Times New Roman CYR" w:hAnsi="Times New Roman CYR" w:cs="Times New Roman CYR"/>
          <w:sz w:val="28"/>
          <w:szCs w:val="28"/>
        </w:rPr>
        <w:t>о 97,3 млн человек, в т. ч. методом флюорографии - 74 млн. В целях активного выявления туберкулеза обследовано взрослых - 73,3 млн, подростков - 3,9 млн, детей - 20,1 млн. Охват населения проверочными осмотрами с применением всех методов обследования в 201</w:t>
      </w:r>
      <w:r>
        <w:rPr>
          <w:rFonts w:ascii="Times New Roman CYR" w:hAnsi="Times New Roman CYR" w:cs="Times New Roman CYR"/>
          <w:sz w:val="28"/>
          <w:szCs w:val="28"/>
        </w:rPr>
        <w:t>4 г. составлял, по предварительным данным, примерно 66% (в 2013 г. - 65,8%). За последние годы этот показатель увеличился, но остается более низким, чем в 1985 г., когда он был максимальным (75,4%).</w:t>
      </w:r>
    </w:p>
    <w:p w14:paraId="61922B7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Качественным показателем, на основании которого оценивает</w:t>
      </w:r>
      <w:r>
        <w:rPr>
          <w:rFonts w:ascii="Times New Roman CYR" w:hAnsi="Times New Roman CYR" w:cs="Times New Roman CYR"/>
          <w:sz w:val="28"/>
          <w:szCs w:val="28"/>
        </w:rPr>
        <w:t>ся результативность массовых осмотров, является доля выявленных больных туберкулезом при массовых обследованиях среди всех больных, впервые взятых на учет в ПТО. В 2014 г. при проверочных обследованиях было выявлено 42 954 больных активным туберкулезом. Ср</w:t>
      </w:r>
      <w:r>
        <w:rPr>
          <w:rFonts w:ascii="Times New Roman CYR" w:hAnsi="Times New Roman CYR" w:cs="Times New Roman CYR"/>
          <w:sz w:val="28"/>
          <w:szCs w:val="28"/>
        </w:rPr>
        <w:t>еди всех впервые взятых на учет больных туберкулезом в 2014 г. число больных туберкулезом, выявленных при проверочных осмотрах населения, несущественно повысилось по сравнению с предыдущим годом и составило 60,6%.</w:t>
      </w:r>
    </w:p>
    <w:p w14:paraId="3F9AE46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способом выявления туберкулеза у </w:t>
      </w:r>
      <w:r>
        <w:rPr>
          <w:rFonts w:ascii="Times New Roman CYR" w:hAnsi="Times New Roman CYR" w:cs="Times New Roman CYR"/>
          <w:sz w:val="28"/>
          <w:szCs w:val="28"/>
        </w:rPr>
        <w:t>взрослых и подростков является лучевой метод исследования (флюорография), с применением которого выявлено 95,4% и 72,8% больных активным туберкулезом соответственно. Среди всех впервые взятых на учет больных ТОД выявлено методом флюорографии 56,2%, среди в</w:t>
      </w:r>
      <w:r>
        <w:rPr>
          <w:rFonts w:ascii="Times New Roman CYR" w:hAnsi="Times New Roman CYR" w:cs="Times New Roman CYR"/>
          <w:sz w:val="28"/>
          <w:szCs w:val="28"/>
        </w:rPr>
        <w:t>ыявленных при массовых осмотрах - 89,3%.</w:t>
      </w:r>
    </w:p>
    <w:p w14:paraId="343816C9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Методом туберкулинодиагностики среди подростков выявлено лишь 23,2% больных туберкулезом (в 2013 г. - 23,2%). Однако туберкулинодиагностика является основным способом выявления туберкулеза у детей. С ее применением </w:t>
      </w:r>
      <w:r>
        <w:rPr>
          <w:rFonts w:ascii="Times New Roman CYR" w:hAnsi="Times New Roman CYR" w:cs="Times New Roman CYR"/>
          <w:sz w:val="28"/>
          <w:szCs w:val="28"/>
        </w:rPr>
        <w:t>выявлено 95,0% больных туберкулезом детей из числа выявленных при массовых осмотрах (для сравнения: методом флюорографии - 3,1% детей).</w:t>
      </w:r>
    </w:p>
    <w:p w14:paraId="66CEE3A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применением всех микробиологических методов выявлено 908 больных туберкулезом, что среди всех активно выявленных соста</w:t>
      </w:r>
      <w:r>
        <w:rPr>
          <w:rFonts w:ascii="Times New Roman CYR" w:hAnsi="Times New Roman CYR" w:cs="Times New Roman CYR"/>
          <w:sz w:val="28"/>
          <w:szCs w:val="28"/>
        </w:rPr>
        <w:t>вляет 2,19% (в 2013 г. - 1,2%). Низкие показатели выявления больных туберкулезом с применением микробиологических методов исследования мокроты обусловлены плохой организацией работы в учреждениях первичной медико-санитарной помощи населению.</w:t>
      </w:r>
    </w:p>
    <w:p w14:paraId="2A0148B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2010 г. в Ро</w:t>
      </w:r>
      <w:r>
        <w:rPr>
          <w:rFonts w:ascii="Times New Roman CYR" w:hAnsi="Times New Roman CYR" w:cs="Times New Roman CYR"/>
          <w:sz w:val="28"/>
          <w:szCs w:val="28"/>
        </w:rPr>
        <w:t xml:space="preserve">ссии для диагностики туберкулеза у детей и подростков стал применяться аллерген туберкулезный рекомбинантный в стандартном разведении. В соответствии с приказом Минздравсоцразвития России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29.10.2009 № 855 «О внесении изменения в приложение № 4 к приказу</w:t>
      </w:r>
      <w:r>
        <w:rPr>
          <w:rFonts w:ascii="Times New Roman CYR" w:hAnsi="Times New Roman CYR" w:cs="Times New Roman CYR"/>
          <w:sz w:val="28"/>
          <w:szCs w:val="28"/>
        </w:rPr>
        <w:t xml:space="preserve"> Минздрава России от 21 марта 2003 г. № 109» (далее - Приказ № 855) и Методическими рекомендациями «Выявление туберкулеза и тактика диспансерного наблюдения за лицами из групп риска с использованием рекомбинантного туберкулезного аллергена - Диаскинтест» (</w:t>
      </w:r>
      <w:r>
        <w:rPr>
          <w:rFonts w:ascii="Times New Roman CYR" w:hAnsi="Times New Roman CYR" w:cs="Times New Roman CYR"/>
          <w:sz w:val="28"/>
          <w:szCs w:val="28"/>
        </w:rPr>
        <w:t>2011), все дети и подростки, обследованные с применением пробы Манту при массовых осмотрах, при подозрении у них активного туберкулеза или первичного инфицирования МБТ направляются в ПТО, где им всем в обязательном порядке проводят обследование с внутрикож</w:t>
      </w:r>
      <w:r>
        <w:rPr>
          <w:rFonts w:ascii="Times New Roman CYR" w:hAnsi="Times New Roman CYR" w:cs="Times New Roman CYR"/>
          <w:sz w:val="28"/>
          <w:szCs w:val="28"/>
        </w:rPr>
        <w:t>ным введением ДСТ. При положительной реакции на ДСТ детям проводят более тщательное обследование, в т. ч. КТ органов грудной клетки. При отрицательной реакции на введение ДСТ и отсутствие отягощающих факторов дальнейшее обследование и наблюдение детей и по</w:t>
      </w:r>
      <w:r>
        <w:rPr>
          <w:rFonts w:ascii="Times New Roman CYR" w:hAnsi="Times New Roman CYR" w:cs="Times New Roman CYR"/>
          <w:sz w:val="28"/>
          <w:szCs w:val="28"/>
        </w:rPr>
        <w:t>дростков не проводится независимо от результатов пробы Манту.</w:t>
      </w:r>
    </w:p>
    <w:p w14:paraId="0E4EE79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417B9FE" w14:textId="714F1B34" w:rsidR="00000000" w:rsidRDefault="00B757B9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E3253E" wp14:editId="4AD53B41">
            <wp:extent cx="3352800" cy="232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FDD9" w14:textId="111A3372" w:rsidR="00000000" w:rsidRDefault="00B757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5188B2C" wp14:editId="4B803912">
            <wp:extent cx="5505450" cy="396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526A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7BC3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2014 г. с применением метода туберкулинодиагностики при массовых осмотрах был выявлен активный туберкулез у 2539 детей и 214 подростков. Положительная реакция у этих больных на преп</w:t>
      </w:r>
      <w:r>
        <w:rPr>
          <w:rFonts w:ascii="Times New Roman CYR" w:hAnsi="Times New Roman CYR" w:cs="Times New Roman CYR"/>
          <w:sz w:val="28"/>
          <w:szCs w:val="28"/>
        </w:rPr>
        <w:t>арат ДСТ была выявлена лишь у 1849 детей и 173 подростков. Применение препарата ДСТ позволило зарегистрировать положительную реакцию только у 72,8% детей и у 80,8% подростков из числа тех, у кого была положительная реакция на туберкулин (2013г. - 70,8% и 7</w:t>
      </w:r>
      <w:r>
        <w:rPr>
          <w:rFonts w:ascii="Times New Roman CYR" w:hAnsi="Times New Roman CYR" w:cs="Times New Roman CYR"/>
          <w:sz w:val="28"/>
          <w:szCs w:val="28"/>
        </w:rPr>
        <w:t>4,4% соответственно. (рис7). Следовательно, при применении только препарата ДСТ активный туберкулез не был выявлен почти у 30% детей 20% подростков.</w:t>
      </w:r>
    </w:p>
    <w:p w14:paraId="416B6523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Приказе № 855 указано, что проба с аллергеном туберкулезным рекомбинантным может быть отрицательной не 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у больных туберкулезом с выраженными иммунопатологическими нарушениями, обусловленными тяжелым течением туберкулезного процесса, и у лиц, имеющих сопутствующие заболевания, сопровождающиеся иммуно-дефицитным состоянием, но и «у лиц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ранних стадиях и</w:t>
      </w:r>
      <w:r>
        <w:rPr>
          <w:rFonts w:ascii="Times New Roman CYR" w:hAnsi="Times New Roman CYR" w:cs="Times New Roman CYR"/>
          <w:sz w:val="28"/>
          <w:szCs w:val="28"/>
        </w:rPr>
        <w:t>нфицирования МБТ, на ранних стадиях туберкулезного процесса. В связи с этим при наличии характерных клинико-рентгенологических признаков туберкулеза отрицательная реакция на препарат не должна препятствовать проведению дальнейших мероприятий по диагностике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туберкулезной инфекции». Однако на практике препарат стал применяться значительно шире, чем указано в этом документе. Несмотря на более низкую эффективность ДСТ по сравнению с туберкулином для диагностики и выявления больных туберкулезом и первичного инфи</w:t>
      </w:r>
      <w:r>
        <w:rPr>
          <w:rFonts w:ascii="Times New Roman CYR" w:hAnsi="Times New Roman CYR" w:cs="Times New Roman CYR"/>
          <w:sz w:val="28"/>
          <w:szCs w:val="28"/>
        </w:rPr>
        <w:t>цирования, приказом Минздрава России от 29.12.2014 № 951 «Об утверждении методических рекомендаций по совершенствованию диагностики и лечения туберкулеза органов дыхании» были утверждены Методические рекомендации, в которых предлагается при массовом скрини</w:t>
      </w:r>
      <w:r>
        <w:rPr>
          <w:rFonts w:ascii="Times New Roman CYR" w:hAnsi="Times New Roman CYR" w:cs="Times New Roman CYR"/>
          <w:sz w:val="28"/>
          <w:szCs w:val="28"/>
        </w:rPr>
        <w:t>нге детей на туберкулез в условиях учреждений первичной медико-санитарной помощи иммунодиагностику с туберкулином применять только у детей от 12 мес. до 7 лет. У детей с 8 до 17 лет включительно вместо туберкулина рекомендуется применять только ДСТ в станд</w:t>
      </w:r>
      <w:r>
        <w:rPr>
          <w:rFonts w:ascii="Times New Roman CYR" w:hAnsi="Times New Roman CYR" w:cs="Times New Roman CYR"/>
          <w:sz w:val="28"/>
          <w:szCs w:val="28"/>
        </w:rPr>
        <w:t>артном разведении.</w:t>
      </w:r>
    </w:p>
    <w:p w14:paraId="5013D88A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рекомендации противоречат постановлению Главного государственного санитарного врача РФ от 22.10. 2013г. № 60 «Об утверждении санитарно-эпидемиологических правил СП 3.1.2.3114-13 «Профилактика туберкулеза»» (далее - Постановление), ко</w:t>
      </w:r>
      <w:r>
        <w:rPr>
          <w:rFonts w:ascii="Times New Roman CYR" w:hAnsi="Times New Roman CYR" w:cs="Times New Roman CYR"/>
          <w:sz w:val="28"/>
          <w:szCs w:val="28"/>
        </w:rPr>
        <w:t>торым утверждена прежняя тактика массового скрининга населения на туберкулез: при обследовании детей в возрасте от 12 мес. до 18 лет применять пробу Манту с 2ТЕ 1 раз в год. Кроме того, в Постановлении предписано увеличение кратности массовых флюорографиче</w:t>
      </w:r>
      <w:r>
        <w:rPr>
          <w:rFonts w:ascii="Times New Roman CYR" w:hAnsi="Times New Roman CYR" w:cs="Times New Roman CYR"/>
          <w:sz w:val="28"/>
          <w:szCs w:val="28"/>
        </w:rPr>
        <w:t>ских обследований взрослого населения: в субъектах РФ с показателем заболеваемости туберкулезом 60 и более на 100 тыс. населения следует проводить обследование взрослого населения ежегодно.</w:t>
      </w:r>
    </w:p>
    <w:p w14:paraId="2467046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отметить, что в 2008 г. препарат «Диаскинтест» был р</w:t>
      </w:r>
      <w:r>
        <w:rPr>
          <w:rFonts w:ascii="Times New Roman CYR" w:hAnsi="Times New Roman CYR" w:cs="Times New Roman CYR"/>
          <w:sz w:val="28"/>
          <w:szCs w:val="28"/>
        </w:rPr>
        <w:t>екомендован к применению Роспотребнадзором только в ПТО для дифференциальной диагностики инфекционной и поствакцинной аллергии к БЦЖ.</w:t>
      </w:r>
    </w:p>
    <w:p w14:paraId="1F205D8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7AFC3E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CFC3F6D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A1AC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больных туберкулезом должно быть своевременным: только в этом случае удается обеспечить высокую эф</w:t>
      </w:r>
      <w:r>
        <w:rPr>
          <w:rFonts w:ascii="Times New Roman CYR" w:hAnsi="Times New Roman CYR" w:cs="Times New Roman CYR"/>
          <w:sz w:val="28"/>
          <w:szCs w:val="28"/>
        </w:rPr>
        <w:t>фективность лечения. Основными методами выявления или ранней диагностики данного заболевания у детей и подростков являются массовая туберкулинодиагностика и проверочные флюорографические обследования, проводимые с 15-летнего возраста.</w:t>
      </w:r>
    </w:p>
    <w:p w14:paraId="18813628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Совершенно очевидно, </w:t>
      </w:r>
      <w:r>
        <w:rPr>
          <w:rFonts w:ascii="Times New Roman CYR" w:hAnsi="Times New Roman CYR" w:cs="Times New Roman CYR"/>
          <w:sz w:val="28"/>
          <w:szCs w:val="28"/>
        </w:rPr>
        <w:t>что без туберкулина невозможно проводить отбор детей на ревакцинацию, поскольку диаскинтест не может определять поствакцинальную аллергию. В то же время низкая специфичность туберкулина и почти 100% диаскинтеста делают последний незаменимым для выявления з</w:t>
      </w:r>
      <w:r>
        <w:rPr>
          <w:rFonts w:ascii="Times New Roman CYR" w:hAnsi="Times New Roman CYR" w:cs="Times New Roman CYR"/>
          <w:sz w:val="28"/>
          <w:szCs w:val="28"/>
        </w:rPr>
        <w:t>аболевших и инфицированных лиц с высоким риском развития заболевания.</w:t>
      </w:r>
    </w:p>
    <w:p w14:paraId="3007606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AB21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5E6E81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8C1F80B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55AC2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«Туберкулез у детей и подростков» под редакцией В.А. Аксеновой Москва 2007г.</w:t>
      </w:r>
    </w:p>
    <w:p w14:paraId="05B9BB5F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«Организация лечения больных туберкулезом» учебное пособие для медицинских сестер </w:t>
      </w:r>
      <w:r>
        <w:rPr>
          <w:rFonts w:ascii="Times New Roman CYR" w:hAnsi="Times New Roman CYR" w:cs="Times New Roman CYR"/>
          <w:sz w:val="28"/>
          <w:szCs w:val="28"/>
        </w:rPr>
        <w:t>Хабаровск 2013г.</w:t>
      </w:r>
    </w:p>
    <w:p w14:paraId="4155DA44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Н.А. Митрофанова, Ю.В. Пылаева «Сестринское дело во фтизиатрии» Москва 2014г.</w:t>
      </w:r>
    </w:p>
    <w:p w14:paraId="15A349BC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«Туберкулез и болезни легких» №9 2010г.</w:t>
      </w:r>
    </w:p>
    <w:p w14:paraId="34505B68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«Сестринское дело» 2/2016г.</w:t>
      </w:r>
    </w:p>
    <w:p w14:paraId="09CF81C5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«Методика диспансерной работы в противотуберкулезной службе» учебное п</w:t>
      </w:r>
      <w:r>
        <w:rPr>
          <w:rFonts w:ascii="Times New Roman CYR" w:hAnsi="Times New Roman CYR" w:cs="Times New Roman CYR"/>
          <w:sz w:val="28"/>
          <w:szCs w:val="28"/>
        </w:rPr>
        <w:t>особие для средних медицинских работников Хабаровск 2013г.</w:t>
      </w:r>
    </w:p>
    <w:p w14:paraId="78B22600" w14:textId="77777777" w:rsidR="00000000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«Актуальные вопросы раннего выявления туберкулеза у детей и подростков» учебное пособие для средних медицинских работников Хабаровск 20011г.</w:t>
      </w:r>
    </w:p>
    <w:p w14:paraId="6568BA1F" w14:textId="77777777" w:rsidR="00C31CA9" w:rsidRDefault="00C31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Журнал фельдшера и акушера № 8 август, № 9 сентябрь </w:t>
      </w:r>
      <w:r>
        <w:rPr>
          <w:rFonts w:ascii="Times New Roman CYR" w:hAnsi="Times New Roman CYR" w:cs="Times New Roman CYR"/>
          <w:sz w:val="28"/>
          <w:szCs w:val="28"/>
        </w:rPr>
        <w:t>2015г.</w:t>
      </w:r>
    </w:p>
    <w:sectPr w:rsidR="00C31C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E834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9"/>
    <w:rsid w:val="00B757B9"/>
    <w:rsid w:val="00C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23AC4"/>
  <w14:defaultImageDpi w14:val="0"/>
  <w15:docId w15:val="{166AFE01-A1D8-46C3-BEA3-0E7FE5C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3522</Words>
  <Characters>20079</Characters>
  <Application>Microsoft Office Word</Application>
  <DocSecurity>0</DocSecurity>
  <Lines>167</Lines>
  <Paragraphs>47</Paragraphs>
  <ScaleCrop>false</ScaleCrop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2024-11-26T12:27:00Z</dcterms:created>
  <dcterms:modified xsi:type="dcterms:W3CDTF">2024-11-26T12:27:00Z</dcterms:modified>
</cp:coreProperties>
</file>