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1. Особенности развития зрительного восприятия и пространственного мышления у детей младшего школьного возраста</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Развитие зрительного восприятия у младших школьников</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Развитие пространственного мышления у младших школьников</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В</w:t>
      </w:r>
      <w:r>
        <w:rPr>
          <w:rFonts w:ascii="Times New Roman CYR" w:hAnsi="Times New Roman CYR" w:cs="Times New Roman CYR"/>
          <w:caps/>
          <w:sz w:val="28"/>
          <w:szCs w:val="28"/>
        </w:rPr>
        <w:t>ыводы по главе 1</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2. Экспериментальное исследование развития зрительного восприятия и пространственного мышления у младших школьников</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Выводы по главе 2</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6F2F6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Список литературы</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lastRenderedPageBreak/>
        <w:t>ВВЕДЕНИЕ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работы.</w:t>
      </w:r>
      <w:r>
        <w:rPr>
          <w:rFonts w:ascii="Times New Roman CYR" w:hAnsi="Times New Roman CYR" w:cs="Times New Roman CYR"/>
          <w:sz w:val="28"/>
          <w:szCs w:val="28"/>
        </w:rPr>
        <w:t xml:space="preserve"> В настоящее время имеет место противо</w:t>
      </w:r>
      <w:r>
        <w:rPr>
          <w:rFonts w:ascii="Times New Roman CYR" w:hAnsi="Times New Roman CYR" w:cs="Times New Roman CYR"/>
          <w:sz w:val="28"/>
          <w:szCs w:val="28"/>
        </w:rPr>
        <w:t>речие между наличием разработанных методов и приемов формирования пространственного мышления в психологии и методике и отсутствием системы заданий, которая способствовала бы ее формированию у учащихся начальной школы. Отсутствие такой системы является прич</w:t>
      </w:r>
      <w:r>
        <w:rPr>
          <w:rFonts w:ascii="Times New Roman CYR" w:hAnsi="Times New Roman CYR" w:cs="Times New Roman CYR"/>
          <w:sz w:val="28"/>
          <w:szCs w:val="28"/>
        </w:rPr>
        <w:t>иной низкого уровня сформированности у выпускников начальной школы пространственного мышления, без которого нельзя говорить о полном развитии интеллектуальной сферы учащихся. [3]</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способностей зрительного восприятия является актуальным в связи с ис</w:t>
      </w:r>
      <w:r>
        <w:rPr>
          <w:rFonts w:ascii="Times New Roman CYR" w:hAnsi="Times New Roman CYR" w:cs="Times New Roman CYR"/>
          <w:sz w:val="28"/>
          <w:szCs w:val="28"/>
        </w:rPr>
        <w:t>ключительно важной ролью, которую играют зрительные процессы в жизнедеятельности. По данным исследований у человека с нормальным зрением через зрительный канал проходит от 80 до 90 % всей информации из окружающего мира. Развитие способностей зрительного во</w:t>
      </w:r>
      <w:r>
        <w:rPr>
          <w:rFonts w:ascii="Times New Roman CYR" w:hAnsi="Times New Roman CYR" w:cs="Times New Roman CYR"/>
          <w:sz w:val="28"/>
          <w:szCs w:val="28"/>
        </w:rPr>
        <w:t>сприятия особенно важно в младшем школьном возрасте, так как этот период является сензитивным для формирования умения учиться, т.е. для овладения содержанием, средствами и способами действия. [10]</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работы:</w:t>
      </w:r>
      <w:r>
        <w:rPr>
          <w:rFonts w:ascii="Times New Roman CYR" w:hAnsi="Times New Roman CYR" w:cs="Times New Roman CYR"/>
          <w:sz w:val="28"/>
          <w:szCs w:val="28"/>
        </w:rPr>
        <w:t xml:space="preserve"> изучение особенностей зрительного восприятия и</w:t>
      </w:r>
      <w:r>
        <w:rPr>
          <w:rFonts w:ascii="Times New Roman CYR" w:hAnsi="Times New Roman CYR" w:cs="Times New Roman CYR"/>
          <w:sz w:val="28"/>
          <w:szCs w:val="28"/>
        </w:rPr>
        <w:t xml:space="preserve"> пространственного мышления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работы:</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Изучить развитие зрительного восприятия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sz w:val="28"/>
          <w:szCs w:val="28"/>
        </w:rPr>
        <w:t xml:space="preserve"> Выявить особенности развития пространственного мышления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sz w:val="28"/>
          <w:szCs w:val="28"/>
        </w:rPr>
        <w:t xml:space="preserve"> Экспериментально исследовать особенности зрит</w:t>
      </w:r>
      <w:r>
        <w:rPr>
          <w:rFonts w:ascii="Times New Roman CYR" w:hAnsi="Times New Roman CYR" w:cs="Times New Roman CYR"/>
          <w:sz w:val="28"/>
          <w:szCs w:val="28"/>
        </w:rPr>
        <w:t>ельного восприятия и пространственного мышления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работы:</w:t>
      </w:r>
      <w:r>
        <w:rPr>
          <w:rFonts w:ascii="Times New Roman CYR" w:hAnsi="Times New Roman CYR" w:cs="Times New Roman CYR"/>
          <w:sz w:val="28"/>
          <w:szCs w:val="28"/>
        </w:rPr>
        <w:t xml:space="preserve"> зрительное восприятие и пространственное мышление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Предмет работы:</w:t>
      </w:r>
      <w:r>
        <w:rPr>
          <w:rFonts w:ascii="Times New Roman CYR" w:hAnsi="Times New Roman CYR" w:cs="Times New Roman CYR"/>
          <w:sz w:val="28"/>
          <w:szCs w:val="28"/>
        </w:rPr>
        <w:t xml:space="preserve"> особенности и средства развития зрительного восприятия и пространственного мышления</w:t>
      </w:r>
      <w:r>
        <w:rPr>
          <w:rFonts w:ascii="Times New Roman CYR" w:hAnsi="Times New Roman CYR" w:cs="Times New Roman CYR"/>
          <w:sz w:val="28"/>
          <w:szCs w:val="28"/>
        </w:rPr>
        <w:t xml:space="preserve"> у детей младшего школьного возраста.</w:t>
      </w:r>
    </w:p>
    <w:p w:rsidR="00000000" w:rsidRDefault="006F2F60">
      <w:pPr>
        <w:widowControl w:val="0"/>
        <w:pBdr>
          <w:top w:val="dashed" w:sz="4" w:space="0" w:color="auto"/>
        </w:pBd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 исследования</w:t>
      </w:r>
      <w:r>
        <w:rPr>
          <w:rFonts w:ascii="Times New Roman CYR" w:hAnsi="Times New Roman CYR" w:cs="Times New Roman CYR"/>
          <w:sz w:val="28"/>
          <w:szCs w:val="28"/>
        </w:rPr>
        <w:t>. Предполагается, что процесс развития пространственного мышления и зрительного восприятия у детей младшего школьного возраста тесно взаимосвязан и оказывает существенное влияние на способность дет</w:t>
      </w:r>
      <w:r>
        <w:rPr>
          <w:rFonts w:ascii="Times New Roman CYR" w:hAnsi="Times New Roman CYR" w:cs="Times New Roman CYR"/>
          <w:sz w:val="28"/>
          <w:szCs w:val="28"/>
        </w:rPr>
        <w:t>ей к обучению.</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Методы исследования</w:t>
      </w:r>
      <w:r>
        <w:rPr>
          <w:rFonts w:ascii="Times New Roman CYR" w:hAnsi="Times New Roman CYR" w:cs="Times New Roman CYR"/>
          <w:sz w:val="28"/>
          <w:szCs w:val="28"/>
        </w:rPr>
        <w:t>: анализ психолого-педагогической литературы, синтез, обобщение, абстрагирование, психолого-педагогический эксперимент, статистический метод обработки данных.</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Теоретическая база исследования.</w:t>
      </w:r>
      <w:r>
        <w:rPr>
          <w:rFonts w:ascii="Times New Roman CYR" w:hAnsi="Times New Roman CYR" w:cs="Times New Roman CYR"/>
          <w:sz w:val="28"/>
          <w:szCs w:val="28"/>
        </w:rPr>
        <w:t xml:space="preserve"> Различные аспекты пространстве</w:t>
      </w:r>
      <w:r>
        <w:rPr>
          <w:rFonts w:ascii="Times New Roman CYR" w:hAnsi="Times New Roman CYR" w:cs="Times New Roman CYR"/>
          <w:sz w:val="28"/>
          <w:szCs w:val="28"/>
        </w:rPr>
        <w:t>нного мышления исследовали А.В. Белошистая, А.М. Пышкало, Ю.П. Попов, Ю.В. Пухначев, М.И. Башмаков, В.Г. Болтяский, С.Б. Вергенко, Г.Д. Глейзер, В.А. Далингер, Г.Н. Никитина, П.Я. Гальперин, Л.В. Занков, А.В. Запорожец, А.А. Смирнов, В.А. Гусев, С.Л. Альпе</w:t>
      </w:r>
      <w:r>
        <w:rPr>
          <w:rFonts w:ascii="Times New Roman CYR" w:hAnsi="Times New Roman CYR" w:cs="Times New Roman CYR"/>
          <w:sz w:val="28"/>
          <w:szCs w:val="28"/>
        </w:rPr>
        <w:t xml:space="preserve">рович, М.В. Богданович, Е.В. Знаменский, Ф.Н. Ибрагимов, И.А. Кочеткова, П.М. Эрдниев и др. Исследования, проведенные рядом авторов (Б.Г. Ананьев, Е.Ф. Рыбалко, А.В. Запорожец, В.П. Зинченко, Б.М. Величковский, Ж. Пиаже, Б. Инельдер, В.В. Холмовская, А.П. </w:t>
      </w:r>
      <w:r>
        <w:rPr>
          <w:rFonts w:ascii="Times New Roman CYR" w:hAnsi="Times New Roman CYR" w:cs="Times New Roman CYR"/>
          <w:sz w:val="28"/>
          <w:szCs w:val="28"/>
        </w:rPr>
        <w:t>Усова, Н.П. Сакулина и др.), свидетельствуют об эффективности целенаправленного и систематического развития зрительного восприятия у детей, посредством обучения их перцептивным приемам для выполнения конкретной деятельности.</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Экспериментальная база исследов</w:t>
      </w:r>
      <w:r>
        <w:rPr>
          <w:rFonts w:ascii="Times New Roman CYR" w:hAnsi="Times New Roman CYR" w:cs="Times New Roman CYR"/>
          <w:b/>
          <w:bCs/>
          <w:sz w:val="28"/>
          <w:szCs w:val="28"/>
        </w:rPr>
        <w:t xml:space="preserve">ания. </w:t>
      </w:r>
      <w:r>
        <w:rPr>
          <w:rFonts w:ascii="Times New Roman CYR" w:hAnsi="Times New Roman CYR" w:cs="Times New Roman CYR"/>
          <w:sz w:val="28"/>
          <w:szCs w:val="28"/>
        </w:rPr>
        <w:t>Исследование проводилось на базе СОШ № 57 г. Москвы. В нем принимали участие 18 младших школьников (2 «А» класс).</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Достоверность результатов исследования</w:t>
      </w:r>
      <w:r>
        <w:rPr>
          <w:rFonts w:ascii="Times New Roman CYR" w:hAnsi="Times New Roman CYR" w:cs="Times New Roman CYR"/>
          <w:sz w:val="28"/>
          <w:szCs w:val="28"/>
        </w:rPr>
        <w:t xml:space="preserve"> обеспечивается их опорой на методологические и теоретические положения, разработанные в исследова</w:t>
      </w:r>
      <w:r>
        <w:rPr>
          <w:rFonts w:ascii="Times New Roman CYR" w:hAnsi="Times New Roman CYR" w:cs="Times New Roman CYR"/>
          <w:sz w:val="28"/>
          <w:szCs w:val="28"/>
        </w:rPr>
        <w:t>ниях по данной теме; использованием системы методов, адекватных психологической сущности изучаемых процессов, цели и задачам исследования; экспериментальной проверкой гипотезы; количественным и качественным анализом экспериментального материала.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w:t>
      </w:r>
      <w:r>
        <w:rPr>
          <w:rFonts w:ascii="Times New Roman CYR" w:hAnsi="Times New Roman CYR" w:cs="Times New Roman CYR"/>
          <w:b/>
          <w:bCs/>
          <w:sz w:val="28"/>
          <w:szCs w:val="28"/>
        </w:rPr>
        <w:t>кая значимость</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работы</w:t>
      </w:r>
      <w:r>
        <w:rPr>
          <w:rFonts w:ascii="Times New Roman CYR" w:hAnsi="Times New Roman CYR" w:cs="Times New Roman CYR"/>
          <w:sz w:val="28"/>
          <w:szCs w:val="28"/>
        </w:rPr>
        <w:t xml:space="preserve"> состоит в конкретизации общетеоретических представлений об особенностях развития зрительного восприятия и пространственного мышления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Практическая значимость работы </w:t>
      </w:r>
      <w:r>
        <w:rPr>
          <w:rFonts w:ascii="Times New Roman CYR" w:hAnsi="Times New Roman CYR" w:cs="Times New Roman CYR"/>
          <w:sz w:val="28"/>
          <w:szCs w:val="28"/>
        </w:rPr>
        <w:t>состоит в том, что разработан комплекс геометрич</w:t>
      </w:r>
      <w:r>
        <w:rPr>
          <w:rFonts w:ascii="Times New Roman CYR" w:hAnsi="Times New Roman CYR" w:cs="Times New Roman CYR"/>
          <w:sz w:val="28"/>
          <w:szCs w:val="28"/>
        </w:rPr>
        <w:t>еских заданий, который может быть использован для диагностики уровня развития пространственного мышления у детей. Полученные данные могут быть использованы учителями в школьной практике, а также могут быть интересны исследователям, работающим по данной про</w:t>
      </w:r>
      <w:r>
        <w:rPr>
          <w:rFonts w:ascii="Times New Roman CYR" w:hAnsi="Times New Roman CYR" w:cs="Times New Roman CYR"/>
          <w:sz w:val="28"/>
          <w:szCs w:val="28"/>
        </w:rPr>
        <w:t>блеме.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Структура работы. </w:t>
      </w:r>
      <w:r>
        <w:rPr>
          <w:rFonts w:ascii="Times New Roman CYR" w:hAnsi="Times New Roman CYR" w:cs="Times New Roman CYR"/>
          <w:sz w:val="28"/>
          <w:szCs w:val="28"/>
        </w:rPr>
        <w:t>Работа состоит из введения, двух глав, включающих параграфы, выводов по каждой главе, заключения, списка использованной литературы.</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ГЛАВА 1. ОСОБЕННОСТИ РАЗВИТИЯ ЗРИТЕЛЬНОГО ВОСПРИЯТИЯ И ПРОСТРАНСТВЕННОГО МЫШЛЕНИЯ У ДЕТЕЙ МЛАДШЕГ</w:t>
      </w:r>
      <w:r>
        <w:rPr>
          <w:rFonts w:ascii="Times New Roman CYR" w:hAnsi="Times New Roman CYR" w:cs="Times New Roman CYR"/>
          <w:sz w:val="28"/>
          <w:szCs w:val="28"/>
        </w:rPr>
        <w:t>О ШКОЛЬНОГО ВОЗРАСТА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t>Развитие зрительного восприятия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зрительный восприятие пространственный мышление школьник</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качественного восприятия окружающего мира важно правильное формирование здорового зрения у ребенка и полноценное раз</w:t>
      </w:r>
      <w:r>
        <w:rPr>
          <w:rFonts w:ascii="Times New Roman CYR" w:hAnsi="Times New Roman CYR" w:cs="Times New Roman CYR"/>
          <w:sz w:val="28"/>
          <w:szCs w:val="28"/>
        </w:rPr>
        <w:t>витие зрительных функций.</w:t>
      </w:r>
    </w:p>
    <w:p w:rsidR="00000000" w:rsidRDefault="006F2F60">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Процесс зрительного восприятия протекает в тесной взаимосвязи с другими психологическими процессами личности: мышлением, речью, чувствами, волей. Это приводит к искажению воспринимаемого объекта, в том числе ведет и к искажению зр</w:t>
      </w:r>
      <w:r>
        <w:rPr>
          <w:rFonts w:ascii="Times New Roman CYR" w:hAnsi="Times New Roman CYR" w:cs="Times New Roman CYR"/>
          <w:sz w:val="28"/>
          <w:szCs w:val="28"/>
        </w:rPr>
        <w:t>ительного образа, к появлению иллюзий восприятия. Отличием иллюзий от обычных ошибок является их сравнительно большая величина, устойчивость, не подвластность усилиям избавиться от них, что является свидетельством их связи с самыми базовыми механизмами зри</w:t>
      </w:r>
      <w:r>
        <w:rPr>
          <w:rFonts w:ascii="Times New Roman CYR" w:hAnsi="Times New Roman CYR" w:cs="Times New Roman CYR"/>
          <w:sz w:val="28"/>
          <w:szCs w:val="28"/>
        </w:rPr>
        <w:t>тельного восприятия. [5]</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 у младших школьников - это развитие восприятия и формирование представлений об окружающем мире, в котором живет младший школьник. Значение зрительного восприятия в младшем школьном возрасте трудно переоценить.</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этот возраст наиболее благоприятен для совершенствования деятельности органов чувств, накопления представлений об окружающем мире.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Выдающиеся зарубежные ученые в области педагогики: Ф. Фребель, М. Монтессори и др., а также известные представители о</w:t>
      </w:r>
      <w:r>
        <w:rPr>
          <w:rFonts w:ascii="Times New Roman CYR" w:hAnsi="Times New Roman CYR" w:cs="Times New Roman CYR"/>
          <w:sz w:val="28"/>
          <w:szCs w:val="28"/>
        </w:rPr>
        <w:t>течественной педагогики: и психологии Е.И. Тихеева, А. В. Запорожец, А.П. Усова и др. справедливо считали, что зрительное восприятие, направленное на обеспечение полноценного сенсорного развития, является одной из основных сторон дошкольного воспитания.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w:t>
      </w:r>
      <w:r>
        <w:rPr>
          <w:rFonts w:ascii="Times New Roman CYR" w:hAnsi="Times New Roman CYR" w:cs="Times New Roman CYR"/>
          <w:sz w:val="28"/>
          <w:szCs w:val="28"/>
        </w:rPr>
        <w:t xml:space="preserve">ительное восприятие, с одной стороны, составляет фундамент общего умственного развития у младших школьников, с другой стороны, имеет самостоятельное значение, так как полноценное восприятие необходимо и для успешного обучения у младших школьников в школе, </w:t>
      </w:r>
      <w:r>
        <w:rPr>
          <w:rFonts w:ascii="Times New Roman CYR" w:hAnsi="Times New Roman CYR" w:cs="Times New Roman CYR"/>
          <w:sz w:val="28"/>
          <w:szCs w:val="28"/>
        </w:rPr>
        <w:t>и для многих видов труда. [4]</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зрительного восприятия, являются результатом их переработки. По</w:t>
      </w:r>
      <w:r>
        <w:rPr>
          <w:rFonts w:ascii="Times New Roman CYR" w:hAnsi="Times New Roman CYR" w:cs="Times New Roman CYR"/>
          <w:sz w:val="28"/>
          <w:szCs w:val="28"/>
        </w:rPr>
        <w:t>этому нормальное умственное развитие невозможно без опоры на полноценное зрительное восприятие.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школьники выясняют взаимоотношения частей в пространстве и соотносят свойства образца со свойствами имеющегося материала. Без постоянной ориентировки во</w:t>
      </w:r>
      <w:r>
        <w:rPr>
          <w:rFonts w:ascii="Times New Roman CYR" w:hAnsi="Times New Roman CYR" w:cs="Times New Roman CYR"/>
          <w:sz w:val="28"/>
          <w:szCs w:val="28"/>
        </w:rPr>
        <w:t xml:space="preserve"> внешних свойствах предметов невозможно получить отчетливые представления о явлениях живой и неживой природы, в частности об их сезонных изменениях. Формирование элементарных математических представлений предполагает знакомство с геометрическими формами и </w:t>
      </w:r>
      <w:r>
        <w:rPr>
          <w:rFonts w:ascii="Times New Roman CYR" w:hAnsi="Times New Roman CYR" w:cs="Times New Roman CYR"/>
          <w:sz w:val="28"/>
          <w:szCs w:val="28"/>
        </w:rPr>
        <w:t>их разновидностями, сравнение объектов по величине. При усвоении грамоты огромную роль играет зрительное восприятие при начертании букв.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зрительного восприятия у младших школьников для их будущей жизни выдвигает перед теорией и практикой школьного</w:t>
      </w:r>
      <w:r>
        <w:rPr>
          <w:rFonts w:ascii="Times New Roman CYR" w:hAnsi="Times New Roman CYR" w:cs="Times New Roman CYR"/>
          <w:sz w:val="28"/>
          <w:szCs w:val="28"/>
        </w:rPr>
        <w:t xml:space="preserve"> воспитания задачу разработки и использования наиболее эффективных средств и методов зрительного восприятия на различных предметах, в том числе и средствами предмета окружающий мир. Главное направление зрительного восприятия должно состоять в вооружении мл</w:t>
      </w:r>
      <w:r>
        <w:rPr>
          <w:rFonts w:ascii="Times New Roman CYR" w:hAnsi="Times New Roman CYR" w:cs="Times New Roman CYR"/>
          <w:sz w:val="28"/>
          <w:szCs w:val="28"/>
        </w:rPr>
        <w:t>адших школьников зрительной или сенсорной культурой. [7]</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«сенсорная культура» вошло в школьную педагогику благодаря работам М. Монтессори. Однако она считала, что для приобретения сенсорной культуры достаточно систематически упражнять органы чувств</w:t>
      </w:r>
      <w:r>
        <w:rPr>
          <w:rFonts w:ascii="Times New Roman CYR" w:hAnsi="Times New Roman CYR" w:cs="Times New Roman CYR"/>
          <w:sz w:val="28"/>
          <w:szCs w:val="28"/>
        </w:rPr>
        <w:t xml:space="preserve"> младшего школьника в различении формы, цвета, величины и другие свойства предметов.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точка зрения была ошибочной, она не учитывала, что развитие младшего школьника коренным образом отличается от развития детенышей животных. Младший школьник развивает</w:t>
      </w:r>
      <w:r>
        <w:rPr>
          <w:rFonts w:ascii="Times New Roman CYR" w:hAnsi="Times New Roman CYR" w:cs="Times New Roman CYR"/>
          <w:sz w:val="28"/>
          <w:szCs w:val="28"/>
        </w:rPr>
        <w:t>ся путем «социального наследования», которое, в отличие от наследования биологического, предполагает не упражнение врожденных способностей, а приобретение новых при усвоении общественного опыта.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 младшего школьника - результат усвоения</w:t>
      </w:r>
      <w:r>
        <w:rPr>
          <w:rFonts w:ascii="Times New Roman CYR" w:hAnsi="Times New Roman CYR" w:cs="Times New Roman CYR"/>
          <w:sz w:val="28"/>
          <w:szCs w:val="28"/>
        </w:rPr>
        <w:t xml:space="preserve"> им сенсорной культуры, созданной человечеством (общепринятые представления о цвете, форме и других свойствах вещей).</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развитии зрительного восприятия имеет формирование у младших школьников представлений о сенсорных эталонах - общепринят</w:t>
      </w:r>
      <w:r>
        <w:rPr>
          <w:rFonts w:ascii="Times New Roman CYR" w:hAnsi="Times New Roman CYR" w:cs="Times New Roman CYR"/>
          <w:sz w:val="28"/>
          <w:szCs w:val="28"/>
        </w:rPr>
        <w:t>ых образцах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 в</w:t>
      </w:r>
      <w:r>
        <w:rPr>
          <w:rFonts w:ascii="Times New Roman CYR" w:hAnsi="Times New Roman CYR" w:cs="Times New Roman CYR"/>
          <w:sz w:val="28"/>
          <w:szCs w:val="28"/>
        </w:rPr>
        <w:t>ключает все виды и формы общения у младших школьников с внешним миром. Поэтому зрительное восприятие составляет неотъемлемую часть любой содержательной деятельности младших школьников, организуемой в школе, оно входит в любые формы воспитательно-образовате</w:t>
      </w:r>
      <w:r>
        <w:rPr>
          <w:rFonts w:ascii="Times New Roman CYR" w:hAnsi="Times New Roman CYR" w:cs="Times New Roman CYR"/>
          <w:sz w:val="28"/>
          <w:szCs w:val="28"/>
        </w:rPr>
        <w:t>льной работы с ними.</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зрительного восприятия, обусловливая формирование нечетких, недифференцированных образов-представлений, отрицательно влияют развитие мыслительных операций (анализ, синтез, сравнение, обобщение и т. д.) младших школьников, чт</w:t>
      </w:r>
      <w:r>
        <w:rPr>
          <w:rFonts w:ascii="Times New Roman CYR" w:hAnsi="Times New Roman CYR" w:cs="Times New Roman CYR"/>
          <w:sz w:val="28"/>
          <w:szCs w:val="28"/>
        </w:rPr>
        <w:t>о значительно затрудняет их учебно-познавательную деятельность. [11]</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b/>
          <w:bCs/>
          <w:sz w:val="28"/>
          <w:szCs w:val="28"/>
        </w:rPr>
        <w:br w:type="page"/>
      </w:r>
      <w:r>
        <w:rPr>
          <w:rFonts w:ascii="Times New Roman CYR" w:hAnsi="Times New Roman CYR" w:cs="Times New Roman CYR"/>
          <w:caps/>
          <w:sz w:val="28"/>
          <w:szCs w:val="28"/>
        </w:rPr>
        <w:t>Развитие пространственного мышления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Пространственное мышление является важным компонентом системы способностей человека ориентироваться в окружающем мире. Кроме</w:t>
      </w:r>
      <w:r>
        <w:rPr>
          <w:rFonts w:ascii="Times New Roman CYR" w:hAnsi="Times New Roman CYR" w:cs="Times New Roman CYR"/>
          <w:sz w:val="28"/>
          <w:szCs w:val="28"/>
        </w:rPr>
        <w:t xml:space="preserve"> этого, в развитой форме оно существенно для многих видов деятельности.</w:t>
      </w:r>
    </w:p>
    <w:p w:rsidR="00000000" w:rsidRDefault="006F2F60">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Пространственное мышление - специфический вид мыслительной деятельности, необходимой при решении задач, требующих ориентации в пространстве (как видимом, так и воображаемом), и основыв</w:t>
      </w:r>
      <w:r>
        <w:rPr>
          <w:rFonts w:ascii="Times New Roman CYR" w:hAnsi="Times New Roman CYR" w:cs="Times New Roman CYR"/>
          <w:sz w:val="28"/>
          <w:szCs w:val="28"/>
        </w:rPr>
        <w:t>ающейся на анализе пространственных свойств и отношений реальных объектов или их графических изображений. Главным содержанием этого вида мышления является оперирование пространственными образами в процессе решения задач (геометрических, графических, констр</w:t>
      </w:r>
      <w:r>
        <w:rPr>
          <w:rFonts w:ascii="Times New Roman CYR" w:hAnsi="Times New Roman CYR" w:cs="Times New Roman CYR"/>
          <w:sz w:val="28"/>
          <w:szCs w:val="28"/>
        </w:rPr>
        <w:t>уктивно-технических, технологических и др.) на основе создания этих образов путем восприятия (или по представлению) пространственных свойств и отношений объектов.</w:t>
      </w:r>
    </w:p>
    <w:p w:rsidR="00000000" w:rsidRDefault="006F2F60">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Таким образом, понятие «пространственное мышление» связано с такими понятиями, как пространст</w:t>
      </w:r>
      <w:r>
        <w:rPr>
          <w:rFonts w:ascii="Times New Roman CYR" w:hAnsi="Times New Roman CYR" w:cs="Times New Roman CYR"/>
          <w:sz w:val="28"/>
          <w:szCs w:val="28"/>
        </w:rPr>
        <w:t>венное восприятие, пространственное воображение, образное мышление, пространственные представления. [12]</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исследованиями указанных видов деятельности занимались многие исследователи (Б.Г. Ананьев, А.В. Брушлинский, Г.А. Владимирский, А.Н. Леонт</w:t>
      </w:r>
      <w:r>
        <w:rPr>
          <w:rFonts w:ascii="Times New Roman CYR" w:hAnsi="Times New Roman CYR" w:cs="Times New Roman CYR"/>
          <w:sz w:val="28"/>
          <w:szCs w:val="28"/>
        </w:rPr>
        <w:t>ьев, И.Я. Лернер, Б.Ф. Ломов, Р.С. Немов, И.С. Якиманская и др.)</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имеющиеся в психологии определения и характеристики указанных выше понятий, будем считать, что пространственное воображение имеет место, когда происходит процесс создания и оп</w:t>
      </w:r>
      <w:r>
        <w:rPr>
          <w:rFonts w:ascii="Times New Roman CYR" w:hAnsi="Times New Roman CYR" w:cs="Times New Roman CYR"/>
          <w:sz w:val="28"/>
          <w:szCs w:val="28"/>
        </w:rPr>
        <w:t xml:space="preserve">ерирования образами, а идеи, мысли по преобразованию образов, возникающих в процессе пространственного воображения, </w:t>
      </w:r>
      <w:r>
        <w:rPr>
          <w:rFonts w:ascii="Calibri" w:hAnsi="Calibri" w:cs="Calibri"/>
          <w:sz w:val="28"/>
          <w:szCs w:val="28"/>
        </w:rPr>
        <w:t>-</w:t>
      </w:r>
      <w:r>
        <w:rPr>
          <w:rFonts w:ascii="Times New Roman CYR" w:hAnsi="Times New Roman CYR" w:cs="Times New Roman CYR"/>
          <w:sz w:val="28"/>
          <w:szCs w:val="28"/>
        </w:rPr>
        <w:t xml:space="preserve"> пространственное мышление.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пространственного мышления является достаточно сложным и длительным. Поэтому требуется тщатель</w:t>
      </w:r>
      <w:r>
        <w:rPr>
          <w:rFonts w:ascii="Times New Roman CYR" w:hAnsi="Times New Roman CYR" w:cs="Times New Roman CYR"/>
          <w:sz w:val="28"/>
          <w:szCs w:val="28"/>
        </w:rPr>
        <w:t>но разработанная методика, включающая в себя систему эффективных средств развития, особая организация процесса обучения, в том числе использование новых</w:t>
      </w:r>
    </w:p>
    <w:p w:rsidR="00000000" w:rsidRDefault="006F2F60">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педагогических и информационных технологий.</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овладения ребенком предметной деятельностью и дальн</w:t>
      </w:r>
      <w:r>
        <w:rPr>
          <w:rFonts w:ascii="Times New Roman CYR" w:hAnsi="Times New Roman CYR" w:cs="Times New Roman CYR"/>
          <w:sz w:val="28"/>
          <w:szCs w:val="28"/>
        </w:rPr>
        <w:t>ейшего развития в целом, у</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него накапливается некоторый опыт оперирования пространственными образами. Это происходит в пределах трех измерений, когда в качестве основной системы отсчета используется схема тела. [8]</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Фундаментальные исследования Б.Г. Ананьев</w:t>
      </w:r>
      <w:r>
        <w:rPr>
          <w:rFonts w:ascii="Times New Roman CYR" w:hAnsi="Times New Roman CYR" w:cs="Times New Roman CYR"/>
          <w:sz w:val="28"/>
          <w:szCs w:val="28"/>
        </w:rPr>
        <w:t xml:space="preserve">а, О.И. Галкиной, Е.Ф. Рыбалко, О.П. Сергиевича показали, что к началу обучения в школе у детей накоплен известный запас конкретных представлений о предметах внешнего мира. Они могут выделять пространственные признаки и отношения в предмете и различать их </w:t>
      </w:r>
      <w:r>
        <w:rPr>
          <w:rFonts w:ascii="Times New Roman CYR" w:hAnsi="Times New Roman CYR" w:cs="Times New Roman CYR"/>
          <w:sz w:val="28"/>
          <w:szCs w:val="28"/>
        </w:rPr>
        <w:t>между собой только по категориям пространственных свойств; форма, величина, направление, положение и т.п. Однако пространственные представления у будущих школьников еще тесно слиты с количественными и временными представлениями. Это особенно ярко проявляет</w:t>
      </w:r>
      <w:r>
        <w:rPr>
          <w:rFonts w:ascii="Times New Roman CYR" w:hAnsi="Times New Roman CYR" w:cs="Times New Roman CYR"/>
          <w:sz w:val="28"/>
          <w:szCs w:val="28"/>
        </w:rPr>
        <w:t>ся тогда, когда одновременно нужно выделять как пространственные, так и количественные свойства и отношения.</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О.П. Сергиевича было выявлено, что пространственно-временные представления также не дифференцируются детьми данного возраста и объе</w:t>
      </w:r>
      <w:r>
        <w:rPr>
          <w:rFonts w:ascii="Times New Roman CYR" w:hAnsi="Times New Roman CYR" w:cs="Times New Roman CYR"/>
          <w:sz w:val="28"/>
          <w:szCs w:val="28"/>
        </w:rPr>
        <w:t>диняются на основе передвижения ребенка в пространстве и времени. При определении расстояния используется временная оценка.</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 Ананьев и Е.Ф. Рыбалко в своих работах подтверждают данный факт и отмечают, что на данном этапе еще только формируются метричес</w:t>
      </w:r>
      <w:r>
        <w:rPr>
          <w:rFonts w:ascii="Times New Roman CYR" w:hAnsi="Times New Roman CYR" w:cs="Times New Roman CYR"/>
          <w:sz w:val="28"/>
          <w:szCs w:val="28"/>
        </w:rPr>
        <w:t>кие представления, обеспечивающие оперирование такими пространственными свойствами, как удаленность, протяженность, длина, ширинам т.п. [15]</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О.И. Галкина так же рассматривает данные процессы и уточняет, что вместе с формированием метрических представлений </w:t>
      </w:r>
      <w:r>
        <w:rPr>
          <w:rFonts w:ascii="Times New Roman CYR" w:hAnsi="Times New Roman CYR" w:cs="Times New Roman CYR"/>
          <w:sz w:val="28"/>
          <w:szCs w:val="28"/>
        </w:rPr>
        <w:t>испытуемые начинают овладевать дифференцировкой между различными частными формами, протяженностями, направлениями, положениями внутри названных категорий.</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данный период происходит дальнейшее развитие имеющихся у учащихся пространственных представлений, к</w:t>
      </w:r>
      <w:r>
        <w:rPr>
          <w:rFonts w:ascii="Times New Roman CYR" w:hAnsi="Times New Roman CYR" w:cs="Times New Roman CYR"/>
          <w:sz w:val="28"/>
          <w:szCs w:val="28"/>
        </w:rPr>
        <w:t>ак первосигнальных образов, так и словесного их отражения.</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следует отметить, что для согласованного взаимодействия первой и второй сигнальной систем очень важно установление двухсторонней связи от образа к слову и от слова к образу. Экспериментально </w:t>
      </w:r>
      <w:r>
        <w:rPr>
          <w:rFonts w:ascii="Times New Roman CYR" w:hAnsi="Times New Roman CYR" w:cs="Times New Roman CYR"/>
          <w:sz w:val="28"/>
          <w:szCs w:val="28"/>
        </w:rPr>
        <w:t>доказано, что в 6-7 лет эти связи у ребенка недостаточно сформированы.</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7-8 лет выделяются формы взаимодействия между словом и представлением, характеризующие уровень пространственных знаний и представлений: признаки не различаются ни при показе, ни</w:t>
      </w:r>
      <w:r>
        <w:rPr>
          <w:rFonts w:ascii="Times New Roman CYR" w:hAnsi="Times New Roman CYR" w:cs="Times New Roman CYR"/>
          <w:sz w:val="28"/>
          <w:szCs w:val="28"/>
        </w:rPr>
        <w:t xml:space="preserve"> при назывании их, т.е. отсутствие связи между образом и словом; признаки словесно не называются, но при назывании их экспериментатором зрительно различаются правильно; признаки правильно различаются и при словесном определении и при показе; признаки невер</w:t>
      </w:r>
      <w:r>
        <w:rPr>
          <w:rFonts w:ascii="Times New Roman CYR" w:hAnsi="Times New Roman CYR" w:cs="Times New Roman CYR"/>
          <w:sz w:val="28"/>
          <w:szCs w:val="28"/>
        </w:rPr>
        <w:t>но различаются и по названию, и иногда при показе.</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И.С. Якиманской позволили выстроить общую логику развития пространственного мышления и этапы ее реализации в процессе обучения: переход от трехмерного пространства к двухмерному (от объемного </w:t>
      </w:r>
      <w:r>
        <w:rPr>
          <w:rFonts w:ascii="Times New Roman CYR" w:hAnsi="Times New Roman CYR" w:cs="Times New Roman CYR"/>
          <w:sz w:val="28"/>
          <w:szCs w:val="28"/>
        </w:rPr>
        <w:t>к плоскостному) и обратно; переход от наглядных изображений к условно-схематическим, и обратный процесс; переход от фиксированной в себе точки отсчета к свободно выбранной или произвольно заданной. [6]</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Психолого-педагогические исследования показывают, чтоб</w:t>
      </w:r>
      <w:r>
        <w:rPr>
          <w:rFonts w:ascii="Times New Roman CYR" w:hAnsi="Times New Roman CYR" w:cs="Times New Roman CYR"/>
          <w:sz w:val="28"/>
          <w:szCs w:val="28"/>
        </w:rPr>
        <w:t xml:space="preserve">ы развитие пространственного мышления не являлось стихийным и регрессивным, необходима специальная организация процесса обучения, при которой будут развиваться стойкие индивидуально-психологические свойства личности, предусматривающие формирование приемов </w:t>
      </w:r>
      <w:r>
        <w:rPr>
          <w:rFonts w:ascii="Times New Roman CYR" w:hAnsi="Times New Roman CYR" w:cs="Times New Roman CYR"/>
          <w:sz w:val="28"/>
          <w:szCs w:val="28"/>
        </w:rPr>
        <w:t>создания образов, их видоизменение. [17]</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современных исследовании в области развития пространственного мышления у детей младшего школьного возраста показали, что для успешного освоения учебного материала большое значение имеет не только исходный уро</w:t>
      </w:r>
      <w:r>
        <w:rPr>
          <w:rFonts w:ascii="Times New Roman CYR" w:hAnsi="Times New Roman CYR" w:cs="Times New Roman CYR"/>
          <w:sz w:val="28"/>
          <w:szCs w:val="28"/>
        </w:rPr>
        <w:t>вень развития пространственных представлений детей при их поступлении в школу, но и то, в каких условиях будет происходить процесс обучения.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 по 1 главе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Процесс зрительного восприятия протекает в тесной взаимосвязи с другими психологическими проц</w:t>
      </w:r>
      <w:r>
        <w:rPr>
          <w:rFonts w:ascii="Times New Roman CYR" w:hAnsi="Times New Roman CYR" w:cs="Times New Roman CYR"/>
          <w:sz w:val="28"/>
          <w:szCs w:val="28"/>
        </w:rPr>
        <w:t>ессами личности: мышлением, речью, чувствами, волей.</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Зрительное восприятие у младших школьников - это развитие восприятия и формирование представлений об окружающем мире, в котором живет младший школьник. Значение зрительного восприятия в младшем школьном </w:t>
      </w:r>
      <w:r>
        <w:rPr>
          <w:rFonts w:ascii="Times New Roman CYR" w:hAnsi="Times New Roman CYR" w:cs="Times New Roman CYR"/>
          <w:sz w:val="28"/>
          <w:szCs w:val="28"/>
        </w:rPr>
        <w:t>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 </w:t>
      </w:r>
      <w:r>
        <w:rPr>
          <w:rFonts w:ascii="Times New Roman CYR" w:hAnsi="Times New Roman CYR" w:cs="Times New Roman CYR"/>
          <w:sz w:val="28"/>
          <w:szCs w:val="28"/>
        </w:rPr>
        <w:t>Пространственное мышление является важным компонентом системы способностей человека ор</w:t>
      </w:r>
      <w:r>
        <w:rPr>
          <w:rFonts w:ascii="Times New Roman CYR" w:hAnsi="Times New Roman CYR" w:cs="Times New Roman CYR"/>
          <w:sz w:val="28"/>
          <w:szCs w:val="28"/>
        </w:rPr>
        <w:t>иентироваться в окружающем мире. Кроме этого, в развитой форме оно существенно для многих видов деятельности.</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современных исследований в области развития пространственного мышления у детей младшего школьного возраста показали, что для успешного осво</w:t>
      </w:r>
      <w:r>
        <w:rPr>
          <w:rFonts w:ascii="Times New Roman CYR" w:hAnsi="Times New Roman CYR" w:cs="Times New Roman CYR"/>
          <w:sz w:val="28"/>
          <w:szCs w:val="28"/>
        </w:rPr>
        <w:t>ения учебного материала большое значение имеет не только исходный уровень развития пространственных представлений детей при их поступлении в школу, но и то, в каких условиях будет происходить процесс обучения.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ГЛАВА 2. ЭКСПЕРИМЕНТАЛЬНОЕ ИССЛЕДОВАНИЕ РАЗВ</w:t>
      </w:r>
      <w:r>
        <w:rPr>
          <w:rFonts w:ascii="Times New Roman CYR" w:hAnsi="Times New Roman CYR" w:cs="Times New Roman CYR"/>
          <w:sz w:val="28"/>
          <w:szCs w:val="28"/>
        </w:rPr>
        <w:t>ИТИЯ ЗРИТЕЛЬНОГО ВОСПРИЯТИЯ И ПРОСТРАНСТВЕННОГО МЫШЛЕНИЯ У МЛАДШИХ ШКОЛЬНИКОВ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государственной средней общеобразовательной школы № 57 г. Москвы. В эксперименте участвовало 18 учащихся 2 «А» класса.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Для исследования зрительн</w:t>
      </w:r>
      <w:r>
        <w:rPr>
          <w:rFonts w:ascii="Times New Roman CYR" w:hAnsi="Times New Roman CYR" w:cs="Times New Roman CYR"/>
          <w:sz w:val="28"/>
          <w:szCs w:val="28"/>
        </w:rPr>
        <w:t>ого восприятия использовали методику «Оценка уровня зрительного восприятия»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М.М. Безруких и Л.В. Морозова, представляет собой комплексную систему для оценки различных сторон зрительного восприятия, а именно: зрительно - моторной координации (субтест 1) вкл</w:t>
      </w:r>
      <w:r>
        <w:rPr>
          <w:rFonts w:ascii="Times New Roman CYR" w:hAnsi="Times New Roman CYR" w:cs="Times New Roman CYR"/>
          <w:sz w:val="28"/>
          <w:szCs w:val="28"/>
        </w:rPr>
        <w:t>ючает проведение непрерывной прямой, кривой и изогнутой под различными углами линий от заданного начала к заданному концу, между границами или по заданному образцу;</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фигурно - фоновое различение (субтест 2) включает нахождение заданной фигуры при увеличении</w:t>
      </w:r>
      <w:r>
        <w:rPr>
          <w:rFonts w:ascii="Times New Roman CYR" w:hAnsi="Times New Roman CYR" w:cs="Times New Roman CYR"/>
          <w:sz w:val="28"/>
          <w:szCs w:val="28"/>
        </w:rPr>
        <w:t xml:space="preserve"> количества фоновых фигур, в заданиях использованы пересечения фигур и «скрытые» геометрические фигуры;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постоянство очертаний (субтест 3) включает опознание центральной геометрической фигуры, имеющей разные размеры, тона, текстуры и расположение в простран</w:t>
      </w:r>
      <w:r>
        <w:rPr>
          <w:rFonts w:ascii="Times New Roman CYR" w:hAnsi="Times New Roman CYR" w:cs="Times New Roman CYR"/>
          <w:sz w:val="28"/>
          <w:szCs w:val="28"/>
        </w:rPr>
        <w:t>стве;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положение в пространстве (субтест 4) - включает узнавание повернутых и перевернутых геометрических фигур и букв в сериях;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пространственные отношения (субтест 5) - включает анализ и копирование несложных форм, состоящих из линий различной длины и угло</w:t>
      </w:r>
      <w:r>
        <w:rPr>
          <w:rFonts w:ascii="Times New Roman CYR" w:hAnsi="Times New Roman CYR" w:cs="Times New Roman CYR"/>
          <w:sz w:val="28"/>
          <w:szCs w:val="28"/>
        </w:rPr>
        <w:t>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комплексный субтест включает анализ фигур с последующим дорисовыванием их частей, согласно заданному образцу. [2]</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Диагностическое обследование проводится индивидуально с каждым ребенком.</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заданий необходимо подготовить материалы: текстовый</w:t>
      </w:r>
      <w:r>
        <w:rPr>
          <w:rFonts w:ascii="Times New Roman CYR" w:hAnsi="Times New Roman CYR" w:cs="Times New Roman CYR"/>
          <w:sz w:val="28"/>
          <w:szCs w:val="28"/>
        </w:rPr>
        <w:t xml:space="preserve"> буклет, простой карандаш.</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Инструкция исследователя</w:t>
      </w:r>
      <w:r>
        <w:rPr>
          <w:rFonts w:ascii="Times New Roman CYR" w:hAnsi="Times New Roman CYR" w:cs="Times New Roman CYR"/>
          <w:sz w:val="28"/>
          <w:szCs w:val="28"/>
        </w:rPr>
        <w:t>: Сейчас мы будем рисовать. Внимательно слушай задание и выполняй его так, как я буду говорить.</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каждого задания начинай только по моей команде. Когда ты закончишь выполнять задание, положи каран</w:t>
      </w:r>
      <w:r>
        <w:rPr>
          <w:rFonts w:ascii="Times New Roman CYR" w:hAnsi="Times New Roman CYR" w:cs="Times New Roman CYR"/>
          <w:sz w:val="28"/>
          <w:szCs w:val="28"/>
        </w:rPr>
        <w:t>даш на стол и жди инструкцию к следующему.</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ты не понял задание, спроси сразу, чтобы не сделать ошибок. Не отрывай карандаш от бумаги при выполнении всех заданий. Тестовый лист не верти». (Примечание: эту инструкцию можно повторять по мере необходимост</w:t>
      </w:r>
      <w:r>
        <w:rPr>
          <w:rFonts w:ascii="Times New Roman CYR" w:hAnsi="Times New Roman CYR" w:cs="Times New Roman CYR"/>
          <w:sz w:val="28"/>
          <w:szCs w:val="28"/>
        </w:rPr>
        <w:t>и). После выполнения каждого субтеста делается 5 - 10 минутный перерыв.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работы все листы с выполненными тестовыми заданиями внимательно просматриваются и анализируются.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анализа выполнения всех заданий каждого субтеста и занесения исследо</w:t>
      </w:r>
      <w:r>
        <w:rPr>
          <w:rFonts w:ascii="Times New Roman CYR" w:hAnsi="Times New Roman CYR" w:cs="Times New Roman CYR"/>
          <w:sz w:val="28"/>
          <w:szCs w:val="28"/>
        </w:rPr>
        <w:t>вательских оценок в таблицу, т.е. сложение всех оценок по заданиям каждого субтеста, а сумма их - итог субтеста внесен в таблицу.</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Подсчитывается количество баллов по количеству правильно выполненных заданий и количеству допущенных ошибок и неточностей, и в</w:t>
      </w:r>
      <w:r>
        <w:rPr>
          <w:rFonts w:ascii="Times New Roman CYR" w:hAnsi="Times New Roman CYR" w:cs="Times New Roman CYR"/>
          <w:sz w:val="28"/>
          <w:szCs w:val="28"/>
        </w:rPr>
        <w:t>ыводится средний балл (от 1 до 10 баллов) по каждому из субтестов данной методики. [2]</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заносятся в таблицу, в которой определен средний уровень баллов по шкале возрастных нормативов выполнения субтестов.</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«Оценка ур</w:t>
      </w:r>
      <w:r>
        <w:rPr>
          <w:rFonts w:ascii="Times New Roman CYR" w:hAnsi="Times New Roman CYR" w:cs="Times New Roman CYR"/>
          <w:sz w:val="28"/>
          <w:szCs w:val="28"/>
        </w:rPr>
        <w:t>овней зрительного восприятия младших школьников»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4"/>
        <w:gridCol w:w="1276"/>
        <w:gridCol w:w="1134"/>
        <w:gridCol w:w="1208"/>
        <w:gridCol w:w="1221"/>
        <w:gridCol w:w="1216"/>
        <w:gridCol w:w="1227"/>
      </w:tblGrid>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испытуемого</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субтест</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субтест</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субтест</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субтест</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субтест</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субтест</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71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7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8"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1"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16"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представили в виде диаграммы.</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45B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29200"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2362200"/>
                    </a:xfrm>
                    <a:prstGeom prst="rect">
                      <a:avLst/>
                    </a:prstGeom>
                    <a:noFill/>
                    <a:ln>
                      <a:noFill/>
                    </a:ln>
                  </pic:spPr>
                </pic:pic>
              </a:graphicData>
            </a:graphic>
          </wp:inline>
        </w:drawing>
      </w:r>
    </w:p>
    <w:p w:rsidR="00000000" w:rsidRDefault="006F2F6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F2F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выявили, что 5 детей имеют высокий уровень развития зрительного восприятия (28 %); 10 детей - средний уровень развития (55 %); 3 ребенка - низкий уровень развития (17 %).</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w:t>
      </w:r>
      <w:r>
        <w:rPr>
          <w:rFonts w:ascii="Times New Roman CYR" w:hAnsi="Times New Roman CYR" w:cs="Times New Roman CYR"/>
          <w:sz w:val="28"/>
          <w:szCs w:val="28"/>
        </w:rPr>
        <w:t xml:space="preserve"> по данной методике, еще раз убедительно доказывают, что в основе зрительного восприятия образа, предмета, явления лежит аналитическая деятельность и элементарные навыки сенсорных эталонов, в данном случае знание геометрических фигур и умение их дифференци</w:t>
      </w:r>
      <w:r>
        <w:rPr>
          <w:rFonts w:ascii="Times New Roman CYR" w:hAnsi="Times New Roman CYR" w:cs="Times New Roman CYR"/>
          <w:sz w:val="28"/>
          <w:szCs w:val="28"/>
        </w:rPr>
        <w:t>ровать; умения определять пространственные отношения, располагать на листе бумаги заданный материал; умение фигурно - фонового различения (нахождение скрытых фигур); развитие зрительно - моторной координации и т.д.</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диагностики уровня развития прост</w:t>
      </w:r>
      <w:r>
        <w:rPr>
          <w:rFonts w:ascii="Times New Roman CYR" w:hAnsi="Times New Roman CYR" w:cs="Times New Roman CYR"/>
          <w:sz w:val="28"/>
          <w:szCs w:val="28"/>
        </w:rPr>
        <w:t>ранственного мышления выбрана «Диагностика пространственного мышления и графических умений у детей».</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диагностики особенностей пространственного мышления и графических умений детей включает 5 заданий комплексного характера. Все задания строятся на </w:t>
      </w:r>
      <w:r>
        <w:rPr>
          <w:rFonts w:ascii="Times New Roman CYR" w:hAnsi="Times New Roman CYR" w:cs="Times New Roman CYR"/>
          <w:sz w:val="28"/>
          <w:szCs w:val="28"/>
        </w:rPr>
        <w:t>основе деятельности по оперированию графической информацией, как в плане реальных практических действий, так и во внутреннем, мысленном плане. При выполнении заданий детям необходимо оперировать как плоскостными (двухмерными), так и объемными (трехмерными)</w:t>
      </w:r>
      <w:r>
        <w:rPr>
          <w:rFonts w:ascii="Times New Roman CYR" w:hAnsi="Times New Roman CYR" w:cs="Times New Roman CYR"/>
          <w:sz w:val="28"/>
          <w:szCs w:val="28"/>
        </w:rPr>
        <w:t xml:space="preserve"> объектами и их изображениями.</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задание предполагает решение двух типов исследовательских задач: на выявление особенностей пространственного мышления и на выявление особенностей графических умений детей старшего дошкольного возраста. Оценивание резул</w:t>
      </w:r>
      <w:r>
        <w:rPr>
          <w:rFonts w:ascii="Times New Roman CYR" w:hAnsi="Times New Roman CYR" w:cs="Times New Roman CYR"/>
          <w:sz w:val="28"/>
          <w:szCs w:val="28"/>
        </w:rPr>
        <w:t>ьтата ведется по каждому типу задач отдельно.</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предлагаются детям в игровой форме, при этом диагностическая задача реализуется через игровую. Все задания объединяются общим сюжетом.</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выполнении заданий предусматривается смена видов деятельности, </w:t>
      </w:r>
      <w:r>
        <w:rPr>
          <w:rFonts w:ascii="Times New Roman CYR" w:hAnsi="Times New Roman CYR" w:cs="Times New Roman CYR"/>
          <w:sz w:val="28"/>
          <w:szCs w:val="28"/>
        </w:rPr>
        <w:t>чтение графических изображений чередуется с деятельностью по созданию и преобразованию графических изображений.</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выполняются детьми на специальных рабочих листах. Ответы детей фиксируются в специальных бланках-протоколах. Результаты выполнения задан</w:t>
      </w:r>
      <w:r>
        <w:rPr>
          <w:rFonts w:ascii="Times New Roman CYR" w:hAnsi="Times New Roman CYR" w:cs="Times New Roman CYR"/>
          <w:sz w:val="28"/>
          <w:szCs w:val="28"/>
        </w:rPr>
        <w:t>ий детьми сводятся в общую таблицу.</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среднему оценочному баллу определяется уровень развития пространственного мышления и развития графических умений каждого ребенка в соответствии с представленными критериями.</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разработке заданий и критериев уровней </w:t>
      </w:r>
      <w:r>
        <w:rPr>
          <w:rFonts w:ascii="Times New Roman CYR" w:hAnsi="Times New Roman CYR" w:cs="Times New Roman CYR"/>
          <w:sz w:val="28"/>
          <w:szCs w:val="28"/>
        </w:rPr>
        <w:t>развития использованы идеи методик И.С. Якиманской, И.Я. Каплунович, А.Э. Симановского, А.И. Савенкова.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выполнения задач каждого типа в баллах суммируются, затем вычисляется средний оценочный балл, по которому определяются уровни развития простр</w:t>
      </w:r>
      <w:r>
        <w:rPr>
          <w:rFonts w:ascii="Times New Roman CYR" w:hAnsi="Times New Roman CYR" w:cs="Times New Roman CYR"/>
          <w:sz w:val="28"/>
          <w:szCs w:val="28"/>
        </w:rPr>
        <w:t>анственного мышления и уровни развития графических умений детей.</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развития пространственного мышления: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1-1,6 балла - низкий уровень;</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1,7-2,3 балла - средний уровень;</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2,4-3 балла - высокий уровень.</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 ребенок затрудняется в определении, </w:t>
      </w:r>
      <w:r>
        <w:rPr>
          <w:rFonts w:ascii="Times New Roman CYR" w:hAnsi="Times New Roman CYR" w:cs="Times New Roman CYR"/>
          <w:sz w:val="28"/>
          <w:szCs w:val="28"/>
        </w:rPr>
        <w:t>различении и назывании основных пространственных направлений, местоположения объектов относительно других объектов в трехмерном и двухмерном реальном пространстве; испытывает трудности при определении и назывании формы объектов и их частей; не обобщает объ</w:t>
      </w:r>
      <w:r>
        <w:rPr>
          <w:rFonts w:ascii="Times New Roman CYR" w:hAnsi="Times New Roman CYR" w:cs="Times New Roman CYR"/>
          <w:sz w:val="28"/>
          <w:szCs w:val="28"/>
        </w:rPr>
        <w:t>екты по наличию/отсутствию пространственных признаков, не выделяет закономерности в пространственном расположении объектов; не отражает последовательность своих действий и их результаты в речи.</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ребенок определяет и называет форму объектов</w:t>
      </w:r>
      <w:r>
        <w:rPr>
          <w:rFonts w:ascii="Times New Roman CYR" w:hAnsi="Times New Roman CYR" w:cs="Times New Roman CYR"/>
          <w:sz w:val="28"/>
          <w:szCs w:val="28"/>
        </w:rPr>
        <w:t xml:space="preserve"> и их частей, расчленяет реальные объекты и образы на части и воссоздает их с незначительными затруднениями; обобщает объекты по признакам формы, структуры, пространственного расположения; испытывает некоторые трудности при оперировании объектами в воображ</w:t>
      </w:r>
      <w:r>
        <w:rPr>
          <w:rFonts w:ascii="Times New Roman CYR" w:hAnsi="Times New Roman CYR" w:cs="Times New Roman CYR"/>
          <w:sz w:val="28"/>
          <w:szCs w:val="28"/>
        </w:rPr>
        <w:t>аемом трехмерном и двухмерном пространстве, в реальном не затрудняется; способен выразить словесно результат своих действий, но испытывает затруднения в отражении способов достижения результата, в доказательстве суждений.</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ребенок определя</w:t>
      </w:r>
      <w:r>
        <w:rPr>
          <w:rFonts w:ascii="Times New Roman CYR" w:hAnsi="Times New Roman CYR" w:cs="Times New Roman CYR"/>
          <w:sz w:val="28"/>
          <w:szCs w:val="28"/>
        </w:rPr>
        <w:t>ет и называет пространственные направления, отношения между объектами как в реальном, так и в воображаемом трехмерном и двухмерном пространстве; не испытывает трудностей в определении и назывании формы объектов и их частей, в расчленении объектов и воссозд</w:t>
      </w:r>
      <w:r>
        <w:rPr>
          <w:rFonts w:ascii="Times New Roman CYR" w:hAnsi="Times New Roman CYR" w:cs="Times New Roman CYR"/>
          <w:sz w:val="28"/>
          <w:szCs w:val="28"/>
        </w:rPr>
        <w:t>ании их из частей в реальном и мысленном плане, в обобщении объектов по форме и пространственному расположению; свободно выражает в речи результаты деятельности и способы их достижения, доказывает свои суждения, использует геометрическую терминологию.</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w:t>
      </w:r>
      <w:r>
        <w:rPr>
          <w:rFonts w:ascii="Times New Roman CYR" w:hAnsi="Times New Roman CYR" w:cs="Times New Roman CYR"/>
          <w:sz w:val="28"/>
          <w:szCs w:val="28"/>
        </w:rPr>
        <w:t>е проведения диагностики мы получили следующие данные.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2977"/>
        <w:gridCol w:w="2383"/>
      </w:tblGrid>
      <w:tr w:rsidR="00000000">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w:t>
            </w:r>
          </w:p>
        </w:tc>
        <w:tc>
          <w:tcPr>
            <w:tcW w:w="297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развития</w:t>
            </w:r>
          </w:p>
        </w:tc>
        <w:tc>
          <w:tcPr>
            <w:tcW w:w="2383"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r>
      <w:tr w:rsidR="00000000">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 балла</w:t>
            </w:r>
          </w:p>
        </w:tc>
        <w:tc>
          <w:tcPr>
            <w:tcW w:w="297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2383"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1,7-2,3 балла</w:t>
            </w:r>
          </w:p>
        </w:tc>
        <w:tc>
          <w:tcPr>
            <w:tcW w:w="297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2383"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 балла</w:t>
            </w:r>
          </w:p>
        </w:tc>
        <w:tc>
          <w:tcPr>
            <w:tcW w:w="2977"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2383" w:type="dxa"/>
            <w:tcBorders>
              <w:top w:val="single" w:sz="6" w:space="0" w:color="auto"/>
              <w:left w:val="single" w:sz="6" w:space="0" w:color="auto"/>
              <w:bottom w:val="single" w:sz="6" w:space="0" w:color="auto"/>
              <w:right w:val="single" w:sz="6" w:space="0" w:color="auto"/>
            </w:tcBorders>
          </w:tcPr>
          <w:p w:rsidR="00000000" w:rsidRDefault="006F2F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представили в виде диа</w:t>
      </w:r>
      <w:r>
        <w:rPr>
          <w:rFonts w:ascii="Times New Roman CYR" w:hAnsi="Times New Roman CYR" w:cs="Times New Roman CYR"/>
          <w:sz w:val="28"/>
          <w:szCs w:val="28"/>
        </w:rPr>
        <w:t>граммы.</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45B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2920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362200"/>
                    </a:xfrm>
                    <a:prstGeom prst="rect">
                      <a:avLst/>
                    </a:prstGeom>
                    <a:noFill/>
                    <a:ln>
                      <a:noFill/>
                    </a:ln>
                  </pic:spPr>
                </pic:pic>
              </a:graphicData>
            </a:graphic>
          </wp:inline>
        </w:drawing>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выявили, что 5 детей имеют высокий уровень развития пространственного мышления (28 %); 9 детей - средний уровень развития (50%); 4 ребенка - низкий уровень развития (22 %).</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w:t>
      </w:r>
      <w:r>
        <w:rPr>
          <w:rFonts w:ascii="Times New Roman CYR" w:hAnsi="Times New Roman CYR" w:cs="Times New Roman CYR"/>
          <w:sz w:val="28"/>
          <w:szCs w:val="28"/>
        </w:rPr>
        <w:t>атам исследования видно, что зрительное восприятие и пространственное мышление тесно взаимосвязаны и влияют на процесс обучения.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дети, имеющие высокий уровень зрительного восприятия имеют высокий уровень пространственного мышления и хорошо учатся. И, н</w:t>
      </w:r>
      <w:r>
        <w:rPr>
          <w:rFonts w:ascii="Times New Roman CYR" w:hAnsi="Times New Roman CYR" w:cs="Times New Roman CYR"/>
          <w:sz w:val="28"/>
          <w:szCs w:val="28"/>
        </w:rPr>
        <w:t>аоборот, дети с низким уровнем развития зрительного восприятия, имеют низкий уровень развития пространственного мышления и низкие отметки.</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 по 2 главе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государственной средней общеобразовательной школы № 57 г. Москвы</w:t>
      </w:r>
      <w:r>
        <w:rPr>
          <w:rFonts w:ascii="Times New Roman CYR" w:hAnsi="Times New Roman CYR" w:cs="Times New Roman CYR"/>
          <w:sz w:val="28"/>
          <w:szCs w:val="28"/>
        </w:rPr>
        <w:t>. В эксперименте участвовало 18 учащихся 2 «А» класса.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зрительного восприятия использовали методику «Оценка уровня зрительного восприятия»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М.М. Безруких и Л.В. Морозова, представляет собой комплексную систему для оценки различных сторон зр</w:t>
      </w:r>
      <w:r>
        <w:rPr>
          <w:rFonts w:ascii="Times New Roman CYR" w:hAnsi="Times New Roman CYR" w:cs="Times New Roman CYR"/>
          <w:sz w:val="28"/>
          <w:szCs w:val="28"/>
        </w:rPr>
        <w:t>ительного восприятия.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диагностики уровня развития пространственного мышления выбрана «Диагностика пространственного мышления и графических умений у детей».</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особенностей пространственного мышления и графических умений детей вклю</w:t>
      </w:r>
      <w:r>
        <w:rPr>
          <w:rFonts w:ascii="Times New Roman CYR" w:hAnsi="Times New Roman CYR" w:cs="Times New Roman CYR"/>
          <w:sz w:val="28"/>
          <w:szCs w:val="28"/>
        </w:rPr>
        <w:t>чает 5 заданий комплексного характера.</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выявили:</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детей имеют высокий уровень развития зрительного восприятия (28 %); 10 детей - средний уровень развития (55 %); 3 ребенка - низкий уровень развития (17 %);</w:t>
      </w:r>
    </w:p>
    <w:p w:rsidR="00000000" w:rsidRDefault="006F2F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детей имеют высокий ур</w:t>
      </w:r>
      <w:r>
        <w:rPr>
          <w:rFonts w:ascii="Times New Roman CYR" w:hAnsi="Times New Roman CYR" w:cs="Times New Roman CYR"/>
          <w:sz w:val="28"/>
          <w:szCs w:val="28"/>
        </w:rPr>
        <w:t>овень развития пространственного мышления (28 %); 9 детей - средний уровень развития (50%); 4 ребенка - низкий уровень развития (22 %).</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видно, что зрительное восприятие и пространственное мышление тесно взаимосвязаны и влияют на</w:t>
      </w:r>
      <w:r>
        <w:rPr>
          <w:rFonts w:ascii="Times New Roman CYR" w:hAnsi="Times New Roman CYR" w:cs="Times New Roman CYR"/>
          <w:sz w:val="28"/>
          <w:szCs w:val="28"/>
        </w:rPr>
        <w:t xml:space="preserve"> процесс обучения.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дети, имеющие высокий уровень зрительного восприятия имеют высокий уровень пространственного мышления и хорошо учатся. И, наоборот, дети с низким уровнем развития зрительного восприятия, имеют низкий уровень развития пространственног</w:t>
      </w:r>
      <w:r>
        <w:rPr>
          <w:rFonts w:ascii="Times New Roman CYR" w:hAnsi="Times New Roman CYR" w:cs="Times New Roman CYR"/>
          <w:sz w:val="28"/>
          <w:szCs w:val="28"/>
        </w:rPr>
        <w:t>о мышления и низкие отметки.</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sz w:val="28"/>
          <w:szCs w:val="28"/>
        </w:rPr>
        <w:t>ЗАКЛЮЧЕНИЕ</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развития пространственного мышления младших школьников имеет особую значимость, она должна с первых дней пребывания детей в школе, т.к. развитие мышления, а в особенности наглядно-образного и пространственн</w:t>
      </w:r>
      <w:r>
        <w:rPr>
          <w:rFonts w:ascii="Times New Roman CYR" w:hAnsi="Times New Roman CYR" w:cs="Times New Roman CYR"/>
          <w:sz w:val="28"/>
          <w:szCs w:val="28"/>
        </w:rPr>
        <w:t>ого тесно связано с интеллектом человека.</w:t>
      </w:r>
    </w:p>
    <w:p w:rsidR="00000000" w:rsidRDefault="006F2F60">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Систематическая работа с заданиями геометрического содержания открывает новые возможности в плане развития обобщенных приемов мыслительной деятельности, восприятия, воображения, образной памяти, пространственного м</w:t>
      </w:r>
      <w:r>
        <w:rPr>
          <w:rFonts w:ascii="Times New Roman CYR" w:hAnsi="Times New Roman CYR" w:cs="Times New Roman CYR"/>
          <w:sz w:val="28"/>
          <w:szCs w:val="28"/>
        </w:rPr>
        <w:t>ышления, логики, познавательной активности ребенка, развитию пространственного мышления</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зрительного восприятия в младшем школьном возрасте трудно переоценить. </w:t>
      </w:r>
      <w:r>
        <w:rPr>
          <w:rFonts w:ascii="Times New Roman CYR" w:hAnsi="Times New Roman CYR" w:cs="Times New Roman CYR"/>
          <w:sz w:val="28"/>
          <w:szCs w:val="28"/>
          <w:lang w:val="en-US"/>
        </w:rPr>
        <w:t>[16]</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Важность зрительного восприятия определяется тем, что познание окружающей действите</w:t>
      </w:r>
      <w:r>
        <w:rPr>
          <w:rFonts w:ascii="Times New Roman CYR" w:hAnsi="Times New Roman CYR" w:cs="Times New Roman CYR"/>
          <w:sz w:val="28"/>
          <w:szCs w:val="28"/>
        </w:rPr>
        <w:t>льности основывается, прежде всего, на ощущениях и восприятиях окружающего мира.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 с одной стороны, составляет фундамент общего умственного развития у младших школьников, с другой стороны, имеет самостоятельное значение, так как полноц</w:t>
      </w:r>
      <w:r>
        <w:rPr>
          <w:rFonts w:ascii="Times New Roman CYR" w:hAnsi="Times New Roman CYR" w:cs="Times New Roman CYR"/>
          <w:sz w:val="28"/>
          <w:szCs w:val="28"/>
        </w:rPr>
        <w:t>енное восприятие необходимо и для успешного обучения у младших школьников в школе, и для многих видов труда.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 необходимо во всех видах физического и умственного труда. Зрительное восприятие тесно переплетается с развитием зрительной па</w:t>
      </w:r>
      <w:r>
        <w:rPr>
          <w:rFonts w:ascii="Times New Roman CYR" w:hAnsi="Times New Roman CYR" w:cs="Times New Roman CYR"/>
          <w:sz w:val="28"/>
          <w:szCs w:val="28"/>
        </w:rPr>
        <w:t>мяти и мышления младших школьников. [9]</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достигнута. Задачи решены, гипотеза подтверждена.</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6F2F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Асмолов А. Г. Психология личности. - М.: Издательство МГУ, 2008. - 367 с.</w:t>
      </w:r>
    </w:p>
    <w:p w:rsidR="00000000" w:rsidRDefault="006F2F6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Безруких М.М</w:t>
      </w:r>
      <w:r>
        <w:rPr>
          <w:rFonts w:ascii="Times New Roman CYR" w:hAnsi="Times New Roman CYR" w:cs="Times New Roman CYR"/>
          <w:sz w:val="28"/>
          <w:szCs w:val="28"/>
        </w:rPr>
        <w:t>. &lt;http://elibrary.ru/author_items.asp?refid=33169924&amp;fam=%D0%91%D0%B5%D0%B7%D1%80%D1%83%D0%BA%D0%B8%D1%85&amp;init=%D0%9C+%D0%9C&gt;, Морозова Л.В. &lt;http://elibrary.ru/author_items.asp?refid=33169924&amp;fam=%D0%9C%D0%BE%D1%80%D0%BE%D0%B7%D0%BE%D0%B2%D0%B0&amp;init=%D0%</w:t>
      </w:r>
      <w:r>
        <w:rPr>
          <w:rFonts w:ascii="Times New Roman CYR" w:hAnsi="Times New Roman CYR" w:cs="Times New Roman CYR"/>
          <w:sz w:val="28"/>
          <w:szCs w:val="28"/>
        </w:rPr>
        <w:t>9B+%D0%92&gt; Методика оценки уровня развития зрительного восприятия детей 5-7,5 лет. Руководство по тестированию и обработке результатов. - М.: Новая школа, 1996. - 48 с.</w:t>
      </w:r>
    </w:p>
    <w:p w:rsidR="00000000" w:rsidRDefault="006F2F6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Бондарко Л. А. Семенов В.М. Восприятие размера зрительных изображений школьниками раз</w:t>
      </w:r>
      <w:r>
        <w:rPr>
          <w:rFonts w:ascii="Times New Roman CYR" w:hAnsi="Times New Roman CYR" w:cs="Times New Roman CYR"/>
          <w:sz w:val="28"/>
          <w:szCs w:val="28"/>
        </w:rPr>
        <w:t>личного возраста физиология человека, 2009, том 35. № I . С. 15-19.</w:t>
      </w:r>
    </w:p>
    <w:p w:rsidR="00000000" w:rsidRDefault="006F2F6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Бордовская Н.В. Педагогика. М.: Издательство Питер, 2011. - 304 с.</w:t>
      </w:r>
    </w:p>
    <w:p w:rsidR="00000000" w:rsidRDefault="006F2F6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Психология. - М.: Издательство ЭКСМО-Пресс, 2000. - 1008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Гаркавцева Т.Ю. Геометрический материа</w:t>
      </w:r>
      <w:r>
        <w:rPr>
          <w:rFonts w:ascii="Times New Roman CYR" w:hAnsi="Times New Roman CYR" w:cs="Times New Roman CYR"/>
          <w:sz w:val="28"/>
          <w:szCs w:val="28"/>
        </w:rPr>
        <w:t>л в 1 классе как средство развития пространственного мышления учащихся // Журнал «Начальная школа». 2006. № 10. С 15-16.</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Гуревич П. С. Психология и педагогика.</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 xml:space="preserve">М.: Издательство Юнити-Дана, </w:t>
      </w:r>
      <w:r>
        <w:rPr>
          <w:rFonts w:ascii="Times New Roman CYR" w:hAnsi="Times New Roman CYR" w:cs="Times New Roman CYR"/>
          <w:noProof/>
          <w:sz w:val="28"/>
          <w:szCs w:val="28"/>
        </w:rPr>
        <w:t>2005.-320</w:t>
      </w:r>
      <w:r>
        <w:rPr>
          <w:rFonts w:ascii="Times New Roman CYR" w:hAnsi="Times New Roman CYR" w:cs="Times New Roman CYR"/>
          <w:sz w:val="28"/>
          <w:szCs w:val="28"/>
        </w:rPr>
        <w:t xml:space="preserve">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Гуревич П. С. Психология.</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М.: Издательство Юра</w:t>
      </w:r>
      <w:r>
        <w:rPr>
          <w:rFonts w:ascii="Times New Roman CYR" w:hAnsi="Times New Roman CYR" w:cs="Times New Roman CYR"/>
          <w:sz w:val="28"/>
          <w:szCs w:val="28"/>
        </w:rPr>
        <w:t xml:space="preserve">йт, </w:t>
      </w:r>
      <w:r>
        <w:rPr>
          <w:rFonts w:ascii="Times New Roman CYR" w:hAnsi="Times New Roman CYR" w:cs="Times New Roman CYR"/>
          <w:noProof/>
          <w:sz w:val="28"/>
          <w:szCs w:val="28"/>
        </w:rPr>
        <w:t xml:space="preserve">2011.- 608 </w:t>
      </w:r>
      <w:r>
        <w:rPr>
          <w:rFonts w:ascii="Times New Roman CYR" w:hAnsi="Times New Roman CYR" w:cs="Times New Roman CYR"/>
          <w:sz w:val="28"/>
          <w:szCs w:val="28"/>
        </w:rPr>
        <w:t>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Детская практическая психология./Под ред. Богдана Н. Н. -Владивосток: Издательство ВГУЭС, 2003. - 116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Еникеев М. И. Общая и социальная психология. - М.: Издательство Инфра-М, 2010. - 640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Зеньковский В.В. Психология детства. - </w:t>
      </w:r>
      <w:r>
        <w:rPr>
          <w:rFonts w:ascii="Times New Roman CYR" w:hAnsi="Times New Roman CYR" w:cs="Times New Roman CYR"/>
          <w:sz w:val="28"/>
          <w:szCs w:val="28"/>
        </w:rPr>
        <w:t>Екатеринбург: Издательство Деловая книга, 1995, - 346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Кроль В. М. Психология.</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 xml:space="preserve">М.: Издательство Высшая школа, </w:t>
      </w:r>
      <w:r>
        <w:rPr>
          <w:rFonts w:ascii="Times New Roman CYR" w:hAnsi="Times New Roman CYR" w:cs="Times New Roman CYR"/>
          <w:noProof/>
          <w:sz w:val="28"/>
          <w:szCs w:val="28"/>
        </w:rPr>
        <w:t xml:space="preserve">2009. - 325 </w:t>
      </w:r>
      <w:r>
        <w:rPr>
          <w:rFonts w:ascii="Times New Roman CYR" w:hAnsi="Times New Roman CYR" w:cs="Times New Roman CYR"/>
          <w:sz w:val="28"/>
          <w:szCs w:val="28"/>
        </w:rPr>
        <w:t>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Крысько В.Г. Психология и педагогика. Вопросы-ответы. Структурные схемы. - М.: ЮНИТИ-ДАНА, 2004.- 367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w:t>
      </w:r>
      <w:r>
        <w:rPr>
          <w:rFonts w:ascii="Times New Roman CYR" w:hAnsi="Times New Roman CYR" w:cs="Times New Roman CYR"/>
          <w:sz w:val="28"/>
          <w:szCs w:val="28"/>
        </w:rPr>
        <w:t>логия. Книга 1. М: Издательство ВЛАДОС ИМПЭ им. А.С. Грибоедова, 2001. - 688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Книга 2. М: Издательство ВЛАДОС ИМПЭ им. А.С. Грибоедова, 2005. - 606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Книга 3. М: Издательство ВЛАДОС ИМПЭ им. А.С. Грибоед</w:t>
      </w:r>
      <w:r>
        <w:rPr>
          <w:rFonts w:ascii="Times New Roman CYR" w:hAnsi="Times New Roman CYR" w:cs="Times New Roman CYR"/>
          <w:sz w:val="28"/>
          <w:szCs w:val="28"/>
        </w:rPr>
        <w:t>ова, 2006. - 640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Нуркова В.В. Психология. - М Бодалев А.А. Психология личности. - М.: Издательство МГУ, 1988. -125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 Под ред. Петровского А.В. - М.: Издательство Просвещение, 1976. - 479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 Детская психология: Теории</w:t>
      </w:r>
      <w:r>
        <w:rPr>
          <w:rFonts w:ascii="Times New Roman CYR" w:hAnsi="Times New Roman CYR" w:cs="Times New Roman CYR"/>
          <w:sz w:val="28"/>
          <w:szCs w:val="28"/>
        </w:rPr>
        <w:t>, факты, проблемы. - М.: Издательство Академия, 1995. - 360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Подходова Н.С. Геометрия в развитии пространственного мышления младших школьников // Журнал "Начальная школа". № 1, 1999. С. 30-32.</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Бордовская Н.В., Розум С.И. Психология и педаг</w:t>
      </w:r>
      <w:r>
        <w:rPr>
          <w:rFonts w:ascii="Times New Roman CYR" w:hAnsi="Times New Roman CYR" w:cs="Times New Roman CYR"/>
          <w:sz w:val="28"/>
          <w:szCs w:val="28"/>
        </w:rPr>
        <w:t>огика. - СПб: Питер, 2003. - 732 с.</w:t>
      </w:r>
    </w:p>
    <w:p w:rsidR="00000000" w:rsidRDefault="006F2F60">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Рожкова Г.И., Токарева B.C. Таблицы и тесты для оценки зрительных способностей. - М.: Владос, 2001. - 103 с.</w:t>
      </w:r>
    </w:p>
    <w:p w:rsidR="00000000" w:rsidRDefault="006F2F60">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Рубинштейн С. Л. Основы общей психологии. - СПб.: Издательство Питер, 2002. -720 с.</w:t>
      </w:r>
    </w:p>
    <w:p w:rsidR="00000000" w:rsidRDefault="006F2F60">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Сластенин В.А., К</w:t>
      </w:r>
      <w:r>
        <w:rPr>
          <w:rFonts w:ascii="Times New Roman CYR" w:hAnsi="Times New Roman CYR" w:cs="Times New Roman CYR"/>
          <w:sz w:val="28"/>
          <w:szCs w:val="28"/>
        </w:rPr>
        <w:t>аширин В.П. Психология и педагогика. - М.: Академия, 2001. - 480 с.</w:t>
      </w:r>
    </w:p>
    <w:p w:rsidR="00000000" w:rsidRDefault="006F2F60">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Столяренко Л. Д. Основы психологии. - Ростов-на-Дону: Издательство Феникс, 1997. - 736 с.</w:t>
      </w:r>
    </w:p>
    <w:p w:rsidR="00000000" w:rsidRDefault="006F2F60">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Смирнов А. А. Психология. - М.: Издательство Учпедгиз, 1962. - 556 с.</w:t>
      </w:r>
    </w:p>
    <w:p w:rsidR="00000000" w:rsidRDefault="006F2F6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Фарбер Д.А. &lt;htt</w:t>
      </w:r>
      <w:r>
        <w:rPr>
          <w:rFonts w:ascii="Times New Roman CYR" w:hAnsi="Times New Roman CYR" w:cs="Times New Roman CYR"/>
          <w:sz w:val="28"/>
          <w:szCs w:val="28"/>
        </w:rPr>
        <w:t>p://elibrary.ru/author_items.asp?refid=33169920&amp;fam=%D0%A4%D0%B0%D1%80%D0%B1%D0%B5%D1%80&amp;init=%D0%94+%D0%90&gt;, Бетелева Т.Г. Формирование системы зрительного восприятия в онтогенезе // Физиология человека. &lt;http://elibrary.ru/contents.asp?titleid=8254&gt; 2005</w:t>
      </w:r>
      <w:r>
        <w:rPr>
          <w:rFonts w:ascii="Times New Roman CYR" w:hAnsi="Times New Roman CYR" w:cs="Times New Roman CYR"/>
          <w:sz w:val="28"/>
          <w:szCs w:val="28"/>
        </w:rPr>
        <w:t>. Т. 31. № 5. С. 26.</w:t>
      </w:r>
    </w:p>
    <w:p w:rsidR="00000000" w:rsidRDefault="006F2F6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Холодная М. А. Общие вопросы психологии. - СПб.: Издательство Питер, 2002. - 272 с.</w:t>
      </w:r>
    </w:p>
    <w:p w:rsidR="0000000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Чепок В.И. Подготовка к формированию у школьников пространственного мышления. Методические рекомендации. - Киев, 1988. - 231 с.</w:t>
      </w:r>
    </w:p>
    <w:p w:rsidR="006F2F60" w:rsidRDefault="006F2F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Якиманская И.С.</w:t>
      </w:r>
      <w:r>
        <w:rPr>
          <w:rFonts w:ascii="Times New Roman CYR" w:hAnsi="Times New Roman CYR" w:cs="Times New Roman CYR"/>
          <w:sz w:val="28"/>
          <w:szCs w:val="28"/>
        </w:rPr>
        <w:t xml:space="preserve"> Развитие пространственного мышления школьников. - М., 1980. - 156 с.</w:t>
      </w:r>
    </w:p>
    <w:sectPr w:rsidR="006F2F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B8"/>
    <w:rsid w:val="006F2F60"/>
    <w:rsid w:val="0087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4649</Words>
  <Characters>26502</Characters>
  <Application>Microsoft Office Word</Application>
  <DocSecurity>0</DocSecurity>
  <Lines>220</Lines>
  <Paragraphs>62</Paragraphs>
  <ScaleCrop>false</ScaleCrop>
  <Company/>
  <LinksUpToDate>false</LinksUpToDate>
  <CharactersWithSpaces>31089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2024-09-10T20:16:00Z</dcterms:created>
  <dcterms:modified xsi:type="dcterms:W3CDTF">2024-09-10T20:16:00Z</dcterms:modified>
</cp:coreProperties>
</file>