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291A" w:rsidRPr="00C05474" w:rsidRDefault="00284138" w:rsidP="00D6672F">
      <w:pPr>
        <w:spacing w:after="720"/>
        <w:ind w:firstLine="0"/>
        <w:jc w:val="center"/>
        <w:rPr>
          <w:sz w:val="24"/>
          <w:szCs w:val="24"/>
          <w:lang w:val="ru-RU"/>
        </w:rPr>
      </w:pPr>
      <w:r w:rsidRPr="00C05474">
        <w:rPr>
          <w:sz w:val="24"/>
          <w:szCs w:val="24"/>
          <w:lang w:val="ru-RU"/>
        </w:rPr>
        <w:t xml:space="preserve">ФЕДЕРАЛЬНОЕ ГОСУДАРСТВЕНННОЕ БЮДЖЕТНОЕ ОБРАЗОВАТЕЛЬНОЕ </w:t>
      </w:r>
      <w:r w:rsidR="00CE2E3B" w:rsidRPr="00C05474">
        <w:rPr>
          <w:sz w:val="24"/>
          <w:szCs w:val="24"/>
          <w:lang w:val="ru-RU"/>
        </w:rPr>
        <w:br/>
      </w:r>
      <w:r w:rsidRPr="00C05474">
        <w:rPr>
          <w:sz w:val="24"/>
          <w:szCs w:val="24"/>
          <w:lang w:val="ru-RU"/>
        </w:rPr>
        <w:t>УЧРЕЖДЕНИЕ СРЕД</w:t>
      </w:r>
      <w:r w:rsidR="003E6496">
        <w:rPr>
          <w:sz w:val="24"/>
          <w:szCs w:val="24"/>
          <w:lang w:val="ru-RU"/>
        </w:rPr>
        <w:t>НЕГО ПРОФЕССИОНАЛЬНОГО ОБРАЗОВА</w:t>
      </w:r>
      <w:r w:rsidRPr="00C05474">
        <w:rPr>
          <w:sz w:val="24"/>
          <w:szCs w:val="24"/>
          <w:lang w:val="ru-RU"/>
        </w:rPr>
        <w:t xml:space="preserve">НИЯ </w:t>
      </w:r>
      <w:r w:rsidR="000A5DCE" w:rsidRPr="00C05474">
        <w:rPr>
          <w:sz w:val="24"/>
          <w:szCs w:val="24"/>
          <w:lang w:val="ru-RU"/>
        </w:rPr>
        <w:br/>
      </w:r>
      <w:r w:rsidRPr="00C05474">
        <w:rPr>
          <w:sz w:val="24"/>
          <w:szCs w:val="24"/>
          <w:lang w:val="ru-RU"/>
        </w:rPr>
        <w:t xml:space="preserve">«МЕДИЦИНСКИЙ КОЛЛЕДЖ» </w:t>
      </w:r>
      <w:r w:rsidR="000A5DCE" w:rsidRPr="00C05474">
        <w:rPr>
          <w:sz w:val="24"/>
          <w:szCs w:val="24"/>
          <w:lang w:val="ru-RU"/>
        </w:rPr>
        <w:br/>
      </w:r>
      <w:r w:rsidRPr="00C05474">
        <w:rPr>
          <w:sz w:val="24"/>
          <w:szCs w:val="24"/>
          <w:lang w:val="ru-RU"/>
        </w:rPr>
        <w:t>УПРАВЛЕНИЯ ДЕЛАМИ ПРЕЗИДЕНТА РОССИЙСКОЙ ФЕДЕРАЦИИ</w:t>
      </w:r>
    </w:p>
    <w:p w:rsidR="0022069C" w:rsidRDefault="00284138" w:rsidP="000A5DCE">
      <w:pPr>
        <w:ind w:firstLine="0"/>
        <w:jc w:val="center"/>
        <w:rPr>
          <w:szCs w:val="28"/>
          <w:lang w:val="ru-RU"/>
        </w:rPr>
      </w:pPr>
      <w:r w:rsidRPr="000A5DCE">
        <w:rPr>
          <w:b/>
          <w:sz w:val="40"/>
          <w:szCs w:val="40"/>
          <w:lang w:val="ru-RU"/>
        </w:rPr>
        <w:t>КУРСОВАЯ РАБОТА</w:t>
      </w:r>
      <w:r w:rsidR="0053292D">
        <w:rPr>
          <w:lang w:val="ru-RU"/>
        </w:rPr>
        <w:br/>
      </w:r>
      <w:r>
        <w:rPr>
          <w:lang w:val="ru-RU"/>
        </w:rPr>
        <w:t>по профессиональному модулю</w:t>
      </w:r>
      <w:r w:rsidR="000A5DCE">
        <w:rPr>
          <w:lang w:val="ru-RU"/>
        </w:rPr>
        <w:br/>
      </w:r>
      <w:r w:rsidR="0022069C">
        <w:rPr>
          <w:lang w:val="ru-RU"/>
        </w:rPr>
        <w:t>«</w:t>
      </w:r>
      <w:r w:rsidR="0022069C" w:rsidRPr="0022069C">
        <w:rPr>
          <w:szCs w:val="28"/>
          <w:lang w:val="ru-RU"/>
        </w:rPr>
        <w:t>Сестринский уход при различных заболеваниях и состояниях</w:t>
      </w:r>
      <w:r w:rsidR="0022069C">
        <w:rPr>
          <w:szCs w:val="28"/>
          <w:lang w:val="ru-RU"/>
        </w:rPr>
        <w:t>»</w:t>
      </w:r>
      <w:r w:rsidR="00E71268">
        <w:rPr>
          <w:szCs w:val="28"/>
          <w:lang w:val="ru-RU"/>
        </w:rPr>
        <w:br/>
      </w:r>
      <w:r w:rsidR="0022069C" w:rsidRPr="000A5DCE">
        <w:rPr>
          <w:b/>
          <w:szCs w:val="28"/>
          <w:lang w:val="ru-RU"/>
        </w:rPr>
        <w:t>ТЕМА</w:t>
      </w:r>
      <w:r w:rsidR="0022069C">
        <w:rPr>
          <w:szCs w:val="28"/>
          <w:lang w:val="ru-RU"/>
        </w:rPr>
        <w:t>: «Особенности сестринского ухода при раке молочной железы»</w:t>
      </w:r>
    </w:p>
    <w:p w:rsidR="0053292D" w:rsidRDefault="0053292D" w:rsidP="000A5DCE">
      <w:pPr>
        <w:ind w:firstLine="0"/>
        <w:jc w:val="left"/>
        <w:rPr>
          <w:u w:val="single"/>
          <w:lang w:val="ru-RU"/>
        </w:rPr>
      </w:pPr>
      <w:r>
        <w:rPr>
          <w:lang w:val="ru-RU"/>
        </w:rPr>
        <w:t>Выполнила студентка</w:t>
      </w:r>
      <w:r>
        <w:rPr>
          <w:lang w:val="ru-RU"/>
        </w:rPr>
        <w:br/>
      </w:r>
      <w:r w:rsidR="00EA534C" w:rsidRPr="00EA534C">
        <w:rPr>
          <w:u w:val="single"/>
          <w:lang w:val="ru-RU"/>
        </w:rPr>
        <w:t xml:space="preserve"> </w:t>
      </w:r>
      <w:r w:rsidR="00EA534C" w:rsidRPr="00EA534C">
        <w:rPr>
          <w:u w:val="single"/>
          <w:lang w:val="ru-RU"/>
        </w:rPr>
        <w:tab/>
      </w:r>
      <w:r w:rsidR="00EA534C">
        <w:rPr>
          <w:u w:val="single"/>
          <w:lang w:val="ru-RU"/>
        </w:rPr>
        <w:tab/>
      </w:r>
      <w:r w:rsidR="00EA534C">
        <w:rPr>
          <w:u w:val="single"/>
          <w:lang w:val="ru-RU"/>
        </w:rPr>
        <w:tab/>
      </w:r>
      <w:r w:rsidR="00EA534C">
        <w:rPr>
          <w:u w:val="single"/>
          <w:lang w:val="ru-RU"/>
        </w:rPr>
        <w:tab/>
      </w:r>
      <w:r>
        <w:rPr>
          <w:lang w:val="ru-RU"/>
        </w:rPr>
        <w:br/>
        <w:t xml:space="preserve">Курс: </w:t>
      </w:r>
      <w:r>
        <w:rPr>
          <w:u w:val="single"/>
          <w:lang w:val="ru-RU"/>
        </w:rPr>
        <w:tab/>
      </w:r>
      <w:r w:rsidR="00EA534C">
        <w:rPr>
          <w:u w:val="single"/>
          <w:lang w:val="ru-RU"/>
        </w:rPr>
        <w:tab/>
      </w:r>
      <w:r>
        <w:rPr>
          <w:u w:val="single"/>
          <w:lang w:val="ru-RU"/>
        </w:rPr>
        <w:tab/>
      </w:r>
      <w:r w:rsidRPr="0053292D">
        <w:rPr>
          <w:u w:val="single"/>
          <w:lang w:val="ru-RU"/>
        </w:rPr>
        <w:br/>
      </w:r>
      <w:r>
        <w:rPr>
          <w:lang w:val="ru-RU"/>
        </w:rPr>
        <w:t xml:space="preserve">Группа: </w:t>
      </w:r>
      <w:r>
        <w:rPr>
          <w:u w:val="single"/>
          <w:lang w:val="ru-RU"/>
        </w:rPr>
        <w:tab/>
      </w:r>
      <w:r w:rsidR="00EA534C">
        <w:rPr>
          <w:u w:val="single"/>
          <w:lang w:val="ru-RU"/>
        </w:rPr>
        <w:tab/>
      </w:r>
      <w:r>
        <w:rPr>
          <w:u w:val="single"/>
          <w:lang w:val="ru-RU"/>
        </w:rPr>
        <w:tab/>
      </w:r>
      <w:r>
        <w:rPr>
          <w:lang w:val="ru-RU"/>
        </w:rPr>
        <w:br/>
        <w:t xml:space="preserve">Специальность: </w:t>
      </w:r>
      <w:r w:rsidRPr="0053292D">
        <w:rPr>
          <w:u w:val="single"/>
          <w:lang w:val="ru-RU"/>
        </w:rPr>
        <w:t>Сестринское дело</w:t>
      </w:r>
      <w:r w:rsidR="00EA534C">
        <w:rPr>
          <w:u w:val="single"/>
          <w:lang w:val="ru-RU"/>
        </w:rPr>
        <w:tab/>
      </w:r>
      <w:r>
        <w:rPr>
          <w:lang w:val="ru-RU"/>
        </w:rPr>
        <w:br/>
        <w:t>Преподаватель:</w:t>
      </w:r>
      <w:r w:rsidR="00EA534C">
        <w:rPr>
          <w:u w:val="single"/>
          <w:lang w:val="ru-RU"/>
        </w:rPr>
        <w:tab/>
      </w:r>
      <w:r w:rsidR="00EA534C">
        <w:rPr>
          <w:u w:val="single"/>
          <w:lang w:val="ru-RU"/>
        </w:rPr>
        <w:tab/>
      </w:r>
      <w:r w:rsidR="00EA534C">
        <w:rPr>
          <w:u w:val="single"/>
          <w:lang w:val="ru-RU"/>
        </w:rPr>
        <w:tab/>
      </w:r>
      <w:r w:rsidR="00EA534C">
        <w:rPr>
          <w:u w:val="single"/>
          <w:lang w:val="ru-RU"/>
        </w:rPr>
        <w:tab/>
      </w:r>
    </w:p>
    <w:p w:rsidR="0053292D" w:rsidRPr="000A5DCE" w:rsidRDefault="0053292D" w:rsidP="000A5DCE">
      <w:pPr>
        <w:ind w:left="5954" w:firstLine="0"/>
        <w:jc w:val="left"/>
        <w:rPr>
          <w:u w:val="single"/>
          <w:lang w:val="ru-RU"/>
        </w:rPr>
      </w:pPr>
      <w:r>
        <w:rPr>
          <w:lang w:val="ru-RU"/>
        </w:rPr>
        <w:t>Дата защита курсовой:</w:t>
      </w:r>
      <w:r>
        <w:rPr>
          <w:lang w:val="ru-RU"/>
        </w:rPr>
        <w:br/>
      </w:r>
      <w:r w:rsidR="0061471C">
        <w:rPr>
          <w:u w:val="single"/>
          <w:lang w:val="ru-RU"/>
        </w:rPr>
        <w:tab/>
      </w:r>
      <w:r w:rsidR="00EA534C">
        <w:rPr>
          <w:u w:val="single"/>
          <w:lang w:val="ru-RU"/>
        </w:rPr>
        <w:tab/>
      </w:r>
      <w:r w:rsidR="00EA534C">
        <w:rPr>
          <w:u w:val="single"/>
          <w:lang w:val="ru-RU"/>
        </w:rPr>
        <w:tab/>
      </w:r>
      <w:r w:rsidR="0061471C">
        <w:rPr>
          <w:u w:val="single"/>
          <w:lang w:val="ru-RU"/>
        </w:rPr>
        <w:tab/>
      </w:r>
      <w:r>
        <w:rPr>
          <w:lang w:val="ru-RU"/>
        </w:rPr>
        <w:br/>
        <w:t>Оценка:</w:t>
      </w:r>
      <w:r w:rsidR="000A5DCE">
        <w:rPr>
          <w:lang w:val="ru-RU"/>
        </w:rPr>
        <w:t xml:space="preserve"> </w:t>
      </w:r>
      <w:r w:rsidR="000A5DCE">
        <w:rPr>
          <w:u w:val="single"/>
          <w:lang w:val="ru-RU"/>
        </w:rPr>
        <w:tab/>
      </w:r>
      <w:r w:rsidR="000A5DCE">
        <w:rPr>
          <w:u w:val="single"/>
          <w:lang w:val="ru-RU"/>
        </w:rPr>
        <w:tab/>
      </w:r>
      <w:r w:rsidR="000A5DCE">
        <w:rPr>
          <w:u w:val="single"/>
          <w:lang w:val="ru-RU"/>
        </w:rPr>
        <w:tab/>
      </w:r>
    </w:p>
    <w:p w:rsidR="000A5DCE" w:rsidRDefault="00686880" w:rsidP="000A5DCE">
      <w:pPr>
        <w:tabs>
          <w:tab w:val="left" w:pos="2025"/>
        </w:tabs>
        <w:ind w:firstLine="0"/>
        <w:jc w:val="center"/>
        <w:rPr>
          <w:lang w:val="ru-RU"/>
        </w:rPr>
        <w:sectPr w:rsidR="000A5DCE" w:rsidSect="003E6496">
          <w:footerReference w:type="default" r:id="rId8"/>
          <w:pgSz w:w="11906" w:h="16838" w:code="9"/>
          <w:pgMar w:top="1134" w:right="1134" w:bottom="1134" w:left="1701" w:header="709" w:footer="709" w:gutter="0"/>
          <w:cols w:space="708"/>
          <w:vAlign w:val="both"/>
          <w:titlePg/>
          <w:docGrid w:linePitch="381"/>
        </w:sectPr>
      </w:pPr>
      <w:r>
        <w:rPr>
          <w:lang w:val="ru-RU"/>
        </w:rPr>
        <w:t>МОСКВА</w:t>
      </w:r>
      <w:r>
        <w:rPr>
          <w:lang w:val="ru-RU"/>
        </w:rPr>
        <w:br/>
      </w:r>
      <w:r w:rsidR="000A5DCE">
        <w:rPr>
          <w:lang w:val="ru-RU"/>
        </w:rPr>
        <w:t>2016</w:t>
      </w:r>
    </w:p>
    <w:p w:rsidR="00F15628" w:rsidRPr="00F15628" w:rsidRDefault="00F15628" w:rsidP="00F15628">
      <w:pPr>
        <w:pStyle w:val="af1"/>
        <w:spacing w:line="360" w:lineRule="auto"/>
        <w:ind w:firstLine="709"/>
        <w:rPr>
          <w:rStyle w:val="10"/>
          <w:color w:val="auto"/>
        </w:rPr>
      </w:pPr>
      <w:r w:rsidRPr="00F15628">
        <w:rPr>
          <w:rStyle w:val="10"/>
          <w:caps w:val="0"/>
          <w:color w:val="auto"/>
        </w:rPr>
        <w:lastRenderedPageBreak/>
        <w:t>Оглавление</w:t>
      </w:r>
    </w:p>
    <w:p w:rsidR="00F15628" w:rsidRPr="001B63AE" w:rsidRDefault="00F15628" w:rsidP="00F15628">
      <w:pPr>
        <w:pStyle w:val="11"/>
        <w:rPr>
          <w:rFonts w:ascii="Calibri" w:hAnsi="Calibri"/>
          <w:noProof/>
          <w:sz w:val="22"/>
        </w:rPr>
      </w:pPr>
      <w:r>
        <w:fldChar w:fldCharType="begin"/>
      </w:r>
      <w:r>
        <w:instrText xml:space="preserve"> TOC \o "1-3" \h \z \u </w:instrText>
      </w:r>
      <w:r>
        <w:fldChar w:fldCharType="separate"/>
      </w:r>
      <w:hyperlink w:anchor="_Toc454997053" w:history="1">
        <w:r w:rsidRPr="00BA1E64">
          <w:rPr>
            <w:rStyle w:val="a3"/>
            <w:noProof/>
          </w:rPr>
          <w:t>ВВЕДЕНИЕ</w:t>
        </w:r>
        <w:r>
          <w:rPr>
            <w:noProof/>
            <w:webHidden/>
          </w:rPr>
          <w:tab/>
        </w:r>
        <w:r>
          <w:rPr>
            <w:noProof/>
            <w:webHidden/>
          </w:rPr>
          <w:fldChar w:fldCharType="begin"/>
        </w:r>
        <w:r>
          <w:rPr>
            <w:noProof/>
            <w:webHidden/>
          </w:rPr>
          <w:instrText xml:space="preserve"> PAGEREF _Toc454997053 \h </w:instrText>
        </w:r>
        <w:r>
          <w:rPr>
            <w:noProof/>
            <w:webHidden/>
          </w:rPr>
        </w:r>
        <w:r>
          <w:rPr>
            <w:noProof/>
            <w:webHidden/>
          </w:rPr>
          <w:fldChar w:fldCharType="separate"/>
        </w:r>
        <w:r w:rsidR="00D7768E">
          <w:rPr>
            <w:noProof/>
            <w:webHidden/>
          </w:rPr>
          <w:t>3</w:t>
        </w:r>
        <w:r>
          <w:rPr>
            <w:noProof/>
            <w:webHidden/>
          </w:rPr>
          <w:fldChar w:fldCharType="end"/>
        </w:r>
      </w:hyperlink>
    </w:p>
    <w:p w:rsidR="00F15628" w:rsidRPr="001B63AE" w:rsidRDefault="00CE45DA" w:rsidP="00F15628">
      <w:pPr>
        <w:pStyle w:val="11"/>
        <w:rPr>
          <w:rFonts w:ascii="Calibri" w:hAnsi="Calibri"/>
          <w:noProof/>
          <w:sz w:val="22"/>
        </w:rPr>
      </w:pPr>
      <w:hyperlink w:anchor="_Toc454997054" w:history="1">
        <w:r w:rsidR="00F15628" w:rsidRPr="00BA1E64">
          <w:rPr>
            <w:rStyle w:val="a3"/>
            <w:noProof/>
          </w:rPr>
          <w:t>1</w:t>
        </w:r>
        <w:r w:rsidR="00F15628" w:rsidRPr="001B63AE">
          <w:rPr>
            <w:rFonts w:ascii="Calibri" w:hAnsi="Calibri"/>
            <w:noProof/>
            <w:sz w:val="22"/>
          </w:rPr>
          <w:tab/>
        </w:r>
        <w:r w:rsidR="00F15628" w:rsidRPr="00BA1E64">
          <w:rPr>
            <w:rStyle w:val="a3"/>
            <w:noProof/>
          </w:rPr>
          <w:t>ТЕОРЕТИЧЕСКАЯ ЧАСТЬ</w:t>
        </w:r>
        <w:r w:rsidR="00F15628">
          <w:rPr>
            <w:noProof/>
            <w:webHidden/>
          </w:rPr>
          <w:tab/>
        </w:r>
        <w:r w:rsidR="00F15628">
          <w:rPr>
            <w:noProof/>
            <w:webHidden/>
          </w:rPr>
          <w:fldChar w:fldCharType="begin"/>
        </w:r>
        <w:r w:rsidR="00F15628">
          <w:rPr>
            <w:noProof/>
            <w:webHidden/>
          </w:rPr>
          <w:instrText xml:space="preserve"> PAGEREF _Toc454997054 \h </w:instrText>
        </w:r>
        <w:r w:rsidR="00F15628">
          <w:rPr>
            <w:noProof/>
            <w:webHidden/>
          </w:rPr>
        </w:r>
        <w:r w:rsidR="00F15628">
          <w:rPr>
            <w:noProof/>
            <w:webHidden/>
          </w:rPr>
          <w:fldChar w:fldCharType="separate"/>
        </w:r>
        <w:r w:rsidR="00D7768E">
          <w:rPr>
            <w:noProof/>
            <w:webHidden/>
          </w:rPr>
          <w:t>6</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55" w:history="1">
        <w:r w:rsidR="00F15628" w:rsidRPr="00BA1E64">
          <w:rPr>
            <w:rStyle w:val="a3"/>
            <w:noProof/>
          </w:rPr>
          <w:t>1.1</w:t>
        </w:r>
        <w:r w:rsidR="00F15628" w:rsidRPr="001B63AE">
          <w:rPr>
            <w:rFonts w:ascii="Calibri" w:hAnsi="Calibri"/>
            <w:noProof/>
            <w:sz w:val="22"/>
          </w:rPr>
          <w:tab/>
        </w:r>
        <w:r w:rsidR="00F15628" w:rsidRPr="00BA1E64">
          <w:rPr>
            <w:rStyle w:val="a3"/>
            <w:noProof/>
          </w:rPr>
          <w:t>Рак молочной железы (РМЖ)</w:t>
        </w:r>
        <w:r w:rsidR="00F15628">
          <w:rPr>
            <w:noProof/>
            <w:webHidden/>
          </w:rPr>
          <w:tab/>
        </w:r>
        <w:r w:rsidR="00F15628">
          <w:rPr>
            <w:noProof/>
            <w:webHidden/>
          </w:rPr>
          <w:fldChar w:fldCharType="begin"/>
        </w:r>
        <w:r w:rsidR="00F15628">
          <w:rPr>
            <w:noProof/>
            <w:webHidden/>
          </w:rPr>
          <w:instrText xml:space="preserve"> PAGEREF _Toc454997055 \h </w:instrText>
        </w:r>
        <w:r w:rsidR="00F15628">
          <w:rPr>
            <w:noProof/>
            <w:webHidden/>
          </w:rPr>
        </w:r>
        <w:r w:rsidR="00F15628">
          <w:rPr>
            <w:noProof/>
            <w:webHidden/>
          </w:rPr>
          <w:fldChar w:fldCharType="separate"/>
        </w:r>
        <w:r w:rsidR="00D7768E">
          <w:rPr>
            <w:noProof/>
            <w:webHidden/>
          </w:rPr>
          <w:t>6</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56" w:history="1">
        <w:r w:rsidR="00F15628" w:rsidRPr="00BA1E64">
          <w:rPr>
            <w:rStyle w:val="a3"/>
            <w:noProof/>
          </w:rPr>
          <w:t>1.2</w:t>
        </w:r>
        <w:r w:rsidR="00F15628" w:rsidRPr="001B63AE">
          <w:rPr>
            <w:rFonts w:ascii="Calibri" w:hAnsi="Calibri"/>
            <w:noProof/>
            <w:sz w:val="22"/>
          </w:rPr>
          <w:tab/>
        </w:r>
        <w:r w:rsidR="00F15628" w:rsidRPr="00BA1E64">
          <w:rPr>
            <w:rStyle w:val="a3"/>
            <w:noProof/>
          </w:rPr>
          <w:t>Этиология</w:t>
        </w:r>
        <w:r w:rsidR="00F15628">
          <w:rPr>
            <w:noProof/>
            <w:webHidden/>
          </w:rPr>
          <w:tab/>
        </w:r>
        <w:r w:rsidR="00F15628">
          <w:rPr>
            <w:noProof/>
            <w:webHidden/>
          </w:rPr>
          <w:fldChar w:fldCharType="begin"/>
        </w:r>
        <w:r w:rsidR="00F15628">
          <w:rPr>
            <w:noProof/>
            <w:webHidden/>
          </w:rPr>
          <w:instrText xml:space="preserve"> PAGEREF _Toc454997056 \h </w:instrText>
        </w:r>
        <w:r w:rsidR="00F15628">
          <w:rPr>
            <w:noProof/>
            <w:webHidden/>
          </w:rPr>
        </w:r>
        <w:r w:rsidR="00F15628">
          <w:rPr>
            <w:noProof/>
            <w:webHidden/>
          </w:rPr>
          <w:fldChar w:fldCharType="separate"/>
        </w:r>
        <w:r w:rsidR="00D7768E">
          <w:rPr>
            <w:noProof/>
            <w:webHidden/>
          </w:rPr>
          <w:t>7</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57" w:history="1">
        <w:r w:rsidR="00F15628" w:rsidRPr="00BA1E64">
          <w:rPr>
            <w:rStyle w:val="a3"/>
            <w:noProof/>
          </w:rPr>
          <w:t>1.3</w:t>
        </w:r>
        <w:r w:rsidR="00F15628" w:rsidRPr="001B63AE">
          <w:rPr>
            <w:rFonts w:ascii="Calibri" w:hAnsi="Calibri"/>
            <w:noProof/>
            <w:sz w:val="22"/>
          </w:rPr>
          <w:tab/>
        </w:r>
        <w:r w:rsidR="00F15628" w:rsidRPr="00BA1E64">
          <w:rPr>
            <w:rStyle w:val="a3"/>
            <w:noProof/>
          </w:rPr>
          <w:t>Патогенез</w:t>
        </w:r>
        <w:r w:rsidR="00F15628">
          <w:rPr>
            <w:noProof/>
            <w:webHidden/>
          </w:rPr>
          <w:tab/>
        </w:r>
        <w:r w:rsidR="00F15628">
          <w:rPr>
            <w:noProof/>
            <w:webHidden/>
          </w:rPr>
          <w:fldChar w:fldCharType="begin"/>
        </w:r>
        <w:r w:rsidR="00F15628">
          <w:rPr>
            <w:noProof/>
            <w:webHidden/>
          </w:rPr>
          <w:instrText xml:space="preserve"> PAGEREF _Toc454997057 \h </w:instrText>
        </w:r>
        <w:r w:rsidR="00F15628">
          <w:rPr>
            <w:noProof/>
            <w:webHidden/>
          </w:rPr>
        </w:r>
        <w:r w:rsidR="00F15628">
          <w:rPr>
            <w:noProof/>
            <w:webHidden/>
          </w:rPr>
          <w:fldChar w:fldCharType="separate"/>
        </w:r>
        <w:r w:rsidR="00D7768E">
          <w:rPr>
            <w:noProof/>
            <w:webHidden/>
          </w:rPr>
          <w:t>8</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58" w:history="1">
        <w:r w:rsidR="00F15628" w:rsidRPr="00BA1E64">
          <w:rPr>
            <w:rStyle w:val="a3"/>
            <w:noProof/>
          </w:rPr>
          <w:t>1.4</w:t>
        </w:r>
        <w:r w:rsidR="00F15628" w:rsidRPr="001B63AE">
          <w:rPr>
            <w:rFonts w:ascii="Calibri" w:hAnsi="Calibri"/>
            <w:noProof/>
            <w:sz w:val="22"/>
          </w:rPr>
          <w:tab/>
        </w:r>
        <w:r w:rsidR="00F15628" w:rsidRPr="00BA1E64">
          <w:rPr>
            <w:rStyle w:val="a3"/>
            <w:noProof/>
          </w:rPr>
          <w:t>Классификация и стадии РМЖ</w:t>
        </w:r>
        <w:r w:rsidR="00F15628">
          <w:rPr>
            <w:noProof/>
            <w:webHidden/>
          </w:rPr>
          <w:tab/>
        </w:r>
        <w:r w:rsidR="00F15628">
          <w:rPr>
            <w:noProof/>
            <w:webHidden/>
          </w:rPr>
          <w:fldChar w:fldCharType="begin"/>
        </w:r>
        <w:r w:rsidR="00F15628">
          <w:rPr>
            <w:noProof/>
            <w:webHidden/>
          </w:rPr>
          <w:instrText xml:space="preserve"> PAGEREF _Toc454997058 \h </w:instrText>
        </w:r>
        <w:r w:rsidR="00F15628">
          <w:rPr>
            <w:noProof/>
            <w:webHidden/>
          </w:rPr>
        </w:r>
        <w:r w:rsidR="00F15628">
          <w:rPr>
            <w:noProof/>
            <w:webHidden/>
          </w:rPr>
          <w:fldChar w:fldCharType="separate"/>
        </w:r>
        <w:r w:rsidR="00D7768E">
          <w:rPr>
            <w:noProof/>
            <w:webHidden/>
          </w:rPr>
          <w:t>9</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59" w:history="1">
        <w:r w:rsidR="00F15628" w:rsidRPr="00BA1E64">
          <w:rPr>
            <w:rStyle w:val="a3"/>
            <w:noProof/>
          </w:rPr>
          <w:t>1.5</w:t>
        </w:r>
        <w:r w:rsidR="00F15628" w:rsidRPr="001B63AE">
          <w:rPr>
            <w:rFonts w:ascii="Calibri" w:hAnsi="Calibri"/>
            <w:noProof/>
            <w:sz w:val="22"/>
          </w:rPr>
          <w:tab/>
        </w:r>
        <w:r w:rsidR="00F15628" w:rsidRPr="00BA1E64">
          <w:rPr>
            <w:rStyle w:val="a3"/>
            <w:noProof/>
          </w:rPr>
          <w:t>Симптомы РМЖ</w:t>
        </w:r>
        <w:r w:rsidR="00F15628">
          <w:rPr>
            <w:noProof/>
            <w:webHidden/>
          </w:rPr>
          <w:tab/>
        </w:r>
        <w:r w:rsidR="00F15628">
          <w:rPr>
            <w:noProof/>
            <w:webHidden/>
          </w:rPr>
          <w:fldChar w:fldCharType="begin"/>
        </w:r>
        <w:r w:rsidR="00F15628">
          <w:rPr>
            <w:noProof/>
            <w:webHidden/>
          </w:rPr>
          <w:instrText xml:space="preserve"> PAGEREF _Toc454997059 \h </w:instrText>
        </w:r>
        <w:r w:rsidR="00F15628">
          <w:rPr>
            <w:noProof/>
            <w:webHidden/>
          </w:rPr>
        </w:r>
        <w:r w:rsidR="00F15628">
          <w:rPr>
            <w:noProof/>
            <w:webHidden/>
          </w:rPr>
          <w:fldChar w:fldCharType="separate"/>
        </w:r>
        <w:r w:rsidR="00D7768E">
          <w:rPr>
            <w:noProof/>
            <w:webHidden/>
          </w:rPr>
          <w:t>12</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60" w:history="1">
        <w:r w:rsidR="00F15628" w:rsidRPr="00BA1E64">
          <w:rPr>
            <w:rStyle w:val="a3"/>
            <w:noProof/>
          </w:rPr>
          <w:t>1.6</w:t>
        </w:r>
        <w:r w:rsidR="00F15628" w:rsidRPr="001B63AE">
          <w:rPr>
            <w:rFonts w:ascii="Calibri" w:hAnsi="Calibri"/>
            <w:noProof/>
            <w:sz w:val="22"/>
          </w:rPr>
          <w:tab/>
        </w:r>
        <w:r w:rsidR="00F15628" w:rsidRPr="00BA1E64">
          <w:rPr>
            <w:rStyle w:val="a3"/>
            <w:noProof/>
          </w:rPr>
          <w:t>Диагностика</w:t>
        </w:r>
        <w:r w:rsidR="00F15628">
          <w:rPr>
            <w:noProof/>
            <w:webHidden/>
          </w:rPr>
          <w:tab/>
        </w:r>
        <w:r w:rsidR="00F15628">
          <w:rPr>
            <w:noProof/>
            <w:webHidden/>
          </w:rPr>
          <w:fldChar w:fldCharType="begin"/>
        </w:r>
        <w:r w:rsidR="00F15628">
          <w:rPr>
            <w:noProof/>
            <w:webHidden/>
          </w:rPr>
          <w:instrText xml:space="preserve"> PAGEREF _Toc454997060 \h </w:instrText>
        </w:r>
        <w:r w:rsidR="00F15628">
          <w:rPr>
            <w:noProof/>
            <w:webHidden/>
          </w:rPr>
        </w:r>
        <w:r w:rsidR="00F15628">
          <w:rPr>
            <w:noProof/>
            <w:webHidden/>
          </w:rPr>
          <w:fldChar w:fldCharType="separate"/>
        </w:r>
        <w:r w:rsidR="00D7768E">
          <w:rPr>
            <w:noProof/>
            <w:webHidden/>
          </w:rPr>
          <w:t>13</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61" w:history="1">
        <w:r w:rsidR="00F15628" w:rsidRPr="00BA1E64">
          <w:rPr>
            <w:rStyle w:val="a3"/>
            <w:noProof/>
          </w:rPr>
          <w:t>1.7</w:t>
        </w:r>
        <w:r w:rsidR="00F15628" w:rsidRPr="001B63AE">
          <w:rPr>
            <w:rFonts w:ascii="Calibri" w:hAnsi="Calibri"/>
            <w:noProof/>
            <w:sz w:val="22"/>
          </w:rPr>
          <w:tab/>
        </w:r>
        <w:r w:rsidR="00F15628" w:rsidRPr="00BA1E64">
          <w:rPr>
            <w:rStyle w:val="a3"/>
            <w:noProof/>
          </w:rPr>
          <w:t>Осложнения</w:t>
        </w:r>
        <w:r w:rsidR="00F15628">
          <w:rPr>
            <w:noProof/>
            <w:webHidden/>
          </w:rPr>
          <w:tab/>
        </w:r>
        <w:r w:rsidR="00F15628">
          <w:rPr>
            <w:noProof/>
            <w:webHidden/>
          </w:rPr>
          <w:fldChar w:fldCharType="begin"/>
        </w:r>
        <w:r w:rsidR="00F15628">
          <w:rPr>
            <w:noProof/>
            <w:webHidden/>
          </w:rPr>
          <w:instrText xml:space="preserve"> PAGEREF _Toc454997061 \h </w:instrText>
        </w:r>
        <w:r w:rsidR="00F15628">
          <w:rPr>
            <w:noProof/>
            <w:webHidden/>
          </w:rPr>
        </w:r>
        <w:r w:rsidR="00F15628">
          <w:rPr>
            <w:noProof/>
            <w:webHidden/>
          </w:rPr>
          <w:fldChar w:fldCharType="separate"/>
        </w:r>
        <w:r w:rsidR="00D7768E">
          <w:rPr>
            <w:noProof/>
            <w:webHidden/>
          </w:rPr>
          <w:t>14</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62" w:history="1">
        <w:r w:rsidR="00F15628" w:rsidRPr="00BA1E64">
          <w:rPr>
            <w:rStyle w:val="a3"/>
            <w:noProof/>
          </w:rPr>
          <w:t>1.8</w:t>
        </w:r>
        <w:r w:rsidR="00F15628" w:rsidRPr="001B63AE">
          <w:rPr>
            <w:rFonts w:ascii="Calibri" w:hAnsi="Calibri"/>
            <w:noProof/>
            <w:sz w:val="22"/>
          </w:rPr>
          <w:tab/>
        </w:r>
        <w:r w:rsidR="00F15628" w:rsidRPr="00BA1E64">
          <w:rPr>
            <w:rStyle w:val="a3"/>
            <w:noProof/>
          </w:rPr>
          <w:t>Лечение</w:t>
        </w:r>
        <w:r w:rsidR="00F15628">
          <w:rPr>
            <w:noProof/>
            <w:webHidden/>
          </w:rPr>
          <w:tab/>
        </w:r>
        <w:r w:rsidR="00F15628">
          <w:rPr>
            <w:noProof/>
            <w:webHidden/>
          </w:rPr>
          <w:fldChar w:fldCharType="begin"/>
        </w:r>
        <w:r w:rsidR="00F15628">
          <w:rPr>
            <w:noProof/>
            <w:webHidden/>
          </w:rPr>
          <w:instrText xml:space="preserve"> PAGEREF _Toc454997062 \h </w:instrText>
        </w:r>
        <w:r w:rsidR="00F15628">
          <w:rPr>
            <w:noProof/>
            <w:webHidden/>
          </w:rPr>
        </w:r>
        <w:r w:rsidR="00F15628">
          <w:rPr>
            <w:noProof/>
            <w:webHidden/>
          </w:rPr>
          <w:fldChar w:fldCharType="separate"/>
        </w:r>
        <w:r w:rsidR="00D7768E">
          <w:rPr>
            <w:noProof/>
            <w:webHidden/>
          </w:rPr>
          <w:t>15</w:t>
        </w:r>
        <w:r w:rsidR="00F15628">
          <w:rPr>
            <w:noProof/>
            <w:webHidden/>
          </w:rPr>
          <w:fldChar w:fldCharType="end"/>
        </w:r>
      </w:hyperlink>
    </w:p>
    <w:p w:rsidR="00F15628" w:rsidRPr="001B63AE" w:rsidRDefault="00CE45DA" w:rsidP="00F15628">
      <w:pPr>
        <w:pStyle w:val="11"/>
        <w:rPr>
          <w:rFonts w:ascii="Calibri" w:hAnsi="Calibri"/>
          <w:noProof/>
          <w:sz w:val="22"/>
        </w:rPr>
      </w:pPr>
      <w:hyperlink w:anchor="_Toc454997063" w:history="1">
        <w:r w:rsidR="00F15628" w:rsidRPr="00BA1E64">
          <w:rPr>
            <w:rStyle w:val="a3"/>
            <w:noProof/>
          </w:rPr>
          <w:t>2</w:t>
        </w:r>
        <w:r w:rsidR="00F15628" w:rsidRPr="001B63AE">
          <w:rPr>
            <w:rFonts w:ascii="Calibri" w:hAnsi="Calibri"/>
            <w:noProof/>
            <w:sz w:val="22"/>
          </w:rPr>
          <w:tab/>
        </w:r>
        <w:r w:rsidR="00F15628" w:rsidRPr="00BA1E64">
          <w:rPr>
            <w:rStyle w:val="a3"/>
            <w:noProof/>
          </w:rPr>
          <w:t>ПРАКТИЧЕСКАЯ ЧАСТЬ</w:t>
        </w:r>
        <w:r w:rsidR="00F15628">
          <w:rPr>
            <w:noProof/>
            <w:webHidden/>
          </w:rPr>
          <w:tab/>
        </w:r>
        <w:r w:rsidR="00F15628">
          <w:rPr>
            <w:noProof/>
            <w:webHidden/>
          </w:rPr>
          <w:fldChar w:fldCharType="begin"/>
        </w:r>
        <w:r w:rsidR="00F15628">
          <w:rPr>
            <w:noProof/>
            <w:webHidden/>
          </w:rPr>
          <w:instrText xml:space="preserve"> PAGEREF _Toc454997063 \h </w:instrText>
        </w:r>
        <w:r w:rsidR="00F15628">
          <w:rPr>
            <w:noProof/>
            <w:webHidden/>
          </w:rPr>
        </w:r>
        <w:r w:rsidR="00F15628">
          <w:rPr>
            <w:noProof/>
            <w:webHidden/>
          </w:rPr>
          <w:fldChar w:fldCharType="separate"/>
        </w:r>
        <w:r w:rsidR="00D7768E">
          <w:rPr>
            <w:noProof/>
            <w:webHidden/>
          </w:rPr>
          <w:t>17</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64" w:history="1">
        <w:r w:rsidR="00F15628" w:rsidRPr="00BA1E64">
          <w:rPr>
            <w:rStyle w:val="a3"/>
            <w:noProof/>
          </w:rPr>
          <w:t>2.1</w:t>
        </w:r>
        <w:r w:rsidR="00F15628" w:rsidRPr="001B63AE">
          <w:rPr>
            <w:rFonts w:ascii="Calibri" w:hAnsi="Calibri"/>
            <w:noProof/>
            <w:sz w:val="22"/>
          </w:rPr>
          <w:tab/>
        </w:r>
        <w:r w:rsidR="00F15628" w:rsidRPr="00BA1E64">
          <w:rPr>
            <w:rStyle w:val="a3"/>
            <w:noProof/>
          </w:rPr>
          <w:t>Наблюдение из практики №1</w:t>
        </w:r>
        <w:r w:rsidR="00F15628">
          <w:rPr>
            <w:noProof/>
            <w:webHidden/>
          </w:rPr>
          <w:tab/>
        </w:r>
        <w:r w:rsidR="00F15628">
          <w:rPr>
            <w:noProof/>
            <w:webHidden/>
          </w:rPr>
          <w:fldChar w:fldCharType="begin"/>
        </w:r>
        <w:r w:rsidR="00F15628">
          <w:rPr>
            <w:noProof/>
            <w:webHidden/>
          </w:rPr>
          <w:instrText xml:space="preserve"> PAGEREF _Toc454997064 \h </w:instrText>
        </w:r>
        <w:r w:rsidR="00F15628">
          <w:rPr>
            <w:noProof/>
            <w:webHidden/>
          </w:rPr>
        </w:r>
        <w:r w:rsidR="00F15628">
          <w:rPr>
            <w:noProof/>
            <w:webHidden/>
          </w:rPr>
          <w:fldChar w:fldCharType="separate"/>
        </w:r>
        <w:r w:rsidR="00D7768E">
          <w:rPr>
            <w:noProof/>
            <w:webHidden/>
          </w:rPr>
          <w:t>17</w:t>
        </w:r>
        <w:r w:rsidR="00F15628">
          <w:rPr>
            <w:noProof/>
            <w:webHidden/>
          </w:rPr>
          <w:fldChar w:fldCharType="end"/>
        </w:r>
      </w:hyperlink>
    </w:p>
    <w:p w:rsidR="00F15628" w:rsidRPr="001B63AE" w:rsidRDefault="00CE45DA" w:rsidP="00F15628">
      <w:pPr>
        <w:pStyle w:val="21"/>
        <w:tabs>
          <w:tab w:val="clear" w:pos="9498"/>
          <w:tab w:val="clear" w:pos="9627"/>
          <w:tab w:val="right" w:leader="dot" w:pos="9639"/>
        </w:tabs>
        <w:rPr>
          <w:rFonts w:ascii="Calibri" w:hAnsi="Calibri"/>
          <w:noProof/>
          <w:sz w:val="22"/>
        </w:rPr>
      </w:pPr>
      <w:hyperlink w:anchor="_Toc454997065" w:history="1">
        <w:r w:rsidR="00F15628" w:rsidRPr="00BA1E64">
          <w:rPr>
            <w:rStyle w:val="a3"/>
            <w:noProof/>
          </w:rPr>
          <w:t>2.2</w:t>
        </w:r>
        <w:r w:rsidR="00F15628" w:rsidRPr="001B63AE">
          <w:rPr>
            <w:rFonts w:ascii="Calibri" w:hAnsi="Calibri"/>
            <w:noProof/>
            <w:sz w:val="22"/>
          </w:rPr>
          <w:tab/>
        </w:r>
        <w:r w:rsidR="00F15628" w:rsidRPr="00BA1E64">
          <w:rPr>
            <w:rStyle w:val="a3"/>
            <w:noProof/>
          </w:rPr>
          <w:t>Наблюдение из практики №2</w:t>
        </w:r>
        <w:r w:rsidR="00F15628">
          <w:rPr>
            <w:noProof/>
            <w:webHidden/>
          </w:rPr>
          <w:tab/>
        </w:r>
        <w:r w:rsidR="00F15628">
          <w:rPr>
            <w:noProof/>
            <w:webHidden/>
          </w:rPr>
          <w:fldChar w:fldCharType="begin"/>
        </w:r>
        <w:r w:rsidR="00F15628">
          <w:rPr>
            <w:noProof/>
            <w:webHidden/>
          </w:rPr>
          <w:instrText xml:space="preserve"> PAGEREF _Toc454997065 \h </w:instrText>
        </w:r>
        <w:r w:rsidR="00F15628">
          <w:rPr>
            <w:noProof/>
            <w:webHidden/>
          </w:rPr>
        </w:r>
        <w:r w:rsidR="00F15628">
          <w:rPr>
            <w:noProof/>
            <w:webHidden/>
          </w:rPr>
          <w:fldChar w:fldCharType="separate"/>
        </w:r>
        <w:r w:rsidR="00D7768E">
          <w:rPr>
            <w:noProof/>
            <w:webHidden/>
          </w:rPr>
          <w:t>20</w:t>
        </w:r>
        <w:r w:rsidR="00F15628">
          <w:rPr>
            <w:noProof/>
            <w:webHidden/>
          </w:rPr>
          <w:fldChar w:fldCharType="end"/>
        </w:r>
      </w:hyperlink>
    </w:p>
    <w:p w:rsidR="00F15628" w:rsidRPr="001B63AE" w:rsidRDefault="00CE45DA" w:rsidP="00F15628">
      <w:pPr>
        <w:pStyle w:val="11"/>
        <w:rPr>
          <w:rFonts w:ascii="Calibri" w:hAnsi="Calibri"/>
          <w:noProof/>
          <w:sz w:val="22"/>
        </w:rPr>
      </w:pPr>
      <w:hyperlink w:anchor="_Toc454997066" w:history="1">
        <w:r w:rsidR="00F15628" w:rsidRPr="00BA1E64">
          <w:rPr>
            <w:rStyle w:val="a3"/>
            <w:noProof/>
          </w:rPr>
          <w:t>ЗАКЛЮЧЕНИЕ</w:t>
        </w:r>
        <w:r w:rsidR="00F15628">
          <w:rPr>
            <w:noProof/>
            <w:webHidden/>
          </w:rPr>
          <w:tab/>
        </w:r>
        <w:r w:rsidR="00F15628">
          <w:rPr>
            <w:noProof/>
            <w:webHidden/>
          </w:rPr>
          <w:fldChar w:fldCharType="begin"/>
        </w:r>
        <w:r w:rsidR="00F15628">
          <w:rPr>
            <w:noProof/>
            <w:webHidden/>
          </w:rPr>
          <w:instrText xml:space="preserve"> PAGEREF _Toc454997066 \h </w:instrText>
        </w:r>
        <w:r w:rsidR="00F15628">
          <w:rPr>
            <w:noProof/>
            <w:webHidden/>
          </w:rPr>
        </w:r>
        <w:r w:rsidR="00F15628">
          <w:rPr>
            <w:noProof/>
            <w:webHidden/>
          </w:rPr>
          <w:fldChar w:fldCharType="separate"/>
        </w:r>
        <w:r w:rsidR="00D7768E">
          <w:rPr>
            <w:noProof/>
            <w:webHidden/>
          </w:rPr>
          <w:t>24</w:t>
        </w:r>
        <w:r w:rsidR="00F15628">
          <w:rPr>
            <w:noProof/>
            <w:webHidden/>
          </w:rPr>
          <w:fldChar w:fldCharType="end"/>
        </w:r>
      </w:hyperlink>
    </w:p>
    <w:p w:rsidR="00F15628" w:rsidRPr="001B63AE" w:rsidRDefault="00CE45DA" w:rsidP="00F15628">
      <w:pPr>
        <w:pStyle w:val="11"/>
        <w:rPr>
          <w:rFonts w:ascii="Calibri" w:hAnsi="Calibri"/>
          <w:noProof/>
          <w:sz w:val="22"/>
        </w:rPr>
      </w:pPr>
      <w:hyperlink w:anchor="_Toc454997067" w:history="1">
        <w:r w:rsidR="00F15628" w:rsidRPr="00BA1E64">
          <w:rPr>
            <w:rStyle w:val="a3"/>
            <w:noProof/>
          </w:rPr>
          <w:t>СПИСОК ИСПОЛЬЗУЕМОЙ ЛИТЕРАТУРЫ И ИСТОЧНИКОВ</w:t>
        </w:r>
        <w:r w:rsidR="00F15628">
          <w:rPr>
            <w:noProof/>
            <w:webHidden/>
          </w:rPr>
          <w:tab/>
        </w:r>
        <w:r w:rsidR="00F15628">
          <w:rPr>
            <w:noProof/>
            <w:webHidden/>
          </w:rPr>
          <w:fldChar w:fldCharType="begin"/>
        </w:r>
        <w:r w:rsidR="00F15628">
          <w:rPr>
            <w:noProof/>
            <w:webHidden/>
          </w:rPr>
          <w:instrText xml:space="preserve"> PAGEREF _Toc454997067 \h </w:instrText>
        </w:r>
        <w:r w:rsidR="00F15628">
          <w:rPr>
            <w:noProof/>
            <w:webHidden/>
          </w:rPr>
        </w:r>
        <w:r w:rsidR="00F15628">
          <w:rPr>
            <w:noProof/>
            <w:webHidden/>
          </w:rPr>
          <w:fldChar w:fldCharType="separate"/>
        </w:r>
        <w:r w:rsidR="00D7768E">
          <w:rPr>
            <w:noProof/>
            <w:webHidden/>
          </w:rPr>
          <w:t>25</w:t>
        </w:r>
        <w:r w:rsidR="00F15628">
          <w:rPr>
            <w:noProof/>
            <w:webHidden/>
          </w:rPr>
          <w:fldChar w:fldCharType="end"/>
        </w:r>
      </w:hyperlink>
    </w:p>
    <w:p w:rsidR="00F15628" w:rsidRDefault="00F15628" w:rsidP="00F15628">
      <w:r>
        <w:rPr>
          <w:b/>
          <w:bCs/>
          <w:lang w:val="ru-RU"/>
        </w:rPr>
        <w:fldChar w:fldCharType="end"/>
      </w:r>
    </w:p>
    <w:p w:rsidR="00524612" w:rsidRPr="0087769F" w:rsidRDefault="0024291A" w:rsidP="00162536">
      <w:pPr>
        <w:tabs>
          <w:tab w:val="left" w:pos="2025"/>
        </w:tabs>
        <w:ind w:firstLine="0"/>
        <w:rPr>
          <w:szCs w:val="28"/>
        </w:rPr>
        <w:sectPr w:rsidR="00524612" w:rsidRPr="0087769F" w:rsidSect="00F15628">
          <w:pgSz w:w="11906" w:h="16838"/>
          <w:pgMar w:top="1134" w:right="849" w:bottom="1134" w:left="1418" w:header="708" w:footer="708" w:gutter="0"/>
          <w:cols w:space="708"/>
          <w:titlePg/>
          <w:docGrid w:linePitch="381"/>
        </w:sectPr>
      </w:pPr>
      <w:r w:rsidRPr="0087769F">
        <w:rPr>
          <w:szCs w:val="28"/>
        </w:rPr>
        <w:tab/>
      </w:r>
    </w:p>
    <w:p w:rsidR="00D235A1" w:rsidRPr="0087769F" w:rsidRDefault="0087769F" w:rsidP="00112300">
      <w:pPr>
        <w:pStyle w:val="1"/>
        <w:numPr>
          <w:ilvl w:val="0"/>
          <w:numId w:val="0"/>
        </w:numPr>
        <w:rPr>
          <w:sz w:val="28"/>
          <w:szCs w:val="28"/>
        </w:rPr>
      </w:pPr>
      <w:bookmarkStart w:id="0" w:name="_Toc454997053"/>
      <w:r>
        <w:rPr>
          <w:sz w:val="28"/>
          <w:szCs w:val="28"/>
        </w:rPr>
        <w:lastRenderedPageBreak/>
        <w:t>ВВЕДЕНИЕ</w:t>
      </w:r>
      <w:bookmarkEnd w:id="0"/>
    </w:p>
    <w:p w:rsidR="009F3126" w:rsidRPr="0087769F" w:rsidRDefault="009F3126" w:rsidP="009F3126">
      <w:pPr>
        <w:rPr>
          <w:b/>
          <w:szCs w:val="28"/>
          <w:lang w:val="ru-RU"/>
        </w:rPr>
      </w:pPr>
      <w:r w:rsidRPr="0087769F">
        <w:rPr>
          <w:b/>
          <w:szCs w:val="28"/>
          <w:lang w:val="ru-RU"/>
        </w:rPr>
        <w:t>Актуальность исследования</w:t>
      </w:r>
    </w:p>
    <w:p w:rsidR="00A434E0" w:rsidRPr="00A434E0" w:rsidRDefault="00686880" w:rsidP="00A434E0">
      <w:pPr>
        <w:rPr>
          <w:lang w:val="ru-RU"/>
        </w:rPr>
      </w:pPr>
      <w:r w:rsidRPr="00686880">
        <w:rPr>
          <w:szCs w:val="28"/>
          <w:lang w:val="ru-RU"/>
        </w:rPr>
        <w:t xml:space="preserve">Ежегодно в мире регистрируют примерно 1 250 000 новых случаев рака груди, из них 54 000 в России. </w:t>
      </w:r>
    </w:p>
    <w:p w:rsidR="00A434E0" w:rsidRDefault="00686880" w:rsidP="00132591">
      <w:pPr>
        <w:rPr>
          <w:szCs w:val="28"/>
          <w:lang w:val="ru-RU"/>
        </w:rPr>
      </w:pPr>
      <w:r w:rsidRPr="00686880">
        <w:rPr>
          <w:szCs w:val="28"/>
          <w:lang w:val="ru-RU"/>
        </w:rPr>
        <w:t>Заболеваемость раком молочных желез в большинстве стран растет, это связано с различными факторами. В первую очередь, следует отметить улучшение методов диагностики, в частности маммографического скрининга, который позволяет выявить новообразование на ранних стадиях, до появл</w:t>
      </w:r>
      <w:r w:rsidRPr="00686880">
        <w:rPr>
          <w:szCs w:val="28"/>
          <w:lang w:val="ru-RU"/>
        </w:rPr>
        <w:t>е</w:t>
      </w:r>
      <w:r w:rsidRPr="00686880">
        <w:rPr>
          <w:szCs w:val="28"/>
          <w:lang w:val="ru-RU"/>
        </w:rPr>
        <w:t>ния первых симптомов.</w:t>
      </w:r>
      <w:r w:rsidR="00132591">
        <w:rPr>
          <w:szCs w:val="28"/>
          <w:lang w:val="ru-RU"/>
        </w:rPr>
        <w:t xml:space="preserve"> </w:t>
      </w:r>
    </w:p>
    <w:p w:rsidR="00132591" w:rsidRDefault="00A434E0" w:rsidP="00132591">
      <w:pPr>
        <w:rPr>
          <w:szCs w:val="28"/>
          <w:lang w:val="ru-RU"/>
        </w:rPr>
      </w:pPr>
      <w:r>
        <w:rPr>
          <w:szCs w:val="28"/>
          <w:lang w:val="ru-RU"/>
        </w:rPr>
        <w:t>Далее представлены различные статистические исследования в России</w:t>
      </w:r>
      <w:r w:rsidR="00601F5B">
        <w:rPr>
          <w:szCs w:val="28"/>
          <w:lang w:val="ru-RU"/>
        </w:rPr>
        <w:t xml:space="preserve"> по ВОЗ за 2006</w:t>
      </w:r>
      <w:r w:rsidR="00132591">
        <w:rPr>
          <w:szCs w:val="28"/>
          <w:lang w:val="ru-RU"/>
        </w:rPr>
        <w:t>-2014 года:</w:t>
      </w:r>
    </w:p>
    <w:p w:rsidR="00132591" w:rsidRPr="00601F5B" w:rsidRDefault="00132591" w:rsidP="00132591">
      <w:pPr>
        <w:pStyle w:val="aa"/>
        <w:keepNext/>
        <w:jc w:val="right"/>
        <w:rPr>
          <w:i w:val="0"/>
          <w:color w:val="auto"/>
          <w:sz w:val="28"/>
          <w:szCs w:val="28"/>
          <w:lang w:val="ru-RU"/>
        </w:rPr>
      </w:pPr>
      <w:r w:rsidRPr="00601F5B">
        <w:rPr>
          <w:i w:val="0"/>
          <w:color w:val="auto"/>
          <w:sz w:val="28"/>
          <w:szCs w:val="28"/>
          <w:lang w:val="ru-RU"/>
        </w:rPr>
        <w:t xml:space="preserve">Таблица </w:t>
      </w:r>
      <w:r w:rsidRPr="00601F5B">
        <w:rPr>
          <w:i w:val="0"/>
          <w:color w:val="auto"/>
          <w:sz w:val="28"/>
          <w:szCs w:val="28"/>
        </w:rPr>
        <w:fldChar w:fldCharType="begin"/>
      </w:r>
      <w:r w:rsidRPr="00601F5B">
        <w:rPr>
          <w:i w:val="0"/>
          <w:color w:val="auto"/>
          <w:sz w:val="28"/>
          <w:szCs w:val="28"/>
          <w:lang w:val="ru-RU"/>
        </w:rPr>
        <w:instrText xml:space="preserve"> </w:instrText>
      </w:r>
      <w:r w:rsidRPr="00601F5B">
        <w:rPr>
          <w:i w:val="0"/>
          <w:color w:val="auto"/>
          <w:sz w:val="28"/>
          <w:szCs w:val="28"/>
        </w:rPr>
        <w:instrText>SEQ</w:instrText>
      </w:r>
      <w:r w:rsidRPr="00601F5B">
        <w:rPr>
          <w:i w:val="0"/>
          <w:color w:val="auto"/>
          <w:sz w:val="28"/>
          <w:szCs w:val="28"/>
          <w:lang w:val="ru-RU"/>
        </w:rPr>
        <w:instrText xml:space="preserve"> Таблица \* </w:instrText>
      </w:r>
      <w:r w:rsidRPr="00601F5B">
        <w:rPr>
          <w:i w:val="0"/>
          <w:color w:val="auto"/>
          <w:sz w:val="28"/>
          <w:szCs w:val="28"/>
        </w:rPr>
        <w:instrText>ARABIC</w:instrText>
      </w:r>
      <w:r w:rsidRPr="00601F5B">
        <w:rPr>
          <w:i w:val="0"/>
          <w:color w:val="auto"/>
          <w:sz w:val="28"/>
          <w:szCs w:val="28"/>
          <w:lang w:val="ru-RU"/>
        </w:rPr>
        <w:instrText xml:space="preserve"> </w:instrText>
      </w:r>
      <w:r w:rsidRPr="00601F5B">
        <w:rPr>
          <w:i w:val="0"/>
          <w:color w:val="auto"/>
          <w:sz w:val="28"/>
          <w:szCs w:val="28"/>
        </w:rPr>
        <w:fldChar w:fldCharType="separate"/>
      </w:r>
      <w:r w:rsidR="00D7768E">
        <w:rPr>
          <w:i w:val="0"/>
          <w:noProof/>
          <w:color w:val="auto"/>
          <w:sz w:val="28"/>
          <w:szCs w:val="28"/>
        </w:rPr>
        <w:t>1</w:t>
      </w:r>
      <w:r w:rsidRPr="00601F5B">
        <w:rPr>
          <w:i w:val="0"/>
          <w:color w:val="auto"/>
          <w:sz w:val="28"/>
          <w:szCs w:val="28"/>
        </w:rPr>
        <w:fldChar w:fldCharType="end"/>
      </w:r>
      <w:r w:rsidRPr="00601F5B">
        <w:rPr>
          <w:i w:val="0"/>
          <w:color w:val="auto"/>
          <w:sz w:val="28"/>
          <w:szCs w:val="28"/>
          <w:lang w:val="ru-RU"/>
        </w:rPr>
        <w:t>. Число больных зарегистрированных с диагнозом РМЖ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750"/>
      </w:tblGrid>
      <w:tr w:rsidR="00E92D2E" w:rsidRPr="001B63AE" w:rsidTr="001B63AE">
        <w:tc>
          <w:tcPr>
            <w:tcW w:w="4707" w:type="dxa"/>
            <w:shd w:val="clear" w:color="auto" w:fill="auto"/>
            <w:hideMark/>
          </w:tcPr>
          <w:p w:rsidR="00686880" w:rsidRPr="001B63AE" w:rsidRDefault="00686880" w:rsidP="001B63AE">
            <w:pPr>
              <w:jc w:val="left"/>
              <w:rPr>
                <w:rFonts w:eastAsia="Times New Roman"/>
                <w:b/>
                <w:sz w:val="24"/>
                <w:szCs w:val="24"/>
                <w:lang w:val="ru-RU"/>
              </w:rPr>
            </w:pPr>
            <w:r w:rsidRPr="001B63AE">
              <w:rPr>
                <w:rFonts w:eastAsia="Times New Roman"/>
                <w:b/>
                <w:sz w:val="24"/>
                <w:szCs w:val="24"/>
                <w:lang w:val="ru-RU"/>
              </w:rPr>
              <w:t>Год</w:t>
            </w:r>
          </w:p>
        </w:tc>
        <w:tc>
          <w:tcPr>
            <w:tcW w:w="4932" w:type="dxa"/>
            <w:shd w:val="clear" w:color="auto" w:fill="auto"/>
            <w:hideMark/>
          </w:tcPr>
          <w:p w:rsidR="00686880" w:rsidRPr="001B63AE" w:rsidRDefault="00686880" w:rsidP="001B63AE">
            <w:pPr>
              <w:spacing w:before="100" w:beforeAutospacing="1" w:after="100" w:afterAutospacing="1"/>
              <w:jc w:val="left"/>
              <w:rPr>
                <w:rFonts w:eastAsia="Times New Roman"/>
                <w:b/>
                <w:sz w:val="24"/>
                <w:szCs w:val="24"/>
              </w:rPr>
            </w:pPr>
            <w:r w:rsidRPr="001B63AE">
              <w:rPr>
                <w:rFonts w:eastAsia="Times New Roman"/>
                <w:b/>
                <w:sz w:val="24"/>
                <w:szCs w:val="24"/>
              </w:rPr>
              <w:t>Количество пациентов</w:t>
            </w:r>
          </w:p>
        </w:tc>
      </w:tr>
      <w:tr w:rsidR="00A753F6" w:rsidRPr="001B63AE" w:rsidTr="001B63AE">
        <w:tc>
          <w:tcPr>
            <w:tcW w:w="4707" w:type="dxa"/>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2006</w:t>
            </w:r>
          </w:p>
        </w:tc>
        <w:tc>
          <w:tcPr>
            <w:tcW w:w="4932" w:type="dxa"/>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50</w:t>
            </w:r>
            <w:r w:rsidR="00F973B2" w:rsidRPr="001B63AE">
              <w:rPr>
                <w:rFonts w:eastAsia="Times New Roman"/>
                <w:sz w:val="24"/>
                <w:szCs w:val="24"/>
                <w:lang w:val="ru-RU"/>
              </w:rPr>
              <w:t xml:space="preserve"> </w:t>
            </w:r>
            <w:r w:rsidRPr="001B63AE">
              <w:rPr>
                <w:rFonts w:eastAsia="Times New Roman"/>
                <w:sz w:val="24"/>
                <w:szCs w:val="24"/>
              </w:rPr>
              <w:t>292</w:t>
            </w:r>
          </w:p>
        </w:tc>
      </w:tr>
      <w:tr w:rsidR="00A753F6" w:rsidRPr="001B63AE" w:rsidTr="001B63AE">
        <w:tc>
          <w:tcPr>
            <w:tcW w:w="4707" w:type="dxa"/>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2008</w:t>
            </w:r>
          </w:p>
        </w:tc>
        <w:tc>
          <w:tcPr>
            <w:tcW w:w="4932" w:type="dxa"/>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52</w:t>
            </w:r>
            <w:r w:rsidR="00F973B2" w:rsidRPr="001B63AE">
              <w:rPr>
                <w:rFonts w:eastAsia="Times New Roman"/>
                <w:sz w:val="24"/>
                <w:szCs w:val="24"/>
                <w:lang w:val="ru-RU"/>
              </w:rPr>
              <w:t xml:space="preserve"> </w:t>
            </w:r>
            <w:r w:rsidRPr="001B63AE">
              <w:rPr>
                <w:rFonts w:eastAsia="Times New Roman"/>
                <w:sz w:val="24"/>
                <w:szCs w:val="24"/>
              </w:rPr>
              <w:t>469</w:t>
            </w:r>
          </w:p>
        </w:tc>
      </w:tr>
      <w:tr w:rsidR="00A753F6" w:rsidRPr="001B63AE" w:rsidTr="001B63AE">
        <w:tc>
          <w:tcPr>
            <w:tcW w:w="4707" w:type="dxa"/>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2010</w:t>
            </w:r>
          </w:p>
        </w:tc>
        <w:tc>
          <w:tcPr>
            <w:tcW w:w="4932" w:type="dxa"/>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57</w:t>
            </w:r>
            <w:r w:rsidR="00F973B2" w:rsidRPr="001B63AE">
              <w:rPr>
                <w:rFonts w:eastAsia="Times New Roman"/>
                <w:sz w:val="24"/>
                <w:szCs w:val="24"/>
                <w:lang w:val="ru-RU"/>
              </w:rPr>
              <w:t xml:space="preserve"> </w:t>
            </w:r>
            <w:r w:rsidRPr="001B63AE">
              <w:rPr>
                <w:rFonts w:eastAsia="Times New Roman"/>
                <w:sz w:val="24"/>
                <w:szCs w:val="24"/>
              </w:rPr>
              <w:t>241</w:t>
            </w:r>
          </w:p>
        </w:tc>
      </w:tr>
      <w:tr w:rsidR="00A753F6" w:rsidRPr="001B63AE" w:rsidTr="001B63AE">
        <w:tc>
          <w:tcPr>
            <w:tcW w:w="4707" w:type="dxa"/>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2012</w:t>
            </w:r>
          </w:p>
        </w:tc>
        <w:tc>
          <w:tcPr>
            <w:tcW w:w="4932" w:type="dxa"/>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59</w:t>
            </w:r>
            <w:r w:rsidR="00F973B2" w:rsidRPr="001B63AE">
              <w:rPr>
                <w:rFonts w:eastAsia="Times New Roman"/>
                <w:sz w:val="24"/>
                <w:szCs w:val="24"/>
                <w:lang w:val="ru-RU"/>
              </w:rPr>
              <w:t xml:space="preserve"> </w:t>
            </w:r>
            <w:r w:rsidRPr="001B63AE">
              <w:rPr>
                <w:rFonts w:eastAsia="Times New Roman"/>
                <w:sz w:val="24"/>
                <w:szCs w:val="24"/>
              </w:rPr>
              <w:t>037</w:t>
            </w:r>
          </w:p>
        </w:tc>
      </w:tr>
      <w:tr w:rsidR="00A753F6" w:rsidRPr="001B63AE" w:rsidTr="001B63AE">
        <w:tc>
          <w:tcPr>
            <w:tcW w:w="4707" w:type="dxa"/>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2014</w:t>
            </w:r>
          </w:p>
        </w:tc>
        <w:tc>
          <w:tcPr>
            <w:tcW w:w="4932" w:type="dxa"/>
            <w:shd w:val="clear" w:color="auto" w:fill="auto"/>
            <w:hideMark/>
          </w:tcPr>
          <w:p w:rsidR="00686880" w:rsidRPr="001B63AE" w:rsidRDefault="00686880" w:rsidP="001B63AE">
            <w:pPr>
              <w:spacing w:beforeAutospacing="1" w:afterAutospacing="1"/>
              <w:jc w:val="left"/>
              <w:rPr>
                <w:rFonts w:eastAsia="Times New Roman"/>
                <w:sz w:val="24"/>
                <w:szCs w:val="24"/>
              </w:rPr>
            </w:pPr>
            <w:r w:rsidRPr="001B63AE">
              <w:rPr>
                <w:rFonts w:eastAsia="Times New Roman"/>
                <w:sz w:val="24"/>
                <w:szCs w:val="24"/>
              </w:rPr>
              <w:t>65</w:t>
            </w:r>
            <w:r w:rsidR="00F973B2" w:rsidRPr="001B63AE">
              <w:rPr>
                <w:rFonts w:eastAsia="Times New Roman"/>
                <w:sz w:val="24"/>
                <w:szCs w:val="24"/>
                <w:lang w:val="ru-RU"/>
              </w:rPr>
              <w:t xml:space="preserve"> </w:t>
            </w:r>
            <w:r w:rsidRPr="001B63AE">
              <w:rPr>
                <w:rFonts w:eastAsia="Times New Roman"/>
                <w:sz w:val="24"/>
                <w:szCs w:val="24"/>
              </w:rPr>
              <w:t>088</w:t>
            </w:r>
          </w:p>
        </w:tc>
      </w:tr>
    </w:tbl>
    <w:p w:rsidR="002506E4" w:rsidRDefault="002506E4" w:rsidP="002506E4">
      <w:pPr>
        <w:pStyle w:val="aa"/>
        <w:keepNext/>
        <w:spacing w:before="240" w:after="0" w:line="360" w:lineRule="auto"/>
        <w:rPr>
          <w:i w:val="0"/>
          <w:color w:val="auto"/>
          <w:sz w:val="28"/>
          <w:lang w:val="ru-RU"/>
        </w:rPr>
      </w:pPr>
      <w:r>
        <w:rPr>
          <w:i w:val="0"/>
          <w:color w:val="auto"/>
          <w:sz w:val="28"/>
          <w:lang w:val="ru-RU"/>
        </w:rPr>
        <w:t>По</w:t>
      </w:r>
      <w:r w:rsidRPr="002506E4">
        <w:rPr>
          <w:i w:val="0"/>
          <w:color w:val="auto"/>
          <w:sz w:val="28"/>
          <w:lang w:val="ru-RU"/>
        </w:rPr>
        <w:t>казатель смертности за последние годы стабилизировался, в некот</w:t>
      </w:r>
      <w:r w:rsidRPr="002506E4">
        <w:rPr>
          <w:i w:val="0"/>
          <w:color w:val="auto"/>
          <w:sz w:val="28"/>
          <w:lang w:val="ru-RU"/>
        </w:rPr>
        <w:t>о</w:t>
      </w:r>
      <w:r w:rsidRPr="002506E4">
        <w:rPr>
          <w:i w:val="0"/>
          <w:color w:val="auto"/>
          <w:sz w:val="28"/>
          <w:lang w:val="ru-RU"/>
        </w:rPr>
        <w:t>рых странах наблюдается снижение</w:t>
      </w:r>
      <w:r>
        <w:rPr>
          <w:i w:val="0"/>
          <w:color w:val="auto"/>
          <w:sz w:val="28"/>
          <w:lang w:val="ru-RU"/>
        </w:rPr>
        <w:t>.</w:t>
      </w:r>
    </w:p>
    <w:p w:rsidR="00132591" w:rsidRPr="00601F5B" w:rsidRDefault="00132591" w:rsidP="002506E4">
      <w:pPr>
        <w:pStyle w:val="aa"/>
        <w:keepNext/>
        <w:spacing w:line="360" w:lineRule="auto"/>
        <w:jc w:val="right"/>
        <w:rPr>
          <w:i w:val="0"/>
          <w:color w:val="auto"/>
          <w:sz w:val="28"/>
          <w:szCs w:val="28"/>
          <w:lang w:val="ru-RU"/>
        </w:rPr>
      </w:pPr>
      <w:r w:rsidRPr="00601F5B">
        <w:rPr>
          <w:i w:val="0"/>
          <w:color w:val="auto"/>
          <w:sz w:val="28"/>
          <w:szCs w:val="28"/>
          <w:lang w:val="ru-RU"/>
        </w:rPr>
        <w:t xml:space="preserve">Таблица </w:t>
      </w:r>
      <w:r w:rsidR="008B1D9D" w:rsidRPr="002506E4">
        <w:rPr>
          <w:i w:val="0"/>
          <w:color w:val="auto"/>
          <w:sz w:val="28"/>
          <w:szCs w:val="28"/>
          <w:lang w:val="ru-RU"/>
        </w:rPr>
        <w:t>2</w:t>
      </w:r>
      <w:r w:rsidRPr="00601F5B">
        <w:rPr>
          <w:i w:val="0"/>
          <w:color w:val="auto"/>
          <w:sz w:val="28"/>
          <w:szCs w:val="28"/>
          <w:lang w:val="ru-RU"/>
        </w:rPr>
        <w:t>. Число умерших от РМЖ</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572"/>
      </w:tblGrid>
      <w:tr w:rsidR="00686880" w:rsidRPr="001B63AE" w:rsidTr="001B63AE">
        <w:tc>
          <w:tcPr>
            <w:tcW w:w="2499" w:type="pct"/>
            <w:shd w:val="clear" w:color="auto" w:fill="auto"/>
          </w:tcPr>
          <w:p w:rsidR="00686880" w:rsidRPr="001B63AE" w:rsidRDefault="00686880" w:rsidP="001B63AE">
            <w:pPr>
              <w:ind w:left="720" w:firstLine="0"/>
              <w:jc w:val="left"/>
              <w:rPr>
                <w:b/>
                <w:sz w:val="24"/>
                <w:szCs w:val="24"/>
              </w:rPr>
            </w:pPr>
            <w:r w:rsidRPr="001B63AE">
              <w:rPr>
                <w:b/>
                <w:sz w:val="24"/>
                <w:szCs w:val="24"/>
              </w:rPr>
              <w:t>Год</w:t>
            </w:r>
          </w:p>
        </w:tc>
        <w:tc>
          <w:tcPr>
            <w:tcW w:w="2501" w:type="pct"/>
            <w:shd w:val="clear" w:color="auto" w:fill="auto"/>
          </w:tcPr>
          <w:p w:rsidR="00686880" w:rsidRPr="001B63AE" w:rsidRDefault="00686880" w:rsidP="001B63AE">
            <w:pPr>
              <w:ind w:left="720" w:firstLine="0"/>
              <w:jc w:val="left"/>
              <w:rPr>
                <w:b/>
                <w:sz w:val="24"/>
                <w:szCs w:val="24"/>
              </w:rPr>
            </w:pPr>
            <w:r w:rsidRPr="001B63AE">
              <w:rPr>
                <w:b/>
                <w:sz w:val="24"/>
                <w:szCs w:val="24"/>
              </w:rPr>
              <w:t>Количество больных</w:t>
            </w:r>
          </w:p>
        </w:tc>
      </w:tr>
      <w:tr w:rsidR="00686880" w:rsidRPr="001B63AE" w:rsidTr="001B63AE">
        <w:tc>
          <w:tcPr>
            <w:tcW w:w="2499" w:type="pct"/>
            <w:shd w:val="clear" w:color="auto" w:fill="auto"/>
            <w:hideMark/>
          </w:tcPr>
          <w:p w:rsidR="00686880" w:rsidRPr="001B63AE" w:rsidRDefault="00686880" w:rsidP="001B63AE">
            <w:pPr>
              <w:ind w:left="720" w:firstLine="0"/>
              <w:jc w:val="left"/>
              <w:rPr>
                <w:sz w:val="24"/>
                <w:szCs w:val="24"/>
              </w:rPr>
            </w:pPr>
            <w:r w:rsidRPr="001B63AE">
              <w:rPr>
                <w:sz w:val="24"/>
                <w:szCs w:val="24"/>
              </w:rPr>
              <w:t>2006</w:t>
            </w:r>
          </w:p>
        </w:tc>
        <w:tc>
          <w:tcPr>
            <w:tcW w:w="2501" w:type="pct"/>
            <w:shd w:val="clear" w:color="auto" w:fill="auto"/>
            <w:hideMark/>
          </w:tcPr>
          <w:p w:rsidR="00686880" w:rsidRPr="001B63AE" w:rsidRDefault="00686880" w:rsidP="001B63AE">
            <w:pPr>
              <w:ind w:left="720" w:firstLine="0"/>
              <w:jc w:val="left"/>
              <w:rPr>
                <w:sz w:val="24"/>
                <w:szCs w:val="24"/>
              </w:rPr>
            </w:pPr>
            <w:r w:rsidRPr="001B63AE">
              <w:rPr>
                <w:sz w:val="24"/>
                <w:szCs w:val="24"/>
              </w:rPr>
              <w:t>22 409</w:t>
            </w:r>
          </w:p>
        </w:tc>
      </w:tr>
      <w:tr w:rsidR="00686880" w:rsidRPr="001B63AE" w:rsidTr="001B63AE">
        <w:tc>
          <w:tcPr>
            <w:tcW w:w="2499" w:type="pct"/>
            <w:shd w:val="clear" w:color="auto" w:fill="auto"/>
            <w:hideMark/>
          </w:tcPr>
          <w:p w:rsidR="00686880" w:rsidRPr="001B63AE" w:rsidRDefault="00686880" w:rsidP="001B63AE">
            <w:pPr>
              <w:ind w:left="720" w:firstLine="0"/>
              <w:jc w:val="left"/>
              <w:rPr>
                <w:sz w:val="24"/>
                <w:szCs w:val="24"/>
              </w:rPr>
            </w:pPr>
            <w:r w:rsidRPr="001B63AE">
              <w:rPr>
                <w:sz w:val="24"/>
                <w:szCs w:val="24"/>
              </w:rPr>
              <w:t>2008</w:t>
            </w:r>
          </w:p>
        </w:tc>
        <w:tc>
          <w:tcPr>
            <w:tcW w:w="2501" w:type="pct"/>
            <w:shd w:val="clear" w:color="auto" w:fill="auto"/>
            <w:hideMark/>
          </w:tcPr>
          <w:p w:rsidR="00686880" w:rsidRPr="001B63AE" w:rsidRDefault="00686880" w:rsidP="001B63AE">
            <w:pPr>
              <w:ind w:left="720" w:firstLine="0"/>
              <w:jc w:val="left"/>
              <w:rPr>
                <w:sz w:val="24"/>
                <w:szCs w:val="24"/>
              </w:rPr>
            </w:pPr>
            <w:r w:rsidRPr="001B63AE">
              <w:rPr>
                <w:sz w:val="24"/>
                <w:szCs w:val="24"/>
              </w:rPr>
              <w:t>22 946</w:t>
            </w:r>
          </w:p>
        </w:tc>
      </w:tr>
      <w:tr w:rsidR="00686880" w:rsidRPr="001B63AE" w:rsidTr="001B63AE">
        <w:tc>
          <w:tcPr>
            <w:tcW w:w="2499" w:type="pct"/>
            <w:shd w:val="clear" w:color="auto" w:fill="auto"/>
            <w:hideMark/>
          </w:tcPr>
          <w:p w:rsidR="00686880" w:rsidRPr="001B63AE" w:rsidRDefault="00686880" w:rsidP="001B63AE">
            <w:pPr>
              <w:ind w:left="720" w:firstLine="0"/>
              <w:jc w:val="left"/>
              <w:rPr>
                <w:sz w:val="24"/>
                <w:szCs w:val="24"/>
              </w:rPr>
            </w:pPr>
            <w:r w:rsidRPr="001B63AE">
              <w:rPr>
                <w:sz w:val="24"/>
                <w:szCs w:val="24"/>
              </w:rPr>
              <w:t>2010</w:t>
            </w:r>
          </w:p>
        </w:tc>
        <w:tc>
          <w:tcPr>
            <w:tcW w:w="2501" w:type="pct"/>
            <w:shd w:val="clear" w:color="auto" w:fill="auto"/>
            <w:hideMark/>
          </w:tcPr>
          <w:p w:rsidR="00686880" w:rsidRPr="001B63AE" w:rsidRDefault="00686880" w:rsidP="001B63AE">
            <w:pPr>
              <w:ind w:left="720" w:firstLine="0"/>
              <w:jc w:val="left"/>
              <w:rPr>
                <w:sz w:val="24"/>
                <w:szCs w:val="24"/>
              </w:rPr>
            </w:pPr>
            <w:r w:rsidRPr="001B63AE">
              <w:rPr>
                <w:sz w:val="24"/>
                <w:szCs w:val="24"/>
              </w:rPr>
              <w:t>23 282</w:t>
            </w:r>
          </w:p>
        </w:tc>
      </w:tr>
      <w:tr w:rsidR="00686880" w:rsidRPr="001B63AE" w:rsidTr="001B63AE">
        <w:tc>
          <w:tcPr>
            <w:tcW w:w="2499" w:type="pct"/>
            <w:shd w:val="clear" w:color="auto" w:fill="auto"/>
            <w:hideMark/>
          </w:tcPr>
          <w:p w:rsidR="00686880" w:rsidRPr="001B63AE" w:rsidRDefault="00686880" w:rsidP="001B63AE">
            <w:pPr>
              <w:ind w:left="720" w:firstLine="0"/>
              <w:jc w:val="left"/>
              <w:rPr>
                <w:sz w:val="24"/>
                <w:szCs w:val="24"/>
              </w:rPr>
            </w:pPr>
            <w:r w:rsidRPr="001B63AE">
              <w:rPr>
                <w:sz w:val="24"/>
                <w:szCs w:val="24"/>
              </w:rPr>
              <w:t>2012</w:t>
            </w:r>
          </w:p>
        </w:tc>
        <w:tc>
          <w:tcPr>
            <w:tcW w:w="2501" w:type="pct"/>
            <w:shd w:val="clear" w:color="auto" w:fill="auto"/>
            <w:hideMark/>
          </w:tcPr>
          <w:p w:rsidR="00686880" w:rsidRPr="001B63AE" w:rsidRDefault="00686880" w:rsidP="001B63AE">
            <w:pPr>
              <w:ind w:left="720" w:firstLine="0"/>
              <w:jc w:val="left"/>
              <w:rPr>
                <w:sz w:val="24"/>
                <w:szCs w:val="24"/>
              </w:rPr>
            </w:pPr>
            <w:r w:rsidRPr="001B63AE">
              <w:rPr>
                <w:sz w:val="24"/>
                <w:szCs w:val="24"/>
              </w:rPr>
              <w:t>22 936</w:t>
            </w:r>
          </w:p>
        </w:tc>
      </w:tr>
      <w:tr w:rsidR="00686880" w:rsidRPr="001B63AE" w:rsidTr="001B63AE">
        <w:tc>
          <w:tcPr>
            <w:tcW w:w="2499" w:type="pct"/>
            <w:shd w:val="clear" w:color="auto" w:fill="auto"/>
            <w:hideMark/>
          </w:tcPr>
          <w:p w:rsidR="00686880" w:rsidRPr="001B63AE" w:rsidRDefault="00686880" w:rsidP="001B63AE">
            <w:pPr>
              <w:ind w:left="720" w:firstLine="0"/>
              <w:jc w:val="left"/>
              <w:rPr>
                <w:sz w:val="24"/>
                <w:szCs w:val="24"/>
              </w:rPr>
            </w:pPr>
            <w:r w:rsidRPr="001B63AE">
              <w:rPr>
                <w:sz w:val="24"/>
                <w:szCs w:val="24"/>
              </w:rPr>
              <w:t>2014</w:t>
            </w:r>
          </w:p>
        </w:tc>
        <w:tc>
          <w:tcPr>
            <w:tcW w:w="2501" w:type="pct"/>
            <w:shd w:val="clear" w:color="auto" w:fill="auto"/>
            <w:hideMark/>
          </w:tcPr>
          <w:p w:rsidR="00686880" w:rsidRPr="001B63AE" w:rsidRDefault="00686880" w:rsidP="001B63AE">
            <w:pPr>
              <w:ind w:left="720" w:firstLine="0"/>
              <w:jc w:val="left"/>
              <w:rPr>
                <w:sz w:val="24"/>
                <w:szCs w:val="24"/>
              </w:rPr>
            </w:pPr>
            <w:r w:rsidRPr="001B63AE">
              <w:rPr>
                <w:sz w:val="24"/>
                <w:szCs w:val="24"/>
              </w:rPr>
              <w:t>22 445</w:t>
            </w:r>
          </w:p>
        </w:tc>
      </w:tr>
    </w:tbl>
    <w:p w:rsidR="002506E4" w:rsidRPr="002506E4" w:rsidRDefault="002506E4" w:rsidP="002506E4">
      <w:pPr>
        <w:rPr>
          <w:lang w:val="ru-RU"/>
        </w:rPr>
      </w:pPr>
      <w:r w:rsidRPr="002506E4">
        <w:rPr>
          <w:lang w:val="ru-RU"/>
        </w:rPr>
        <w:t>Согласно статистике, у 1 из 8 женщин в течение жизни будет диагн</w:t>
      </w:r>
      <w:r w:rsidRPr="002506E4">
        <w:rPr>
          <w:lang w:val="ru-RU"/>
        </w:rPr>
        <w:t>о</w:t>
      </w:r>
      <w:r w:rsidRPr="002506E4">
        <w:rPr>
          <w:lang w:val="ru-RU"/>
        </w:rPr>
        <w:t>стирован рак молочных желез, но заболевание может появиться и у мужчин. По данным многих авторов, соотношение мужчин и женщин в структуре з</w:t>
      </w:r>
      <w:r w:rsidRPr="002506E4">
        <w:rPr>
          <w:lang w:val="ru-RU"/>
        </w:rPr>
        <w:t>а</w:t>
      </w:r>
      <w:r w:rsidRPr="002506E4">
        <w:rPr>
          <w:lang w:val="ru-RU"/>
        </w:rPr>
        <w:t>болеваемости составляет 1:100. Риск возникновения патологи увеличивается с возрастом, большая часть пациентов (77%) старше 50 лет, на долю молодых девушек приходится 0,3%.</w:t>
      </w:r>
    </w:p>
    <w:p w:rsidR="00132591" w:rsidRPr="00601F5B" w:rsidRDefault="00132591" w:rsidP="002506E4">
      <w:pPr>
        <w:pStyle w:val="aa"/>
        <w:keepNext/>
        <w:jc w:val="right"/>
        <w:rPr>
          <w:i w:val="0"/>
          <w:color w:val="auto"/>
          <w:sz w:val="32"/>
          <w:lang w:val="ru-RU"/>
        </w:rPr>
      </w:pPr>
      <w:r w:rsidRPr="00601F5B">
        <w:rPr>
          <w:i w:val="0"/>
          <w:color w:val="auto"/>
          <w:sz w:val="28"/>
          <w:lang w:val="ru-RU"/>
        </w:rPr>
        <w:t xml:space="preserve">Таблица </w:t>
      </w:r>
      <w:r w:rsidR="008B1D9D" w:rsidRPr="00A434E0">
        <w:rPr>
          <w:i w:val="0"/>
          <w:color w:val="auto"/>
          <w:sz w:val="28"/>
          <w:lang w:val="ru-RU"/>
        </w:rPr>
        <w:t>3</w:t>
      </w:r>
      <w:r w:rsidRPr="00601F5B">
        <w:rPr>
          <w:i w:val="0"/>
          <w:color w:val="auto"/>
          <w:sz w:val="28"/>
          <w:lang w:val="ru-RU"/>
        </w:rPr>
        <w:t>. Возрастная статистика заболеваемости РМЖ</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572"/>
      </w:tblGrid>
      <w:tr w:rsidR="00E92D2E" w:rsidRPr="001B63AE" w:rsidTr="001B63AE">
        <w:tc>
          <w:tcPr>
            <w:tcW w:w="2499" w:type="pct"/>
            <w:shd w:val="clear" w:color="auto" w:fill="auto"/>
          </w:tcPr>
          <w:p w:rsidR="00D0504E" w:rsidRPr="001B63AE" w:rsidRDefault="00D0504E" w:rsidP="001B63AE">
            <w:pPr>
              <w:spacing w:before="100" w:beforeAutospacing="1" w:after="100" w:afterAutospacing="1"/>
              <w:jc w:val="left"/>
              <w:rPr>
                <w:rFonts w:eastAsia="Times New Roman"/>
                <w:b/>
                <w:sz w:val="24"/>
                <w:szCs w:val="24"/>
                <w:lang w:val="ru-RU"/>
              </w:rPr>
            </w:pPr>
            <w:r w:rsidRPr="001B63AE">
              <w:rPr>
                <w:rFonts w:eastAsia="Times New Roman"/>
                <w:b/>
                <w:sz w:val="24"/>
                <w:szCs w:val="24"/>
                <w:lang w:val="ru-RU"/>
              </w:rPr>
              <w:t>Возраст пациента</w:t>
            </w:r>
          </w:p>
        </w:tc>
        <w:tc>
          <w:tcPr>
            <w:tcW w:w="2501" w:type="pct"/>
            <w:shd w:val="clear" w:color="auto" w:fill="auto"/>
          </w:tcPr>
          <w:p w:rsidR="00D0504E" w:rsidRPr="001B63AE" w:rsidRDefault="00D0504E" w:rsidP="001B63AE">
            <w:pPr>
              <w:spacing w:before="100" w:beforeAutospacing="1" w:after="100" w:afterAutospacing="1"/>
              <w:jc w:val="left"/>
              <w:rPr>
                <w:rFonts w:eastAsia="Times New Roman"/>
                <w:b/>
                <w:sz w:val="24"/>
                <w:szCs w:val="24"/>
                <w:lang w:val="ru-RU"/>
              </w:rPr>
            </w:pPr>
            <w:r w:rsidRPr="001B63AE">
              <w:rPr>
                <w:rFonts w:eastAsia="Times New Roman"/>
                <w:b/>
                <w:sz w:val="24"/>
                <w:szCs w:val="24"/>
                <w:lang w:val="ru-RU"/>
              </w:rPr>
              <w:t>Количество пациентов</w:t>
            </w:r>
          </w:p>
        </w:tc>
      </w:tr>
      <w:tr w:rsidR="00E92D2E" w:rsidRPr="001B63AE" w:rsidTr="001B63AE">
        <w:tc>
          <w:tcPr>
            <w:tcW w:w="2499"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20-29</w:t>
            </w:r>
          </w:p>
        </w:tc>
        <w:tc>
          <w:tcPr>
            <w:tcW w:w="2501"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1 из 1681</w:t>
            </w:r>
          </w:p>
        </w:tc>
      </w:tr>
      <w:tr w:rsidR="00E92D2E" w:rsidRPr="001B63AE" w:rsidTr="001B63AE">
        <w:tc>
          <w:tcPr>
            <w:tcW w:w="2499"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30-39</w:t>
            </w:r>
          </w:p>
        </w:tc>
        <w:tc>
          <w:tcPr>
            <w:tcW w:w="2501"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1 из 232</w:t>
            </w:r>
          </w:p>
        </w:tc>
      </w:tr>
      <w:tr w:rsidR="00E92D2E" w:rsidRPr="001B63AE" w:rsidTr="001B63AE">
        <w:tc>
          <w:tcPr>
            <w:tcW w:w="2499"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40-49</w:t>
            </w:r>
          </w:p>
        </w:tc>
        <w:tc>
          <w:tcPr>
            <w:tcW w:w="2501"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1 из 69</w:t>
            </w:r>
          </w:p>
        </w:tc>
      </w:tr>
      <w:tr w:rsidR="00E92D2E" w:rsidRPr="001B63AE" w:rsidTr="001B63AE">
        <w:tc>
          <w:tcPr>
            <w:tcW w:w="2499"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50-59</w:t>
            </w:r>
          </w:p>
        </w:tc>
        <w:tc>
          <w:tcPr>
            <w:tcW w:w="2501"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1 из 42</w:t>
            </w:r>
          </w:p>
        </w:tc>
      </w:tr>
      <w:tr w:rsidR="00E92D2E" w:rsidRPr="001B63AE" w:rsidTr="001B63AE">
        <w:tc>
          <w:tcPr>
            <w:tcW w:w="2499"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60-69</w:t>
            </w:r>
          </w:p>
        </w:tc>
        <w:tc>
          <w:tcPr>
            <w:tcW w:w="2501"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1 из 29</w:t>
            </w:r>
          </w:p>
        </w:tc>
      </w:tr>
      <w:tr w:rsidR="00E92D2E" w:rsidRPr="001B63AE" w:rsidTr="001B63AE">
        <w:tc>
          <w:tcPr>
            <w:tcW w:w="2499"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70 и старше</w:t>
            </w:r>
          </w:p>
        </w:tc>
        <w:tc>
          <w:tcPr>
            <w:tcW w:w="2501" w:type="pct"/>
            <w:shd w:val="clear" w:color="auto" w:fill="auto"/>
            <w:hideMark/>
          </w:tcPr>
          <w:p w:rsidR="00686880" w:rsidRPr="001B63AE" w:rsidRDefault="00686880" w:rsidP="001B63AE">
            <w:pPr>
              <w:spacing w:before="100" w:beforeAutospacing="1" w:after="100" w:afterAutospacing="1"/>
              <w:jc w:val="left"/>
              <w:rPr>
                <w:rFonts w:eastAsia="Times New Roman"/>
                <w:sz w:val="24"/>
                <w:szCs w:val="24"/>
              </w:rPr>
            </w:pPr>
            <w:r w:rsidRPr="001B63AE">
              <w:rPr>
                <w:rFonts w:eastAsia="Times New Roman"/>
                <w:sz w:val="24"/>
                <w:szCs w:val="24"/>
              </w:rPr>
              <w:t>1 из 27</w:t>
            </w:r>
          </w:p>
        </w:tc>
      </w:tr>
    </w:tbl>
    <w:p w:rsidR="007B1D67" w:rsidRPr="0087769F" w:rsidRDefault="007B1D67" w:rsidP="00A434E0">
      <w:pPr>
        <w:spacing w:before="240"/>
        <w:rPr>
          <w:szCs w:val="28"/>
          <w:lang w:val="ru-RU"/>
        </w:rPr>
      </w:pPr>
      <w:r w:rsidRPr="0087769F">
        <w:rPr>
          <w:szCs w:val="28"/>
          <w:lang w:val="ru-RU"/>
        </w:rPr>
        <w:t>Поэтому изучение сестринского процесса при раке молочной железы остается актуальным.</w:t>
      </w:r>
    </w:p>
    <w:p w:rsidR="007B1D67" w:rsidRPr="0087769F" w:rsidRDefault="007B1D67" w:rsidP="007B1D67">
      <w:pPr>
        <w:rPr>
          <w:szCs w:val="28"/>
          <w:lang w:val="ru-RU"/>
        </w:rPr>
      </w:pPr>
      <w:r w:rsidRPr="0087769F">
        <w:rPr>
          <w:b/>
          <w:szCs w:val="28"/>
          <w:lang w:val="ru-RU"/>
        </w:rPr>
        <w:t xml:space="preserve">Цель исследования: </w:t>
      </w:r>
      <w:r w:rsidRPr="0087769F">
        <w:rPr>
          <w:szCs w:val="28"/>
          <w:lang w:val="ru-RU"/>
        </w:rPr>
        <w:t>изучение сестринского процесса при раке моло</w:t>
      </w:r>
      <w:r w:rsidRPr="0087769F">
        <w:rPr>
          <w:szCs w:val="28"/>
          <w:lang w:val="ru-RU"/>
        </w:rPr>
        <w:t>ч</w:t>
      </w:r>
      <w:r w:rsidRPr="0087769F">
        <w:rPr>
          <w:szCs w:val="28"/>
          <w:lang w:val="ru-RU"/>
        </w:rPr>
        <w:t>ной железы.</w:t>
      </w:r>
    </w:p>
    <w:p w:rsidR="007B1D67" w:rsidRPr="0087769F" w:rsidRDefault="007B1D67" w:rsidP="007B1D67">
      <w:pPr>
        <w:rPr>
          <w:b/>
          <w:szCs w:val="28"/>
          <w:lang w:val="ru-RU"/>
        </w:rPr>
      </w:pPr>
      <w:r w:rsidRPr="0087769F">
        <w:rPr>
          <w:b/>
          <w:szCs w:val="28"/>
          <w:lang w:val="ru-RU"/>
        </w:rPr>
        <w:t>Задачи исследования:</w:t>
      </w:r>
    </w:p>
    <w:p w:rsidR="007B1D67" w:rsidRPr="0087769F" w:rsidRDefault="007B1D67" w:rsidP="007B1D67">
      <w:pPr>
        <w:rPr>
          <w:szCs w:val="28"/>
          <w:lang w:val="ru-RU"/>
        </w:rPr>
      </w:pPr>
      <w:r w:rsidRPr="001029EC">
        <w:rPr>
          <w:i/>
          <w:szCs w:val="28"/>
          <w:u w:val="single"/>
          <w:lang w:val="ru-RU"/>
        </w:rPr>
        <w:t>Изучить</w:t>
      </w:r>
      <w:r w:rsidRPr="0087769F">
        <w:rPr>
          <w:szCs w:val="28"/>
          <w:lang w:val="ru-RU"/>
        </w:rPr>
        <w:t>:</w:t>
      </w:r>
    </w:p>
    <w:p w:rsidR="007B1D67" w:rsidRPr="0087769F" w:rsidRDefault="007B1D67" w:rsidP="008E20ED">
      <w:pPr>
        <w:pStyle w:val="a5"/>
        <w:numPr>
          <w:ilvl w:val="0"/>
          <w:numId w:val="2"/>
        </w:numPr>
        <w:rPr>
          <w:szCs w:val="28"/>
          <w:lang w:val="ru-RU"/>
        </w:rPr>
      </w:pPr>
      <w:r w:rsidRPr="0087769F">
        <w:rPr>
          <w:szCs w:val="28"/>
          <w:lang w:val="ru-RU"/>
        </w:rPr>
        <w:t>Этиологию</w:t>
      </w:r>
    </w:p>
    <w:p w:rsidR="007B1D67" w:rsidRPr="0087769F" w:rsidRDefault="007B1D67" w:rsidP="008E20ED">
      <w:pPr>
        <w:pStyle w:val="a5"/>
        <w:numPr>
          <w:ilvl w:val="0"/>
          <w:numId w:val="2"/>
        </w:numPr>
        <w:rPr>
          <w:szCs w:val="28"/>
          <w:lang w:val="ru-RU"/>
        </w:rPr>
      </w:pPr>
      <w:r w:rsidRPr="0087769F">
        <w:rPr>
          <w:szCs w:val="28"/>
          <w:lang w:val="ru-RU"/>
        </w:rPr>
        <w:t>Патогенез</w:t>
      </w:r>
    </w:p>
    <w:p w:rsidR="007B1D67" w:rsidRPr="0087769F" w:rsidRDefault="007B1D67" w:rsidP="008E20ED">
      <w:pPr>
        <w:pStyle w:val="a5"/>
        <w:numPr>
          <w:ilvl w:val="0"/>
          <w:numId w:val="2"/>
        </w:numPr>
        <w:rPr>
          <w:szCs w:val="28"/>
          <w:lang w:val="ru-RU"/>
        </w:rPr>
      </w:pPr>
      <w:r w:rsidRPr="0087769F">
        <w:rPr>
          <w:szCs w:val="28"/>
          <w:lang w:val="ru-RU"/>
        </w:rPr>
        <w:t>Классификацию</w:t>
      </w:r>
    </w:p>
    <w:p w:rsidR="007B1D67" w:rsidRPr="0087769F" w:rsidRDefault="00B10F5A" w:rsidP="008E20ED">
      <w:pPr>
        <w:pStyle w:val="a5"/>
        <w:numPr>
          <w:ilvl w:val="0"/>
          <w:numId w:val="2"/>
        </w:numPr>
        <w:rPr>
          <w:szCs w:val="28"/>
          <w:lang w:val="ru-RU"/>
        </w:rPr>
      </w:pPr>
      <w:r w:rsidRPr="0087769F">
        <w:rPr>
          <w:szCs w:val="28"/>
          <w:lang w:val="ru-RU"/>
        </w:rPr>
        <w:t>Клиническую картину</w:t>
      </w:r>
    </w:p>
    <w:p w:rsidR="00B10F5A" w:rsidRPr="0087769F" w:rsidRDefault="00B10F5A" w:rsidP="008E20ED">
      <w:pPr>
        <w:pStyle w:val="a5"/>
        <w:numPr>
          <w:ilvl w:val="0"/>
          <w:numId w:val="2"/>
        </w:numPr>
        <w:rPr>
          <w:szCs w:val="28"/>
          <w:lang w:val="ru-RU"/>
        </w:rPr>
      </w:pPr>
      <w:r w:rsidRPr="0087769F">
        <w:rPr>
          <w:szCs w:val="28"/>
          <w:lang w:val="ru-RU"/>
        </w:rPr>
        <w:t>Диагностику</w:t>
      </w:r>
    </w:p>
    <w:p w:rsidR="00B10F5A" w:rsidRPr="0087769F" w:rsidRDefault="00B10F5A" w:rsidP="008E20ED">
      <w:pPr>
        <w:pStyle w:val="a5"/>
        <w:numPr>
          <w:ilvl w:val="0"/>
          <w:numId w:val="2"/>
        </w:numPr>
        <w:rPr>
          <w:szCs w:val="28"/>
          <w:lang w:val="ru-RU"/>
        </w:rPr>
      </w:pPr>
      <w:r w:rsidRPr="0087769F">
        <w:rPr>
          <w:szCs w:val="28"/>
          <w:lang w:val="ru-RU"/>
        </w:rPr>
        <w:t xml:space="preserve">Осложнения </w:t>
      </w:r>
    </w:p>
    <w:p w:rsidR="00B10F5A" w:rsidRPr="0087769F" w:rsidRDefault="00B10F5A" w:rsidP="008E20ED">
      <w:pPr>
        <w:pStyle w:val="a5"/>
        <w:numPr>
          <w:ilvl w:val="0"/>
          <w:numId w:val="2"/>
        </w:numPr>
        <w:rPr>
          <w:szCs w:val="28"/>
          <w:lang w:val="ru-RU"/>
        </w:rPr>
      </w:pPr>
      <w:r w:rsidRPr="0087769F">
        <w:rPr>
          <w:szCs w:val="28"/>
          <w:lang w:val="ru-RU"/>
        </w:rPr>
        <w:t xml:space="preserve">Лечение </w:t>
      </w:r>
    </w:p>
    <w:p w:rsidR="00B25F90" w:rsidRPr="0087769F" w:rsidRDefault="00B25F90" w:rsidP="008E20ED">
      <w:pPr>
        <w:pStyle w:val="a5"/>
        <w:numPr>
          <w:ilvl w:val="0"/>
          <w:numId w:val="2"/>
        </w:numPr>
        <w:rPr>
          <w:szCs w:val="28"/>
          <w:lang w:val="ru-RU"/>
        </w:rPr>
      </w:pPr>
      <w:r w:rsidRPr="0087769F">
        <w:rPr>
          <w:szCs w:val="28"/>
          <w:lang w:val="ru-RU"/>
        </w:rPr>
        <w:t>Профилактику</w:t>
      </w:r>
    </w:p>
    <w:p w:rsidR="00B25F90" w:rsidRPr="0087769F" w:rsidRDefault="00B25F90" w:rsidP="008E20ED">
      <w:pPr>
        <w:pStyle w:val="a5"/>
        <w:numPr>
          <w:ilvl w:val="0"/>
          <w:numId w:val="2"/>
        </w:numPr>
        <w:rPr>
          <w:szCs w:val="28"/>
          <w:lang w:val="ru-RU"/>
        </w:rPr>
      </w:pPr>
      <w:r w:rsidRPr="0087769F">
        <w:rPr>
          <w:szCs w:val="28"/>
          <w:lang w:val="ru-RU"/>
        </w:rPr>
        <w:t>Реабилитацию</w:t>
      </w:r>
      <w:r w:rsidR="00B46E6D">
        <w:rPr>
          <w:szCs w:val="28"/>
          <w:lang w:val="ru-RU"/>
        </w:rPr>
        <w:t>,</w:t>
      </w:r>
      <w:r w:rsidRPr="0087769F">
        <w:rPr>
          <w:szCs w:val="28"/>
          <w:lang w:val="ru-RU"/>
        </w:rPr>
        <w:t xml:space="preserve"> прогноз</w:t>
      </w:r>
    </w:p>
    <w:p w:rsidR="002506E4" w:rsidRDefault="002506E4" w:rsidP="00601F5B">
      <w:pPr>
        <w:rPr>
          <w:i/>
          <w:szCs w:val="28"/>
          <w:u w:val="single"/>
          <w:lang w:val="ru-RU"/>
        </w:rPr>
      </w:pPr>
    </w:p>
    <w:p w:rsidR="002506E4" w:rsidRDefault="00B10F5A" w:rsidP="00601F5B">
      <w:pPr>
        <w:rPr>
          <w:szCs w:val="28"/>
          <w:lang w:val="ru-RU"/>
        </w:rPr>
      </w:pPr>
      <w:r w:rsidRPr="001029EC">
        <w:rPr>
          <w:i/>
          <w:szCs w:val="28"/>
          <w:u w:val="single"/>
          <w:lang w:val="ru-RU"/>
        </w:rPr>
        <w:t>Проанализировать</w:t>
      </w:r>
      <w:r w:rsidRPr="0087769F">
        <w:rPr>
          <w:szCs w:val="28"/>
          <w:lang w:val="ru-RU"/>
        </w:rPr>
        <w:t>:</w:t>
      </w:r>
      <w:r w:rsidR="00601F5B">
        <w:rPr>
          <w:szCs w:val="28"/>
          <w:lang w:val="ru-RU"/>
        </w:rPr>
        <w:t xml:space="preserve"> </w:t>
      </w:r>
    </w:p>
    <w:p w:rsidR="00B10F5A" w:rsidRPr="002506E4" w:rsidRDefault="00E206B0" w:rsidP="002506E4">
      <w:pPr>
        <w:pStyle w:val="a5"/>
        <w:numPr>
          <w:ilvl w:val="0"/>
          <w:numId w:val="31"/>
        </w:numPr>
        <w:rPr>
          <w:szCs w:val="28"/>
          <w:lang w:val="ru-RU"/>
        </w:rPr>
      </w:pPr>
      <w:r w:rsidRPr="002506E4">
        <w:rPr>
          <w:szCs w:val="28"/>
          <w:lang w:val="ru-RU"/>
        </w:rPr>
        <w:t>Тактику мед</w:t>
      </w:r>
      <w:r w:rsidR="00B10F5A" w:rsidRPr="002506E4">
        <w:rPr>
          <w:szCs w:val="28"/>
          <w:lang w:val="ru-RU"/>
        </w:rPr>
        <w:t>и</w:t>
      </w:r>
      <w:r w:rsidR="00A40E53" w:rsidRPr="002506E4">
        <w:rPr>
          <w:szCs w:val="28"/>
          <w:lang w:val="ru-RU"/>
        </w:rPr>
        <w:t>ци</w:t>
      </w:r>
      <w:r w:rsidR="00B10F5A" w:rsidRPr="002506E4">
        <w:rPr>
          <w:szCs w:val="28"/>
          <w:lang w:val="ru-RU"/>
        </w:rPr>
        <w:t>нской сестры при осуществлении сестринского процесса при раке молочной железы.</w:t>
      </w:r>
    </w:p>
    <w:p w:rsidR="002506E4" w:rsidRDefault="00A40E53" w:rsidP="00601F5B">
      <w:pPr>
        <w:rPr>
          <w:szCs w:val="28"/>
          <w:lang w:val="ru-RU"/>
        </w:rPr>
      </w:pPr>
      <w:r w:rsidRPr="001029EC">
        <w:rPr>
          <w:i/>
          <w:szCs w:val="28"/>
          <w:u w:val="single"/>
          <w:lang w:val="ru-RU"/>
        </w:rPr>
        <w:t>Сделать выводы</w:t>
      </w:r>
      <w:r w:rsidRPr="0087769F">
        <w:rPr>
          <w:szCs w:val="28"/>
          <w:lang w:val="ru-RU"/>
        </w:rPr>
        <w:t xml:space="preserve">: </w:t>
      </w:r>
    </w:p>
    <w:p w:rsidR="00636F37" w:rsidRPr="002506E4" w:rsidRDefault="001029EC" w:rsidP="002506E4">
      <w:pPr>
        <w:pStyle w:val="a5"/>
        <w:numPr>
          <w:ilvl w:val="0"/>
          <w:numId w:val="31"/>
        </w:numPr>
        <w:rPr>
          <w:szCs w:val="28"/>
          <w:lang w:val="ru-RU"/>
        </w:rPr>
      </w:pPr>
      <w:r w:rsidRPr="002506E4">
        <w:rPr>
          <w:szCs w:val="28"/>
          <w:lang w:val="ru-RU"/>
        </w:rPr>
        <w:t>П</w:t>
      </w:r>
      <w:r w:rsidR="00B25F90" w:rsidRPr="002506E4">
        <w:rPr>
          <w:szCs w:val="28"/>
          <w:lang w:val="ru-RU"/>
        </w:rPr>
        <w:t>о осуществлению сестринского процесса у данных пациентов.</w:t>
      </w:r>
    </w:p>
    <w:p w:rsidR="00B10F5A" w:rsidRPr="0087769F" w:rsidRDefault="00B10F5A" w:rsidP="00B10F5A">
      <w:pPr>
        <w:rPr>
          <w:szCs w:val="28"/>
          <w:lang w:val="ru-RU"/>
        </w:rPr>
      </w:pPr>
      <w:r w:rsidRPr="0087769F">
        <w:rPr>
          <w:b/>
          <w:szCs w:val="28"/>
          <w:lang w:val="ru-RU"/>
        </w:rPr>
        <w:t>Объект исследования:</w:t>
      </w:r>
      <w:r w:rsidRPr="0087769F">
        <w:rPr>
          <w:szCs w:val="28"/>
          <w:lang w:val="ru-RU"/>
        </w:rPr>
        <w:t xml:space="preserve"> пациенты с раком молочной железы.</w:t>
      </w:r>
    </w:p>
    <w:p w:rsidR="00B10F5A" w:rsidRPr="0087769F" w:rsidRDefault="00B10F5A" w:rsidP="00B10F5A">
      <w:pPr>
        <w:rPr>
          <w:szCs w:val="28"/>
          <w:lang w:val="ru-RU"/>
        </w:rPr>
      </w:pPr>
      <w:r w:rsidRPr="0087769F">
        <w:rPr>
          <w:b/>
          <w:szCs w:val="28"/>
          <w:lang w:val="ru-RU"/>
        </w:rPr>
        <w:t>Предмет исследования:</w:t>
      </w:r>
      <w:r w:rsidRPr="0087769F">
        <w:rPr>
          <w:szCs w:val="28"/>
          <w:lang w:val="ru-RU"/>
        </w:rPr>
        <w:t xml:space="preserve"> с</w:t>
      </w:r>
      <w:r w:rsidR="00E206B0" w:rsidRPr="0087769F">
        <w:rPr>
          <w:szCs w:val="28"/>
          <w:lang w:val="ru-RU"/>
        </w:rPr>
        <w:t>естринский процесс при раке мол</w:t>
      </w:r>
      <w:r w:rsidRPr="0087769F">
        <w:rPr>
          <w:szCs w:val="28"/>
          <w:lang w:val="ru-RU"/>
        </w:rPr>
        <w:t>очной ж</w:t>
      </w:r>
      <w:r w:rsidRPr="0087769F">
        <w:rPr>
          <w:szCs w:val="28"/>
          <w:lang w:val="ru-RU"/>
        </w:rPr>
        <w:t>е</w:t>
      </w:r>
      <w:r w:rsidRPr="0087769F">
        <w:rPr>
          <w:szCs w:val="28"/>
          <w:lang w:val="ru-RU"/>
        </w:rPr>
        <w:t>лезы.</w:t>
      </w:r>
    </w:p>
    <w:p w:rsidR="00B10F5A" w:rsidRPr="0087769F" w:rsidRDefault="00B10F5A" w:rsidP="00B10F5A">
      <w:pPr>
        <w:rPr>
          <w:szCs w:val="28"/>
          <w:lang w:val="ru-RU"/>
        </w:rPr>
      </w:pPr>
      <w:r w:rsidRPr="0087769F">
        <w:rPr>
          <w:b/>
          <w:szCs w:val="28"/>
          <w:lang w:val="ru-RU"/>
        </w:rPr>
        <w:t>Методы исследования:</w:t>
      </w:r>
      <w:r w:rsidRPr="0087769F">
        <w:rPr>
          <w:szCs w:val="28"/>
          <w:lang w:val="ru-RU"/>
        </w:rPr>
        <w:t xml:space="preserve"> </w:t>
      </w:r>
    </w:p>
    <w:p w:rsidR="00B10F5A" w:rsidRPr="0087769F" w:rsidRDefault="00B10F5A" w:rsidP="008E20ED">
      <w:pPr>
        <w:pStyle w:val="a5"/>
        <w:numPr>
          <w:ilvl w:val="0"/>
          <w:numId w:val="4"/>
        </w:numPr>
        <w:rPr>
          <w:szCs w:val="28"/>
          <w:lang w:val="ru-RU"/>
        </w:rPr>
      </w:pPr>
      <w:r w:rsidRPr="0087769F">
        <w:rPr>
          <w:szCs w:val="28"/>
          <w:lang w:val="ru-RU"/>
        </w:rPr>
        <w:t>научно-</w:t>
      </w:r>
      <w:r w:rsidR="0087769F" w:rsidRPr="0087769F">
        <w:rPr>
          <w:szCs w:val="28"/>
          <w:lang w:val="ru-RU"/>
        </w:rPr>
        <w:t>теоретический</w:t>
      </w:r>
      <w:r w:rsidR="005A039F" w:rsidRPr="0087769F">
        <w:rPr>
          <w:szCs w:val="28"/>
          <w:lang w:val="ru-RU"/>
        </w:rPr>
        <w:t xml:space="preserve"> </w:t>
      </w:r>
    </w:p>
    <w:p w:rsidR="00B10F5A" w:rsidRPr="0087769F" w:rsidRDefault="00B10F5A" w:rsidP="008E20ED">
      <w:pPr>
        <w:pStyle w:val="a5"/>
        <w:numPr>
          <w:ilvl w:val="0"/>
          <w:numId w:val="4"/>
        </w:numPr>
        <w:rPr>
          <w:szCs w:val="28"/>
          <w:lang w:val="ru-RU"/>
        </w:rPr>
      </w:pPr>
      <w:r w:rsidRPr="0087769F">
        <w:rPr>
          <w:szCs w:val="28"/>
          <w:lang w:val="ru-RU"/>
        </w:rPr>
        <w:t>аналитический</w:t>
      </w:r>
      <w:r w:rsidR="005A039F" w:rsidRPr="0087769F">
        <w:rPr>
          <w:szCs w:val="28"/>
          <w:lang w:val="ru-RU"/>
        </w:rPr>
        <w:t xml:space="preserve"> </w:t>
      </w:r>
    </w:p>
    <w:p w:rsidR="00B10F5A" w:rsidRPr="0087769F" w:rsidRDefault="00B10F5A" w:rsidP="008E20ED">
      <w:pPr>
        <w:pStyle w:val="a5"/>
        <w:numPr>
          <w:ilvl w:val="0"/>
          <w:numId w:val="4"/>
        </w:numPr>
        <w:rPr>
          <w:szCs w:val="28"/>
          <w:lang w:val="ru-RU"/>
        </w:rPr>
      </w:pPr>
      <w:r w:rsidRPr="0087769F">
        <w:rPr>
          <w:szCs w:val="28"/>
          <w:lang w:val="ru-RU"/>
        </w:rPr>
        <w:t>наблюдение</w:t>
      </w:r>
    </w:p>
    <w:p w:rsidR="00D479BE" w:rsidRPr="00BE37BF" w:rsidRDefault="00B10F5A" w:rsidP="008E20ED">
      <w:pPr>
        <w:pStyle w:val="a5"/>
        <w:numPr>
          <w:ilvl w:val="0"/>
          <w:numId w:val="4"/>
        </w:numPr>
        <w:rPr>
          <w:szCs w:val="28"/>
          <w:lang w:val="ru-RU"/>
        </w:rPr>
      </w:pPr>
      <w:r w:rsidRPr="0087769F">
        <w:rPr>
          <w:szCs w:val="28"/>
          <w:lang w:val="ru-RU"/>
        </w:rPr>
        <w:t>сравнение</w:t>
      </w:r>
    </w:p>
    <w:p w:rsidR="009F3126" w:rsidRPr="0087769F" w:rsidRDefault="009F3126" w:rsidP="009F3126">
      <w:pPr>
        <w:rPr>
          <w:szCs w:val="28"/>
          <w:lang w:val="ru-RU"/>
        </w:rPr>
        <w:sectPr w:rsidR="009F3126" w:rsidRPr="0087769F" w:rsidSect="00E92D2E">
          <w:pgSz w:w="11906" w:h="16838"/>
          <w:pgMar w:top="1134" w:right="850" w:bottom="1134" w:left="1701" w:header="708" w:footer="708" w:gutter="0"/>
          <w:cols w:space="708"/>
          <w:docGrid w:linePitch="381"/>
        </w:sectPr>
      </w:pPr>
    </w:p>
    <w:p w:rsidR="009F3126" w:rsidRPr="0087769F" w:rsidRDefault="0087769F" w:rsidP="00112300">
      <w:pPr>
        <w:pStyle w:val="1"/>
        <w:rPr>
          <w:sz w:val="28"/>
          <w:szCs w:val="28"/>
        </w:rPr>
      </w:pPr>
      <w:bookmarkStart w:id="1" w:name="_Toc454997054"/>
      <w:r>
        <w:rPr>
          <w:sz w:val="28"/>
          <w:szCs w:val="28"/>
        </w:rPr>
        <w:t>ТЕОРЕТИЧЕСКАЯ ЧАСТЬ</w:t>
      </w:r>
      <w:bookmarkEnd w:id="1"/>
    </w:p>
    <w:p w:rsidR="009F3126" w:rsidRPr="0087769F" w:rsidRDefault="00B10F5A" w:rsidP="00DE7EEB">
      <w:pPr>
        <w:pStyle w:val="2"/>
      </w:pPr>
      <w:bookmarkStart w:id="2" w:name="_Toc454997055"/>
      <w:r w:rsidRPr="0087769F">
        <w:t>Рак молочной железы (РМЖ)</w:t>
      </w:r>
      <w:bookmarkEnd w:id="2"/>
    </w:p>
    <w:p w:rsidR="0078255A" w:rsidRPr="0087769F" w:rsidRDefault="0095457E" w:rsidP="004158EC">
      <w:pPr>
        <w:rPr>
          <w:szCs w:val="28"/>
          <w:lang w:val="ru-RU"/>
        </w:rPr>
      </w:pPr>
      <w:r w:rsidRPr="0095457E">
        <w:rPr>
          <w:lang w:val="ru-RU"/>
        </w:rPr>
        <w:t>Рак молочной железы — злокачеств</w:t>
      </w:r>
      <w:r w:rsidR="007F11CF">
        <w:rPr>
          <w:lang w:val="ru-RU"/>
        </w:rPr>
        <w:t>енное новообразование, развива</w:t>
      </w:r>
      <w:r w:rsidRPr="0095457E">
        <w:rPr>
          <w:lang w:val="ru-RU"/>
        </w:rPr>
        <w:t>ющ</w:t>
      </w:r>
      <w:r w:rsidRPr="0095457E">
        <w:rPr>
          <w:lang w:val="ru-RU"/>
        </w:rPr>
        <w:t>е</w:t>
      </w:r>
      <w:r w:rsidRPr="0095457E">
        <w:rPr>
          <w:lang w:val="ru-RU"/>
        </w:rPr>
        <w:t>ес</w:t>
      </w:r>
      <w:r>
        <w:rPr>
          <w:lang w:val="ru-RU"/>
        </w:rPr>
        <w:t>я из клеток эпителия протоков и/</w:t>
      </w:r>
      <w:r w:rsidRPr="0095457E">
        <w:rPr>
          <w:lang w:val="ru-RU"/>
        </w:rPr>
        <w:t>или долек паренхимы железы.</w:t>
      </w:r>
      <w:r w:rsidR="00123E00">
        <w:rPr>
          <w:szCs w:val="28"/>
          <w:lang w:val="ru-RU"/>
        </w:rPr>
        <w:t xml:space="preserve"> </w:t>
      </w:r>
      <w:r w:rsidR="007F11CF">
        <w:rPr>
          <w:szCs w:val="28"/>
          <w:lang w:val="ru-RU"/>
        </w:rPr>
        <w:t>(</w:t>
      </w:r>
      <w:r w:rsidR="00123E00">
        <w:rPr>
          <w:szCs w:val="28"/>
          <w:lang w:val="ru-RU"/>
        </w:rPr>
        <w:t xml:space="preserve">Чиссова В.И. «Онкология учебник с компакт диском», Москва </w:t>
      </w:r>
      <w:r w:rsidR="00123E00" w:rsidRPr="001B63AE">
        <w:rPr>
          <w:color w:val="000000"/>
          <w:szCs w:val="28"/>
          <w:lang w:val="ru-RU"/>
        </w:rPr>
        <w:t>«ГЭОТАР-Медиа» 2007г.</w:t>
      </w:r>
      <w:r w:rsidR="00B45428" w:rsidRPr="003B2D58">
        <w:rPr>
          <w:szCs w:val="28"/>
          <w:lang w:val="ru-RU"/>
        </w:rPr>
        <w:t>)</w:t>
      </w:r>
    </w:p>
    <w:p w:rsidR="00E206B0" w:rsidRPr="001B63AE" w:rsidRDefault="006B2C0C" w:rsidP="004158EC">
      <w:pPr>
        <w:ind w:firstLine="709"/>
        <w:rPr>
          <w:color w:val="000000"/>
          <w:szCs w:val="28"/>
          <w:lang w:val="ru-RU"/>
        </w:rPr>
      </w:pPr>
      <w:r w:rsidRPr="001B63AE">
        <w:rPr>
          <w:color w:val="000000"/>
          <w:szCs w:val="28"/>
          <w:lang w:val="ru-RU"/>
        </w:rPr>
        <w:t>Молочная железа</w:t>
      </w:r>
      <w:r w:rsidR="00E67164" w:rsidRPr="001B63AE">
        <w:rPr>
          <w:color w:val="000000"/>
          <w:szCs w:val="28"/>
          <w:lang w:val="ru-RU"/>
        </w:rPr>
        <w:t xml:space="preserve">, mama, или </w:t>
      </w:r>
      <w:r w:rsidR="00E206B0" w:rsidRPr="001B63AE">
        <w:rPr>
          <w:color w:val="000000"/>
          <w:szCs w:val="28"/>
          <w:lang w:val="ru-RU"/>
        </w:rPr>
        <w:t>glandula mamaria, парная,</w:t>
      </w:r>
      <w:r w:rsidRPr="001B63AE">
        <w:rPr>
          <w:color w:val="000000"/>
          <w:szCs w:val="28"/>
          <w:lang w:val="ru-RU"/>
        </w:rPr>
        <w:t xml:space="preserve"> расположена на </w:t>
      </w:r>
      <w:r w:rsidR="00E206B0" w:rsidRPr="001B63AE">
        <w:rPr>
          <w:color w:val="000000"/>
          <w:szCs w:val="28"/>
          <w:lang w:val="ru-RU"/>
        </w:rPr>
        <w:t>поверхности большой грудной и отчасти передней зубчатой мышц в простра</w:t>
      </w:r>
      <w:r w:rsidR="00E206B0" w:rsidRPr="001B63AE">
        <w:rPr>
          <w:color w:val="000000"/>
          <w:szCs w:val="28"/>
          <w:lang w:val="ru-RU"/>
        </w:rPr>
        <w:t>н</w:t>
      </w:r>
      <w:r w:rsidR="00E206B0" w:rsidRPr="001B63AE">
        <w:rPr>
          <w:color w:val="000000"/>
          <w:szCs w:val="28"/>
          <w:lang w:val="ru-RU"/>
        </w:rPr>
        <w:t>стве окологрудинной и передне</w:t>
      </w:r>
      <w:r w:rsidR="003B2D58" w:rsidRPr="001B63AE">
        <w:rPr>
          <w:color w:val="000000"/>
          <w:szCs w:val="28"/>
          <w:lang w:val="ru-RU"/>
        </w:rPr>
        <w:t>й подмышечной линиями, на уровне</w:t>
      </w:r>
      <w:r w:rsidR="00E206B0" w:rsidRPr="001B63AE">
        <w:rPr>
          <w:color w:val="000000"/>
          <w:szCs w:val="28"/>
          <w:lang w:val="ru-RU"/>
        </w:rPr>
        <w:t xml:space="preserve"> от </w:t>
      </w:r>
      <w:r w:rsidR="001029EC">
        <w:rPr>
          <w:szCs w:val="28"/>
          <w:lang w:val="ru-RU"/>
        </w:rPr>
        <w:t>III до</w:t>
      </w:r>
      <w:r w:rsidR="00E206B0" w:rsidRPr="0087769F">
        <w:rPr>
          <w:szCs w:val="28"/>
          <w:lang w:val="ru-RU"/>
        </w:rPr>
        <w:t xml:space="preserve"> VI, иногда VII ребра.</w:t>
      </w:r>
      <w:r w:rsidRPr="001B63AE">
        <w:rPr>
          <w:color w:val="000000"/>
          <w:szCs w:val="28"/>
          <w:lang w:val="ru-RU"/>
        </w:rPr>
        <w:t xml:space="preserve"> </w:t>
      </w:r>
    </w:p>
    <w:p w:rsidR="00E206B0" w:rsidRPr="001B63AE" w:rsidRDefault="00E206B0" w:rsidP="006B2C0C">
      <w:pPr>
        <w:ind w:firstLine="709"/>
        <w:rPr>
          <w:color w:val="000000"/>
          <w:szCs w:val="28"/>
          <w:lang w:val="ru-RU"/>
        </w:rPr>
      </w:pPr>
      <w:r w:rsidRPr="001B63AE">
        <w:rPr>
          <w:color w:val="000000"/>
          <w:szCs w:val="28"/>
          <w:lang w:val="ru-RU"/>
        </w:rPr>
        <w:t>Молочная железа окружена жировой тканью, что определяет ее форму. Кроме того, в связи с возрастом, функциональным состоянием (беременность, кормление) ее размеры и форма значительно изменяются.</w:t>
      </w:r>
    </w:p>
    <w:p w:rsidR="00E206B0" w:rsidRPr="001B63AE" w:rsidRDefault="00E206B0" w:rsidP="006B2C0C">
      <w:pPr>
        <w:ind w:firstLine="709"/>
        <w:rPr>
          <w:color w:val="000000"/>
          <w:szCs w:val="28"/>
          <w:lang w:val="ru-RU"/>
        </w:rPr>
      </w:pPr>
      <w:r w:rsidRPr="001B63AE">
        <w:rPr>
          <w:color w:val="000000"/>
          <w:szCs w:val="28"/>
          <w:lang w:val="ru-RU"/>
        </w:rPr>
        <w:t>В средних участках молочной железы на уровне V ребра и несколько кнаружи от среднеключичной (сосковой) линии, располагается околососковый кружок areola mammae, в центре которого находится сосок молочной железы.</w:t>
      </w:r>
    </w:p>
    <w:p w:rsidR="004158EC" w:rsidRPr="001B63AE" w:rsidRDefault="00E206B0" w:rsidP="004158EC">
      <w:pPr>
        <w:ind w:firstLine="709"/>
        <w:rPr>
          <w:color w:val="000000"/>
          <w:szCs w:val="28"/>
          <w:lang w:val="ru-RU"/>
        </w:rPr>
      </w:pPr>
      <w:r w:rsidRPr="001B63AE">
        <w:rPr>
          <w:color w:val="000000"/>
          <w:szCs w:val="28"/>
          <w:lang w:val="ru-RU"/>
        </w:rPr>
        <w:t>В молочной железе выделяют тело, жировую и фиброзную ткани.</w:t>
      </w:r>
    </w:p>
    <w:p w:rsidR="00386783" w:rsidRPr="0087769F" w:rsidRDefault="00E206B0" w:rsidP="004158EC">
      <w:pPr>
        <w:ind w:firstLine="709"/>
        <w:rPr>
          <w:szCs w:val="28"/>
          <w:lang w:val="ru-RU"/>
        </w:rPr>
      </w:pPr>
      <w:r w:rsidRPr="001B63AE">
        <w:rPr>
          <w:i/>
          <w:color w:val="000000"/>
          <w:szCs w:val="28"/>
          <w:lang w:val="ru-RU"/>
        </w:rPr>
        <w:t>Тело молочной железы</w:t>
      </w:r>
      <w:r w:rsidRPr="0087769F">
        <w:rPr>
          <w:szCs w:val="28"/>
          <w:lang w:val="ru-RU"/>
        </w:rPr>
        <w:t xml:space="preserve"> состоит из 15-20 отдельно расположенных долей молочной железы, окруженных жировой тканью</w:t>
      </w:r>
      <w:r w:rsidR="006A5104">
        <w:rPr>
          <w:szCs w:val="28"/>
          <w:lang w:val="ru-RU"/>
        </w:rPr>
        <w:t>.</w:t>
      </w:r>
      <w:r w:rsidRPr="0087769F">
        <w:rPr>
          <w:szCs w:val="28"/>
          <w:lang w:val="ru-RU"/>
        </w:rPr>
        <w:t xml:space="preserve"> </w:t>
      </w:r>
      <w:r w:rsidR="00386783" w:rsidRPr="0087769F">
        <w:rPr>
          <w:szCs w:val="28"/>
          <w:lang w:val="ru-RU"/>
        </w:rPr>
        <w:t>По строению это сложная альвеолярная железа.</w:t>
      </w:r>
    </w:p>
    <w:p w:rsidR="004158EC" w:rsidRPr="001B63AE" w:rsidRDefault="004158EC" w:rsidP="004158EC">
      <w:pPr>
        <w:ind w:firstLine="709"/>
        <w:rPr>
          <w:color w:val="000000"/>
          <w:szCs w:val="28"/>
          <w:lang w:val="ru-RU"/>
        </w:rPr>
      </w:pPr>
      <w:r w:rsidRPr="001B63AE">
        <w:rPr>
          <w:color w:val="000000"/>
          <w:szCs w:val="28"/>
          <w:lang w:val="ru-RU"/>
        </w:rPr>
        <w:t xml:space="preserve">Каждая доля состоит из отдельных </w:t>
      </w:r>
      <w:r w:rsidRPr="001B63AE">
        <w:rPr>
          <w:i/>
          <w:color w:val="000000"/>
          <w:szCs w:val="28"/>
          <w:lang w:val="ru-RU"/>
        </w:rPr>
        <w:t>долек молочной железы</w:t>
      </w:r>
      <w:r w:rsidRPr="001B63AE">
        <w:rPr>
          <w:color w:val="000000"/>
          <w:szCs w:val="28"/>
          <w:lang w:val="ru-RU"/>
        </w:rPr>
        <w:t>, открыва</w:t>
      </w:r>
      <w:r w:rsidRPr="001B63AE">
        <w:rPr>
          <w:color w:val="000000"/>
          <w:szCs w:val="28"/>
          <w:lang w:val="ru-RU"/>
        </w:rPr>
        <w:t>ю</w:t>
      </w:r>
      <w:r w:rsidRPr="001B63AE">
        <w:rPr>
          <w:color w:val="000000"/>
          <w:szCs w:val="28"/>
          <w:lang w:val="ru-RU"/>
        </w:rPr>
        <w:t xml:space="preserve">щихся в </w:t>
      </w:r>
      <w:r w:rsidRPr="001B63AE">
        <w:rPr>
          <w:i/>
          <w:color w:val="000000"/>
          <w:szCs w:val="28"/>
          <w:lang w:val="ru-RU"/>
        </w:rPr>
        <w:t>млечный проток</w:t>
      </w:r>
      <w:r w:rsidRPr="001B63AE">
        <w:rPr>
          <w:color w:val="000000"/>
          <w:szCs w:val="28"/>
          <w:lang w:val="ru-RU"/>
        </w:rPr>
        <w:t xml:space="preserve">, который направляется к соску и перед вступлением в него образует веретенообразное расширение – </w:t>
      </w:r>
      <w:r w:rsidRPr="001B63AE">
        <w:rPr>
          <w:i/>
          <w:color w:val="000000"/>
          <w:szCs w:val="28"/>
          <w:lang w:val="ru-RU"/>
        </w:rPr>
        <w:t>млечный синус.</w:t>
      </w:r>
    </w:p>
    <w:p w:rsidR="008775E1" w:rsidRPr="001B63AE" w:rsidRDefault="004158EC" w:rsidP="008775E1">
      <w:pPr>
        <w:ind w:firstLine="709"/>
        <w:rPr>
          <w:color w:val="000000"/>
          <w:szCs w:val="28"/>
          <w:lang w:val="ru-RU"/>
        </w:rPr>
      </w:pPr>
      <w:r w:rsidRPr="001B63AE">
        <w:rPr>
          <w:color w:val="000000"/>
          <w:szCs w:val="28"/>
          <w:lang w:val="ru-RU"/>
        </w:rPr>
        <w:t xml:space="preserve">Концевая суженная часть протока пронизывает сосок и открывается на его верхушке воронкообразно расширенным </w:t>
      </w:r>
      <w:r w:rsidRPr="001B63AE">
        <w:rPr>
          <w:i/>
          <w:color w:val="000000"/>
          <w:szCs w:val="28"/>
          <w:lang w:val="ru-RU"/>
        </w:rPr>
        <w:t>млечным отверстием</w:t>
      </w:r>
      <w:r w:rsidRPr="001B63AE">
        <w:rPr>
          <w:color w:val="000000"/>
          <w:szCs w:val="28"/>
          <w:lang w:val="ru-RU"/>
        </w:rPr>
        <w:t>. Каждая д</w:t>
      </w:r>
      <w:r w:rsidRPr="001B63AE">
        <w:rPr>
          <w:color w:val="000000"/>
          <w:szCs w:val="28"/>
          <w:lang w:val="ru-RU"/>
        </w:rPr>
        <w:t>о</w:t>
      </w:r>
      <w:r w:rsidRPr="001B63AE">
        <w:rPr>
          <w:color w:val="000000"/>
          <w:szCs w:val="28"/>
          <w:lang w:val="ru-RU"/>
        </w:rPr>
        <w:t>ля молочной железы и ее тело окружены жировой тканью, которая придает ж</w:t>
      </w:r>
      <w:r w:rsidRPr="001B63AE">
        <w:rPr>
          <w:color w:val="000000"/>
          <w:szCs w:val="28"/>
          <w:lang w:val="ru-RU"/>
        </w:rPr>
        <w:t>е</w:t>
      </w:r>
      <w:r w:rsidRPr="001B63AE">
        <w:rPr>
          <w:color w:val="000000"/>
          <w:szCs w:val="28"/>
          <w:lang w:val="ru-RU"/>
        </w:rPr>
        <w:t>лезе полушаровидную форму. (Р.Д. Синельников, Я.Р. Синельников «Атлас анатомии человека в 4 томах</w:t>
      </w:r>
      <w:r w:rsidR="00101259" w:rsidRPr="001B63AE">
        <w:rPr>
          <w:color w:val="000000"/>
          <w:szCs w:val="28"/>
          <w:lang w:val="ru-RU"/>
        </w:rPr>
        <w:t>»,</w:t>
      </w:r>
      <w:r w:rsidRPr="001B63AE">
        <w:rPr>
          <w:color w:val="000000"/>
          <w:szCs w:val="28"/>
          <w:lang w:val="ru-RU"/>
        </w:rPr>
        <w:t xml:space="preserve"> Москва «</w:t>
      </w:r>
      <w:r w:rsidR="006C440F" w:rsidRPr="001B63AE">
        <w:rPr>
          <w:color w:val="000000"/>
          <w:szCs w:val="28"/>
          <w:lang w:val="ru-RU"/>
        </w:rPr>
        <w:t>Новая волна</w:t>
      </w:r>
      <w:r w:rsidR="00101259" w:rsidRPr="001B63AE">
        <w:rPr>
          <w:color w:val="000000"/>
          <w:szCs w:val="28"/>
          <w:lang w:val="ru-RU"/>
        </w:rPr>
        <w:t xml:space="preserve">» </w:t>
      </w:r>
      <w:r w:rsidR="006C440F" w:rsidRPr="001B63AE">
        <w:rPr>
          <w:color w:val="000000"/>
          <w:szCs w:val="28"/>
          <w:lang w:val="ru-RU"/>
        </w:rPr>
        <w:t>2014</w:t>
      </w:r>
      <w:r w:rsidR="00101259" w:rsidRPr="001B63AE">
        <w:rPr>
          <w:color w:val="000000"/>
          <w:szCs w:val="28"/>
          <w:lang w:val="ru-RU"/>
        </w:rPr>
        <w:t>г.</w:t>
      </w:r>
      <w:r w:rsidR="002D55AF" w:rsidRPr="001B63AE">
        <w:rPr>
          <w:color w:val="000000"/>
          <w:szCs w:val="28"/>
          <w:lang w:val="ru-RU"/>
        </w:rPr>
        <w:t>)</w:t>
      </w:r>
    </w:p>
    <w:p w:rsidR="00F15628" w:rsidRPr="001B63AE" w:rsidRDefault="00F15628" w:rsidP="008775E1">
      <w:pPr>
        <w:ind w:firstLine="709"/>
        <w:rPr>
          <w:i/>
          <w:color w:val="000000"/>
          <w:szCs w:val="28"/>
          <w:lang w:val="ru-RU"/>
        </w:rPr>
      </w:pPr>
    </w:p>
    <w:p w:rsidR="006B2C0C" w:rsidRPr="001B63AE" w:rsidRDefault="006B2C0C" w:rsidP="008775E1">
      <w:pPr>
        <w:ind w:firstLine="709"/>
        <w:rPr>
          <w:color w:val="000000"/>
          <w:szCs w:val="28"/>
          <w:lang w:val="ru-RU"/>
        </w:rPr>
      </w:pPr>
      <w:r w:rsidRPr="001B63AE">
        <w:rPr>
          <w:i/>
          <w:color w:val="000000"/>
          <w:szCs w:val="28"/>
          <w:lang w:val="ru-RU"/>
        </w:rPr>
        <w:t>Кровоснабжение</w:t>
      </w:r>
    </w:p>
    <w:p w:rsidR="006B2C0C" w:rsidRPr="001B63AE" w:rsidRDefault="006B2C0C" w:rsidP="006B2C0C">
      <w:pPr>
        <w:ind w:firstLine="709"/>
        <w:rPr>
          <w:color w:val="000000"/>
          <w:szCs w:val="28"/>
          <w:lang w:val="ru-RU"/>
        </w:rPr>
      </w:pPr>
      <w:r w:rsidRPr="001B63AE">
        <w:rPr>
          <w:color w:val="000000"/>
          <w:szCs w:val="28"/>
          <w:lang w:val="ru-RU"/>
        </w:rPr>
        <w:t>Артериальная кровь поступает к молочной железе из внутренней грудной артерии (60%), наружной грудной артерии (30%) и ветвей межреберных арт</w:t>
      </w:r>
      <w:r w:rsidRPr="001B63AE">
        <w:rPr>
          <w:color w:val="000000"/>
          <w:szCs w:val="28"/>
          <w:lang w:val="ru-RU"/>
        </w:rPr>
        <w:t>е</w:t>
      </w:r>
      <w:r w:rsidRPr="001B63AE">
        <w:rPr>
          <w:color w:val="000000"/>
          <w:szCs w:val="28"/>
          <w:lang w:val="ru-RU"/>
        </w:rPr>
        <w:t>рий (10%).</w:t>
      </w:r>
    </w:p>
    <w:p w:rsidR="006B2C0C" w:rsidRPr="001B63AE" w:rsidRDefault="006B2C0C" w:rsidP="006B2C0C">
      <w:pPr>
        <w:ind w:firstLine="709"/>
        <w:rPr>
          <w:color w:val="000000"/>
          <w:szCs w:val="28"/>
          <w:lang w:val="ru-RU"/>
        </w:rPr>
      </w:pPr>
      <w:r w:rsidRPr="001B63AE">
        <w:rPr>
          <w:color w:val="000000"/>
          <w:szCs w:val="28"/>
          <w:lang w:val="ru-RU"/>
        </w:rPr>
        <w:t>Венозный отток осуществляется через межреб</w:t>
      </w:r>
      <w:r w:rsidR="0095457E" w:rsidRPr="001B63AE">
        <w:rPr>
          <w:color w:val="000000"/>
          <w:szCs w:val="28"/>
          <w:lang w:val="ru-RU"/>
        </w:rPr>
        <w:t>ерные и внутренние гру</w:t>
      </w:r>
      <w:r w:rsidR="0095457E" w:rsidRPr="001B63AE">
        <w:rPr>
          <w:color w:val="000000"/>
          <w:szCs w:val="28"/>
          <w:lang w:val="ru-RU"/>
        </w:rPr>
        <w:t>д</w:t>
      </w:r>
      <w:r w:rsidR="0095457E" w:rsidRPr="001B63AE">
        <w:rPr>
          <w:color w:val="000000"/>
          <w:szCs w:val="28"/>
          <w:lang w:val="ru-RU"/>
        </w:rPr>
        <w:t>ные вены</w:t>
      </w:r>
      <w:r w:rsidR="00B45428" w:rsidRPr="001B63AE">
        <w:rPr>
          <w:color w:val="000000"/>
          <w:szCs w:val="28"/>
          <w:lang w:val="ru-RU"/>
        </w:rPr>
        <w:t>. (http://www.sanitarka.ru/disease/detail.php?ID=1620)</w:t>
      </w:r>
    </w:p>
    <w:p w:rsidR="00207DD5" w:rsidRPr="001B63AE" w:rsidRDefault="00207DD5" w:rsidP="004E00A3">
      <w:pPr>
        <w:rPr>
          <w:color w:val="000000"/>
          <w:szCs w:val="28"/>
          <w:lang w:val="ru-RU"/>
        </w:rPr>
      </w:pPr>
      <w:r w:rsidRPr="001B63AE">
        <w:rPr>
          <w:color w:val="000000"/>
          <w:szCs w:val="28"/>
          <w:lang w:val="ru-RU"/>
        </w:rPr>
        <w:t xml:space="preserve">Поэтому важную роль играет </w:t>
      </w:r>
      <w:r w:rsidR="004E00A3" w:rsidRPr="001B63AE">
        <w:rPr>
          <w:color w:val="000000"/>
          <w:szCs w:val="28"/>
          <w:lang w:val="ru-RU"/>
        </w:rPr>
        <w:t>своевременное выявление заболевания и полноценное грамотное лечение и уход.</w:t>
      </w:r>
    </w:p>
    <w:p w:rsidR="005866BD" w:rsidRPr="001B63AE" w:rsidRDefault="005866BD" w:rsidP="004E00A3">
      <w:pPr>
        <w:rPr>
          <w:color w:val="000000"/>
          <w:szCs w:val="28"/>
          <w:lang w:val="ru-RU"/>
        </w:rPr>
      </w:pPr>
      <w:r w:rsidRPr="001B63AE">
        <w:rPr>
          <w:i/>
          <w:color w:val="000000"/>
          <w:szCs w:val="28"/>
          <w:lang w:val="ru-RU"/>
        </w:rPr>
        <w:t>Лимфатические сосуды</w:t>
      </w:r>
      <w:r w:rsidRPr="001B63AE">
        <w:rPr>
          <w:color w:val="000000"/>
          <w:szCs w:val="28"/>
          <w:lang w:val="ru-RU"/>
        </w:rPr>
        <w:t xml:space="preserve"> из молочной железы направляются к подмы</w:t>
      </w:r>
      <w:r w:rsidR="00C714DE" w:rsidRPr="001B63AE">
        <w:rPr>
          <w:color w:val="000000"/>
          <w:szCs w:val="28"/>
          <w:lang w:val="ru-RU"/>
        </w:rPr>
        <w:t>ше</w:t>
      </w:r>
      <w:r w:rsidR="00C714DE" w:rsidRPr="001B63AE">
        <w:rPr>
          <w:color w:val="000000"/>
          <w:szCs w:val="28"/>
          <w:lang w:val="ru-RU"/>
        </w:rPr>
        <w:t>ч</w:t>
      </w:r>
      <w:r w:rsidR="00C714DE" w:rsidRPr="001B63AE">
        <w:rPr>
          <w:color w:val="000000"/>
          <w:szCs w:val="28"/>
          <w:lang w:val="ru-RU"/>
        </w:rPr>
        <w:t>ным узлам, окологрудным (со своей и противоположенной стороны) и глуб</w:t>
      </w:r>
      <w:r w:rsidR="00C714DE" w:rsidRPr="001B63AE">
        <w:rPr>
          <w:color w:val="000000"/>
          <w:szCs w:val="28"/>
          <w:lang w:val="ru-RU"/>
        </w:rPr>
        <w:t>о</w:t>
      </w:r>
      <w:r w:rsidR="00C714DE" w:rsidRPr="001B63AE">
        <w:rPr>
          <w:color w:val="000000"/>
          <w:szCs w:val="28"/>
          <w:lang w:val="ru-RU"/>
        </w:rPr>
        <w:t>ким нижним шейным (надключичным) лимфатическим узлам.</w:t>
      </w:r>
    </w:p>
    <w:p w:rsidR="00C714DE" w:rsidRPr="001B63AE" w:rsidRDefault="00C714DE" w:rsidP="004E00A3">
      <w:pPr>
        <w:rPr>
          <w:color w:val="000000"/>
          <w:szCs w:val="28"/>
          <w:lang w:val="ru-RU"/>
        </w:rPr>
      </w:pPr>
      <w:r w:rsidRPr="001B63AE">
        <w:rPr>
          <w:i/>
          <w:color w:val="000000"/>
          <w:szCs w:val="28"/>
          <w:lang w:val="ru-RU"/>
        </w:rPr>
        <w:t>Чувствительная иннервация</w:t>
      </w:r>
      <w:r w:rsidRPr="001B63AE">
        <w:rPr>
          <w:color w:val="000000"/>
          <w:szCs w:val="28"/>
          <w:lang w:val="ru-RU"/>
        </w:rPr>
        <w:t xml:space="preserve"> осуществляется от межреберных нервов, надключичных (нервов из шейного сплетения).</w:t>
      </w:r>
      <w:r w:rsidR="00101259" w:rsidRPr="001B63AE">
        <w:rPr>
          <w:color w:val="000000"/>
          <w:szCs w:val="28"/>
          <w:lang w:val="ru-RU"/>
        </w:rPr>
        <w:t xml:space="preserve"> (Сапин М.Р. «Анатомия челов</w:t>
      </w:r>
      <w:r w:rsidR="00101259" w:rsidRPr="001B63AE">
        <w:rPr>
          <w:color w:val="000000"/>
          <w:szCs w:val="28"/>
          <w:lang w:val="ru-RU"/>
        </w:rPr>
        <w:t>е</w:t>
      </w:r>
      <w:r w:rsidR="00101259" w:rsidRPr="001B63AE">
        <w:rPr>
          <w:color w:val="000000"/>
          <w:szCs w:val="28"/>
          <w:lang w:val="ru-RU"/>
        </w:rPr>
        <w:t>ка в 2-х томах», Москва «ГЭОТАР-Медиа» 2015г.)</w:t>
      </w:r>
    </w:p>
    <w:p w:rsidR="004158EC" w:rsidRPr="0087769F" w:rsidRDefault="004158EC" w:rsidP="00DE7EEB">
      <w:pPr>
        <w:pStyle w:val="2"/>
      </w:pPr>
      <w:bookmarkStart w:id="3" w:name="_Toc454997056"/>
      <w:r w:rsidRPr="0087769F">
        <w:t>Этиология</w:t>
      </w:r>
      <w:bookmarkEnd w:id="3"/>
      <w:r w:rsidRPr="0087769F">
        <w:t xml:space="preserve"> </w:t>
      </w:r>
    </w:p>
    <w:p w:rsidR="00961504" w:rsidRPr="001B63AE" w:rsidRDefault="00961504" w:rsidP="00961504">
      <w:pPr>
        <w:ind w:firstLine="709"/>
        <w:rPr>
          <w:color w:val="000000"/>
          <w:szCs w:val="28"/>
          <w:lang w:val="ru-RU"/>
        </w:rPr>
      </w:pPr>
      <w:r w:rsidRPr="001B63AE">
        <w:rPr>
          <w:color w:val="000000"/>
          <w:szCs w:val="28"/>
          <w:lang w:val="ru-RU"/>
        </w:rPr>
        <w:t>В настоящее время точные причины развития рака груди окончательно не изучены. Предполагается, что риск развития злокачественной опухоли моло</w:t>
      </w:r>
      <w:r w:rsidRPr="001B63AE">
        <w:rPr>
          <w:color w:val="000000"/>
          <w:szCs w:val="28"/>
          <w:lang w:val="ru-RU"/>
        </w:rPr>
        <w:t>ч</w:t>
      </w:r>
      <w:r w:rsidRPr="001B63AE">
        <w:rPr>
          <w:color w:val="000000"/>
          <w:szCs w:val="28"/>
          <w:lang w:val="ru-RU"/>
        </w:rPr>
        <w:t>ной железы значительно повышается под влиянием некоторых факторов. К ним относят:</w:t>
      </w:r>
    </w:p>
    <w:p w:rsidR="0074368F" w:rsidRPr="001B63AE" w:rsidRDefault="0074368F" w:rsidP="008E20ED">
      <w:pPr>
        <w:pStyle w:val="a5"/>
        <w:numPr>
          <w:ilvl w:val="0"/>
          <w:numId w:val="16"/>
        </w:numPr>
        <w:rPr>
          <w:color w:val="000000"/>
          <w:szCs w:val="28"/>
          <w:lang w:val="ru-RU"/>
        </w:rPr>
      </w:pPr>
      <w:r w:rsidRPr="001B63AE">
        <w:rPr>
          <w:color w:val="000000"/>
          <w:szCs w:val="28"/>
          <w:lang w:val="ru-RU"/>
        </w:rPr>
        <w:t>Возраст женщины. Чем старше женщина, тем выше у нее вероятность столкнуться с раком молочных желез. Так, например, в 25 лет рак встречается крайне редко, тогда как после сорока лет риск значительно увеличивается, достигая своего максимума примерно к 65 годам. П</w:t>
      </w:r>
      <w:r w:rsidRPr="001B63AE">
        <w:rPr>
          <w:color w:val="000000"/>
          <w:szCs w:val="28"/>
          <w:lang w:val="ru-RU"/>
        </w:rPr>
        <w:t>о</w:t>
      </w:r>
      <w:r w:rsidRPr="001B63AE">
        <w:rPr>
          <w:color w:val="000000"/>
          <w:szCs w:val="28"/>
          <w:lang w:val="ru-RU"/>
        </w:rPr>
        <w:t>сле 40 лет каждая женщина должна посещать врача – маммолога два раза в год. Подобная мера позволит выявить заболевание на его ранней стадии.</w:t>
      </w:r>
    </w:p>
    <w:p w:rsidR="0074368F" w:rsidRPr="001B63AE" w:rsidRDefault="0074368F" w:rsidP="008E20ED">
      <w:pPr>
        <w:pStyle w:val="a5"/>
        <w:numPr>
          <w:ilvl w:val="0"/>
          <w:numId w:val="16"/>
        </w:numPr>
        <w:rPr>
          <w:color w:val="000000"/>
          <w:szCs w:val="28"/>
          <w:lang w:val="ru-RU"/>
        </w:rPr>
      </w:pPr>
      <w:r w:rsidRPr="001B63AE">
        <w:rPr>
          <w:color w:val="000000"/>
          <w:szCs w:val="28"/>
          <w:lang w:val="ru-RU"/>
        </w:rPr>
        <w:t>Генетический фактор. Также очень внимательными к своему здоровью должны быть те женщины, в семье которых с раком сталкивался кто-то из близких родственников – мама, бабушка, сестра. Риск в подо</w:t>
      </w:r>
      <w:r w:rsidRPr="001B63AE">
        <w:rPr>
          <w:color w:val="000000"/>
          <w:szCs w:val="28"/>
          <w:lang w:val="ru-RU"/>
        </w:rPr>
        <w:t>б</w:t>
      </w:r>
      <w:r w:rsidRPr="001B63AE">
        <w:rPr>
          <w:color w:val="000000"/>
          <w:szCs w:val="28"/>
          <w:lang w:val="ru-RU"/>
        </w:rPr>
        <w:t>ных случаях возрастает в два раза.</w:t>
      </w:r>
    </w:p>
    <w:p w:rsidR="0074368F" w:rsidRPr="001B63AE" w:rsidRDefault="0074368F" w:rsidP="008E20ED">
      <w:pPr>
        <w:pStyle w:val="a5"/>
        <w:numPr>
          <w:ilvl w:val="0"/>
          <w:numId w:val="16"/>
        </w:numPr>
        <w:rPr>
          <w:color w:val="000000"/>
          <w:szCs w:val="28"/>
          <w:lang w:val="ru-RU"/>
        </w:rPr>
      </w:pPr>
      <w:r w:rsidRPr="001B63AE">
        <w:rPr>
          <w:color w:val="000000"/>
          <w:szCs w:val="28"/>
          <w:lang w:val="ru-RU"/>
        </w:rPr>
        <w:t>Поздние первые роды. Также уровень риска возникновения раковой опухоли значительно повышают первые роды в возрасте старше 35 лет. Еще больше этот риск повышается в том случае, если женщина, родив ребенка, по каким – либо причинам отказывается от грудного вскар</w:t>
      </w:r>
      <w:r w:rsidRPr="001B63AE">
        <w:rPr>
          <w:color w:val="000000"/>
          <w:szCs w:val="28"/>
          <w:lang w:val="ru-RU"/>
        </w:rPr>
        <w:t>м</w:t>
      </w:r>
      <w:r w:rsidRPr="001B63AE">
        <w:rPr>
          <w:color w:val="000000"/>
          <w:szCs w:val="28"/>
          <w:lang w:val="ru-RU"/>
        </w:rPr>
        <w:t>ливания.</w:t>
      </w:r>
    </w:p>
    <w:p w:rsidR="0074368F" w:rsidRPr="001B63AE" w:rsidRDefault="0074368F" w:rsidP="008E20ED">
      <w:pPr>
        <w:pStyle w:val="a5"/>
        <w:numPr>
          <w:ilvl w:val="0"/>
          <w:numId w:val="16"/>
        </w:numPr>
        <w:rPr>
          <w:color w:val="000000"/>
          <w:szCs w:val="28"/>
          <w:lang w:val="ru-RU"/>
        </w:rPr>
      </w:pPr>
      <w:r w:rsidRPr="001B63AE">
        <w:rPr>
          <w:color w:val="000000"/>
          <w:szCs w:val="28"/>
          <w:lang w:val="ru-RU"/>
        </w:rPr>
        <w:t>Время начала менструации или климакса. Риск возникновения рака груди значительно выше у тех женщин, у которых первая менструация была слишком рано – раньше 12 лет, либо климакс наступил слишком поздно – позже 55 лет.</w:t>
      </w:r>
    </w:p>
    <w:p w:rsidR="0074368F" w:rsidRPr="001B63AE" w:rsidRDefault="0074368F" w:rsidP="008E20ED">
      <w:pPr>
        <w:pStyle w:val="a5"/>
        <w:numPr>
          <w:ilvl w:val="0"/>
          <w:numId w:val="16"/>
        </w:numPr>
        <w:rPr>
          <w:color w:val="000000"/>
          <w:szCs w:val="28"/>
          <w:lang w:val="ru-RU"/>
        </w:rPr>
      </w:pPr>
      <w:r w:rsidRPr="001B63AE">
        <w:rPr>
          <w:color w:val="000000"/>
          <w:szCs w:val="28"/>
          <w:lang w:val="ru-RU"/>
        </w:rPr>
        <w:t>Имевшие раньше место различные заболевания молочной железы.</w:t>
      </w:r>
    </w:p>
    <w:p w:rsidR="0074368F" w:rsidRPr="001B63AE" w:rsidRDefault="0074368F" w:rsidP="008E20ED">
      <w:pPr>
        <w:pStyle w:val="a5"/>
        <w:numPr>
          <w:ilvl w:val="0"/>
          <w:numId w:val="16"/>
        </w:numPr>
        <w:rPr>
          <w:color w:val="000000"/>
          <w:szCs w:val="28"/>
          <w:lang w:val="ru-RU"/>
        </w:rPr>
      </w:pPr>
      <w:r w:rsidRPr="001B63AE">
        <w:rPr>
          <w:color w:val="000000"/>
          <w:szCs w:val="28"/>
          <w:lang w:val="ru-RU"/>
        </w:rPr>
        <w:t>Аборты и выкидыши.</w:t>
      </w:r>
    </w:p>
    <w:p w:rsidR="0074368F" w:rsidRPr="001B63AE" w:rsidRDefault="0074368F" w:rsidP="008E20ED">
      <w:pPr>
        <w:pStyle w:val="a5"/>
        <w:numPr>
          <w:ilvl w:val="0"/>
          <w:numId w:val="16"/>
        </w:numPr>
        <w:rPr>
          <w:color w:val="000000"/>
          <w:szCs w:val="28"/>
          <w:lang w:val="ru-RU"/>
        </w:rPr>
      </w:pPr>
      <w:r w:rsidRPr="001B63AE">
        <w:rPr>
          <w:color w:val="000000"/>
          <w:szCs w:val="28"/>
          <w:lang w:val="ru-RU"/>
        </w:rPr>
        <w:t>Нарушение нормального гормонального фона, нерегулярный менстр</w:t>
      </w:r>
      <w:r w:rsidRPr="001B63AE">
        <w:rPr>
          <w:color w:val="000000"/>
          <w:szCs w:val="28"/>
          <w:lang w:val="ru-RU"/>
        </w:rPr>
        <w:t>у</w:t>
      </w:r>
      <w:r w:rsidRPr="001B63AE">
        <w:rPr>
          <w:color w:val="000000"/>
          <w:szCs w:val="28"/>
          <w:lang w:val="ru-RU"/>
        </w:rPr>
        <w:t>альный цикл.</w:t>
      </w:r>
    </w:p>
    <w:p w:rsidR="0074368F" w:rsidRPr="001B63AE" w:rsidRDefault="0074368F" w:rsidP="008E20ED">
      <w:pPr>
        <w:pStyle w:val="a5"/>
        <w:numPr>
          <w:ilvl w:val="0"/>
          <w:numId w:val="16"/>
        </w:numPr>
        <w:rPr>
          <w:color w:val="000000"/>
          <w:szCs w:val="28"/>
          <w:lang w:val="ru-RU"/>
        </w:rPr>
      </w:pPr>
      <w:r w:rsidRPr="001B63AE">
        <w:rPr>
          <w:color w:val="000000"/>
          <w:szCs w:val="28"/>
          <w:lang w:val="ru-RU"/>
        </w:rPr>
        <w:t>Излишняя масса тела, курение, употребление спиртных напитков, стрессы.</w:t>
      </w:r>
    </w:p>
    <w:p w:rsidR="0074368F" w:rsidRPr="001B63AE" w:rsidRDefault="001E3A89" w:rsidP="008E20ED">
      <w:pPr>
        <w:pStyle w:val="a5"/>
        <w:numPr>
          <w:ilvl w:val="0"/>
          <w:numId w:val="16"/>
        </w:numPr>
        <w:rPr>
          <w:color w:val="000000"/>
          <w:szCs w:val="28"/>
          <w:lang w:val="ru-RU"/>
        </w:rPr>
      </w:pPr>
      <w:r w:rsidRPr="001B63AE">
        <w:rPr>
          <w:color w:val="000000"/>
          <w:szCs w:val="28"/>
          <w:lang w:val="ru-RU"/>
        </w:rPr>
        <w:t>Излишняя</w:t>
      </w:r>
      <w:r w:rsidR="0074368F" w:rsidRPr="001B63AE">
        <w:rPr>
          <w:color w:val="000000"/>
          <w:szCs w:val="28"/>
          <w:lang w:val="ru-RU"/>
        </w:rPr>
        <w:t xml:space="preserve"> </w:t>
      </w:r>
      <w:r w:rsidRPr="001B63AE">
        <w:rPr>
          <w:color w:val="000000"/>
          <w:szCs w:val="28"/>
          <w:lang w:val="ru-RU"/>
        </w:rPr>
        <w:t>инсоляция</w:t>
      </w:r>
      <w:r w:rsidR="0074368F" w:rsidRPr="001B63AE">
        <w:rPr>
          <w:color w:val="000000"/>
          <w:szCs w:val="28"/>
          <w:lang w:val="ru-RU"/>
        </w:rPr>
        <w:t>.</w:t>
      </w:r>
    </w:p>
    <w:p w:rsidR="0074368F" w:rsidRPr="001B63AE" w:rsidRDefault="0074368F" w:rsidP="0074368F">
      <w:pPr>
        <w:ind w:firstLine="709"/>
        <w:rPr>
          <w:color w:val="000000"/>
          <w:szCs w:val="28"/>
          <w:lang w:val="ru-RU"/>
        </w:rPr>
      </w:pPr>
      <w:r w:rsidRPr="001B63AE">
        <w:rPr>
          <w:color w:val="000000"/>
          <w:szCs w:val="28"/>
          <w:lang w:val="ru-RU"/>
        </w:rPr>
        <w:t>В том случае, если вы относитесь к группе риска, вам необходимо чаще, чем прочим женщинам, посещать врача – как минимум дважды в год. Выявить наличие злокачественной опухоли молочных желез сможет как гинеколог, так и хирург, так и онколог. Однако только врач – маммолог способен провести ма</w:t>
      </w:r>
      <w:r w:rsidRPr="001B63AE">
        <w:rPr>
          <w:color w:val="000000"/>
          <w:szCs w:val="28"/>
          <w:lang w:val="ru-RU"/>
        </w:rPr>
        <w:t>к</w:t>
      </w:r>
      <w:r w:rsidRPr="001B63AE">
        <w:rPr>
          <w:color w:val="000000"/>
          <w:szCs w:val="28"/>
          <w:lang w:val="ru-RU"/>
        </w:rPr>
        <w:t>симально полное обследование, в которое входит цитологическое и гистолог</w:t>
      </w:r>
      <w:r w:rsidRPr="001B63AE">
        <w:rPr>
          <w:color w:val="000000"/>
          <w:szCs w:val="28"/>
          <w:lang w:val="ru-RU"/>
        </w:rPr>
        <w:t>и</w:t>
      </w:r>
      <w:r w:rsidRPr="001B63AE">
        <w:rPr>
          <w:color w:val="000000"/>
          <w:szCs w:val="28"/>
          <w:lang w:val="ru-RU"/>
        </w:rPr>
        <w:t>ческое исследование, ультразвуковую диагностику и маммографию. (</w:t>
      </w:r>
      <w:r w:rsidR="00F341C5" w:rsidRPr="001B63AE">
        <w:rPr>
          <w:color w:val="000000"/>
          <w:szCs w:val="28"/>
          <w:lang w:val="ru-RU"/>
        </w:rPr>
        <w:t>П</w:t>
      </w:r>
      <w:r w:rsidR="00B862A9" w:rsidRPr="001B63AE">
        <w:rPr>
          <w:color w:val="000000"/>
          <w:szCs w:val="28"/>
          <w:lang w:val="ru-RU"/>
        </w:rPr>
        <w:t>репод</w:t>
      </w:r>
      <w:r w:rsidR="00B862A9" w:rsidRPr="001B63AE">
        <w:rPr>
          <w:color w:val="000000"/>
          <w:szCs w:val="28"/>
          <w:lang w:val="ru-RU"/>
        </w:rPr>
        <w:t>а</w:t>
      </w:r>
      <w:r w:rsidR="00B862A9" w:rsidRPr="001B63AE">
        <w:rPr>
          <w:color w:val="000000"/>
          <w:szCs w:val="28"/>
          <w:lang w:val="ru-RU"/>
        </w:rPr>
        <w:t xml:space="preserve">ватель Лагодич Леонтий Григорьевич, врач-хирург, </w:t>
      </w:r>
      <w:r w:rsidR="00B862A9" w:rsidRPr="00E67164">
        <w:rPr>
          <w:szCs w:val="28"/>
          <w:lang w:val="ru-RU"/>
        </w:rPr>
        <w:t>http://news.moy-vrach.ru/Lekciya14/</w:t>
      </w:r>
      <w:r w:rsidRPr="001B63AE">
        <w:rPr>
          <w:color w:val="000000"/>
          <w:szCs w:val="28"/>
          <w:lang w:val="ru-RU"/>
        </w:rPr>
        <w:t>)</w:t>
      </w:r>
    </w:p>
    <w:p w:rsidR="0074368F" w:rsidRPr="0087769F" w:rsidRDefault="0074368F" w:rsidP="00DE7EEB">
      <w:pPr>
        <w:pStyle w:val="2"/>
      </w:pPr>
      <w:bookmarkStart w:id="4" w:name="_Toc454997057"/>
      <w:r w:rsidRPr="0087769F">
        <w:t>Патогенез</w:t>
      </w:r>
      <w:bookmarkEnd w:id="4"/>
    </w:p>
    <w:p w:rsidR="00363621" w:rsidRPr="0087769F" w:rsidRDefault="00363621" w:rsidP="00363621">
      <w:pPr>
        <w:rPr>
          <w:szCs w:val="28"/>
          <w:lang w:val="ru-RU"/>
        </w:rPr>
      </w:pPr>
      <w:r w:rsidRPr="0087769F">
        <w:rPr>
          <w:szCs w:val="28"/>
          <w:lang w:val="ru-RU"/>
        </w:rPr>
        <w:t>В молочной железе имеются рецепторы эстрогенов и прогестерона. После окончания месячных снижается прогестерон и пролактин, повышается ЛГ</w:t>
      </w:r>
      <w:r w:rsidR="00123E00">
        <w:rPr>
          <w:szCs w:val="28"/>
          <w:lang w:val="ru-RU"/>
        </w:rPr>
        <w:t xml:space="preserve"> (л</w:t>
      </w:r>
      <w:r w:rsidR="00123E00">
        <w:rPr>
          <w:szCs w:val="28"/>
          <w:lang w:val="ru-RU"/>
        </w:rPr>
        <w:t>ю</w:t>
      </w:r>
      <w:r w:rsidR="00123E00">
        <w:rPr>
          <w:szCs w:val="28"/>
          <w:lang w:val="ru-RU"/>
        </w:rPr>
        <w:t>теинизирующий гормон)</w:t>
      </w:r>
      <w:r w:rsidRPr="0087769F">
        <w:rPr>
          <w:szCs w:val="28"/>
          <w:lang w:val="ru-RU"/>
        </w:rPr>
        <w:t>, ФСГ</w:t>
      </w:r>
      <w:r w:rsidR="00123E00">
        <w:rPr>
          <w:szCs w:val="28"/>
          <w:lang w:val="ru-RU"/>
        </w:rPr>
        <w:t xml:space="preserve"> (фолликулостимулирующий гормон)</w:t>
      </w:r>
      <w:r w:rsidRPr="0087769F">
        <w:rPr>
          <w:szCs w:val="28"/>
          <w:lang w:val="ru-RU"/>
        </w:rPr>
        <w:t>, что пр</w:t>
      </w:r>
      <w:r w:rsidRPr="0087769F">
        <w:rPr>
          <w:szCs w:val="28"/>
          <w:lang w:val="ru-RU"/>
        </w:rPr>
        <w:t>и</w:t>
      </w:r>
      <w:r w:rsidRPr="0087769F">
        <w:rPr>
          <w:szCs w:val="28"/>
          <w:lang w:val="ru-RU"/>
        </w:rPr>
        <w:t>водит к созреванию фолликулов. Эстрогены стимулируют пролиферацию эп</w:t>
      </w:r>
      <w:r w:rsidRPr="0087769F">
        <w:rPr>
          <w:szCs w:val="28"/>
          <w:lang w:val="ru-RU"/>
        </w:rPr>
        <w:t>и</w:t>
      </w:r>
      <w:r w:rsidRPr="0087769F">
        <w:rPr>
          <w:szCs w:val="28"/>
          <w:lang w:val="ru-RU"/>
        </w:rPr>
        <w:t>телия слизистой матки, эпителия протоков молочной железы. ЛГ повышает продукцию прогестерона, стимулирует пролиферацию долек, стимулирует о</w:t>
      </w:r>
      <w:r w:rsidRPr="0087769F">
        <w:rPr>
          <w:szCs w:val="28"/>
          <w:lang w:val="ru-RU"/>
        </w:rPr>
        <w:t>т</w:t>
      </w:r>
      <w:r w:rsidRPr="0087769F">
        <w:rPr>
          <w:szCs w:val="28"/>
          <w:lang w:val="ru-RU"/>
        </w:rPr>
        <w:t>торжение слизистой матки. Если эстрогены и прогестерон в норме, то клетки в молочной железе</w:t>
      </w:r>
      <w:r w:rsidR="000A6570">
        <w:rPr>
          <w:szCs w:val="28"/>
          <w:lang w:val="ru-RU"/>
        </w:rPr>
        <w:t xml:space="preserve"> подвергаются</w:t>
      </w:r>
      <w:r w:rsidRPr="0087769F">
        <w:rPr>
          <w:szCs w:val="28"/>
          <w:lang w:val="ru-RU"/>
        </w:rPr>
        <w:t xml:space="preserve"> </w:t>
      </w:r>
      <w:r w:rsidR="000A6570">
        <w:rPr>
          <w:szCs w:val="28"/>
          <w:lang w:val="ru-RU"/>
        </w:rPr>
        <w:t>самоуничтожению</w:t>
      </w:r>
      <w:r w:rsidRPr="0087769F">
        <w:rPr>
          <w:szCs w:val="28"/>
          <w:lang w:val="ru-RU"/>
        </w:rPr>
        <w:t>.</w:t>
      </w:r>
    </w:p>
    <w:p w:rsidR="00BD516D" w:rsidRPr="0087769F" w:rsidRDefault="00363621" w:rsidP="00F341C5">
      <w:pPr>
        <w:rPr>
          <w:szCs w:val="28"/>
          <w:lang w:val="ru-RU"/>
        </w:rPr>
      </w:pPr>
      <w:r w:rsidRPr="0087769F">
        <w:rPr>
          <w:szCs w:val="28"/>
          <w:lang w:val="ru-RU"/>
        </w:rPr>
        <w:t>Если их содержание повышено, то избыток замещается сосудистой тк</w:t>
      </w:r>
      <w:r w:rsidRPr="0087769F">
        <w:rPr>
          <w:szCs w:val="28"/>
          <w:lang w:val="ru-RU"/>
        </w:rPr>
        <w:t>а</w:t>
      </w:r>
      <w:r w:rsidRPr="0087769F">
        <w:rPr>
          <w:szCs w:val="28"/>
          <w:lang w:val="ru-RU"/>
        </w:rPr>
        <w:t>нью, что приводит к фиброзной мастопатии, кистозной мастопатии. Консерв</w:t>
      </w:r>
      <w:r w:rsidRPr="0087769F">
        <w:rPr>
          <w:szCs w:val="28"/>
          <w:lang w:val="ru-RU"/>
        </w:rPr>
        <w:t>а</w:t>
      </w:r>
      <w:r w:rsidRPr="0087769F">
        <w:rPr>
          <w:szCs w:val="28"/>
          <w:lang w:val="ru-RU"/>
        </w:rPr>
        <w:t xml:space="preserve">тивно вылечить мастопатию нельзя, но можно предотвратить </w:t>
      </w:r>
      <w:r w:rsidR="00F341C5">
        <w:rPr>
          <w:szCs w:val="28"/>
          <w:lang w:val="ru-RU"/>
        </w:rPr>
        <w:t>ее развитие и прогрессирование.</w:t>
      </w:r>
    </w:p>
    <w:p w:rsidR="00363621" w:rsidRPr="0087769F" w:rsidRDefault="00363621" w:rsidP="00280EEB">
      <w:pPr>
        <w:rPr>
          <w:szCs w:val="28"/>
          <w:lang w:val="ru-RU"/>
        </w:rPr>
      </w:pPr>
      <w:r w:rsidRPr="0087769F">
        <w:rPr>
          <w:szCs w:val="28"/>
          <w:lang w:val="ru-RU"/>
        </w:rPr>
        <w:t>Из-за пролиферации клеток увеличивается вероятность мутаций.</w:t>
      </w:r>
      <w:r w:rsidR="00280EEB">
        <w:rPr>
          <w:szCs w:val="28"/>
          <w:lang w:val="ru-RU"/>
        </w:rPr>
        <w:br/>
      </w:r>
      <w:r w:rsidRPr="0087769F">
        <w:rPr>
          <w:szCs w:val="28"/>
          <w:lang w:val="ru-RU"/>
        </w:rPr>
        <w:t>(</w:t>
      </w:r>
      <w:r w:rsidR="00280EEB">
        <w:rPr>
          <w:lang w:val="ru-RU"/>
        </w:rPr>
        <w:t>Доктор Сакович 2015.09.</w:t>
      </w:r>
      <w:r w:rsidR="000A6570" w:rsidRPr="00BE052E">
        <w:rPr>
          <w:lang w:val="ru-RU"/>
        </w:rPr>
        <w:t>12</w:t>
      </w:r>
      <w:r w:rsidR="000A6570">
        <w:rPr>
          <w:lang w:val="ru-RU"/>
        </w:rPr>
        <w:t xml:space="preserve"> </w:t>
      </w:r>
      <w:r w:rsidRPr="00E67164">
        <w:rPr>
          <w:szCs w:val="28"/>
          <w:lang w:val="ru-RU"/>
        </w:rPr>
        <w:t>http://optimusmedicus.com/rak/rak-molochnoj-zhelezyetiologiya-patogenez-klassifikaciya/</w:t>
      </w:r>
      <w:r w:rsidRPr="0087769F">
        <w:rPr>
          <w:szCs w:val="28"/>
          <w:lang w:val="ru-RU"/>
        </w:rPr>
        <w:t xml:space="preserve">) </w:t>
      </w:r>
    </w:p>
    <w:p w:rsidR="00BD516D" w:rsidRPr="0087769F" w:rsidRDefault="00BD516D" w:rsidP="00DE7EEB">
      <w:pPr>
        <w:pStyle w:val="2"/>
      </w:pPr>
      <w:bookmarkStart w:id="5" w:name="_Toc454997058"/>
      <w:r w:rsidRPr="0087769F">
        <w:t>Классификация</w:t>
      </w:r>
      <w:r w:rsidR="009551B3" w:rsidRPr="0087769F">
        <w:t xml:space="preserve"> и стадии</w:t>
      </w:r>
      <w:r w:rsidRPr="0087769F">
        <w:t xml:space="preserve"> РМЖ</w:t>
      </w:r>
      <w:bookmarkEnd w:id="5"/>
    </w:p>
    <w:p w:rsidR="009551B3" w:rsidRPr="0087769F" w:rsidRDefault="009551B3" w:rsidP="0051068B">
      <w:pPr>
        <w:rPr>
          <w:szCs w:val="28"/>
          <w:lang w:val="ru-RU"/>
        </w:rPr>
      </w:pPr>
      <w:r w:rsidRPr="0087769F">
        <w:rPr>
          <w:szCs w:val="28"/>
          <w:lang w:val="ru-RU"/>
        </w:rPr>
        <w:t>Существует несколько видов классификации рака молочных желез, одн</w:t>
      </w:r>
      <w:r w:rsidRPr="0087769F">
        <w:rPr>
          <w:szCs w:val="28"/>
          <w:lang w:val="ru-RU"/>
        </w:rPr>
        <w:t>а</w:t>
      </w:r>
      <w:r w:rsidRPr="0087769F">
        <w:rPr>
          <w:szCs w:val="28"/>
          <w:lang w:val="ru-RU"/>
        </w:rPr>
        <w:t>ко большей популярностью из них пользуются два – TNM-метод и гисто</w:t>
      </w:r>
      <w:r w:rsidR="0051068B" w:rsidRPr="0087769F">
        <w:rPr>
          <w:szCs w:val="28"/>
          <w:lang w:val="ru-RU"/>
        </w:rPr>
        <w:t>лог</w:t>
      </w:r>
      <w:r w:rsidR="0051068B" w:rsidRPr="0087769F">
        <w:rPr>
          <w:szCs w:val="28"/>
          <w:lang w:val="ru-RU"/>
        </w:rPr>
        <w:t>и</w:t>
      </w:r>
      <w:r w:rsidR="0051068B" w:rsidRPr="0087769F">
        <w:rPr>
          <w:szCs w:val="28"/>
          <w:lang w:val="ru-RU"/>
        </w:rPr>
        <w:t>ческий метод классификации.</w:t>
      </w:r>
    </w:p>
    <w:p w:rsidR="009551B3" w:rsidRPr="00CB66E6" w:rsidRDefault="0051068B" w:rsidP="0051068B">
      <w:pPr>
        <w:rPr>
          <w:i/>
          <w:szCs w:val="28"/>
          <w:lang w:val="ru-RU"/>
        </w:rPr>
      </w:pPr>
      <w:r w:rsidRPr="00CB66E6">
        <w:rPr>
          <w:i/>
          <w:szCs w:val="28"/>
          <w:lang w:val="ru-RU"/>
        </w:rPr>
        <w:t>Классификация по TNM</w:t>
      </w:r>
      <w:r w:rsidR="00CB66E6" w:rsidRPr="00CB66E6">
        <w:rPr>
          <w:i/>
          <w:szCs w:val="28"/>
          <w:lang w:val="ru-RU"/>
        </w:rPr>
        <w:t>:</w:t>
      </w:r>
    </w:p>
    <w:p w:rsidR="009551B3" w:rsidRPr="0087769F" w:rsidRDefault="009551B3" w:rsidP="009551B3">
      <w:pPr>
        <w:rPr>
          <w:szCs w:val="28"/>
          <w:lang w:val="ru-RU"/>
        </w:rPr>
      </w:pPr>
      <w:r w:rsidRPr="0087769F">
        <w:rPr>
          <w:szCs w:val="28"/>
          <w:lang w:val="ru-RU"/>
        </w:rPr>
        <w:t xml:space="preserve">где </w:t>
      </w:r>
      <w:r w:rsidRPr="00CB66E6">
        <w:rPr>
          <w:b/>
          <w:szCs w:val="28"/>
          <w:lang w:val="ru-RU"/>
        </w:rPr>
        <w:t>T</w:t>
      </w:r>
      <w:r w:rsidRPr="0087769F">
        <w:rPr>
          <w:szCs w:val="28"/>
          <w:lang w:val="ru-RU"/>
        </w:rPr>
        <w:t xml:space="preserve"> – опухоль:</w:t>
      </w:r>
    </w:p>
    <w:p w:rsidR="009551B3" w:rsidRPr="0087769F" w:rsidRDefault="009551B3" w:rsidP="009551B3">
      <w:pPr>
        <w:rPr>
          <w:szCs w:val="28"/>
          <w:lang w:val="ru-RU"/>
        </w:rPr>
      </w:pPr>
      <w:r w:rsidRPr="00CB66E6">
        <w:rPr>
          <w:b/>
          <w:szCs w:val="28"/>
          <w:lang w:val="ru-RU"/>
        </w:rPr>
        <w:t xml:space="preserve">TX </w:t>
      </w:r>
      <w:r w:rsidRPr="0087769F">
        <w:rPr>
          <w:szCs w:val="28"/>
          <w:lang w:val="ru-RU"/>
        </w:rPr>
        <w:t>– когда нельзя дать оценку опухоли;</w:t>
      </w:r>
    </w:p>
    <w:p w:rsidR="009551B3" w:rsidRPr="0087769F" w:rsidRDefault="009551B3" w:rsidP="009551B3">
      <w:pPr>
        <w:rPr>
          <w:szCs w:val="28"/>
          <w:lang w:val="ru-RU"/>
        </w:rPr>
      </w:pPr>
      <w:r w:rsidRPr="00CB66E6">
        <w:rPr>
          <w:b/>
          <w:szCs w:val="28"/>
          <w:lang w:val="ru-RU"/>
        </w:rPr>
        <w:t>T0</w:t>
      </w:r>
      <w:r w:rsidRPr="0087769F">
        <w:rPr>
          <w:szCs w:val="28"/>
          <w:lang w:val="ru-RU"/>
        </w:rPr>
        <w:t xml:space="preserve"> – когда данные про опухоль отсутствуют;</w:t>
      </w:r>
    </w:p>
    <w:p w:rsidR="009551B3" w:rsidRPr="0087769F" w:rsidRDefault="009551B3" w:rsidP="009551B3">
      <w:pPr>
        <w:rPr>
          <w:szCs w:val="28"/>
        </w:rPr>
      </w:pPr>
      <w:r w:rsidRPr="00CB66E6">
        <w:rPr>
          <w:b/>
          <w:szCs w:val="28"/>
        </w:rPr>
        <w:t>Tis</w:t>
      </w:r>
      <w:r w:rsidRPr="0087769F">
        <w:rPr>
          <w:szCs w:val="28"/>
        </w:rPr>
        <w:t xml:space="preserve"> – carcinoma in situ — </w:t>
      </w:r>
      <w:r w:rsidRPr="0087769F">
        <w:rPr>
          <w:szCs w:val="28"/>
          <w:lang w:val="ru-RU"/>
        </w:rPr>
        <w:t>рак</w:t>
      </w:r>
      <w:r w:rsidRPr="0087769F">
        <w:rPr>
          <w:szCs w:val="28"/>
        </w:rPr>
        <w:t xml:space="preserve"> </w:t>
      </w:r>
      <w:r w:rsidRPr="0087769F">
        <w:rPr>
          <w:szCs w:val="28"/>
          <w:lang w:val="ru-RU"/>
        </w:rPr>
        <w:t>на</w:t>
      </w:r>
      <w:r w:rsidRPr="0087769F">
        <w:rPr>
          <w:szCs w:val="28"/>
        </w:rPr>
        <w:t xml:space="preserve"> </w:t>
      </w:r>
      <w:r w:rsidRPr="0087769F">
        <w:rPr>
          <w:szCs w:val="28"/>
          <w:lang w:val="ru-RU"/>
        </w:rPr>
        <w:t>месте</w:t>
      </w:r>
      <w:r w:rsidRPr="0087769F">
        <w:rPr>
          <w:szCs w:val="28"/>
        </w:rPr>
        <w:t>;</w:t>
      </w:r>
    </w:p>
    <w:p w:rsidR="009551B3" w:rsidRPr="0087769F" w:rsidRDefault="009551B3" w:rsidP="00CB66E6">
      <w:pPr>
        <w:rPr>
          <w:szCs w:val="28"/>
          <w:lang w:val="ru-RU"/>
        </w:rPr>
      </w:pPr>
      <w:r w:rsidRPr="00CB66E6">
        <w:rPr>
          <w:b/>
          <w:szCs w:val="28"/>
          <w:lang w:val="ru-RU"/>
        </w:rPr>
        <w:t>T1-T4</w:t>
      </w:r>
      <w:r w:rsidRPr="0087769F">
        <w:rPr>
          <w:szCs w:val="28"/>
          <w:lang w:val="ru-RU"/>
        </w:rPr>
        <w:t xml:space="preserve"> – изменение в размерах или в площади распространенности пе</w:t>
      </w:r>
      <w:r w:rsidRPr="0087769F">
        <w:rPr>
          <w:szCs w:val="28"/>
          <w:lang w:val="ru-RU"/>
        </w:rPr>
        <w:t>р</w:t>
      </w:r>
      <w:r w:rsidRPr="0087769F">
        <w:rPr>
          <w:szCs w:val="28"/>
          <w:lang w:val="ru-RU"/>
        </w:rPr>
        <w:t>вичной опухоли</w:t>
      </w:r>
      <w:r w:rsidR="00CD373C">
        <w:rPr>
          <w:szCs w:val="28"/>
          <w:lang w:val="ru-RU"/>
        </w:rPr>
        <w:t xml:space="preserve"> (</w:t>
      </w:r>
      <w:r w:rsidR="00CB66E6" w:rsidRPr="00CB66E6">
        <w:rPr>
          <w:b/>
          <w:szCs w:val="28"/>
          <w:lang w:val="ru-RU"/>
        </w:rPr>
        <w:t>T1</w:t>
      </w:r>
      <w:r w:rsidR="00CD373C">
        <w:rPr>
          <w:szCs w:val="28"/>
          <w:lang w:val="ru-RU"/>
        </w:rPr>
        <w:t xml:space="preserve">&lt;2см; </w:t>
      </w:r>
      <w:r w:rsidR="00CB66E6" w:rsidRPr="00CB66E6">
        <w:rPr>
          <w:b/>
          <w:szCs w:val="28"/>
          <w:lang w:val="ru-RU"/>
        </w:rPr>
        <w:t>T2</w:t>
      </w:r>
      <w:r w:rsidR="00CB66E6">
        <w:rPr>
          <w:szCs w:val="28"/>
          <w:lang w:val="ru-RU"/>
        </w:rPr>
        <w:t xml:space="preserve">&gt;2 см </w:t>
      </w:r>
      <w:r w:rsidR="00CD373C" w:rsidRPr="00CD373C">
        <w:rPr>
          <w:szCs w:val="28"/>
          <w:lang w:val="ru-RU"/>
        </w:rPr>
        <w:t>до 5 см</w:t>
      </w:r>
      <w:r w:rsidR="00CB66E6">
        <w:rPr>
          <w:szCs w:val="28"/>
          <w:lang w:val="ru-RU"/>
        </w:rPr>
        <w:t>;</w:t>
      </w:r>
      <w:r w:rsidR="00CD373C">
        <w:rPr>
          <w:szCs w:val="28"/>
          <w:lang w:val="ru-RU"/>
        </w:rPr>
        <w:t xml:space="preserve"> </w:t>
      </w:r>
      <w:r w:rsidR="00CB66E6" w:rsidRPr="00CB66E6">
        <w:rPr>
          <w:b/>
          <w:szCs w:val="28"/>
          <w:lang w:val="ru-RU"/>
        </w:rPr>
        <w:t>ТЗ</w:t>
      </w:r>
      <w:r w:rsidR="00CD373C" w:rsidRPr="00CD373C">
        <w:rPr>
          <w:szCs w:val="28"/>
          <w:lang w:val="ru-RU"/>
        </w:rPr>
        <w:t>&gt;5 см</w:t>
      </w:r>
      <w:r w:rsidR="00CB66E6">
        <w:rPr>
          <w:szCs w:val="28"/>
          <w:lang w:val="ru-RU"/>
        </w:rPr>
        <w:t xml:space="preserve">; </w:t>
      </w:r>
      <w:r w:rsidR="00CB66E6" w:rsidRPr="00CB66E6">
        <w:rPr>
          <w:b/>
          <w:szCs w:val="28"/>
          <w:lang w:val="ru-RU"/>
        </w:rPr>
        <w:t>Т4</w:t>
      </w:r>
      <w:r w:rsidR="00AA17DD">
        <w:rPr>
          <w:szCs w:val="28"/>
          <w:lang w:val="ru-RU"/>
        </w:rPr>
        <w:t xml:space="preserve"> – о</w:t>
      </w:r>
      <w:r w:rsidR="00AA17DD" w:rsidRPr="00AA17DD">
        <w:rPr>
          <w:szCs w:val="28"/>
          <w:lang w:val="ru-RU"/>
        </w:rPr>
        <w:t>пухоль</w:t>
      </w:r>
      <w:r w:rsidR="00AA17DD">
        <w:rPr>
          <w:szCs w:val="28"/>
          <w:lang w:val="ru-RU"/>
        </w:rPr>
        <w:t xml:space="preserve"> </w:t>
      </w:r>
      <w:r w:rsidR="00AA17DD" w:rsidRPr="00AA17DD">
        <w:rPr>
          <w:szCs w:val="28"/>
          <w:lang w:val="ru-RU"/>
        </w:rPr>
        <w:t>любого ра</w:t>
      </w:r>
      <w:r w:rsidR="00AA17DD" w:rsidRPr="00AA17DD">
        <w:rPr>
          <w:szCs w:val="28"/>
          <w:lang w:val="ru-RU"/>
        </w:rPr>
        <w:t>з</w:t>
      </w:r>
      <w:r w:rsidR="00AA17DD" w:rsidRPr="00AA17DD">
        <w:rPr>
          <w:szCs w:val="28"/>
          <w:lang w:val="ru-RU"/>
        </w:rPr>
        <w:t>мера с прямым распространением на грудную стенку или кожу</w:t>
      </w:r>
      <w:r w:rsidR="00CB66E6">
        <w:rPr>
          <w:szCs w:val="28"/>
          <w:lang w:val="ru-RU"/>
        </w:rPr>
        <w:t>).</w:t>
      </w:r>
    </w:p>
    <w:p w:rsidR="009551B3" w:rsidRPr="0087769F" w:rsidRDefault="009551B3" w:rsidP="009551B3">
      <w:pPr>
        <w:rPr>
          <w:szCs w:val="28"/>
          <w:lang w:val="ru-RU"/>
        </w:rPr>
      </w:pPr>
      <w:r w:rsidRPr="00CB66E6">
        <w:rPr>
          <w:b/>
          <w:szCs w:val="28"/>
          <w:lang w:val="ru-RU"/>
        </w:rPr>
        <w:t>N</w:t>
      </w:r>
      <w:r w:rsidRPr="0087769F">
        <w:rPr>
          <w:szCs w:val="28"/>
          <w:lang w:val="ru-RU"/>
        </w:rPr>
        <w:t xml:space="preserve"> – узел:</w:t>
      </w:r>
    </w:p>
    <w:p w:rsidR="009551B3" w:rsidRPr="0087769F" w:rsidRDefault="009551B3" w:rsidP="009551B3">
      <w:pPr>
        <w:rPr>
          <w:szCs w:val="28"/>
          <w:lang w:val="ru-RU"/>
        </w:rPr>
      </w:pPr>
      <w:r w:rsidRPr="00CB66E6">
        <w:rPr>
          <w:b/>
          <w:szCs w:val="28"/>
          <w:lang w:val="ru-RU"/>
        </w:rPr>
        <w:t>NX</w:t>
      </w:r>
      <w:r w:rsidRPr="0087769F">
        <w:rPr>
          <w:szCs w:val="28"/>
          <w:lang w:val="ru-RU"/>
        </w:rPr>
        <w:t xml:space="preserve"> – нет оценки лимфоузлам;</w:t>
      </w:r>
    </w:p>
    <w:p w:rsidR="009551B3" w:rsidRPr="0087769F" w:rsidRDefault="009551B3" w:rsidP="009551B3">
      <w:pPr>
        <w:rPr>
          <w:szCs w:val="28"/>
          <w:lang w:val="ru-RU"/>
        </w:rPr>
      </w:pPr>
      <w:r w:rsidRPr="00CB66E6">
        <w:rPr>
          <w:b/>
          <w:szCs w:val="28"/>
          <w:lang w:val="ru-RU"/>
        </w:rPr>
        <w:t>N0</w:t>
      </w:r>
      <w:r w:rsidRPr="0087769F">
        <w:rPr>
          <w:szCs w:val="28"/>
          <w:lang w:val="ru-RU"/>
        </w:rPr>
        <w:t xml:space="preserve"> – нет метастаз в лимфоузлах;</w:t>
      </w:r>
    </w:p>
    <w:p w:rsidR="009551B3" w:rsidRPr="0087769F" w:rsidRDefault="009551B3" w:rsidP="00E178A4">
      <w:pPr>
        <w:rPr>
          <w:szCs w:val="28"/>
          <w:lang w:val="ru-RU"/>
        </w:rPr>
      </w:pPr>
      <w:r w:rsidRPr="00CB66E6">
        <w:rPr>
          <w:b/>
          <w:szCs w:val="28"/>
          <w:lang w:val="ru-RU"/>
        </w:rPr>
        <w:t>N1-N3</w:t>
      </w:r>
      <w:r w:rsidRPr="0087769F">
        <w:rPr>
          <w:szCs w:val="28"/>
          <w:lang w:val="ru-RU"/>
        </w:rPr>
        <w:t xml:space="preserve"> –</w:t>
      </w:r>
      <w:r w:rsidR="00896CDF">
        <w:rPr>
          <w:szCs w:val="28"/>
          <w:lang w:val="ru-RU"/>
        </w:rPr>
        <w:t xml:space="preserve"> увеличение лимфатических узлов (</w:t>
      </w:r>
      <w:r w:rsidR="00896CDF" w:rsidRPr="00896CDF">
        <w:rPr>
          <w:b/>
          <w:szCs w:val="28"/>
          <w:lang w:val="ru-RU"/>
        </w:rPr>
        <w:t>N1</w:t>
      </w:r>
      <w:r w:rsidR="00896CDF">
        <w:rPr>
          <w:szCs w:val="28"/>
          <w:lang w:val="ru-RU"/>
        </w:rPr>
        <w:t xml:space="preserve"> – с</w:t>
      </w:r>
      <w:r w:rsidR="00896CDF" w:rsidRPr="00896CDF">
        <w:rPr>
          <w:szCs w:val="28"/>
          <w:lang w:val="ru-RU"/>
        </w:rPr>
        <w:t>мещаемые</w:t>
      </w:r>
      <w:r w:rsidR="00896CDF">
        <w:rPr>
          <w:szCs w:val="28"/>
          <w:lang w:val="ru-RU"/>
        </w:rPr>
        <w:t xml:space="preserve">  подмыше</w:t>
      </w:r>
      <w:r w:rsidR="00896CDF">
        <w:rPr>
          <w:szCs w:val="28"/>
          <w:lang w:val="ru-RU"/>
        </w:rPr>
        <w:t>ч</w:t>
      </w:r>
      <w:r w:rsidR="00896CDF">
        <w:rPr>
          <w:szCs w:val="28"/>
          <w:lang w:val="ru-RU"/>
        </w:rPr>
        <w:t xml:space="preserve">ные лимфатические узлы; </w:t>
      </w:r>
      <w:r w:rsidR="00896CDF" w:rsidRPr="00896CDF">
        <w:rPr>
          <w:b/>
          <w:szCs w:val="28"/>
          <w:lang w:val="ru-RU"/>
        </w:rPr>
        <w:t>N2</w:t>
      </w:r>
      <w:r w:rsidR="00896CDF">
        <w:rPr>
          <w:szCs w:val="28"/>
          <w:lang w:val="ru-RU"/>
        </w:rPr>
        <w:t xml:space="preserve"> – ф</w:t>
      </w:r>
      <w:r w:rsidR="00896CDF" w:rsidRPr="00896CDF">
        <w:rPr>
          <w:szCs w:val="28"/>
          <w:lang w:val="ru-RU"/>
        </w:rPr>
        <w:t>иксированные подмышечные лимфатические узлы</w:t>
      </w:r>
      <w:r w:rsidR="00E178A4">
        <w:rPr>
          <w:szCs w:val="28"/>
          <w:lang w:val="ru-RU"/>
        </w:rPr>
        <w:t>,</w:t>
      </w:r>
      <w:r w:rsidR="00896CDF">
        <w:rPr>
          <w:szCs w:val="28"/>
          <w:lang w:val="ru-RU"/>
        </w:rPr>
        <w:t xml:space="preserve"> </w:t>
      </w:r>
      <w:r w:rsidR="00E178A4">
        <w:rPr>
          <w:szCs w:val="28"/>
          <w:lang w:val="ru-RU"/>
        </w:rPr>
        <w:t>в</w:t>
      </w:r>
      <w:r w:rsidR="00896CDF" w:rsidRPr="00896CDF">
        <w:rPr>
          <w:szCs w:val="28"/>
          <w:lang w:val="ru-RU"/>
        </w:rPr>
        <w:t>нутренние лимфатические узлы молочной железы</w:t>
      </w:r>
      <w:r w:rsidR="00E178A4">
        <w:rPr>
          <w:szCs w:val="28"/>
          <w:lang w:val="ru-RU"/>
        </w:rPr>
        <w:t xml:space="preserve">; </w:t>
      </w:r>
      <w:r w:rsidR="00896CDF" w:rsidRPr="00E178A4">
        <w:rPr>
          <w:b/>
          <w:szCs w:val="28"/>
          <w:lang w:val="ru-RU"/>
        </w:rPr>
        <w:t>N3</w:t>
      </w:r>
      <w:r w:rsidR="00E178A4">
        <w:rPr>
          <w:szCs w:val="28"/>
          <w:lang w:val="ru-RU"/>
        </w:rPr>
        <w:t xml:space="preserve"> – п</w:t>
      </w:r>
      <w:r w:rsidR="00896CDF" w:rsidRPr="00896CDF">
        <w:rPr>
          <w:szCs w:val="28"/>
          <w:lang w:val="ru-RU"/>
        </w:rPr>
        <w:t>одключичные, внутренние и надключичные лимфатические узлы в различных сочетаниях</w:t>
      </w:r>
      <w:r w:rsidR="00E178A4">
        <w:rPr>
          <w:szCs w:val="28"/>
          <w:lang w:val="ru-RU"/>
        </w:rPr>
        <w:t>).</w:t>
      </w:r>
    </w:p>
    <w:p w:rsidR="009551B3" w:rsidRPr="0087769F" w:rsidRDefault="009551B3" w:rsidP="009551B3">
      <w:pPr>
        <w:rPr>
          <w:szCs w:val="28"/>
          <w:lang w:val="ru-RU"/>
        </w:rPr>
      </w:pPr>
      <w:r w:rsidRPr="00CB66E6">
        <w:rPr>
          <w:b/>
          <w:szCs w:val="28"/>
          <w:lang w:val="ru-RU"/>
        </w:rPr>
        <w:t>M</w:t>
      </w:r>
      <w:r w:rsidR="00CB66E6">
        <w:rPr>
          <w:szCs w:val="28"/>
          <w:lang w:val="ru-RU"/>
        </w:rPr>
        <w:t xml:space="preserve"> – </w:t>
      </w:r>
      <w:r w:rsidR="00AA17DD">
        <w:rPr>
          <w:szCs w:val="28"/>
          <w:lang w:val="ru-RU"/>
        </w:rPr>
        <w:t>метастазирование</w:t>
      </w:r>
    </w:p>
    <w:p w:rsidR="009551B3" w:rsidRPr="0087769F" w:rsidRDefault="009551B3" w:rsidP="009551B3">
      <w:pPr>
        <w:rPr>
          <w:szCs w:val="28"/>
          <w:lang w:val="ru-RU"/>
        </w:rPr>
      </w:pPr>
      <w:r w:rsidRPr="00CB66E6">
        <w:rPr>
          <w:b/>
          <w:szCs w:val="28"/>
          <w:lang w:val="ru-RU"/>
        </w:rPr>
        <w:t>M0</w:t>
      </w:r>
      <w:r w:rsidRPr="0087769F">
        <w:rPr>
          <w:szCs w:val="28"/>
          <w:lang w:val="ru-RU"/>
        </w:rPr>
        <w:t xml:space="preserve"> – нет метастаз;</w:t>
      </w:r>
    </w:p>
    <w:p w:rsidR="00BD516D" w:rsidRPr="0087769F" w:rsidRDefault="009551B3" w:rsidP="009551B3">
      <w:pPr>
        <w:rPr>
          <w:szCs w:val="28"/>
          <w:lang w:val="ru-RU"/>
        </w:rPr>
      </w:pPr>
      <w:r w:rsidRPr="00CB66E6">
        <w:rPr>
          <w:b/>
          <w:szCs w:val="28"/>
          <w:lang w:val="ru-RU"/>
        </w:rPr>
        <w:t xml:space="preserve">M1 </w:t>
      </w:r>
      <w:r w:rsidRPr="0087769F">
        <w:rPr>
          <w:szCs w:val="28"/>
          <w:lang w:val="ru-RU"/>
        </w:rPr>
        <w:t>– метастазы присутствуют.</w:t>
      </w:r>
    </w:p>
    <w:p w:rsidR="009551B3" w:rsidRPr="00CB66E6" w:rsidRDefault="0051068B" w:rsidP="0051068B">
      <w:pPr>
        <w:rPr>
          <w:i/>
          <w:szCs w:val="28"/>
          <w:lang w:val="ru-RU"/>
        </w:rPr>
      </w:pPr>
      <w:r w:rsidRPr="00CB66E6">
        <w:rPr>
          <w:i/>
          <w:szCs w:val="28"/>
          <w:lang w:val="ru-RU"/>
        </w:rPr>
        <w:t>Гистологическая классификация</w:t>
      </w:r>
    </w:p>
    <w:p w:rsidR="009551B3" w:rsidRPr="0087769F" w:rsidRDefault="009551B3" w:rsidP="009551B3">
      <w:pPr>
        <w:rPr>
          <w:szCs w:val="28"/>
          <w:lang w:val="ru-RU"/>
        </w:rPr>
      </w:pPr>
      <w:r w:rsidRPr="0087769F">
        <w:rPr>
          <w:szCs w:val="28"/>
          <w:lang w:val="ru-RU"/>
        </w:rPr>
        <w:t>Протоковая carcinoma in situ</w:t>
      </w:r>
      <w:r w:rsidR="003A5456">
        <w:rPr>
          <w:szCs w:val="28"/>
          <w:lang w:val="ru-RU"/>
        </w:rPr>
        <w:t xml:space="preserve"> </w:t>
      </w:r>
      <w:r w:rsidRPr="0087769F">
        <w:rPr>
          <w:szCs w:val="28"/>
          <w:lang w:val="ru-RU"/>
        </w:rPr>
        <w:t>— означает, что раковые клетки не перем</w:t>
      </w:r>
      <w:r w:rsidRPr="0087769F">
        <w:rPr>
          <w:szCs w:val="28"/>
          <w:lang w:val="ru-RU"/>
        </w:rPr>
        <w:t>е</w:t>
      </w:r>
      <w:r w:rsidRPr="0087769F">
        <w:rPr>
          <w:szCs w:val="28"/>
          <w:lang w:val="ru-RU"/>
        </w:rPr>
        <w:t>щаются на ткани желез, которые находятся рядом. Считается, что эта форма самая ранняя, выявить ее достаточно сложно, так как внешне она практически не проявляется.</w:t>
      </w:r>
    </w:p>
    <w:p w:rsidR="009551B3" w:rsidRPr="0087769F" w:rsidRDefault="009551B3" w:rsidP="009551B3">
      <w:pPr>
        <w:rPr>
          <w:szCs w:val="28"/>
          <w:lang w:val="ru-RU"/>
        </w:rPr>
      </w:pPr>
      <w:r w:rsidRPr="0087769F">
        <w:rPr>
          <w:szCs w:val="28"/>
          <w:lang w:val="ru-RU"/>
        </w:rPr>
        <w:t>Дольковая carcinoma in situ — распространяется по долькам железы, о</w:t>
      </w:r>
      <w:r w:rsidRPr="0087769F">
        <w:rPr>
          <w:szCs w:val="28"/>
          <w:lang w:val="ru-RU"/>
        </w:rPr>
        <w:t>т</w:t>
      </w:r>
      <w:r w:rsidRPr="0087769F">
        <w:rPr>
          <w:szCs w:val="28"/>
          <w:lang w:val="ru-RU"/>
        </w:rPr>
        <w:t>куда собственно и название. Поражение одновременно двух желез.</w:t>
      </w:r>
    </w:p>
    <w:p w:rsidR="009551B3" w:rsidRPr="0087769F" w:rsidRDefault="009551B3" w:rsidP="009551B3">
      <w:pPr>
        <w:rPr>
          <w:szCs w:val="28"/>
          <w:lang w:val="ru-RU"/>
        </w:rPr>
      </w:pPr>
      <w:r w:rsidRPr="0087769F">
        <w:rPr>
          <w:szCs w:val="28"/>
          <w:lang w:val="ru-RU"/>
        </w:rPr>
        <w:t>Инфильтрирующая протоковая carcinoma – этот вид обозначает наличие небольшой твердой припухлости размером от 1 до 10 см, деформация соска. Раковые клетки способны метастазировать по лимфатическим и кровеносным сосудам.</w:t>
      </w:r>
    </w:p>
    <w:p w:rsidR="009551B3" w:rsidRPr="0087769F" w:rsidRDefault="009551B3" w:rsidP="009551B3">
      <w:pPr>
        <w:rPr>
          <w:szCs w:val="28"/>
          <w:lang w:val="ru-RU"/>
        </w:rPr>
      </w:pPr>
      <w:r w:rsidRPr="0087769F">
        <w:rPr>
          <w:szCs w:val="28"/>
          <w:lang w:val="ru-RU"/>
        </w:rPr>
        <w:t>Инфильтрирующая лобулярная carcinoma – этот вид опухоли встречается у женщин возрастом 45-56 лет. Проявляется в виде уплотнения в верхней части желез. Имеет способность к метастазированию на яичники или матку. Мамм</w:t>
      </w:r>
      <w:r w:rsidRPr="0087769F">
        <w:rPr>
          <w:szCs w:val="28"/>
          <w:lang w:val="ru-RU"/>
        </w:rPr>
        <w:t>о</w:t>
      </w:r>
      <w:r w:rsidRPr="0087769F">
        <w:rPr>
          <w:szCs w:val="28"/>
          <w:lang w:val="ru-RU"/>
        </w:rPr>
        <w:t>графией не всегда может выявить данный вид опухоли.</w:t>
      </w:r>
    </w:p>
    <w:p w:rsidR="009551B3" w:rsidRPr="0087769F" w:rsidRDefault="009551B3" w:rsidP="009551B3">
      <w:pPr>
        <w:rPr>
          <w:szCs w:val="28"/>
          <w:lang w:val="ru-RU"/>
        </w:rPr>
      </w:pPr>
      <w:r w:rsidRPr="0087769F">
        <w:rPr>
          <w:szCs w:val="28"/>
          <w:lang w:val="ru-RU"/>
        </w:rPr>
        <w:t>Злокачественное поражение с признаками воспаления – этот вид опухоли очень легко спутать с маститом, так как симптомы практически одинаковые: повышение температуры, красноватая кожа, наличие уплотнений. Этот вид опухоли молочной железы имеет 3 степень онкологических заболеваний.</w:t>
      </w:r>
    </w:p>
    <w:p w:rsidR="0051068B" w:rsidRPr="0087769F" w:rsidRDefault="009551B3" w:rsidP="00357116">
      <w:pPr>
        <w:rPr>
          <w:szCs w:val="28"/>
          <w:lang w:val="ru-RU"/>
        </w:rPr>
      </w:pPr>
      <w:r w:rsidRPr="0087769F">
        <w:rPr>
          <w:szCs w:val="28"/>
          <w:lang w:val="ru-RU"/>
        </w:rPr>
        <w:t>Медуллярная carcinoma – этот вид имеет объемное новообразование и четкие границы. Обычно 3-10% из всех случаев – это медуллярная карцинома.</w:t>
      </w:r>
      <w:r w:rsidR="00357116" w:rsidRPr="0087769F">
        <w:rPr>
          <w:szCs w:val="28"/>
          <w:lang w:val="ru-RU"/>
        </w:rPr>
        <w:t xml:space="preserve"> (</w:t>
      </w:r>
      <w:r w:rsidR="00357116" w:rsidRPr="00E67164">
        <w:rPr>
          <w:szCs w:val="28"/>
          <w:lang w:val="ru-RU"/>
        </w:rPr>
        <w:t>http://onkolog-24.ru/klassifikaciya-raka-molochnoj-zhelezy.html</w:t>
      </w:r>
      <w:r w:rsidR="00357116" w:rsidRPr="0087769F">
        <w:rPr>
          <w:szCs w:val="28"/>
          <w:lang w:val="ru-RU"/>
        </w:rPr>
        <w:t xml:space="preserve">) </w:t>
      </w:r>
    </w:p>
    <w:p w:rsidR="00280EEB" w:rsidRDefault="00280EEB" w:rsidP="00357116">
      <w:pPr>
        <w:ind w:left="720" w:firstLine="0"/>
        <w:rPr>
          <w:b/>
          <w:szCs w:val="28"/>
          <w:lang w:val="ru-RU"/>
        </w:rPr>
      </w:pPr>
    </w:p>
    <w:p w:rsidR="0051068B" w:rsidRPr="0087769F" w:rsidRDefault="0051068B" w:rsidP="00357116">
      <w:pPr>
        <w:ind w:left="720" w:firstLine="0"/>
        <w:rPr>
          <w:b/>
          <w:szCs w:val="28"/>
          <w:lang w:val="ru-RU"/>
        </w:rPr>
      </w:pPr>
      <w:r w:rsidRPr="0087769F">
        <w:rPr>
          <w:b/>
          <w:szCs w:val="28"/>
          <w:lang w:val="ru-RU"/>
        </w:rPr>
        <w:t>Стадии рака молочной железы</w:t>
      </w:r>
    </w:p>
    <w:p w:rsidR="00C678BE" w:rsidRPr="0087769F" w:rsidRDefault="00C678BE" w:rsidP="00C678BE">
      <w:pPr>
        <w:rPr>
          <w:szCs w:val="28"/>
          <w:lang w:val="ru-RU"/>
        </w:rPr>
      </w:pPr>
      <w:r w:rsidRPr="0087769F">
        <w:rPr>
          <w:szCs w:val="28"/>
          <w:lang w:val="ru-RU"/>
        </w:rPr>
        <w:t>Существует 4 стадии рака молочной железы, каждая из</w:t>
      </w:r>
      <w:r w:rsidR="00CB66E6">
        <w:rPr>
          <w:szCs w:val="28"/>
          <w:lang w:val="ru-RU"/>
        </w:rPr>
        <w:t xml:space="preserve"> которых подра</w:t>
      </w:r>
      <w:r w:rsidR="00CB66E6">
        <w:rPr>
          <w:szCs w:val="28"/>
          <w:lang w:val="ru-RU"/>
        </w:rPr>
        <w:t>з</w:t>
      </w:r>
      <w:r w:rsidR="00CB66E6">
        <w:rPr>
          <w:szCs w:val="28"/>
          <w:lang w:val="ru-RU"/>
        </w:rPr>
        <w:t>деляется на А и Б</w:t>
      </w:r>
    </w:p>
    <w:p w:rsidR="00C678BE" w:rsidRPr="0087769F" w:rsidRDefault="00C678BE" w:rsidP="00C678BE">
      <w:pPr>
        <w:rPr>
          <w:szCs w:val="28"/>
          <w:lang w:val="ru-RU"/>
        </w:rPr>
      </w:pPr>
      <w:r w:rsidRPr="00CB66E6">
        <w:rPr>
          <w:b/>
          <w:szCs w:val="28"/>
          <w:u w:val="single"/>
          <w:lang w:val="ru-RU"/>
        </w:rPr>
        <w:t>1 стадия</w:t>
      </w:r>
      <w:r w:rsidR="009D4CB0">
        <w:rPr>
          <w:szCs w:val="28"/>
          <w:lang w:val="ru-RU"/>
        </w:rPr>
        <w:t> → Опухоль не превышает 2</w:t>
      </w:r>
      <w:r w:rsidRPr="0087769F">
        <w:rPr>
          <w:szCs w:val="28"/>
          <w:lang w:val="ru-RU"/>
        </w:rPr>
        <w:t xml:space="preserve"> сантиметров в диаметре и при этом не захватывает лимфатические узлы, расположенные в подмышечной впадине. Окружающую железу клетчатку, раковые клетки не затрагивают, метастазир</w:t>
      </w:r>
      <w:r w:rsidRPr="0087769F">
        <w:rPr>
          <w:szCs w:val="28"/>
          <w:lang w:val="ru-RU"/>
        </w:rPr>
        <w:t>о</w:t>
      </w:r>
      <w:r w:rsidRPr="0087769F">
        <w:rPr>
          <w:szCs w:val="28"/>
          <w:lang w:val="ru-RU"/>
        </w:rPr>
        <w:t>вания не наблюдается. На протяжении пяти лет выживаемость 75- 90%</w:t>
      </w:r>
    </w:p>
    <w:p w:rsidR="00C678BE" w:rsidRPr="0087769F" w:rsidRDefault="00C678BE" w:rsidP="00C678BE">
      <w:pPr>
        <w:rPr>
          <w:szCs w:val="28"/>
          <w:lang w:val="ru-RU"/>
        </w:rPr>
      </w:pPr>
      <w:r w:rsidRPr="00CB66E6">
        <w:rPr>
          <w:b/>
          <w:szCs w:val="28"/>
          <w:u w:val="single"/>
          <w:lang w:val="ru-RU"/>
        </w:rPr>
        <w:t>2 стадия</w:t>
      </w:r>
      <w:r w:rsidRPr="0087769F">
        <w:rPr>
          <w:szCs w:val="28"/>
          <w:lang w:val="ru-RU"/>
        </w:rPr>
        <w:t xml:space="preserve"> → Размеры опухоли при </w:t>
      </w:r>
      <w:r w:rsidRPr="00CB66E6">
        <w:rPr>
          <w:b/>
          <w:szCs w:val="28"/>
          <w:lang w:val="ru-RU"/>
        </w:rPr>
        <w:t>стадии</w:t>
      </w:r>
      <w:r w:rsidRPr="0087769F">
        <w:rPr>
          <w:szCs w:val="28"/>
          <w:lang w:val="ru-RU"/>
        </w:rPr>
        <w:t xml:space="preserve"> </w:t>
      </w:r>
      <w:r w:rsidRPr="00CB66E6">
        <w:rPr>
          <w:b/>
          <w:szCs w:val="28"/>
          <w:lang w:val="ru-RU"/>
        </w:rPr>
        <w:t>2А</w:t>
      </w:r>
      <w:r w:rsidR="009D4CB0">
        <w:rPr>
          <w:szCs w:val="28"/>
          <w:lang w:val="ru-RU"/>
        </w:rPr>
        <w:t xml:space="preserve"> колеблются от 2 до 5</w:t>
      </w:r>
      <w:r w:rsidRPr="0087769F">
        <w:rPr>
          <w:szCs w:val="28"/>
          <w:lang w:val="ru-RU"/>
        </w:rPr>
        <w:t xml:space="preserve"> са</w:t>
      </w:r>
      <w:r w:rsidRPr="0087769F">
        <w:rPr>
          <w:szCs w:val="28"/>
          <w:lang w:val="ru-RU"/>
        </w:rPr>
        <w:t>н</w:t>
      </w:r>
      <w:r w:rsidRPr="0087769F">
        <w:rPr>
          <w:szCs w:val="28"/>
          <w:lang w:val="ru-RU"/>
        </w:rPr>
        <w:t>тиметров</w:t>
      </w:r>
      <w:r w:rsidR="003D78CE">
        <w:rPr>
          <w:szCs w:val="28"/>
          <w:lang w:val="ru-RU"/>
        </w:rPr>
        <w:t>.</w:t>
      </w:r>
      <w:r w:rsidRPr="0087769F">
        <w:rPr>
          <w:szCs w:val="28"/>
          <w:lang w:val="ru-RU"/>
        </w:rPr>
        <w:t xml:space="preserve"> </w:t>
      </w:r>
      <w:r w:rsidR="003D78CE">
        <w:rPr>
          <w:szCs w:val="28"/>
          <w:lang w:val="ru-RU"/>
        </w:rPr>
        <w:t>Н</w:t>
      </w:r>
      <w:r w:rsidR="003D78CE" w:rsidRPr="003D78CE">
        <w:rPr>
          <w:szCs w:val="28"/>
          <w:lang w:val="ru-RU"/>
        </w:rPr>
        <w:t>е прорастает в окружающую подкожную жировую клетчатку и к</w:t>
      </w:r>
      <w:r w:rsidR="003D78CE" w:rsidRPr="003D78CE">
        <w:rPr>
          <w:szCs w:val="28"/>
          <w:lang w:val="ru-RU"/>
        </w:rPr>
        <w:t>о</w:t>
      </w:r>
      <w:r w:rsidR="003D78CE" w:rsidRPr="003D78CE">
        <w:rPr>
          <w:szCs w:val="28"/>
          <w:lang w:val="ru-RU"/>
        </w:rPr>
        <w:t>жу молочной железы. Либо опухоль того же или меньшего размера, прораст</w:t>
      </w:r>
      <w:r w:rsidR="003D78CE" w:rsidRPr="003D78CE">
        <w:rPr>
          <w:szCs w:val="28"/>
          <w:lang w:val="ru-RU"/>
        </w:rPr>
        <w:t>а</w:t>
      </w:r>
      <w:r w:rsidR="003D78CE" w:rsidRPr="003D78CE">
        <w:rPr>
          <w:szCs w:val="28"/>
          <w:lang w:val="ru-RU"/>
        </w:rPr>
        <w:t>ющая подкожную жировую клетчатку и спаяна с кожей (вызывает симптомы морщинистости). Регионарные метастазы здесь отсутствуют.</w:t>
      </w:r>
      <w:r w:rsidRPr="0087769F">
        <w:rPr>
          <w:szCs w:val="28"/>
          <w:lang w:val="ru-RU"/>
        </w:rPr>
        <w:t xml:space="preserve"> </w:t>
      </w:r>
      <w:r w:rsidRPr="00CB66E6">
        <w:rPr>
          <w:b/>
          <w:szCs w:val="28"/>
          <w:lang w:val="ru-RU"/>
        </w:rPr>
        <w:t>Стадия</w:t>
      </w:r>
      <w:r w:rsidRPr="0087769F">
        <w:rPr>
          <w:szCs w:val="28"/>
          <w:lang w:val="ru-RU"/>
        </w:rPr>
        <w:t xml:space="preserve"> </w:t>
      </w:r>
      <w:r w:rsidR="00CB66E6">
        <w:rPr>
          <w:b/>
          <w:szCs w:val="28"/>
          <w:lang w:val="ru-RU"/>
        </w:rPr>
        <w:t>2Б</w:t>
      </w:r>
      <w:r w:rsidR="003D78CE" w:rsidRPr="003D78CE">
        <w:rPr>
          <w:b/>
          <w:szCs w:val="28"/>
          <w:lang w:val="ru-RU"/>
        </w:rPr>
        <w:t>:</w:t>
      </w:r>
      <w:r w:rsidR="003D78CE">
        <w:rPr>
          <w:szCs w:val="28"/>
          <w:lang w:val="ru-RU"/>
        </w:rPr>
        <w:t xml:space="preserve"> ра</w:t>
      </w:r>
      <w:r w:rsidR="003D78CE">
        <w:rPr>
          <w:szCs w:val="28"/>
          <w:lang w:val="ru-RU"/>
        </w:rPr>
        <w:t>з</w:t>
      </w:r>
      <w:r w:rsidR="003D78CE">
        <w:rPr>
          <w:szCs w:val="28"/>
          <w:lang w:val="ru-RU"/>
        </w:rPr>
        <w:t xml:space="preserve">меры опухоли соответствует стадии 2А, но она </w:t>
      </w:r>
      <w:r w:rsidRPr="0087769F">
        <w:rPr>
          <w:szCs w:val="28"/>
          <w:lang w:val="ru-RU"/>
        </w:rPr>
        <w:t>характеризуется появлением метастазов в подмышечных лимфатических узлах, возможно проникновение метастазов во внутригрудные парастернальные лимфатические узлы. На пр</w:t>
      </w:r>
      <w:r w:rsidRPr="0087769F">
        <w:rPr>
          <w:szCs w:val="28"/>
          <w:lang w:val="ru-RU"/>
        </w:rPr>
        <w:t>о</w:t>
      </w:r>
      <w:r w:rsidRPr="0087769F">
        <w:rPr>
          <w:szCs w:val="28"/>
          <w:lang w:val="ru-RU"/>
        </w:rPr>
        <w:t>тяжении пяти лет выживаемость 73 – 85%</w:t>
      </w:r>
    </w:p>
    <w:p w:rsidR="00C678BE" w:rsidRPr="0087769F" w:rsidRDefault="00C678BE" w:rsidP="00C678BE">
      <w:pPr>
        <w:rPr>
          <w:szCs w:val="28"/>
          <w:lang w:val="ru-RU"/>
        </w:rPr>
      </w:pPr>
      <w:r w:rsidRPr="00CB66E6">
        <w:rPr>
          <w:b/>
          <w:szCs w:val="28"/>
          <w:u w:val="single"/>
          <w:lang w:val="ru-RU"/>
        </w:rPr>
        <w:t>3 стадия</w:t>
      </w:r>
      <w:r w:rsidRPr="0087769F">
        <w:rPr>
          <w:szCs w:val="28"/>
          <w:lang w:val="ru-RU"/>
        </w:rPr>
        <w:t xml:space="preserve"> → При </w:t>
      </w:r>
      <w:r w:rsidRPr="00CB66E6">
        <w:rPr>
          <w:b/>
          <w:szCs w:val="28"/>
          <w:lang w:val="ru-RU"/>
        </w:rPr>
        <w:t>стадии</w:t>
      </w:r>
      <w:r w:rsidRPr="0087769F">
        <w:rPr>
          <w:szCs w:val="28"/>
          <w:lang w:val="ru-RU"/>
        </w:rPr>
        <w:t xml:space="preserve"> </w:t>
      </w:r>
      <w:r w:rsidRPr="00CB66E6">
        <w:rPr>
          <w:b/>
          <w:szCs w:val="28"/>
          <w:lang w:val="ru-RU"/>
        </w:rPr>
        <w:t>3А</w:t>
      </w:r>
      <w:r w:rsidR="003D78CE">
        <w:rPr>
          <w:szCs w:val="28"/>
          <w:lang w:val="ru-RU"/>
        </w:rPr>
        <w:t xml:space="preserve"> опухоль превышает 5</w:t>
      </w:r>
      <w:r w:rsidRPr="0087769F">
        <w:rPr>
          <w:szCs w:val="28"/>
          <w:lang w:val="ru-RU"/>
        </w:rPr>
        <w:t xml:space="preserve"> сантиметров в диаме</w:t>
      </w:r>
      <w:r w:rsidRPr="0087769F">
        <w:rPr>
          <w:szCs w:val="28"/>
          <w:lang w:val="ru-RU"/>
        </w:rPr>
        <w:t>т</w:t>
      </w:r>
      <w:r w:rsidRPr="0087769F">
        <w:rPr>
          <w:szCs w:val="28"/>
          <w:lang w:val="ru-RU"/>
        </w:rPr>
        <w:t>ре, прорастает в лимфатические узлы и в мышечный слой под молочной жел</w:t>
      </w:r>
      <w:r w:rsidRPr="0087769F">
        <w:rPr>
          <w:szCs w:val="28"/>
          <w:lang w:val="ru-RU"/>
        </w:rPr>
        <w:t>е</w:t>
      </w:r>
      <w:r w:rsidRPr="0087769F">
        <w:rPr>
          <w:szCs w:val="28"/>
          <w:lang w:val="ru-RU"/>
        </w:rPr>
        <w:t>зой (могут наблюдаться выделения из соска, его вытяжение, отечность и из</w:t>
      </w:r>
      <w:r w:rsidRPr="0087769F">
        <w:rPr>
          <w:szCs w:val="28"/>
          <w:lang w:val="ru-RU"/>
        </w:rPr>
        <w:t>ъ</w:t>
      </w:r>
      <w:r w:rsidRPr="0087769F">
        <w:rPr>
          <w:szCs w:val="28"/>
          <w:lang w:val="ru-RU"/>
        </w:rPr>
        <w:t xml:space="preserve">язвления на коже железы). Региональные метастазы отсутствуют. </w:t>
      </w:r>
      <w:r w:rsidRPr="00CB66E6">
        <w:rPr>
          <w:b/>
          <w:szCs w:val="28"/>
          <w:lang w:val="ru-RU"/>
        </w:rPr>
        <w:t>Стадия</w:t>
      </w:r>
      <w:r w:rsidRPr="0087769F">
        <w:rPr>
          <w:szCs w:val="28"/>
          <w:lang w:val="ru-RU"/>
        </w:rPr>
        <w:t xml:space="preserve"> </w:t>
      </w:r>
      <w:r w:rsidRPr="00CB66E6">
        <w:rPr>
          <w:b/>
          <w:szCs w:val="28"/>
          <w:lang w:val="ru-RU"/>
        </w:rPr>
        <w:t>3</w:t>
      </w:r>
      <w:r w:rsidR="00CB66E6" w:rsidRPr="00CB66E6">
        <w:rPr>
          <w:b/>
          <w:szCs w:val="28"/>
          <w:lang w:val="ru-RU"/>
        </w:rPr>
        <w:t>Б</w:t>
      </w:r>
      <w:r w:rsidR="003D78CE">
        <w:rPr>
          <w:b/>
          <w:szCs w:val="28"/>
          <w:lang w:val="ru-RU"/>
        </w:rPr>
        <w:t>:</w:t>
      </w:r>
      <w:r w:rsidRPr="0087769F">
        <w:rPr>
          <w:szCs w:val="28"/>
          <w:lang w:val="ru-RU"/>
        </w:rPr>
        <w:t xml:space="preserve"> </w:t>
      </w:r>
      <w:r w:rsidR="003D78CE">
        <w:rPr>
          <w:szCs w:val="28"/>
          <w:lang w:val="ru-RU"/>
        </w:rPr>
        <w:t>к</w:t>
      </w:r>
      <w:r w:rsidR="003D78CE" w:rsidRPr="003D78CE">
        <w:rPr>
          <w:szCs w:val="28"/>
          <w:lang w:val="ru-RU"/>
        </w:rPr>
        <w:t xml:space="preserve"> этой группе относится опухоль любого размера с множественными подмыше</w:t>
      </w:r>
      <w:r w:rsidR="003D78CE" w:rsidRPr="003D78CE">
        <w:rPr>
          <w:szCs w:val="28"/>
          <w:lang w:val="ru-RU"/>
        </w:rPr>
        <w:t>ч</w:t>
      </w:r>
      <w:r w:rsidR="003D78CE" w:rsidRPr="003D78CE">
        <w:rPr>
          <w:szCs w:val="28"/>
          <w:lang w:val="ru-RU"/>
        </w:rPr>
        <w:t>ными метастазами - или подключичными, или парастернальными, а также с одиночными надключичными метастазами.</w:t>
      </w:r>
      <w:r w:rsidRPr="0087769F">
        <w:rPr>
          <w:szCs w:val="28"/>
          <w:lang w:val="ru-RU"/>
        </w:rPr>
        <w:t xml:space="preserve"> На протяжении пяти лет выжива</w:t>
      </w:r>
      <w:r w:rsidRPr="0087769F">
        <w:rPr>
          <w:szCs w:val="28"/>
          <w:lang w:val="ru-RU"/>
        </w:rPr>
        <w:t>е</w:t>
      </w:r>
      <w:r w:rsidRPr="0087769F">
        <w:rPr>
          <w:szCs w:val="28"/>
          <w:lang w:val="ru-RU"/>
        </w:rPr>
        <w:t>мость 40 – 57%</w:t>
      </w:r>
    </w:p>
    <w:p w:rsidR="00C678BE" w:rsidRPr="0087769F" w:rsidRDefault="00C678BE" w:rsidP="00C678BE">
      <w:pPr>
        <w:rPr>
          <w:szCs w:val="28"/>
          <w:lang w:val="ru-RU"/>
        </w:rPr>
      </w:pPr>
      <w:r w:rsidRPr="00CB66E6">
        <w:rPr>
          <w:b/>
          <w:szCs w:val="28"/>
          <w:u w:val="single"/>
          <w:lang w:val="ru-RU"/>
        </w:rPr>
        <w:t>4 стадия</w:t>
      </w:r>
      <w:r w:rsidRPr="0087769F">
        <w:rPr>
          <w:szCs w:val="28"/>
          <w:u w:val="single"/>
          <w:lang w:val="ru-RU"/>
        </w:rPr>
        <w:t xml:space="preserve"> </w:t>
      </w:r>
      <w:r w:rsidRPr="0087769F">
        <w:rPr>
          <w:szCs w:val="28"/>
          <w:lang w:val="ru-RU"/>
        </w:rPr>
        <w:t>→ По своему размеру опухоль может быть различна, при этом поражая всю молочную железу и</w:t>
      </w:r>
      <w:r w:rsidR="003D78CE">
        <w:rPr>
          <w:szCs w:val="28"/>
          <w:lang w:val="ru-RU"/>
        </w:rPr>
        <w:t>,</w:t>
      </w:r>
      <w:r w:rsidRPr="0087769F">
        <w:rPr>
          <w:szCs w:val="28"/>
          <w:lang w:val="ru-RU"/>
        </w:rPr>
        <w:t xml:space="preserve"> метастазируя</w:t>
      </w:r>
      <w:r w:rsidR="003D78CE">
        <w:rPr>
          <w:szCs w:val="28"/>
          <w:lang w:val="ru-RU"/>
        </w:rPr>
        <w:t>,</w:t>
      </w:r>
      <w:r w:rsidRPr="0087769F">
        <w:rPr>
          <w:szCs w:val="28"/>
          <w:lang w:val="ru-RU"/>
        </w:rPr>
        <w:t xml:space="preserve"> в другие органы и ткани. На протяжении пяти лет выживаемость менее 1%</w:t>
      </w:r>
    </w:p>
    <w:p w:rsidR="00357116" w:rsidRPr="0087769F" w:rsidRDefault="00C678BE" w:rsidP="003D78CE">
      <w:pPr>
        <w:rPr>
          <w:szCs w:val="28"/>
          <w:lang w:val="ru-RU"/>
        </w:rPr>
      </w:pPr>
      <w:r w:rsidRPr="0087769F">
        <w:rPr>
          <w:szCs w:val="28"/>
          <w:lang w:val="ru-RU"/>
        </w:rPr>
        <w:t>Панцирные, рожистоподобные и маститоподобные формы рака молочной железы с самого момента их появления относят не менее чем к третьей стадии рака. При данных формах рака также</w:t>
      </w:r>
      <w:r w:rsidR="006B3979" w:rsidRPr="0087769F">
        <w:rPr>
          <w:szCs w:val="28"/>
          <w:lang w:val="ru-RU"/>
        </w:rPr>
        <w:t>,</w:t>
      </w:r>
      <w:r w:rsidRPr="0087769F">
        <w:rPr>
          <w:szCs w:val="28"/>
          <w:lang w:val="ru-RU"/>
        </w:rPr>
        <w:t xml:space="preserve"> как и при раке молочной железы 4 степ</w:t>
      </w:r>
      <w:r w:rsidRPr="0087769F">
        <w:rPr>
          <w:szCs w:val="28"/>
          <w:lang w:val="ru-RU"/>
        </w:rPr>
        <w:t>е</w:t>
      </w:r>
      <w:r w:rsidRPr="0087769F">
        <w:rPr>
          <w:szCs w:val="28"/>
          <w:lang w:val="ru-RU"/>
        </w:rPr>
        <w:t>ни, выживаемость пациентов составляет менее 10%, причем из заболевши</w:t>
      </w:r>
      <w:r w:rsidR="003D78CE">
        <w:rPr>
          <w:szCs w:val="28"/>
          <w:lang w:val="ru-RU"/>
        </w:rPr>
        <w:t xml:space="preserve">х пять лет не проживает никто. </w:t>
      </w:r>
      <w:r w:rsidR="00357116" w:rsidRPr="0087769F">
        <w:rPr>
          <w:szCs w:val="28"/>
          <w:lang w:val="ru-RU"/>
        </w:rPr>
        <w:t>(</w:t>
      </w:r>
      <w:r w:rsidR="00280EEB">
        <w:rPr>
          <w:szCs w:val="28"/>
          <w:lang w:val="ru-RU"/>
        </w:rPr>
        <w:t xml:space="preserve">«Энциклопедия заболеваний» </w:t>
      </w:r>
      <w:r w:rsidRPr="00E67164">
        <w:rPr>
          <w:szCs w:val="28"/>
          <w:lang w:val="ru-RU"/>
        </w:rPr>
        <w:t>http://vlanamed.com/rak-molochnoj-zhelezy/</w:t>
      </w:r>
      <w:r w:rsidRPr="0087769F">
        <w:rPr>
          <w:szCs w:val="28"/>
          <w:lang w:val="ru-RU"/>
        </w:rPr>
        <w:t xml:space="preserve">) </w:t>
      </w:r>
    </w:p>
    <w:p w:rsidR="00357116" w:rsidRPr="0087769F" w:rsidRDefault="00357116" w:rsidP="00DE7EEB">
      <w:pPr>
        <w:pStyle w:val="2"/>
      </w:pPr>
      <w:bookmarkStart w:id="6" w:name="_Toc454997059"/>
      <w:r w:rsidRPr="0087769F">
        <w:t>Симптомы РМЖ</w:t>
      </w:r>
      <w:bookmarkEnd w:id="6"/>
    </w:p>
    <w:p w:rsidR="00C678BE" w:rsidRPr="0087769F" w:rsidRDefault="00C678BE" w:rsidP="00C678BE">
      <w:pPr>
        <w:rPr>
          <w:szCs w:val="28"/>
          <w:lang w:val="ru-RU"/>
        </w:rPr>
      </w:pPr>
      <w:r w:rsidRPr="0087769F">
        <w:rPr>
          <w:szCs w:val="28"/>
          <w:lang w:val="ru-RU"/>
        </w:rPr>
        <w:t>Симптомы и признаки рака молочной железы могут быть самыми разн</w:t>
      </w:r>
      <w:r w:rsidRPr="0087769F">
        <w:rPr>
          <w:szCs w:val="28"/>
          <w:lang w:val="ru-RU"/>
        </w:rPr>
        <w:t>о</w:t>
      </w:r>
      <w:r w:rsidRPr="0087769F">
        <w:rPr>
          <w:szCs w:val="28"/>
          <w:lang w:val="ru-RU"/>
        </w:rPr>
        <w:t>образными и зависят от формы рака, его величины и степени распространения. К основным признакам рака молочной железы, которые должны насторожить женщину, относятся:</w:t>
      </w:r>
    </w:p>
    <w:p w:rsidR="00C678BE" w:rsidRPr="0087769F" w:rsidRDefault="00C678BE" w:rsidP="008E20ED">
      <w:pPr>
        <w:pStyle w:val="a5"/>
        <w:numPr>
          <w:ilvl w:val="0"/>
          <w:numId w:val="7"/>
        </w:numPr>
        <w:ind w:left="0" w:firstLine="283"/>
        <w:rPr>
          <w:szCs w:val="28"/>
          <w:lang w:val="ru-RU"/>
        </w:rPr>
      </w:pPr>
      <w:r w:rsidRPr="0087769F">
        <w:rPr>
          <w:szCs w:val="28"/>
          <w:lang w:val="ru-RU"/>
        </w:rPr>
        <w:t>Появление в молочной железе плотного узелка, расположенного под со</w:t>
      </w:r>
      <w:r w:rsidRPr="0087769F">
        <w:rPr>
          <w:szCs w:val="28"/>
          <w:lang w:val="ru-RU"/>
        </w:rPr>
        <w:t>с</w:t>
      </w:r>
      <w:r w:rsidRPr="0087769F">
        <w:rPr>
          <w:szCs w:val="28"/>
          <w:lang w:val="ru-RU"/>
        </w:rPr>
        <w:t xml:space="preserve">ком или в любой другой части молочной железы. </w:t>
      </w:r>
    </w:p>
    <w:p w:rsidR="00C678BE" w:rsidRPr="0087769F" w:rsidRDefault="00C678BE" w:rsidP="008E20ED">
      <w:pPr>
        <w:pStyle w:val="a5"/>
        <w:numPr>
          <w:ilvl w:val="0"/>
          <w:numId w:val="7"/>
        </w:numPr>
        <w:ind w:left="0" w:firstLine="283"/>
        <w:rPr>
          <w:szCs w:val="28"/>
          <w:lang w:val="ru-RU"/>
        </w:rPr>
      </w:pPr>
      <w:r w:rsidRPr="0087769F">
        <w:rPr>
          <w:szCs w:val="28"/>
          <w:lang w:val="ru-RU"/>
        </w:rPr>
        <w:t>Любое изменение кожи в области молочной железы: сморщенность огр</w:t>
      </w:r>
      <w:r w:rsidRPr="0087769F">
        <w:rPr>
          <w:szCs w:val="28"/>
          <w:lang w:val="ru-RU"/>
        </w:rPr>
        <w:t>а</w:t>
      </w:r>
      <w:r w:rsidRPr="0087769F">
        <w:rPr>
          <w:szCs w:val="28"/>
          <w:lang w:val="ru-RU"/>
        </w:rPr>
        <w:t>ниченного участка кожи груди, утолщение кожи молочной железы (кожа пр</w:t>
      </w:r>
      <w:r w:rsidRPr="0087769F">
        <w:rPr>
          <w:szCs w:val="28"/>
          <w:lang w:val="ru-RU"/>
        </w:rPr>
        <w:t>и</w:t>
      </w:r>
      <w:r w:rsidRPr="0087769F">
        <w:rPr>
          <w:szCs w:val="28"/>
          <w:lang w:val="ru-RU"/>
        </w:rPr>
        <w:t>нимает вид лимонной корки), изменение цвета участка кожи (покраснение, п</w:t>
      </w:r>
      <w:r w:rsidRPr="0087769F">
        <w:rPr>
          <w:szCs w:val="28"/>
          <w:lang w:val="ru-RU"/>
        </w:rPr>
        <w:t>о</w:t>
      </w:r>
      <w:r w:rsidRPr="0087769F">
        <w:rPr>
          <w:szCs w:val="28"/>
          <w:lang w:val="ru-RU"/>
        </w:rPr>
        <w:t>синение, пожелтение), появление небольшой язвочки в области соска или аре</w:t>
      </w:r>
      <w:r w:rsidRPr="0087769F">
        <w:rPr>
          <w:szCs w:val="28"/>
          <w:lang w:val="ru-RU"/>
        </w:rPr>
        <w:t>о</w:t>
      </w:r>
      <w:r w:rsidRPr="0087769F">
        <w:rPr>
          <w:szCs w:val="28"/>
          <w:lang w:val="ru-RU"/>
        </w:rPr>
        <w:t>лы молочной железы и др.</w:t>
      </w:r>
    </w:p>
    <w:p w:rsidR="00C678BE" w:rsidRPr="0087769F" w:rsidRDefault="00C678BE" w:rsidP="008E20ED">
      <w:pPr>
        <w:pStyle w:val="a5"/>
        <w:numPr>
          <w:ilvl w:val="0"/>
          <w:numId w:val="7"/>
        </w:numPr>
        <w:ind w:left="0" w:firstLine="283"/>
        <w:rPr>
          <w:szCs w:val="28"/>
          <w:lang w:val="ru-RU"/>
        </w:rPr>
      </w:pPr>
      <w:r w:rsidRPr="0087769F">
        <w:rPr>
          <w:szCs w:val="28"/>
          <w:lang w:val="ru-RU"/>
        </w:rPr>
        <w:t>Любое изменение контуров молочной железы, которое заметно если п</w:t>
      </w:r>
      <w:r w:rsidRPr="0087769F">
        <w:rPr>
          <w:szCs w:val="28"/>
          <w:lang w:val="ru-RU"/>
        </w:rPr>
        <w:t>о</w:t>
      </w:r>
      <w:r w:rsidRPr="0087769F">
        <w:rPr>
          <w:szCs w:val="28"/>
          <w:lang w:val="ru-RU"/>
        </w:rPr>
        <w:t>смотреться в зеркало: втяжение какого-либо участка молочной железы, измен</w:t>
      </w:r>
      <w:r w:rsidRPr="0087769F">
        <w:rPr>
          <w:szCs w:val="28"/>
          <w:lang w:val="ru-RU"/>
        </w:rPr>
        <w:t>е</w:t>
      </w:r>
      <w:r w:rsidRPr="0087769F">
        <w:rPr>
          <w:szCs w:val="28"/>
          <w:lang w:val="ru-RU"/>
        </w:rPr>
        <w:t>ние положения, либо втяжение соска, увеличение одной из молочных желез в размерах и пр.</w:t>
      </w:r>
    </w:p>
    <w:p w:rsidR="00C678BE" w:rsidRPr="0087769F" w:rsidRDefault="00C678BE" w:rsidP="008E20ED">
      <w:pPr>
        <w:pStyle w:val="a5"/>
        <w:numPr>
          <w:ilvl w:val="0"/>
          <w:numId w:val="7"/>
        </w:numPr>
        <w:ind w:left="0" w:firstLine="283"/>
        <w:rPr>
          <w:szCs w:val="28"/>
          <w:lang w:val="ru-RU"/>
        </w:rPr>
      </w:pPr>
      <w:r w:rsidRPr="0087769F">
        <w:rPr>
          <w:szCs w:val="28"/>
          <w:lang w:val="ru-RU"/>
        </w:rPr>
        <w:t xml:space="preserve">Увеличение лимфатических узлов в подмышечной области. Увеличенные лимфоузлы могут быть болезненными при ощупывании. </w:t>
      </w:r>
    </w:p>
    <w:p w:rsidR="00C678BE" w:rsidRPr="0087769F" w:rsidRDefault="00C678BE" w:rsidP="008E20ED">
      <w:pPr>
        <w:pStyle w:val="a5"/>
        <w:numPr>
          <w:ilvl w:val="0"/>
          <w:numId w:val="7"/>
        </w:numPr>
        <w:ind w:left="0" w:firstLine="283"/>
        <w:rPr>
          <w:szCs w:val="28"/>
          <w:lang w:val="ru-RU"/>
        </w:rPr>
      </w:pPr>
      <w:r w:rsidRPr="0087769F">
        <w:rPr>
          <w:szCs w:val="28"/>
          <w:lang w:val="ru-RU"/>
        </w:rPr>
        <w:t>Выделения из соска при сдавливании. Выделения при раке молочной ж</w:t>
      </w:r>
      <w:r w:rsidRPr="0087769F">
        <w:rPr>
          <w:szCs w:val="28"/>
          <w:lang w:val="ru-RU"/>
        </w:rPr>
        <w:t>е</w:t>
      </w:r>
      <w:r w:rsidRPr="0087769F">
        <w:rPr>
          <w:szCs w:val="28"/>
          <w:lang w:val="ru-RU"/>
        </w:rPr>
        <w:t xml:space="preserve">лезы могут быть прозрачными, либо с примесью крови. </w:t>
      </w:r>
    </w:p>
    <w:p w:rsidR="00C678BE" w:rsidRPr="0087769F" w:rsidRDefault="00C678BE" w:rsidP="008E20ED">
      <w:pPr>
        <w:pStyle w:val="a5"/>
        <w:numPr>
          <w:ilvl w:val="0"/>
          <w:numId w:val="7"/>
        </w:numPr>
        <w:ind w:left="0" w:firstLine="283"/>
        <w:rPr>
          <w:szCs w:val="28"/>
          <w:lang w:val="ru-RU"/>
        </w:rPr>
      </w:pPr>
      <w:r w:rsidRPr="0087769F">
        <w:rPr>
          <w:szCs w:val="28"/>
          <w:lang w:val="ru-RU"/>
        </w:rPr>
        <w:t>Рак груди может симулировать (копировать) симптомы других заболев</w:t>
      </w:r>
      <w:r w:rsidRPr="0087769F">
        <w:rPr>
          <w:szCs w:val="28"/>
          <w:lang w:val="ru-RU"/>
        </w:rPr>
        <w:t>а</w:t>
      </w:r>
      <w:r w:rsidRPr="0087769F">
        <w:rPr>
          <w:szCs w:val="28"/>
          <w:lang w:val="ru-RU"/>
        </w:rPr>
        <w:t>ний молочной железы, например, мастита (воспаление молочной железы с п</w:t>
      </w:r>
      <w:r w:rsidRPr="0087769F">
        <w:rPr>
          <w:szCs w:val="28"/>
          <w:lang w:val="ru-RU"/>
        </w:rPr>
        <w:t>о</w:t>
      </w:r>
      <w:r w:rsidRPr="0087769F">
        <w:rPr>
          <w:szCs w:val="28"/>
          <w:lang w:val="ru-RU"/>
        </w:rPr>
        <w:t>краснением груди, повышением температуры тела и болями в молочной жел</w:t>
      </w:r>
      <w:r w:rsidRPr="0087769F">
        <w:rPr>
          <w:szCs w:val="28"/>
          <w:lang w:val="ru-RU"/>
        </w:rPr>
        <w:t>е</w:t>
      </w:r>
      <w:r w:rsidRPr="0087769F">
        <w:rPr>
          <w:szCs w:val="28"/>
          <w:lang w:val="ru-RU"/>
        </w:rPr>
        <w:t>зе), рожистого воспаления (воспалительное заболевание кожи с покраснением, болезненностью в области молочной железы) и др. Именно поэтому любые и</w:t>
      </w:r>
      <w:r w:rsidRPr="0087769F">
        <w:rPr>
          <w:szCs w:val="28"/>
          <w:lang w:val="ru-RU"/>
        </w:rPr>
        <w:t>з</w:t>
      </w:r>
      <w:r w:rsidRPr="0087769F">
        <w:rPr>
          <w:szCs w:val="28"/>
          <w:lang w:val="ru-RU"/>
        </w:rPr>
        <w:t>менения молочных желез (особенно после 30 лет) должны насторожить и же</w:t>
      </w:r>
      <w:r w:rsidRPr="0087769F">
        <w:rPr>
          <w:szCs w:val="28"/>
          <w:lang w:val="ru-RU"/>
        </w:rPr>
        <w:t>н</w:t>
      </w:r>
      <w:r w:rsidRPr="0087769F">
        <w:rPr>
          <w:szCs w:val="28"/>
          <w:lang w:val="ru-RU"/>
        </w:rPr>
        <w:t>щину и стать причиной обращения к врачу.</w:t>
      </w:r>
    </w:p>
    <w:p w:rsidR="00357116" w:rsidRPr="0087769F" w:rsidRDefault="00C678BE" w:rsidP="00C678BE">
      <w:pPr>
        <w:rPr>
          <w:szCs w:val="28"/>
          <w:lang w:val="ru-RU"/>
        </w:rPr>
      </w:pPr>
      <w:r w:rsidRPr="0087769F">
        <w:rPr>
          <w:szCs w:val="28"/>
          <w:lang w:val="ru-RU"/>
        </w:rPr>
        <w:t>Рак молочной железы на ранних этапах может протекать бессимптомно, поэтому регулярное посещение маммолога поможет выявить заболевание как можно раньше. (</w:t>
      </w:r>
      <w:r w:rsidR="003D78CE" w:rsidRPr="006C41B9">
        <w:rPr>
          <w:rStyle w:val="a3"/>
          <w:color w:val="auto"/>
          <w:szCs w:val="28"/>
          <w:u w:val="none"/>
          <w:lang w:val="ru-RU"/>
        </w:rPr>
        <w:t>Преподаватель Лагодич Леонтий Григорьевич,</w:t>
      </w:r>
      <w:r w:rsidR="003D78CE">
        <w:rPr>
          <w:rStyle w:val="a3"/>
          <w:color w:val="auto"/>
          <w:szCs w:val="28"/>
          <w:u w:val="none"/>
          <w:lang w:val="ru-RU"/>
        </w:rPr>
        <w:t xml:space="preserve"> </w:t>
      </w:r>
      <w:r w:rsidRPr="00E67164">
        <w:rPr>
          <w:szCs w:val="28"/>
          <w:lang w:val="ru-RU"/>
        </w:rPr>
        <w:t>http://news.moy-vrach.ru/Lekciya14/</w:t>
      </w:r>
      <w:r w:rsidRPr="0087769F">
        <w:rPr>
          <w:szCs w:val="28"/>
          <w:lang w:val="ru-RU"/>
        </w:rPr>
        <w:t xml:space="preserve">) </w:t>
      </w:r>
    </w:p>
    <w:p w:rsidR="00C678BE" w:rsidRPr="0087769F" w:rsidRDefault="00C678BE" w:rsidP="00DE7EEB">
      <w:pPr>
        <w:pStyle w:val="2"/>
      </w:pPr>
      <w:bookmarkStart w:id="7" w:name="_Toc454997060"/>
      <w:r w:rsidRPr="0087769F">
        <w:t>Диагностика</w:t>
      </w:r>
      <w:bookmarkEnd w:id="7"/>
    </w:p>
    <w:p w:rsidR="00C678BE" w:rsidRPr="0087769F" w:rsidRDefault="00C678BE" w:rsidP="00C678BE">
      <w:pPr>
        <w:rPr>
          <w:szCs w:val="28"/>
          <w:lang w:val="ru-RU"/>
        </w:rPr>
      </w:pPr>
      <w:r w:rsidRPr="0087769F">
        <w:rPr>
          <w:szCs w:val="28"/>
          <w:lang w:val="ru-RU"/>
        </w:rPr>
        <w:t>Наиболее надежный способ обнаружить рак молочной железы - ежем</w:t>
      </w:r>
      <w:r w:rsidRPr="0087769F">
        <w:rPr>
          <w:szCs w:val="28"/>
          <w:lang w:val="ru-RU"/>
        </w:rPr>
        <w:t>е</w:t>
      </w:r>
      <w:r w:rsidRPr="0087769F">
        <w:rPr>
          <w:szCs w:val="28"/>
          <w:lang w:val="ru-RU"/>
        </w:rPr>
        <w:t>сячная самодиагностика с немедленным обращением к врачу по поводу любой аномалии</w:t>
      </w:r>
      <w:r w:rsidR="006A5104">
        <w:rPr>
          <w:szCs w:val="28"/>
          <w:lang w:val="ru-RU"/>
        </w:rPr>
        <w:t>.</w:t>
      </w:r>
      <w:r w:rsidR="003D78CE">
        <w:rPr>
          <w:szCs w:val="28"/>
          <w:lang w:val="ru-RU"/>
        </w:rPr>
        <w:t xml:space="preserve"> Врач</w:t>
      </w:r>
      <w:r w:rsidR="006A5104">
        <w:rPr>
          <w:szCs w:val="28"/>
          <w:lang w:val="ru-RU"/>
        </w:rPr>
        <w:t xml:space="preserve"> </w:t>
      </w:r>
      <w:r w:rsidR="003D78CE">
        <w:rPr>
          <w:szCs w:val="28"/>
          <w:lang w:val="ru-RU"/>
        </w:rPr>
        <w:t>в диагностике использует</w:t>
      </w:r>
      <w:r w:rsidRPr="0087769F">
        <w:rPr>
          <w:szCs w:val="28"/>
          <w:lang w:val="ru-RU"/>
        </w:rPr>
        <w:t xml:space="preserve"> маммографи</w:t>
      </w:r>
      <w:r w:rsidR="003D78CE">
        <w:rPr>
          <w:szCs w:val="28"/>
          <w:lang w:val="ru-RU"/>
        </w:rPr>
        <w:t>ю и биопсию</w:t>
      </w:r>
      <w:r w:rsidRPr="0087769F">
        <w:rPr>
          <w:szCs w:val="28"/>
          <w:lang w:val="ru-RU"/>
        </w:rPr>
        <w:t>.</w:t>
      </w:r>
    </w:p>
    <w:p w:rsidR="00C678BE" w:rsidRPr="0087769F" w:rsidRDefault="00C678BE" w:rsidP="00757106">
      <w:pPr>
        <w:rPr>
          <w:szCs w:val="28"/>
          <w:lang w:val="ru-RU"/>
        </w:rPr>
      </w:pPr>
      <w:r w:rsidRPr="0087769F">
        <w:rPr>
          <w:szCs w:val="28"/>
          <w:lang w:val="ru-RU"/>
        </w:rPr>
        <w:t>Маммография показана женщинам с признаками или симптомами рака молочной железы. Каждой женщине в возрасте между 35 и 39 годами следует сделать маммографические снимки, которые впоследствии будут использоват</w:t>
      </w:r>
      <w:r w:rsidRPr="0087769F">
        <w:rPr>
          <w:szCs w:val="28"/>
          <w:lang w:val="ru-RU"/>
        </w:rPr>
        <w:t>ь</w:t>
      </w:r>
      <w:r w:rsidRPr="0087769F">
        <w:rPr>
          <w:szCs w:val="28"/>
          <w:lang w:val="ru-RU"/>
        </w:rPr>
        <w:t>ся как базовые. Женщинам в возрасте от 40 до 49 лет следует проходить ма</w:t>
      </w:r>
      <w:r w:rsidRPr="0087769F">
        <w:rPr>
          <w:szCs w:val="28"/>
          <w:lang w:val="ru-RU"/>
        </w:rPr>
        <w:t>м</w:t>
      </w:r>
      <w:r w:rsidRPr="0087769F">
        <w:rPr>
          <w:szCs w:val="28"/>
          <w:lang w:val="ru-RU"/>
        </w:rPr>
        <w:t>мографическое исследование каждые 1-2 года; женщинам старше 50 лет и тем, у кого в семье были случае заболевания раком молочной железы, следует пр</w:t>
      </w:r>
      <w:r w:rsidRPr="0087769F">
        <w:rPr>
          <w:szCs w:val="28"/>
          <w:lang w:val="ru-RU"/>
        </w:rPr>
        <w:t>о</w:t>
      </w:r>
      <w:r w:rsidRPr="0087769F">
        <w:rPr>
          <w:szCs w:val="28"/>
          <w:lang w:val="ru-RU"/>
        </w:rPr>
        <w:t>ходить маммографию ежегодно.</w:t>
      </w:r>
    </w:p>
    <w:p w:rsidR="00C678BE" w:rsidRPr="0087769F" w:rsidRDefault="00C678BE" w:rsidP="00C678BE">
      <w:pPr>
        <w:rPr>
          <w:szCs w:val="28"/>
          <w:lang w:val="ru-RU"/>
        </w:rPr>
      </w:pPr>
      <w:r w:rsidRPr="0087769F">
        <w:rPr>
          <w:szCs w:val="28"/>
          <w:lang w:val="ru-RU"/>
        </w:rPr>
        <w:t>Однако маммография часто дает ошибочные отрицательные результаты. Поэтому врачи часто прибегают к биопсии или отсасыванию содержимого к</w:t>
      </w:r>
      <w:r w:rsidRPr="0087769F">
        <w:rPr>
          <w:szCs w:val="28"/>
          <w:lang w:val="ru-RU"/>
        </w:rPr>
        <w:t>и</w:t>
      </w:r>
      <w:r w:rsidRPr="0087769F">
        <w:rPr>
          <w:szCs w:val="28"/>
          <w:lang w:val="ru-RU"/>
        </w:rPr>
        <w:t>сты с помощью тонкой иглы. Вместо инвазивной хирургической биопсии м</w:t>
      </w:r>
      <w:r w:rsidRPr="0087769F">
        <w:rPr>
          <w:szCs w:val="28"/>
          <w:lang w:val="ru-RU"/>
        </w:rPr>
        <w:t>о</w:t>
      </w:r>
      <w:r w:rsidRPr="0087769F">
        <w:rPr>
          <w:szCs w:val="28"/>
          <w:lang w:val="ru-RU"/>
        </w:rPr>
        <w:t>жет использоваться ультразвуковое исследование, которое позволяет отличить наполненную жидкостью кисту от опухоли.</w:t>
      </w:r>
    </w:p>
    <w:p w:rsidR="00C678BE" w:rsidRPr="0087769F" w:rsidRDefault="00C678BE" w:rsidP="003D78CE">
      <w:pPr>
        <w:rPr>
          <w:szCs w:val="28"/>
          <w:lang w:val="ru-RU"/>
        </w:rPr>
      </w:pPr>
      <w:r w:rsidRPr="0087769F">
        <w:rPr>
          <w:szCs w:val="28"/>
          <w:lang w:val="ru-RU"/>
        </w:rPr>
        <w:t>Информацию о степени метастазирования рака молочной железы пол</w:t>
      </w:r>
      <w:r w:rsidRPr="0087769F">
        <w:rPr>
          <w:szCs w:val="28"/>
          <w:lang w:val="ru-RU"/>
        </w:rPr>
        <w:t>у</w:t>
      </w:r>
      <w:r w:rsidRPr="0087769F">
        <w:rPr>
          <w:szCs w:val="28"/>
          <w:lang w:val="ru-RU"/>
        </w:rPr>
        <w:t>чают с помощью сканограмм костных структур, компьютерной томографии, измерения содержания щелочной фосфатазы, исследования функции печени и биопсии печени.</w:t>
      </w:r>
      <w:r w:rsidR="003D78CE">
        <w:rPr>
          <w:szCs w:val="28"/>
          <w:lang w:val="ru-RU"/>
        </w:rPr>
        <w:t xml:space="preserve"> </w:t>
      </w:r>
      <w:r w:rsidR="006B3979" w:rsidRPr="0087769F">
        <w:rPr>
          <w:szCs w:val="28"/>
          <w:lang w:val="ru-RU"/>
        </w:rPr>
        <w:t>(</w:t>
      </w:r>
      <w:r w:rsidR="006B3979" w:rsidRPr="00E67164">
        <w:rPr>
          <w:szCs w:val="28"/>
          <w:lang w:val="ru-RU"/>
        </w:rPr>
        <w:t>http://www.sanitarka.ru/disease/detail.php?ID=1620</w:t>
      </w:r>
      <w:r w:rsidR="006B3979" w:rsidRPr="0087769F">
        <w:rPr>
          <w:szCs w:val="28"/>
          <w:lang w:val="ru-RU"/>
        </w:rPr>
        <w:t xml:space="preserve">) </w:t>
      </w:r>
    </w:p>
    <w:p w:rsidR="00656BEB" w:rsidRPr="0087769F" w:rsidRDefault="00656BEB" w:rsidP="00DE7EEB">
      <w:pPr>
        <w:pStyle w:val="2"/>
      </w:pPr>
      <w:bookmarkStart w:id="8" w:name="_Toc454997061"/>
      <w:r w:rsidRPr="0087769F">
        <w:t>Осложнения</w:t>
      </w:r>
      <w:bookmarkEnd w:id="8"/>
    </w:p>
    <w:p w:rsidR="00C70F19" w:rsidRPr="0087769F" w:rsidRDefault="00C70F19" w:rsidP="00C70F19">
      <w:pPr>
        <w:rPr>
          <w:szCs w:val="28"/>
          <w:lang w:val="ru-RU"/>
        </w:rPr>
      </w:pPr>
      <w:r w:rsidRPr="0087769F">
        <w:rPr>
          <w:szCs w:val="28"/>
          <w:lang w:val="ru-RU"/>
        </w:rPr>
        <w:t>Несвоевременное обнаружение и лечение опухоли молочной железы м</w:t>
      </w:r>
      <w:r w:rsidRPr="0087769F">
        <w:rPr>
          <w:szCs w:val="28"/>
          <w:lang w:val="ru-RU"/>
        </w:rPr>
        <w:t>о</w:t>
      </w:r>
      <w:r w:rsidRPr="0087769F">
        <w:rPr>
          <w:szCs w:val="28"/>
          <w:lang w:val="ru-RU"/>
        </w:rPr>
        <w:t>жет привести к:</w:t>
      </w:r>
    </w:p>
    <w:p w:rsidR="00C70F19" w:rsidRPr="0087769F" w:rsidRDefault="00C70F19" w:rsidP="008E20ED">
      <w:pPr>
        <w:numPr>
          <w:ilvl w:val="0"/>
          <w:numId w:val="8"/>
        </w:numPr>
        <w:rPr>
          <w:szCs w:val="28"/>
          <w:lang w:val="ru-RU"/>
        </w:rPr>
      </w:pPr>
      <w:r w:rsidRPr="0087769F">
        <w:rPr>
          <w:szCs w:val="28"/>
          <w:lang w:val="ru-RU"/>
        </w:rPr>
        <w:t>прогрессированию онкологического процесса (увеличение опухоли в размерах, прорастание в соседние ткани);</w:t>
      </w:r>
    </w:p>
    <w:p w:rsidR="00C70F19" w:rsidRPr="0087769F" w:rsidRDefault="00C70F19" w:rsidP="008E20ED">
      <w:pPr>
        <w:numPr>
          <w:ilvl w:val="0"/>
          <w:numId w:val="8"/>
        </w:numPr>
        <w:rPr>
          <w:szCs w:val="28"/>
          <w:lang w:val="ru-RU"/>
        </w:rPr>
      </w:pPr>
      <w:r w:rsidRPr="0087769F">
        <w:rPr>
          <w:szCs w:val="28"/>
          <w:lang w:val="ru-RU"/>
        </w:rPr>
        <w:t>метастазированию (распространение раковых клеток) опухоли в др</w:t>
      </w:r>
      <w:r w:rsidRPr="0087769F">
        <w:rPr>
          <w:szCs w:val="28"/>
          <w:lang w:val="ru-RU"/>
        </w:rPr>
        <w:t>у</w:t>
      </w:r>
      <w:r w:rsidRPr="0087769F">
        <w:rPr>
          <w:szCs w:val="28"/>
          <w:lang w:val="ru-RU"/>
        </w:rPr>
        <w:t>гие органы и системы (чаще всего в лимфатические узлы, печень, ле</w:t>
      </w:r>
      <w:r w:rsidRPr="0087769F">
        <w:rPr>
          <w:szCs w:val="28"/>
          <w:lang w:val="ru-RU"/>
        </w:rPr>
        <w:t>г</w:t>
      </w:r>
      <w:r w:rsidRPr="0087769F">
        <w:rPr>
          <w:szCs w:val="28"/>
          <w:lang w:val="ru-RU"/>
        </w:rPr>
        <w:t>кие, кости);</w:t>
      </w:r>
    </w:p>
    <w:p w:rsidR="00C70F19" w:rsidRPr="0087769F" w:rsidRDefault="00C70F19" w:rsidP="008E20ED">
      <w:pPr>
        <w:numPr>
          <w:ilvl w:val="0"/>
          <w:numId w:val="8"/>
        </w:numPr>
        <w:rPr>
          <w:szCs w:val="28"/>
        </w:rPr>
      </w:pPr>
      <w:r w:rsidRPr="0087769F">
        <w:rPr>
          <w:szCs w:val="28"/>
        </w:rPr>
        <w:t>кровотечению из опухоли;</w:t>
      </w:r>
    </w:p>
    <w:p w:rsidR="00C70F19" w:rsidRPr="0087769F" w:rsidRDefault="00C70F19" w:rsidP="008E20ED">
      <w:pPr>
        <w:numPr>
          <w:ilvl w:val="0"/>
          <w:numId w:val="8"/>
        </w:numPr>
        <w:rPr>
          <w:szCs w:val="28"/>
          <w:lang w:val="ru-RU"/>
        </w:rPr>
      </w:pPr>
      <w:r w:rsidRPr="0087769F">
        <w:rPr>
          <w:szCs w:val="28"/>
          <w:lang w:val="ru-RU"/>
        </w:rPr>
        <w:t>воспалению опухоли и окружающих тканей.</w:t>
      </w:r>
    </w:p>
    <w:p w:rsidR="00C70F19" w:rsidRPr="0087769F" w:rsidRDefault="00C70F19" w:rsidP="00C70F19">
      <w:pPr>
        <w:rPr>
          <w:szCs w:val="28"/>
          <w:lang w:val="ru-RU"/>
        </w:rPr>
      </w:pPr>
      <w:r w:rsidRPr="0087769F">
        <w:rPr>
          <w:szCs w:val="28"/>
          <w:lang w:val="ru-RU"/>
        </w:rPr>
        <w:t>Осложнения, связанные с метастазированием опухоли, проявляются в в</w:t>
      </w:r>
      <w:r w:rsidRPr="0087769F">
        <w:rPr>
          <w:szCs w:val="28"/>
          <w:lang w:val="ru-RU"/>
        </w:rPr>
        <w:t>и</w:t>
      </w:r>
      <w:r w:rsidRPr="0087769F">
        <w:rPr>
          <w:szCs w:val="28"/>
          <w:lang w:val="ru-RU"/>
        </w:rPr>
        <w:t>де поражения и нарушения функции тех органов и систем организма, в которых обнаруживаются метастазы опухоли.</w:t>
      </w:r>
    </w:p>
    <w:p w:rsidR="00C70F19" w:rsidRPr="0087769F" w:rsidRDefault="00C70F19" w:rsidP="00C70F19">
      <w:pPr>
        <w:rPr>
          <w:i/>
          <w:szCs w:val="28"/>
          <w:lang w:val="ru-RU"/>
        </w:rPr>
      </w:pPr>
      <w:r w:rsidRPr="0087769F">
        <w:rPr>
          <w:i/>
          <w:szCs w:val="28"/>
          <w:lang w:val="ru-RU"/>
        </w:rPr>
        <w:t>Осложнения, связанные с хирургическим лечением:</w:t>
      </w:r>
    </w:p>
    <w:p w:rsidR="00C70F19" w:rsidRPr="0087769F" w:rsidRDefault="00C70F19" w:rsidP="008E20ED">
      <w:pPr>
        <w:numPr>
          <w:ilvl w:val="0"/>
          <w:numId w:val="9"/>
        </w:numPr>
        <w:rPr>
          <w:szCs w:val="28"/>
          <w:lang w:val="ru-RU"/>
        </w:rPr>
      </w:pPr>
      <w:r w:rsidRPr="0087769F">
        <w:rPr>
          <w:szCs w:val="28"/>
          <w:lang w:val="ru-RU"/>
        </w:rPr>
        <w:t>воспаление в зоне послеоперационной раны;</w:t>
      </w:r>
    </w:p>
    <w:p w:rsidR="00C70F19" w:rsidRPr="0087769F" w:rsidRDefault="00C70F19" w:rsidP="008E20ED">
      <w:pPr>
        <w:numPr>
          <w:ilvl w:val="0"/>
          <w:numId w:val="9"/>
        </w:numPr>
        <w:rPr>
          <w:szCs w:val="28"/>
          <w:lang w:val="ru-RU"/>
        </w:rPr>
      </w:pPr>
      <w:r w:rsidRPr="0087769F">
        <w:rPr>
          <w:szCs w:val="28"/>
          <w:lang w:val="ru-RU"/>
        </w:rPr>
        <w:t>длительная послеоперационная лимфорея (истечение лимфы);</w:t>
      </w:r>
    </w:p>
    <w:p w:rsidR="00C70F19" w:rsidRPr="0087769F" w:rsidRDefault="00C70F19" w:rsidP="008E20ED">
      <w:pPr>
        <w:numPr>
          <w:ilvl w:val="0"/>
          <w:numId w:val="9"/>
        </w:numPr>
        <w:rPr>
          <w:szCs w:val="28"/>
        </w:rPr>
      </w:pPr>
      <w:r w:rsidRPr="0087769F">
        <w:rPr>
          <w:szCs w:val="28"/>
        </w:rPr>
        <w:t>лимфатический отек руки.</w:t>
      </w:r>
    </w:p>
    <w:p w:rsidR="00C70F19" w:rsidRPr="0087769F" w:rsidRDefault="00C70F19" w:rsidP="00C70F19">
      <w:pPr>
        <w:rPr>
          <w:i/>
          <w:szCs w:val="28"/>
          <w:lang w:val="ru-RU"/>
        </w:rPr>
      </w:pPr>
      <w:r w:rsidRPr="0087769F">
        <w:rPr>
          <w:i/>
          <w:szCs w:val="28"/>
          <w:lang w:val="ru-RU"/>
        </w:rPr>
        <w:t>Осложнения и последствия химио- и лучевой терапии:</w:t>
      </w:r>
    </w:p>
    <w:p w:rsidR="00C70F19" w:rsidRPr="0087769F" w:rsidRDefault="00C70F19" w:rsidP="008E20ED">
      <w:pPr>
        <w:numPr>
          <w:ilvl w:val="0"/>
          <w:numId w:val="10"/>
        </w:numPr>
        <w:rPr>
          <w:szCs w:val="28"/>
        </w:rPr>
      </w:pPr>
      <w:r w:rsidRPr="0087769F">
        <w:rPr>
          <w:szCs w:val="28"/>
        </w:rPr>
        <w:t>выпадение волос;</w:t>
      </w:r>
    </w:p>
    <w:p w:rsidR="00C70F19" w:rsidRPr="0087769F" w:rsidRDefault="00C70F19" w:rsidP="008E20ED">
      <w:pPr>
        <w:numPr>
          <w:ilvl w:val="0"/>
          <w:numId w:val="10"/>
        </w:numPr>
        <w:rPr>
          <w:szCs w:val="28"/>
        </w:rPr>
      </w:pPr>
      <w:r w:rsidRPr="0087769F">
        <w:rPr>
          <w:szCs w:val="28"/>
        </w:rPr>
        <w:t>значительное ухудшение качества жизни;</w:t>
      </w:r>
    </w:p>
    <w:p w:rsidR="00C70F19" w:rsidRPr="0087769F" w:rsidRDefault="00C70F19" w:rsidP="008E20ED">
      <w:pPr>
        <w:numPr>
          <w:ilvl w:val="0"/>
          <w:numId w:val="10"/>
        </w:numPr>
        <w:rPr>
          <w:szCs w:val="28"/>
        </w:rPr>
      </w:pPr>
      <w:r w:rsidRPr="0087769F">
        <w:rPr>
          <w:szCs w:val="28"/>
        </w:rPr>
        <w:t>общее недомогание, слабость;</w:t>
      </w:r>
    </w:p>
    <w:p w:rsidR="00C70F19" w:rsidRPr="0087769F" w:rsidRDefault="00C70F19" w:rsidP="008E20ED">
      <w:pPr>
        <w:numPr>
          <w:ilvl w:val="0"/>
          <w:numId w:val="10"/>
        </w:numPr>
        <w:rPr>
          <w:szCs w:val="28"/>
        </w:rPr>
      </w:pPr>
      <w:r w:rsidRPr="0087769F">
        <w:rPr>
          <w:szCs w:val="28"/>
        </w:rPr>
        <w:t>тошнота, рвота;</w:t>
      </w:r>
    </w:p>
    <w:p w:rsidR="0047037E" w:rsidRDefault="00C70F19" w:rsidP="008E20ED">
      <w:pPr>
        <w:numPr>
          <w:ilvl w:val="0"/>
          <w:numId w:val="10"/>
        </w:numPr>
        <w:rPr>
          <w:szCs w:val="28"/>
          <w:lang w:val="ru-RU"/>
        </w:rPr>
      </w:pPr>
      <w:r w:rsidRPr="0087769F">
        <w:rPr>
          <w:szCs w:val="28"/>
          <w:lang w:val="ru-RU"/>
        </w:rPr>
        <w:t>возможно появление новых опухолей, спровоцированных действием ионизирующей радиации (например, развитие лейкемии (рак крови)).</w:t>
      </w:r>
    </w:p>
    <w:p w:rsidR="0047037E" w:rsidRDefault="0047037E" w:rsidP="008E20ED">
      <w:pPr>
        <w:numPr>
          <w:ilvl w:val="0"/>
          <w:numId w:val="10"/>
        </w:numPr>
        <w:rPr>
          <w:szCs w:val="28"/>
          <w:lang w:val="ru-RU"/>
        </w:rPr>
      </w:pPr>
      <w:r>
        <w:rPr>
          <w:szCs w:val="28"/>
          <w:lang w:val="ru-RU"/>
        </w:rPr>
        <w:t>лучевой дерматит</w:t>
      </w:r>
    </w:p>
    <w:p w:rsidR="0047037E" w:rsidRDefault="0047037E" w:rsidP="008E20ED">
      <w:pPr>
        <w:numPr>
          <w:ilvl w:val="0"/>
          <w:numId w:val="10"/>
        </w:numPr>
        <w:rPr>
          <w:szCs w:val="28"/>
          <w:lang w:val="ru-RU"/>
        </w:rPr>
      </w:pPr>
      <w:r w:rsidRPr="0047037E">
        <w:rPr>
          <w:szCs w:val="28"/>
          <w:lang w:val="ru-RU"/>
        </w:rPr>
        <w:t>радиационный пневмонит</w:t>
      </w:r>
    </w:p>
    <w:p w:rsidR="0047037E" w:rsidRDefault="0047037E" w:rsidP="008E20ED">
      <w:pPr>
        <w:numPr>
          <w:ilvl w:val="0"/>
          <w:numId w:val="10"/>
        </w:numPr>
        <w:rPr>
          <w:szCs w:val="28"/>
          <w:lang w:val="ru-RU"/>
        </w:rPr>
      </w:pPr>
      <w:r w:rsidRPr="0047037E">
        <w:rPr>
          <w:szCs w:val="28"/>
          <w:lang w:val="ru-RU"/>
        </w:rPr>
        <w:t>Лучевые язвы, развивающиеся на коже молочной железы</w:t>
      </w:r>
    </w:p>
    <w:p w:rsidR="00656BEB" w:rsidRPr="0087769F" w:rsidRDefault="0050161B" w:rsidP="0021118C">
      <w:pPr>
        <w:ind w:left="1080" w:firstLine="0"/>
        <w:jc w:val="left"/>
        <w:rPr>
          <w:szCs w:val="28"/>
          <w:lang w:val="ru-RU"/>
        </w:rPr>
      </w:pPr>
      <w:r w:rsidRPr="0087769F">
        <w:rPr>
          <w:szCs w:val="28"/>
          <w:lang w:val="ru-RU"/>
        </w:rPr>
        <w:t>(</w:t>
      </w:r>
      <w:r w:rsidRPr="00E67164">
        <w:rPr>
          <w:szCs w:val="28"/>
          <w:lang w:val="ru-RU"/>
        </w:rPr>
        <w:t>http://lookmedbook.ru/disease/rak-molochnoy-zhelezy-</w:t>
      </w:r>
      <w:r w:rsidRPr="0087769F">
        <w:rPr>
          <w:szCs w:val="28"/>
          <w:lang w:val="ru-RU"/>
        </w:rPr>
        <w:t xml:space="preserve">) </w:t>
      </w:r>
    </w:p>
    <w:p w:rsidR="003E3AC7" w:rsidRPr="0087769F" w:rsidRDefault="003E3AC7" w:rsidP="00DE7EEB">
      <w:pPr>
        <w:pStyle w:val="2"/>
      </w:pPr>
      <w:bookmarkStart w:id="9" w:name="_Toc454997062"/>
      <w:r w:rsidRPr="0087769F">
        <w:t>Лечение</w:t>
      </w:r>
      <w:bookmarkEnd w:id="9"/>
    </w:p>
    <w:p w:rsidR="00F341C5" w:rsidRPr="0021118C" w:rsidRDefault="001B2DD0" w:rsidP="008E20ED">
      <w:pPr>
        <w:pStyle w:val="a5"/>
        <w:numPr>
          <w:ilvl w:val="0"/>
          <w:numId w:val="11"/>
        </w:numPr>
        <w:rPr>
          <w:b/>
          <w:i/>
          <w:szCs w:val="28"/>
          <w:lang w:val="ru-RU"/>
        </w:rPr>
      </w:pPr>
      <w:r w:rsidRPr="0021118C">
        <w:rPr>
          <w:b/>
          <w:i/>
          <w:szCs w:val="28"/>
          <w:lang w:val="ru-RU"/>
        </w:rPr>
        <w:t>Хирургическое</w:t>
      </w:r>
      <w:r w:rsidR="00F341C5" w:rsidRPr="0021118C">
        <w:rPr>
          <w:b/>
          <w:i/>
          <w:szCs w:val="28"/>
          <w:lang w:val="ru-RU"/>
        </w:rPr>
        <w:t xml:space="preserve"> </w:t>
      </w:r>
      <w:r w:rsidRPr="0021118C">
        <w:rPr>
          <w:b/>
          <w:i/>
          <w:szCs w:val="28"/>
          <w:lang w:val="ru-RU"/>
        </w:rPr>
        <w:t>лечение.</w:t>
      </w:r>
    </w:p>
    <w:p w:rsidR="001B2DD0" w:rsidRPr="00700EF6" w:rsidRDefault="001B2DD0" w:rsidP="00700EF6">
      <w:pPr>
        <w:ind w:left="720" w:firstLine="0"/>
        <w:rPr>
          <w:szCs w:val="28"/>
          <w:lang w:val="ru-RU"/>
        </w:rPr>
      </w:pPr>
      <w:r w:rsidRPr="00700EF6">
        <w:rPr>
          <w:szCs w:val="28"/>
          <w:lang w:val="ru-RU"/>
        </w:rPr>
        <w:t>Оно стоит на лидирующих позициях в лечении рака молочной железы.</w:t>
      </w:r>
    </w:p>
    <w:p w:rsidR="001B2DD0" w:rsidRPr="0087769F" w:rsidRDefault="001B2DD0" w:rsidP="008E20ED">
      <w:pPr>
        <w:pStyle w:val="a5"/>
        <w:numPr>
          <w:ilvl w:val="0"/>
          <w:numId w:val="12"/>
        </w:numPr>
        <w:rPr>
          <w:szCs w:val="28"/>
          <w:lang w:val="ru-RU"/>
        </w:rPr>
      </w:pPr>
      <w:r w:rsidRPr="0087769F">
        <w:rPr>
          <w:szCs w:val="28"/>
          <w:lang w:val="ru-RU"/>
        </w:rPr>
        <w:t>Мастэктомия.</w:t>
      </w:r>
      <w:r w:rsidRPr="0087769F">
        <w:rPr>
          <w:szCs w:val="28"/>
          <w:lang w:val="ru-RU"/>
        </w:rPr>
        <w:br/>
        <w:t>Удаление малой</w:t>
      </w:r>
      <w:r w:rsidR="00B356E6">
        <w:rPr>
          <w:szCs w:val="28"/>
          <w:lang w:val="ru-RU"/>
        </w:rPr>
        <w:t>,</w:t>
      </w:r>
      <w:r w:rsidRPr="0087769F">
        <w:rPr>
          <w:szCs w:val="28"/>
          <w:lang w:val="ru-RU"/>
        </w:rPr>
        <w:t xml:space="preserve"> (а в некоторых случаях и большой) грудной мы</w:t>
      </w:r>
      <w:r w:rsidRPr="0087769F">
        <w:rPr>
          <w:szCs w:val="28"/>
          <w:lang w:val="ru-RU"/>
        </w:rPr>
        <w:t>ш</w:t>
      </w:r>
      <w:r w:rsidRPr="0087769F">
        <w:rPr>
          <w:szCs w:val="28"/>
          <w:lang w:val="ru-RU"/>
        </w:rPr>
        <w:t>цы молочной железы, пораженной раком. Также могут быть удал</w:t>
      </w:r>
      <w:r w:rsidRPr="0087769F">
        <w:rPr>
          <w:szCs w:val="28"/>
          <w:lang w:val="ru-RU"/>
        </w:rPr>
        <w:t>е</w:t>
      </w:r>
      <w:r w:rsidRPr="0087769F">
        <w:rPr>
          <w:szCs w:val="28"/>
          <w:lang w:val="ru-RU"/>
        </w:rPr>
        <w:t>ны лимфатические узлы, находящиеся в районе грудины.</w:t>
      </w:r>
    </w:p>
    <w:p w:rsidR="00B356E6" w:rsidRDefault="00484E64" w:rsidP="008E20ED">
      <w:pPr>
        <w:pStyle w:val="a5"/>
        <w:numPr>
          <w:ilvl w:val="0"/>
          <w:numId w:val="12"/>
        </w:numPr>
        <w:rPr>
          <w:szCs w:val="28"/>
          <w:lang w:val="ru-RU"/>
        </w:rPr>
      </w:pPr>
      <w:r>
        <w:rPr>
          <w:szCs w:val="28"/>
          <w:lang w:val="ru-RU"/>
        </w:rPr>
        <w:t>С</w:t>
      </w:r>
      <w:r w:rsidRPr="0087769F">
        <w:rPr>
          <w:szCs w:val="28"/>
          <w:lang w:val="ru-RU"/>
        </w:rPr>
        <w:t>ектор</w:t>
      </w:r>
      <w:r>
        <w:rPr>
          <w:szCs w:val="28"/>
          <w:lang w:val="ru-RU"/>
        </w:rPr>
        <w:t>альная</w:t>
      </w:r>
      <w:r w:rsidR="00B356E6">
        <w:rPr>
          <w:szCs w:val="28"/>
          <w:lang w:val="ru-RU"/>
        </w:rPr>
        <w:t xml:space="preserve"> резекция молочной железы.</w:t>
      </w:r>
    </w:p>
    <w:p w:rsidR="001B2DD0" w:rsidRPr="0087769F" w:rsidRDefault="001B2DD0" w:rsidP="00B356E6">
      <w:pPr>
        <w:pStyle w:val="a5"/>
        <w:ind w:left="1440" w:firstLine="0"/>
        <w:rPr>
          <w:szCs w:val="28"/>
          <w:lang w:val="ru-RU"/>
        </w:rPr>
      </w:pPr>
      <w:r w:rsidRPr="0087769F">
        <w:rPr>
          <w:szCs w:val="28"/>
          <w:lang w:val="ru-RU"/>
        </w:rPr>
        <w:t>Позволяет сохранить молочную железу, поскольку удаляется тол</w:t>
      </w:r>
      <w:r w:rsidRPr="0087769F">
        <w:rPr>
          <w:szCs w:val="28"/>
          <w:lang w:val="ru-RU"/>
        </w:rPr>
        <w:t>ь</w:t>
      </w:r>
      <w:r w:rsidRPr="0087769F">
        <w:rPr>
          <w:szCs w:val="28"/>
          <w:lang w:val="ru-RU"/>
        </w:rPr>
        <w:t>ко часть грудных мышц, пораженных опухолью. При секторальной резекции достаточно высок риск возникновения рецидивов. Поэт</w:t>
      </w:r>
      <w:r w:rsidRPr="0087769F">
        <w:rPr>
          <w:szCs w:val="28"/>
          <w:lang w:val="ru-RU"/>
        </w:rPr>
        <w:t>о</w:t>
      </w:r>
      <w:r w:rsidRPr="0087769F">
        <w:rPr>
          <w:szCs w:val="28"/>
          <w:lang w:val="ru-RU"/>
        </w:rPr>
        <w:t>му после такой операции обычно назначают лучевую терапию.</w:t>
      </w:r>
    </w:p>
    <w:p w:rsidR="00700EF6" w:rsidRDefault="001B2DD0" w:rsidP="00700EF6">
      <w:pPr>
        <w:pStyle w:val="a5"/>
        <w:numPr>
          <w:ilvl w:val="0"/>
          <w:numId w:val="11"/>
        </w:numPr>
        <w:rPr>
          <w:b/>
          <w:i/>
          <w:szCs w:val="28"/>
          <w:lang w:val="ru-RU"/>
        </w:rPr>
      </w:pPr>
      <w:r w:rsidRPr="0021118C">
        <w:rPr>
          <w:b/>
          <w:i/>
          <w:szCs w:val="28"/>
          <w:lang w:val="ru-RU"/>
        </w:rPr>
        <w:t>Лучевая терапия.</w:t>
      </w:r>
    </w:p>
    <w:p w:rsidR="00700EF6" w:rsidRPr="00700EF6" w:rsidRDefault="001B2DD0" w:rsidP="00700EF6">
      <w:pPr>
        <w:rPr>
          <w:lang w:val="ru-RU"/>
        </w:rPr>
      </w:pPr>
      <w:r w:rsidRPr="00700EF6">
        <w:rPr>
          <w:szCs w:val="28"/>
          <w:lang w:val="ru-RU"/>
        </w:rPr>
        <w:t>В лечении рака молочной железы применяется для предотвращения р</w:t>
      </w:r>
      <w:r w:rsidRPr="00700EF6">
        <w:rPr>
          <w:szCs w:val="28"/>
          <w:lang w:val="ru-RU"/>
        </w:rPr>
        <w:t>е</w:t>
      </w:r>
      <w:r w:rsidRPr="00700EF6">
        <w:rPr>
          <w:szCs w:val="28"/>
          <w:lang w:val="ru-RU"/>
        </w:rPr>
        <w:t>цидивов в послеоперационный период. Лучевая терапия в предоперационный период призвана снизить степень злокачественности опухоли.</w:t>
      </w:r>
      <w:r w:rsidR="00136524" w:rsidRPr="00700EF6">
        <w:rPr>
          <w:szCs w:val="28"/>
          <w:lang w:val="ru-RU"/>
        </w:rPr>
        <w:t xml:space="preserve"> </w:t>
      </w:r>
      <w:r w:rsidR="009D4CB0" w:rsidRPr="00700EF6">
        <w:rPr>
          <w:szCs w:val="28"/>
          <w:lang w:val="ru-RU"/>
        </w:rPr>
        <w:t>(</w:t>
      </w:r>
      <w:r w:rsidR="009D4CB0" w:rsidRPr="00700EF6">
        <w:rPr>
          <w:lang w:val="ru-RU"/>
        </w:rPr>
        <w:t>Ганцев Ш.X. «Онкология Учебник для студентов медицин</w:t>
      </w:r>
      <w:r w:rsidR="008A264A">
        <w:rPr>
          <w:lang w:val="ru-RU"/>
        </w:rPr>
        <w:t>ских вузов» Москва, «МИА», 2006</w:t>
      </w:r>
      <w:r w:rsidR="009D4CB0" w:rsidRPr="00700EF6">
        <w:rPr>
          <w:lang w:val="ru-RU"/>
        </w:rPr>
        <w:t>г.)</w:t>
      </w:r>
    </w:p>
    <w:p w:rsidR="001B2DD0" w:rsidRPr="00700EF6" w:rsidRDefault="00136524" w:rsidP="00700EF6">
      <w:pPr>
        <w:rPr>
          <w:b/>
          <w:i/>
          <w:szCs w:val="28"/>
          <w:lang w:val="ru-RU"/>
        </w:rPr>
      </w:pPr>
      <w:r w:rsidRPr="00700EF6">
        <w:rPr>
          <w:w w:val="105"/>
          <w:szCs w:val="28"/>
          <w:lang w:val="ru-RU"/>
        </w:rPr>
        <w:t>В ряде случаев используется контактный способ лучевой терапии. Р</w:t>
      </w:r>
      <w:r w:rsidRPr="00700EF6">
        <w:rPr>
          <w:w w:val="105"/>
          <w:szCs w:val="28"/>
          <w:lang w:val="ru-RU"/>
        </w:rPr>
        <w:t>а</w:t>
      </w:r>
      <w:r w:rsidRPr="00700EF6">
        <w:rPr>
          <w:w w:val="105"/>
          <w:szCs w:val="28"/>
          <w:lang w:val="ru-RU"/>
        </w:rPr>
        <w:t>диоактивный источник распо</w:t>
      </w:r>
      <w:r w:rsidRPr="00700EF6">
        <w:rPr>
          <w:w w:val="105"/>
          <w:szCs w:val="28"/>
          <w:lang w:val="ru-RU"/>
        </w:rPr>
        <w:softHyphen/>
        <w:t>лагают в непосредственной близости от оп</w:t>
      </w:r>
      <w:r w:rsidRPr="00700EF6">
        <w:rPr>
          <w:w w:val="105"/>
          <w:szCs w:val="28"/>
          <w:lang w:val="ru-RU"/>
        </w:rPr>
        <w:t>у</w:t>
      </w:r>
      <w:r w:rsidRPr="00700EF6">
        <w:rPr>
          <w:w w:val="105"/>
          <w:szCs w:val="28"/>
          <w:lang w:val="ru-RU"/>
        </w:rPr>
        <w:t>холи:</w:t>
      </w:r>
    </w:p>
    <w:p w:rsidR="001B2DD0" w:rsidRPr="0087769F" w:rsidRDefault="001B2DD0" w:rsidP="00700EF6">
      <w:pPr>
        <w:pStyle w:val="a5"/>
        <w:numPr>
          <w:ilvl w:val="0"/>
          <w:numId w:val="13"/>
        </w:numPr>
        <w:ind w:left="1276"/>
        <w:rPr>
          <w:szCs w:val="28"/>
          <w:lang w:val="ru-RU"/>
        </w:rPr>
      </w:pPr>
      <w:r w:rsidRPr="0087769F">
        <w:rPr>
          <w:bCs/>
          <w:i/>
          <w:szCs w:val="28"/>
          <w:lang w:val="ru-RU"/>
        </w:rPr>
        <w:t>аппликационный метод лечения</w:t>
      </w:r>
      <w:r w:rsidRPr="0087769F">
        <w:rPr>
          <w:b/>
          <w:bCs/>
          <w:szCs w:val="28"/>
          <w:lang w:val="ru-RU"/>
        </w:rPr>
        <w:t xml:space="preserve"> </w:t>
      </w:r>
      <w:r w:rsidRPr="0087769F">
        <w:rPr>
          <w:szCs w:val="28"/>
          <w:lang w:val="ru-RU"/>
        </w:rPr>
        <w:t xml:space="preserve">заключается в прикладывании </w:t>
      </w:r>
      <w:r w:rsidR="008A264A">
        <w:rPr>
          <w:szCs w:val="28"/>
          <w:lang w:val="ru-RU"/>
        </w:rPr>
        <w:t>к наиболее поверхностно располо</w:t>
      </w:r>
      <w:r w:rsidRPr="0087769F">
        <w:rPr>
          <w:szCs w:val="28"/>
          <w:lang w:val="ru-RU"/>
        </w:rPr>
        <w:t>женным опухолям (кожа, роговица глаза и т. д.) пластинок из вещества, являющегося источником изл</w:t>
      </w:r>
      <w:r w:rsidRPr="0087769F">
        <w:rPr>
          <w:szCs w:val="28"/>
          <w:lang w:val="ru-RU"/>
        </w:rPr>
        <w:t>у</w:t>
      </w:r>
      <w:r w:rsidRPr="0087769F">
        <w:rPr>
          <w:szCs w:val="28"/>
          <w:lang w:val="ru-RU"/>
        </w:rPr>
        <w:t>чения (стронций, кобальт, цезий и др.);</w:t>
      </w:r>
    </w:p>
    <w:p w:rsidR="001B2DD0" w:rsidRPr="0087769F" w:rsidRDefault="001B2DD0" w:rsidP="00700EF6">
      <w:pPr>
        <w:pStyle w:val="a5"/>
        <w:numPr>
          <w:ilvl w:val="0"/>
          <w:numId w:val="13"/>
        </w:numPr>
        <w:ind w:left="1276"/>
        <w:rPr>
          <w:szCs w:val="28"/>
          <w:lang w:val="ru-RU"/>
        </w:rPr>
      </w:pPr>
      <w:r w:rsidRPr="0087769F">
        <w:rPr>
          <w:bCs/>
          <w:i/>
          <w:szCs w:val="28"/>
          <w:lang w:val="ru-RU"/>
        </w:rPr>
        <w:t>внутриполостной метод лечения</w:t>
      </w:r>
      <w:r w:rsidRPr="0087769F">
        <w:rPr>
          <w:b/>
          <w:bCs/>
          <w:szCs w:val="28"/>
          <w:lang w:val="ru-RU"/>
        </w:rPr>
        <w:t xml:space="preserve"> — </w:t>
      </w:r>
      <w:r w:rsidRPr="0087769F">
        <w:rPr>
          <w:szCs w:val="28"/>
          <w:lang w:val="ru-RU"/>
        </w:rPr>
        <w:t>подведение к опухоли радиоа</w:t>
      </w:r>
      <w:r w:rsidRPr="0087769F">
        <w:rPr>
          <w:szCs w:val="28"/>
          <w:lang w:val="ru-RU"/>
        </w:rPr>
        <w:t>к</w:t>
      </w:r>
      <w:r w:rsidRPr="0087769F">
        <w:rPr>
          <w:szCs w:val="28"/>
          <w:lang w:val="ru-RU"/>
        </w:rPr>
        <w:t>тивного источника, расположен</w:t>
      </w:r>
      <w:r w:rsidRPr="0087769F">
        <w:rPr>
          <w:szCs w:val="28"/>
          <w:lang w:val="ru-RU"/>
        </w:rPr>
        <w:softHyphen/>
        <w:t>ного в полом органе. Источник в в</w:t>
      </w:r>
      <w:r w:rsidRPr="0087769F">
        <w:rPr>
          <w:szCs w:val="28"/>
          <w:lang w:val="ru-RU"/>
        </w:rPr>
        <w:t>и</w:t>
      </w:r>
      <w:r w:rsidRPr="0087769F">
        <w:rPr>
          <w:szCs w:val="28"/>
          <w:lang w:val="ru-RU"/>
        </w:rPr>
        <w:t xml:space="preserve">де цилиндров, шариков и прочих форм вводится в просвет органа и оставляется там на определенное время. Затем — извлекается. Этот метод используется для лечения рака шейки и тела матки, прямой кишки, мочевого пузыря. Иногда радиоактивные элементы </w:t>
      </w:r>
      <w:r w:rsidRPr="0087769F">
        <w:rPr>
          <w:i/>
          <w:iCs/>
          <w:szCs w:val="28"/>
          <w:lang w:val="ru-RU"/>
        </w:rPr>
        <w:t xml:space="preserve">в </w:t>
      </w:r>
      <w:r w:rsidRPr="0087769F">
        <w:rPr>
          <w:szCs w:val="28"/>
          <w:lang w:val="ru-RU"/>
        </w:rPr>
        <w:t>виде коллоидных растворов вводят в полые орган</w:t>
      </w:r>
      <w:r w:rsidR="008A264A">
        <w:rPr>
          <w:szCs w:val="28"/>
          <w:lang w:val="ru-RU"/>
        </w:rPr>
        <w:t>ы (мо</w:t>
      </w:r>
      <w:r w:rsidRPr="0087769F">
        <w:rPr>
          <w:szCs w:val="28"/>
          <w:lang w:val="ru-RU"/>
        </w:rPr>
        <w:t>чевой пузырь, ма</w:t>
      </w:r>
      <w:r w:rsidRPr="0087769F">
        <w:rPr>
          <w:szCs w:val="28"/>
          <w:lang w:val="ru-RU"/>
        </w:rPr>
        <w:t>т</w:t>
      </w:r>
      <w:r w:rsidR="008A264A">
        <w:rPr>
          <w:szCs w:val="28"/>
          <w:lang w:val="ru-RU"/>
        </w:rPr>
        <w:t>ку) или полости организма (плев</w:t>
      </w:r>
      <w:r w:rsidRPr="0087769F">
        <w:rPr>
          <w:szCs w:val="28"/>
          <w:lang w:val="ru-RU"/>
        </w:rPr>
        <w:t>ральную, брюшную);</w:t>
      </w:r>
    </w:p>
    <w:p w:rsidR="001B2DD0" w:rsidRPr="0087769F" w:rsidRDefault="001B2DD0" w:rsidP="00700EF6">
      <w:pPr>
        <w:pStyle w:val="a5"/>
        <w:numPr>
          <w:ilvl w:val="0"/>
          <w:numId w:val="13"/>
        </w:numPr>
        <w:ind w:left="1276"/>
        <w:rPr>
          <w:szCs w:val="28"/>
          <w:lang w:val="ru-RU"/>
        </w:rPr>
      </w:pPr>
      <w:r w:rsidRPr="0087769F">
        <w:rPr>
          <w:bCs/>
          <w:i/>
          <w:szCs w:val="28"/>
          <w:lang w:val="ru-RU"/>
        </w:rPr>
        <w:t>дистанционный метод лучевой терапии</w:t>
      </w:r>
      <w:r w:rsidRPr="0087769F">
        <w:rPr>
          <w:b/>
          <w:bCs/>
          <w:szCs w:val="28"/>
          <w:lang w:val="ru-RU"/>
        </w:rPr>
        <w:t xml:space="preserve"> </w:t>
      </w:r>
      <w:r w:rsidR="008A264A">
        <w:rPr>
          <w:szCs w:val="28"/>
          <w:lang w:val="ru-RU"/>
        </w:rPr>
        <w:t>приме</w:t>
      </w:r>
      <w:r w:rsidRPr="0087769F">
        <w:rPr>
          <w:szCs w:val="28"/>
          <w:lang w:val="ru-RU"/>
        </w:rPr>
        <w:t>няется при глубоко расположенной злокачественной опухоли. Свое название метод п</w:t>
      </w:r>
      <w:r w:rsidRPr="0087769F">
        <w:rPr>
          <w:szCs w:val="28"/>
          <w:lang w:val="ru-RU"/>
        </w:rPr>
        <w:t>о</w:t>
      </w:r>
      <w:r w:rsidRPr="0087769F">
        <w:rPr>
          <w:szCs w:val="28"/>
          <w:lang w:val="ru-RU"/>
        </w:rPr>
        <w:t xml:space="preserve">лучил из-за того, что источник лучевой энергии находится на </w:t>
      </w:r>
      <w:r w:rsidR="008A264A">
        <w:rPr>
          <w:szCs w:val="28"/>
          <w:lang w:val="ru-RU"/>
        </w:rPr>
        <w:t>опр</w:t>
      </w:r>
      <w:r w:rsidR="008A264A">
        <w:rPr>
          <w:szCs w:val="28"/>
          <w:lang w:val="ru-RU"/>
        </w:rPr>
        <w:t>е</w:t>
      </w:r>
      <w:r w:rsidR="008A264A">
        <w:rPr>
          <w:szCs w:val="28"/>
          <w:lang w:val="ru-RU"/>
        </w:rPr>
        <w:t>делен</w:t>
      </w:r>
      <w:r w:rsidRPr="0087769F">
        <w:rPr>
          <w:szCs w:val="28"/>
          <w:lang w:val="ru-RU"/>
        </w:rPr>
        <w:t>ном расстоянии от пациента. Источник облучения обеспечив</w:t>
      </w:r>
      <w:r w:rsidRPr="0087769F">
        <w:rPr>
          <w:szCs w:val="28"/>
          <w:lang w:val="ru-RU"/>
        </w:rPr>
        <w:t>а</w:t>
      </w:r>
      <w:r w:rsidRPr="0087769F">
        <w:rPr>
          <w:szCs w:val="28"/>
          <w:lang w:val="ru-RU"/>
        </w:rPr>
        <w:t>ет глубокое проникновение излучения и равномерность его погл</w:t>
      </w:r>
      <w:r w:rsidRPr="0087769F">
        <w:rPr>
          <w:szCs w:val="28"/>
          <w:lang w:val="ru-RU"/>
        </w:rPr>
        <w:t>о</w:t>
      </w:r>
      <w:r w:rsidRPr="0087769F">
        <w:rPr>
          <w:szCs w:val="28"/>
          <w:lang w:val="ru-RU"/>
        </w:rPr>
        <w:t>щения тканями. Лечение проводится на специальных, предусматр</w:t>
      </w:r>
      <w:r w:rsidRPr="0087769F">
        <w:rPr>
          <w:szCs w:val="28"/>
          <w:lang w:val="ru-RU"/>
        </w:rPr>
        <w:t>и</w:t>
      </w:r>
      <w:r w:rsidRPr="0087769F">
        <w:rPr>
          <w:szCs w:val="28"/>
          <w:lang w:val="ru-RU"/>
        </w:rPr>
        <w:t>вающих высокую степень радиационной защиты, аппаратах.</w:t>
      </w:r>
      <w:r w:rsidR="00136524" w:rsidRPr="0087769F">
        <w:rPr>
          <w:szCs w:val="28"/>
          <w:lang w:val="ru-RU"/>
        </w:rPr>
        <w:t xml:space="preserve"> (</w:t>
      </w:r>
      <w:r w:rsidR="00CB1F7C" w:rsidRPr="0087769F">
        <w:rPr>
          <w:szCs w:val="28"/>
          <w:lang w:val="ru-RU"/>
        </w:rPr>
        <w:t>Черн</w:t>
      </w:r>
      <w:r w:rsidR="00CB1F7C" w:rsidRPr="0087769F">
        <w:rPr>
          <w:szCs w:val="28"/>
          <w:lang w:val="ru-RU"/>
        </w:rPr>
        <w:t>о</w:t>
      </w:r>
      <w:r w:rsidR="00CB1F7C" w:rsidRPr="0087769F">
        <w:rPr>
          <w:szCs w:val="28"/>
          <w:lang w:val="ru-RU"/>
        </w:rPr>
        <w:t>ва О.В. «Уход за онкологическими больными»</w:t>
      </w:r>
      <w:r w:rsidR="00CB1F7C">
        <w:rPr>
          <w:szCs w:val="28"/>
          <w:lang w:val="ru-RU"/>
        </w:rPr>
        <w:t>, серия «Медицина для вас»</w:t>
      </w:r>
      <w:r w:rsidR="00CB1F7C" w:rsidRPr="0087769F">
        <w:rPr>
          <w:szCs w:val="28"/>
          <w:lang w:val="ru-RU"/>
        </w:rPr>
        <w:t xml:space="preserve">, </w:t>
      </w:r>
      <w:r w:rsidR="00CB1F7C">
        <w:rPr>
          <w:szCs w:val="28"/>
          <w:lang w:val="ru-RU"/>
        </w:rPr>
        <w:t>Ростов н/Д «Феникс», 2002 г</w:t>
      </w:r>
      <w:r w:rsidR="00136524" w:rsidRPr="0087769F">
        <w:rPr>
          <w:szCs w:val="28"/>
          <w:lang w:val="ru-RU"/>
        </w:rPr>
        <w:t>.)</w:t>
      </w:r>
    </w:p>
    <w:p w:rsidR="00700EF6" w:rsidRDefault="001B2DD0" w:rsidP="008E20ED">
      <w:pPr>
        <w:pStyle w:val="a5"/>
        <w:numPr>
          <w:ilvl w:val="0"/>
          <w:numId w:val="11"/>
        </w:numPr>
        <w:rPr>
          <w:szCs w:val="28"/>
          <w:lang w:val="ru-RU"/>
        </w:rPr>
      </w:pPr>
      <w:r w:rsidRPr="0021118C">
        <w:rPr>
          <w:b/>
          <w:i/>
          <w:szCs w:val="28"/>
          <w:lang w:val="ru-RU"/>
        </w:rPr>
        <w:t>Химиотерапия.</w:t>
      </w:r>
    </w:p>
    <w:p w:rsidR="001B2DD0" w:rsidRPr="00700EF6" w:rsidRDefault="001B2DD0" w:rsidP="00700EF6">
      <w:pPr>
        <w:rPr>
          <w:szCs w:val="28"/>
          <w:lang w:val="ru-RU"/>
        </w:rPr>
      </w:pPr>
      <w:r w:rsidRPr="00700EF6">
        <w:rPr>
          <w:szCs w:val="28"/>
          <w:lang w:val="ru-RU"/>
        </w:rPr>
        <w:t>Направлена на блокирование распространения метастазов опухоли м</w:t>
      </w:r>
      <w:r w:rsidRPr="00700EF6">
        <w:rPr>
          <w:szCs w:val="28"/>
          <w:lang w:val="ru-RU"/>
        </w:rPr>
        <w:t>о</w:t>
      </w:r>
      <w:r w:rsidRPr="00700EF6">
        <w:rPr>
          <w:szCs w:val="28"/>
          <w:lang w:val="ru-RU"/>
        </w:rPr>
        <w:t>лочной железы. Химиотерапия во многих случаях помогает понизить стадию рака молочной железы, также улучшает результаты операций и способствует осуществлению контроля за симптомами болезни. Длительность курса хими</w:t>
      </w:r>
      <w:r w:rsidRPr="00700EF6">
        <w:rPr>
          <w:szCs w:val="28"/>
          <w:lang w:val="ru-RU"/>
        </w:rPr>
        <w:t>о</w:t>
      </w:r>
      <w:r w:rsidRPr="00700EF6">
        <w:rPr>
          <w:szCs w:val="28"/>
          <w:lang w:val="ru-RU"/>
        </w:rPr>
        <w:t>терапии при раке молочной железы составляет 14 дней. Повторять курс нео</w:t>
      </w:r>
      <w:r w:rsidRPr="00700EF6">
        <w:rPr>
          <w:szCs w:val="28"/>
          <w:lang w:val="ru-RU"/>
        </w:rPr>
        <w:t>б</w:t>
      </w:r>
      <w:r w:rsidRPr="00700EF6">
        <w:rPr>
          <w:szCs w:val="28"/>
          <w:lang w:val="ru-RU"/>
        </w:rPr>
        <w:t>ходимо каждый месяц.</w:t>
      </w:r>
    </w:p>
    <w:p w:rsidR="00700EF6" w:rsidRPr="00700EF6" w:rsidRDefault="001B2DD0" w:rsidP="00CE45DA">
      <w:pPr>
        <w:pStyle w:val="a5"/>
        <w:numPr>
          <w:ilvl w:val="0"/>
          <w:numId w:val="11"/>
        </w:numPr>
        <w:rPr>
          <w:szCs w:val="28"/>
          <w:lang w:val="ru-RU"/>
        </w:rPr>
      </w:pPr>
      <w:r w:rsidRPr="00700EF6">
        <w:rPr>
          <w:b/>
          <w:i/>
          <w:szCs w:val="28"/>
          <w:lang w:val="ru-RU"/>
        </w:rPr>
        <w:t>Гормонотерапия</w:t>
      </w:r>
      <w:r w:rsidR="00700EF6" w:rsidRPr="00700EF6">
        <w:rPr>
          <w:szCs w:val="28"/>
          <w:lang w:val="ru-RU"/>
        </w:rPr>
        <w:t>.</w:t>
      </w:r>
    </w:p>
    <w:p w:rsidR="001B2DD0" w:rsidRPr="00700EF6" w:rsidRDefault="001B2DD0" w:rsidP="00700EF6">
      <w:pPr>
        <w:rPr>
          <w:szCs w:val="28"/>
          <w:lang w:val="ru-RU"/>
        </w:rPr>
      </w:pPr>
      <w:r w:rsidRPr="00700EF6">
        <w:rPr>
          <w:szCs w:val="28"/>
          <w:lang w:val="ru-RU"/>
        </w:rPr>
        <w:t>Эстрогены</w:t>
      </w:r>
      <w:r w:rsidR="00136524" w:rsidRPr="00700EF6">
        <w:rPr>
          <w:szCs w:val="28"/>
          <w:lang w:val="ru-RU"/>
        </w:rPr>
        <w:t xml:space="preserve"> </w:t>
      </w:r>
      <w:r w:rsidRPr="00700EF6">
        <w:rPr>
          <w:szCs w:val="28"/>
          <w:lang w:val="ru-RU"/>
        </w:rPr>
        <w:t>играют огромную роль в течении рака молочной железы. Именно поэтому гормональная терапия играет заметную роль в лечении.</w:t>
      </w:r>
    </w:p>
    <w:p w:rsidR="00700EF6" w:rsidRPr="00700EF6" w:rsidRDefault="001B2DD0" w:rsidP="00700EF6">
      <w:pPr>
        <w:pStyle w:val="a5"/>
        <w:numPr>
          <w:ilvl w:val="0"/>
          <w:numId w:val="11"/>
        </w:numPr>
        <w:rPr>
          <w:lang w:val="ru-RU"/>
        </w:rPr>
      </w:pPr>
      <w:r w:rsidRPr="0021118C">
        <w:rPr>
          <w:b/>
          <w:i/>
          <w:szCs w:val="28"/>
          <w:lang w:val="ru-RU"/>
        </w:rPr>
        <w:t>Иммунотерапия</w:t>
      </w:r>
      <w:r w:rsidR="00700EF6">
        <w:rPr>
          <w:szCs w:val="28"/>
          <w:lang w:val="ru-RU"/>
        </w:rPr>
        <w:t>.</w:t>
      </w:r>
    </w:p>
    <w:p w:rsidR="001B2DD0" w:rsidRPr="00700EF6" w:rsidRDefault="001B2DD0" w:rsidP="00700EF6">
      <w:pPr>
        <w:rPr>
          <w:lang w:val="ru-RU"/>
        </w:rPr>
      </w:pPr>
      <w:r w:rsidRPr="00700EF6">
        <w:rPr>
          <w:szCs w:val="28"/>
          <w:lang w:val="ru-RU"/>
        </w:rPr>
        <w:t>Поскольку в процессе химио- и лучевой терапии, а особенно при хиру</w:t>
      </w:r>
      <w:r w:rsidRPr="00700EF6">
        <w:rPr>
          <w:szCs w:val="28"/>
          <w:lang w:val="ru-RU"/>
        </w:rPr>
        <w:t>р</w:t>
      </w:r>
      <w:r w:rsidRPr="00700EF6">
        <w:rPr>
          <w:szCs w:val="28"/>
          <w:lang w:val="ru-RU"/>
        </w:rPr>
        <w:t>гическом вмешательстве иммунологический статус организма понижается, то иммунотерапия призвана повысить защитные силы организма. Для этого пр</w:t>
      </w:r>
      <w:r w:rsidRPr="00700EF6">
        <w:rPr>
          <w:szCs w:val="28"/>
          <w:lang w:val="ru-RU"/>
        </w:rPr>
        <w:t>и</w:t>
      </w:r>
      <w:r w:rsidRPr="00700EF6">
        <w:rPr>
          <w:szCs w:val="28"/>
          <w:lang w:val="ru-RU"/>
        </w:rPr>
        <w:t>меняются различные иммуномодуляторы.</w:t>
      </w:r>
      <w:r w:rsidR="00136524" w:rsidRPr="00700EF6">
        <w:rPr>
          <w:szCs w:val="28"/>
          <w:lang w:val="ru-RU"/>
        </w:rPr>
        <w:t xml:space="preserve"> (</w:t>
      </w:r>
      <w:r w:rsidR="009D4CB0" w:rsidRPr="00700EF6">
        <w:rPr>
          <w:lang w:val="ru-RU"/>
        </w:rPr>
        <w:t>Ганцев Ш.X. «Онкология Учебник для студентов медицинских вузов» Москва, «МИА», 2006 г.</w:t>
      </w:r>
      <w:r w:rsidR="00136524" w:rsidRPr="00700EF6">
        <w:rPr>
          <w:color w:val="000000"/>
          <w:szCs w:val="28"/>
          <w:shd w:val="clear" w:color="auto" w:fill="FFFFFF"/>
          <w:lang w:val="ru-RU"/>
        </w:rPr>
        <w:t xml:space="preserve">) </w:t>
      </w:r>
    </w:p>
    <w:p w:rsidR="009F3126" w:rsidRPr="0087769F" w:rsidRDefault="0087769F" w:rsidP="00112300">
      <w:pPr>
        <w:pStyle w:val="1"/>
        <w:rPr>
          <w:sz w:val="28"/>
          <w:szCs w:val="28"/>
        </w:rPr>
      </w:pPr>
      <w:bookmarkStart w:id="10" w:name="_Toc454997063"/>
      <w:r>
        <w:rPr>
          <w:sz w:val="28"/>
          <w:szCs w:val="28"/>
        </w:rPr>
        <w:t>ПРАКТИЧЕСКАЯ ЧАСТЬ</w:t>
      </w:r>
      <w:bookmarkEnd w:id="10"/>
    </w:p>
    <w:p w:rsidR="00566EF5" w:rsidRDefault="00BF50A6" w:rsidP="00DE7EEB">
      <w:pPr>
        <w:pStyle w:val="2"/>
      </w:pPr>
      <w:bookmarkStart w:id="11" w:name="_Toc454997064"/>
      <w:r w:rsidRPr="0087769F">
        <w:t>Наблюдение из практики №1</w:t>
      </w:r>
      <w:bookmarkEnd w:id="11"/>
    </w:p>
    <w:p w:rsidR="00E178A4" w:rsidRDefault="00896CDF" w:rsidP="00E178A4">
      <w:pPr>
        <w:rPr>
          <w:lang w:val="ru-RU"/>
        </w:rPr>
      </w:pPr>
      <w:r>
        <w:rPr>
          <w:lang w:val="ru-RU"/>
        </w:rPr>
        <w:t xml:space="preserve">Пациентка М. 46 лет поступила в отделение хирургии с онкологическими койками с диагнозом рак молочной железы </w:t>
      </w:r>
      <w:r w:rsidRPr="00896CDF">
        <w:rPr>
          <w:lang w:val="ru-RU"/>
        </w:rPr>
        <w:t>T4 N1 M0</w:t>
      </w:r>
      <w:r w:rsidR="00E178A4">
        <w:rPr>
          <w:lang w:val="ru-RU"/>
        </w:rPr>
        <w:t xml:space="preserve">. </w:t>
      </w:r>
      <w:r w:rsidR="00E178A4" w:rsidRPr="00E178A4">
        <w:rPr>
          <w:lang w:val="ru-RU"/>
        </w:rPr>
        <w:t>Жалобы на</w:t>
      </w:r>
      <w:r w:rsidR="00E178A4">
        <w:rPr>
          <w:lang w:val="ru-RU"/>
        </w:rPr>
        <w:t xml:space="preserve"> момент к</w:t>
      </w:r>
      <w:r w:rsidR="00E178A4">
        <w:rPr>
          <w:lang w:val="ru-RU"/>
        </w:rPr>
        <w:t>у</w:t>
      </w:r>
      <w:r w:rsidR="00E178A4">
        <w:rPr>
          <w:lang w:val="ru-RU"/>
        </w:rPr>
        <w:t>рации: не предъявляет</w:t>
      </w:r>
      <w:r w:rsidR="00E178A4" w:rsidRPr="00E178A4">
        <w:rPr>
          <w:lang w:val="ru-RU"/>
        </w:rPr>
        <w:t xml:space="preserve">. </w:t>
      </w:r>
    </w:p>
    <w:p w:rsidR="00E178A4" w:rsidRPr="00E178A4" w:rsidRDefault="00E178A4" w:rsidP="00E178A4">
      <w:pPr>
        <w:rPr>
          <w:lang w:val="ru-RU"/>
        </w:rPr>
      </w:pPr>
      <w:r w:rsidRPr="00D04177">
        <w:rPr>
          <w:i/>
          <w:u w:val="single"/>
          <w:lang w:val="ru-RU"/>
        </w:rPr>
        <w:t>История заболевания</w:t>
      </w:r>
      <w:r>
        <w:rPr>
          <w:lang w:val="ru-RU"/>
        </w:rPr>
        <w:t>:</w:t>
      </w:r>
    </w:p>
    <w:p w:rsidR="00E178A4" w:rsidRDefault="00E178A4" w:rsidP="00E178A4">
      <w:pPr>
        <w:rPr>
          <w:lang w:val="ru-RU"/>
        </w:rPr>
      </w:pPr>
      <w:r>
        <w:rPr>
          <w:lang w:val="ru-RU"/>
        </w:rPr>
        <w:t>Опухоль обнаружила около 1 месяца тому назад</w:t>
      </w:r>
      <w:r w:rsidRPr="00E178A4">
        <w:rPr>
          <w:lang w:val="ru-RU"/>
        </w:rPr>
        <w:t>, обрат</w:t>
      </w:r>
      <w:r>
        <w:rPr>
          <w:lang w:val="ru-RU"/>
        </w:rPr>
        <w:t>илась в ЛПУ по месту жительства</w:t>
      </w:r>
      <w:r w:rsidRPr="00E178A4">
        <w:rPr>
          <w:lang w:val="ru-RU"/>
        </w:rPr>
        <w:t>, была направлена в ООД</w:t>
      </w:r>
      <w:r w:rsidR="00891F95">
        <w:rPr>
          <w:lang w:val="ru-RU"/>
        </w:rPr>
        <w:t>. При пункции – раковые клетки</w:t>
      </w:r>
      <w:r w:rsidRPr="00E178A4">
        <w:rPr>
          <w:lang w:val="ru-RU"/>
        </w:rPr>
        <w:t>, б</w:t>
      </w:r>
      <w:r w:rsidRPr="00E178A4">
        <w:rPr>
          <w:lang w:val="ru-RU"/>
        </w:rPr>
        <w:t>ы</w:t>
      </w:r>
      <w:r w:rsidRPr="00E178A4">
        <w:rPr>
          <w:lang w:val="ru-RU"/>
        </w:rPr>
        <w:t xml:space="preserve">ла госпитализирована в </w:t>
      </w:r>
      <w:r w:rsidR="00D04177">
        <w:rPr>
          <w:lang w:val="ru-RU"/>
        </w:rPr>
        <w:t>отделение хирургии с онкологическими койками</w:t>
      </w:r>
      <w:r w:rsidRPr="00E178A4">
        <w:rPr>
          <w:lang w:val="ru-RU"/>
        </w:rPr>
        <w:t xml:space="preserve"> для обследования и хиру</w:t>
      </w:r>
      <w:r w:rsidR="006625EC">
        <w:rPr>
          <w:lang w:val="ru-RU"/>
        </w:rPr>
        <w:t xml:space="preserve">ргического </w:t>
      </w:r>
      <w:r>
        <w:rPr>
          <w:lang w:val="ru-RU"/>
        </w:rPr>
        <w:t>лечения</w:t>
      </w:r>
      <w:r w:rsidR="00E079C9">
        <w:rPr>
          <w:lang w:val="ru-RU"/>
        </w:rPr>
        <w:t>.</w:t>
      </w:r>
    </w:p>
    <w:p w:rsidR="00AC1D53" w:rsidRDefault="00AC1D53" w:rsidP="00AC1D53">
      <w:pPr>
        <w:rPr>
          <w:lang w:val="ru-RU"/>
        </w:rPr>
      </w:pPr>
      <w:r w:rsidRPr="00D04177">
        <w:rPr>
          <w:i/>
          <w:u w:val="single"/>
          <w:lang w:val="ru-RU"/>
        </w:rPr>
        <w:t>Предварительный диагноз:</w:t>
      </w:r>
      <w:r w:rsidRPr="00A64E2C">
        <w:rPr>
          <w:lang w:val="ru-RU"/>
        </w:rPr>
        <w:t xml:space="preserve"> </w:t>
      </w:r>
      <w:r>
        <w:rPr>
          <w:lang w:val="ru-RU"/>
        </w:rPr>
        <w:t>Б</w:t>
      </w:r>
      <w:r w:rsidRPr="00A64E2C">
        <w:rPr>
          <w:lang w:val="ru-RU"/>
        </w:rPr>
        <w:t>ыл поставлен диагноз – рак правой моло</w:t>
      </w:r>
      <w:r w:rsidRPr="00A64E2C">
        <w:rPr>
          <w:lang w:val="ru-RU"/>
        </w:rPr>
        <w:t>ч</w:t>
      </w:r>
      <w:r w:rsidRPr="00A64E2C">
        <w:rPr>
          <w:lang w:val="ru-RU"/>
        </w:rPr>
        <w:t>ной железы. После сбора анамнеза жизни больной, истории заболевания и осмотра молочных желез диагноз: Cancer mamae sin T4 N1 M0.</w:t>
      </w:r>
    </w:p>
    <w:p w:rsidR="00AC1D53" w:rsidRDefault="00AC1D53" w:rsidP="00AC1D53">
      <w:pPr>
        <w:rPr>
          <w:lang w:val="ru-RU"/>
        </w:rPr>
      </w:pPr>
      <w:r w:rsidRPr="00FF04E6">
        <w:rPr>
          <w:lang w:val="ru-RU"/>
        </w:rPr>
        <w:t>Больной 46 лет. Хронических заболеваний нет. Оп</w:t>
      </w:r>
      <w:r>
        <w:rPr>
          <w:lang w:val="ru-RU"/>
        </w:rPr>
        <w:t xml:space="preserve">ухоль размером 8 см в диаметре </w:t>
      </w:r>
      <w:r w:rsidRPr="00FF04E6">
        <w:rPr>
          <w:lang w:val="ru-RU"/>
        </w:rPr>
        <w:t>на границе верхних квадрантов левой молочной железы, безболезне</w:t>
      </w:r>
      <w:r w:rsidRPr="00FF04E6">
        <w:rPr>
          <w:lang w:val="ru-RU"/>
        </w:rPr>
        <w:t>н</w:t>
      </w:r>
      <w:r w:rsidRPr="00FF04E6">
        <w:rPr>
          <w:lang w:val="ru-RU"/>
        </w:rPr>
        <w:t>ная, не подвижная. Сог</w:t>
      </w:r>
      <w:r>
        <w:rPr>
          <w:lang w:val="ru-RU"/>
        </w:rPr>
        <w:t>ласие на операцию больная дала.</w:t>
      </w:r>
    </w:p>
    <w:p w:rsidR="001544E3" w:rsidRPr="00D04177" w:rsidRDefault="001544E3" w:rsidP="001544E3">
      <w:pPr>
        <w:rPr>
          <w:i/>
          <w:u w:val="single"/>
          <w:lang w:val="ru-RU"/>
        </w:rPr>
      </w:pPr>
      <w:r w:rsidRPr="00D04177">
        <w:rPr>
          <w:i/>
          <w:u w:val="single"/>
          <w:lang w:val="ru-RU"/>
        </w:rPr>
        <w:t xml:space="preserve">Лечение оперативное: </w:t>
      </w:r>
    </w:p>
    <w:p w:rsidR="001544E3" w:rsidRDefault="001544E3" w:rsidP="001544E3">
      <w:pPr>
        <w:rPr>
          <w:lang w:val="ru-RU"/>
        </w:rPr>
      </w:pPr>
      <w:r>
        <w:rPr>
          <w:lang w:val="ru-RU"/>
        </w:rPr>
        <w:t xml:space="preserve">Мастэктомия </w:t>
      </w:r>
      <w:r w:rsidRPr="00FF04E6">
        <w:rPr>
          <w:lang w:val="ru-RU"/>
        </w:rPr>
        <w:t>по Madden</w:t>
      </w:r>
      <w:r>
        <w:rPr>
          <w:lang w:val="ru-RU"/>
        </w:rPr>
        <w:t xml:space="preserve"> (по Маденну)</w:t>
      </w:r>
      <w:r w:rsidR="000D13B6">
        <w:rPr>
          <w:lang w:val="ru-RU"/>
        </w:rPr>
        <w:t xml:space="preserve"> под эндотрахеальным</w:t>
      </w:r>
      <w:r w:rsidR="000D13B6" w:rsidRPr="000D13B6">
        <w:rPr>
          <w:lang w:val="ru-RU"/>
        </w:rPr>
        <w:t xml:space="preserve"> наркоз</w:t>
      </w:r>
      <w:r w:rsidR="000D13B6">
        <w:rPr>
          <w:lang w:val="ru-RU"/>
        </w:rPr>
        <w:t>ом</w:t>
      </w:r>
      <w:r w:rsidRPr="00FF04E6">
        <w:rPr>
          <w:lang w:val="ru-RU"/>
        </w:rPr>
        <w:t>: лепесткообразным разрезом окаймлена левая молочная железа. Кожа широко отсепарована в стороны. Молочная железа удалена единым блоком с клетча</w:t>
      </w:r>
      <w:r w:rsidRPr="00FF04E6">
        <w:rPr>
          <w:lang w:val="ru-RU"/>
        </w:rPr>
        <w:t>т</w:t>
      </w:r>
      <w:r w:rsidRPr="00FF04E6">
        <w:rPr>
          <w:lang w:val="ru-RU"/>
        </w:rPr>
        <w:t>кой и лимфатическими узлами: подмышечные, подключичные.</w:t>
      </w:r>
    </w:p>
    <w:p w:rsidR="00A80913" w:rsidRPr="00A80913" w:rsidRDefault="00A80913" w:rsidP="00A80913">
      <w:pPr>
        <w:rPr>
          <w:b/>
          <w:i/>
          <w:u w:val="single"/>
          <w:lang w:val="ru-RU"/>
        </w:rPr>
      </w:pPr>
      <w:r w:rsidRPr="00A80913">
        <w:rPr>
          <w:b/>
          <w:i/>
          <w:u w:val="single"/>
          <w:lang w:val="ru-RU"/>
        </w:rPr>
        <w:t>Сестринский процесс после мастэктомии</w:t>
      </w:r>
    </w:p>
    <w:p w:rsidR="00A80913" w:rsidRPr="00A80913" w:rsidRDefault="00A80913" w:rsidP="00A80913">
      <w:pPr>
        <w:rPr>
          <w:b/>
          <w:lang w:val="ru-RU"/>
        </w:rPr>
      </w:pPr>
      <w:r w:rsidRPr="00A80913">
        <w:rPr>
          <w:b/>
          <w:lang w:val="ru-RU"/>
        </w:rPr>
        <w:t>Первый этап – обследование пациента:</w:t>
      </w:r>
    </w:p>
    <w:p w:rsidR="00E178A4" w:rsidRPr="00FB2FDE" w:rsidRDefault="00D04177" w:rsidP="00E178A4">
      <w:pPr>
        <w:rPr>
          <w:i/>
          <w:u w:val="single"/>
          <w:lang w:val="ru-RU"/>
        </w:rPr>
      </w:pPr>
      <w:r w:rsidRPr="00D04177">
        <w:rPr>
          <w:i/>
          <w:u w:val="single"/>
          <w:lang w:val="ru-RU"/>
        </w:rPr>
        <w:t>С</w:t>
      </w:r>
      <w:r w:rsidR="00E178A4" w:rsidRPr="00D04177">
        <w:rPr>
          <w:i/>
          <w:u w:val="single"/>
          <w:lang w:val="ru-RU"/>
        </w:rPr>
        <w:t>остояние больного</w:t>
      </w:r>
      <w:r w:rsidR="00FB2FDE">
        <w:rPr>
          <w:i/>
          <w:u w:val="single"/>
          <w:lang w:val="ru-RU"/>
        </w:rPr>
        <w:t xml:space="preserve"> после мастэктомии</w:t>
      </w:r>
    </w:p>
    <w:p w:rsidR="00E178A4" w:rsidRPr="00E178A4" w:rsidRDefault="00E178A4" w:rsidP="00E178A4">
      <w:pPr>
        <w:rPr>
          <w:lang w:val="ru-RU"/>
        </w:rPr>
      </w:pPr>
      <w:r w:rsidRPr="00E178A4">
        <w:rPr>
          <w:lang w:val="ru-RU"/>
        </w:rPr>
        <w:t xml:space="preserve">Состояние </w:t>
      </w:r>
      <w:r w:rsidR="00602E03">
        <w:rPr>
          <w:lang w:val="ru-RU"/>
        </w:rPr>
        <w:t>средней тяжести</w:t>
      </w:r>
      <w:r w:rsidR="00FB2FDE">
        <w:rPr>
          <w:lang w:val="ru-RU"/>
        </w:rPr>
        <w:t>. Сознание спутанное</w:t>
      </w:r>
      <w:r w:rsidRPr="00E178A4">
        <w:rPr>
          <w:lang w:val="ru-RU"/>
        </w:rPr>
        <w:t>. Положение</w:t>
      </w:r>
      <w:r w:rsidR="00602E03">
        <w:rPr>
          <w:lang w:val="ru-RU"/>
        </w:rPr>
        <w:t xml:space="preserve"> в постели вынужденно на спине</w:t>
      </w:r>
      <w:r w:rsidR="009F3C18">
        <w:rPr>
          <w:lang w:val="ru-RU"/>
        </w:rPr>
        <w:t xml:space="preserve">. </w:t>
      </w:r>
      <w:r w:rsidR="006A5104">
        <w:rPr>
          <w:lang w:val="ru-RU"/>
        </w:rPr>
        <w:t>Температура 36.8°</w:t>
      </w:r>
      <w:r>
        <w:rPr>
          <w:lang w:val="ru-RU"/>
        </w:rPr>
        <w:t>С.</w:t>
      </w:r>
    </w:p>
    <w:p w:rsidR="00E178A4" w:rsidRPr="00E178A4" w:rsidRDefault="00E178A4" w:rsidP="00E178A4">
      <w:pPr>
        <w:rPr>
          <w:lang w:val="ru-RU"/>
        </w:rPr>
      </w:pPr>
      <w:r w:rsidRPr="00E178A4">
        <w:rPr>
          <w:lang w:val="ru-RU"/>
        </w:rPr>
        <w:t xml:space="preserve">Мышечная сила </w:t>
      </w:r>
      <w:r w:rsidR="006A5104">
        <w:rPr>
          <w:lang w:val="ru-RU"/>
        </w:rPr>
        <w:t>на оперируемой стороне менее развита</w:t>
      </w:r>
      <w:r w:rsidRPr="00E178A4">
        <w:rPr>
          <w:lang w:val="ru-RU"/>
        </w:rPr>
        <w:t>. Пассивные и а</w:t>
      </w:r>
      <w:r w:rsidRPr="00E178A4">
        <w:rPr>
          <w:lang w:val="ru-RU"/>
        </w:rPr>
        <w:t>к</w:t>
      </w:r>
      <w:r w:rsidRPr="00E178A4">
        <w:rPr>
          <w:lang w:val="ru-RU"/>
        </w:rPr>
        <w:t>тивные движения</w:t>
      </w:r>
      <w:r w:rsidR="006A5104">
        <w:rPr>
          <w:lang w:val="ru-RU"/>
        </w:rPr>
        <w:t>:</w:t>
      </w:r>
      <w:r w:rsidRPr="00E178A4">
        <w:rPr>
          <w:lang w:val="ru-RU"/>
        </w:rPr>
        <w:t xml:space="preserve"> </w:t>
      </w:r>
      <w:r w:rsidR="006A5104">
        <w:rPr>
          <w:lang w:val="ru-RU"/>
        </w:rPr>
        <w:t>ограничение активных движений правой руки на опериру</w:t>
      </w:r>
      <w:r w:rsidR="006A5104">
        <w:rPr>
          <w:lang w:val="ru-RU"/>
        </w:rPr>
        <w:t>е</w:t>
      </w:r>
      <w:r w:rsidR="006A5104">
        <w:rPr>
          <w:lang w:val="ru-RU"/>
        </w:rPr>
        <w:t>мой стороне</w:t>
      </w:r>
      <w:r w:rsidRPr="00E178A4">
        <w:rPr>
          <w:lang w:val="ru-RU"/>
        </w:rPr>
        <w:t>.</w:t>
      </w:r>
      <w:r w:rsidR="00602E03">
        <w:rPr>
          <w:lang w:val="ru-RU"/>
        </w:rPr>
        <w:t xml:space="preserve"> В связи с удалением </w:t>
      </w:r>
      <w:r w:rsidR="00602E03" w:rsidRPr="00E65089">
        <w:rPr>
          <w:lang w:val="ru-RU"/>
        </w:rPr>
        <w:t>значительного по размерам кожного лоскута и жировой клетчатки с лимфоузлами подмышечной области.</w:t>
      </w:r>
    </w:p>
    <w:p w:rsidR="00A64E2C" w:rsidRDefault="007D66A8" w:rsidP="00A64E2C">
      <w:pPr>
        <w:rPr>
          <w:lang w:val="ru-RU"/>
        </w:rPr>
      </w:pPr>
      <w:r>
        <w:rPr>
          <w:lang w:val="ru-RU"/>
        </w:rPr>
        <w:t>С</w:t>
      </w:r>
      <w:r w:rsidR="00A64E2C" w:rsidRPr="00A64E2C">
        <w:rPr>
          <w:lang w:val="ru-RU"/>
        </w:rPr>
        <w:t xml:space="preserve"> правой </w:t>
      </w:r>
      <w:r w:rsidR="00AC1D53">
        <w:rPr>
          <w:lang w:val="ru-RU"/>
        </w:rPr>
        <w:t>стороны на оперированное место</w:t>
      </w:r>
      <w:r>
        <w:rPr>
          <w:lang w:val="ru-RU"/>
        </w:rPr>
        <w:t xml:space="preserve"> наложена </w:t>
      </w:r>
      <w:r w:rsidR="00AC1D53">
        <w:rPr>
          <w:lang w:val="ru-RU"/>
        </w:rPr>
        <w:t>асептическая</w:t>
      </w:r>
      <w:r>
        <w:rPr>
          <w:lang w:val="ru-RU"/>
        </w:rPr>
        <w:t xml:space="preserve"> повя</w:t>
      </w:r>
      <w:r>
        <w:rPr>
          <w:lang w:val="ru-RU"/>
        </w:rPr>
        <w:t>з</w:t>
      </w:r>
      <w:r>
        <w:rPr>
          <w:lang w:val="ru-RU"/>
        </w:rPr>
        <w:t>ка и установлен</w:t>
      </w:r>
      <w:r w:rsidR="00AC1D53">
        <w:rPr>
          <w:lang w:val="ru-RU"/>
        </w:rPr>
        <w:t>а</w:t>
      </w:r>
      <w:r>
        <w:rPr>
          <w:lang w:val="ru-RU"/>
        </w:rPr>
        <w:t xml:space="preserve"> дренаж</w:t>
      </w:r>
      <w:r w:rsidR="00AC1D53">
        <w:rPr>
          <w:lang w:val="ru-RU"/>
        </w:rPr>
        <w:t>ная трубка с вакуумным резервуаром «гармошка».</w:t>
      </w:r>
      <w:r w:rsidR="00AC1D53" w:rsidRPr="00AC1D53">
        <w:rPr>
          <w:lang w:val="ru-RU"/>
        </w:rPr>
        <w:t xml:space="preserve"> </w:t>
      </w:r>
      <w:r w:rsidR="00AC1D53" w:rsidRPr="005026B6">
        <w:rPr>
          <w:lang w:val="ru-RU"/>
        </w:rPr>
        <w:t xml:space="preserve">Дренаж необходим для </w:t>
      </w:r>
      <w:r w:rsidR="00700EF6">
        <w:rPr>
          <w:lang w:val="ru-RU"/>
        </w:rPr>
        <w:t>устранения остатков</w:t>
      </w:r>
      <w:r w:rsidR="00AC1D53" w:rsidRPr="005026B6">
        <w:rPr>
          <w:lang w:val="ru-RU"/>
        </w:rPr>
        <w:t xml:space="preserve"> </w:t>
      </w:r>
      <w:r w:rsidR="00AC1D53">
        <w:rPr>
          <w:lang w:val="ru-RU"/>
        </w:rPr>
        <w:t>раневой жидкости</w:t>
      </w:r>
      <w:r w:rsidR="00AC1D53" w:rsidRPr="005026B6">
        <w:rPr>
          <w:lang w:val="ru-RU"/>
        </w:rPr>
        <w:t>, а также устр</w:t>
      </w:r>
      <w:r w:rsidR="00AC1D53" w:rsidRPr="005026B6">
        <w:rPr>
          <w:lang w:val="ru-RU"/>
        </w:rPr>
        <w:t>а</w:t>
      </w:r>
      <w:r w:rsidR="00AC1D53" w:rsidRPr="005026B6">
        <w:rPr>
          <w:lang w:val="ru-RU"/>
        </w:rPr>
        <w:t>нить из нее лимфу, которая неизбежно скапливается в ране</w:t>
      </w:r>
      <w:r w:rsidR="00AC1D53">
        <w:rPr>
          <w:lang w:val="ru-RU"/>
        </w:rPr>
        <w:t xml:space="preserve">. </w:t>
      </w:r>
      <w:r w:rsidR="00A64E2C" w:rsidRPr="00A64E2C">
        <w:rPr>
          <w:lang w:val="ru-RU"/>
        </w:rPr>
        <w:t xml:space="preserve">Левая молочная железа без патологии. </w:t>
      </w:r>
    </w:p>
    <w:p w:rsidR="00AC1D53" w:rsidRPr="00A64E2C" w:rsidRDefault="00AC1D53" w:rsidP="00A64E2C">
      <w:pPr>
        <w:rPr>
          <w:lang w:val="ru-RU"/>
        </w:rPr>
      </w:pPr>
      <w:r>
        <w:rPr>
          <w:lang w:val="ru-RU"/>
        </w:rPr>
        <w:t>Дыхание в норме. Давление: 130/80, ЧСС: 80 уд./мин.</w:t>
      </w:r>
    </w:p>
    <w:p w:rsidR="001544E3" w:rsidRDefault="00A80913" w:rsidP="00B609C0">
      <w:pPr>
        <w:rPr>
          <w:b/>
          <w:lang w:val="ru-RU"/>
        </w:rPr>
      </w:pPr>
      <w:r>
        <w:rPr>
          <w:b/>
          <w:lang w:val="ru-RU"/>
        </w:rPr>
        <w:t xml:space="preserve">Второй этап </w:t>
      </w:r>
      <w:r w:rsidR="001544E3">
        <w:rPr>
          <w:b/>
          <w:lang w:val="ru-RU"/>
        </w:rPr>
        <w:t xml:space="preserve">– </w:t>
      </w:r>
      <w:r w:rsidR="001544E3" w:rsidRPr="001544E3">
        <w:rPr>
          <w:b/>
          <w:lang w:val="ru-RU"/>
        </w:rPr>
        <w:t>установление</w:t>
      </w:r>
      <w:r w:rsidR="00342B43">
        <w:rPr>
          <w:b/>
          <w:lang w:val="ru-RU"/>
        </w:rPr>
        <w:t xml:space="preserve"> проблем пациента</w:t>
      </w:r>
    </w:p>
    <w:p w:rsidR="00DE7EEB" w:rsidRPr="006C41B9" w:rsidRDefault="00DE7EEB" w:rsidP="00DE7EEB">
      <w:pPr>
        <w:pStyle w:val="aa"/>
        <w:keepNext/>
        <w:jc w:val="right"/>
        <w:rPr>
          <w:i w:val="0"/>
          <w:color w:val="auto"/>
          <w:sz w:val="28"/>
          <w:szCs w:val="24"/>
        </w:rPr>
      </w:pPr>
      <w:r w:rsidRPr="006C41B9">
        <w:rPr>
          <w:i w:val="0"/>
          <w:color w:val="auto"/>
          <w:sz w:val="28"/>
          <w:szCs w:val="24"/>
          <w:lang w:val="ru-RU"/>
        </w:rPr>
        <w:t xml:space="preserve">Таблица </w:t>
      </w:r>
      <w:r w:rsidR="008B1D9D" w:rsidRPr="006C41B9">
        <w:rPr>
          <w:i w:val="0"/>
          <w:color w:val="auto"/>
          <w:sz w:val="28"/>
          <w:szCs w:val="24"/>
          <w:lang w:val="ru-RU"/>
        </w:rPr>
        <w:t>4</w:t>
      </w:r>
      <w:r w:rsidRPr="006C41B9">
        <w:rPr>
          <w:i w:val="0"/>
          <w:color w:val="auto"/>
          <w:sz w:val="28"/>
          <w:szCs w:val="24"/>
          <w:lang w:val="ru-RU"/>
        </w:rPr>
        <w:t>. Проблемы пациента</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5541"/>
      </w:tblGrid>
      <w:tr w:rsidR="00965AA3" w:rsidRPr="001B63AE" w:rsidTr="001B63AE">
        <w:tc>
          <w:tcPr>
            <w:tcW w:w="2058" w:type="pct"/>
            <w:shd w:val="clear" w:color="auto" w:fill="auto"/>
          </w:tcPr>
          <w:p w:rsidR="00965AA3" w:rsidRPr="001B63AE" w:rsidRDefault="00965AA3" w:rsidP="001B63AE">
            <w:pPr>
              <w:ind w:firstLine="0"/>
              <w:rPr>
                <w:b/>
                <w:sz w:val="24"/>
                <w:szCs w:val="24"/>
                <w:lang w:val="ru-RU"/>
              </w:rPr>
            </w:pPr>
            <w:r w:rsidRPr="001B63AE">
              <w:rPr>
                <w:b/>
                <w:sz w:val="24"/>
                <w:szCs w:val="24"/>
                <w:lang w:val="ru-RU"/>
              </w:rPr>
              <w:t>Проблема пациента</w:t>
            </w:r>
          </w:p>
        </w:tc>
        <w:tc>
          <w:tcPr>
            <w:tcW w:w="2942" w:type="pct"/>
            <w:shd w:val="clear" w:color="auto" w:fill="auto"/>
          </w:tcPr>
          <w:p w:rsidR="00965AA3" w:rsidRPr="001B63AE" w:rsidRDefault="00965AA3" w:rsidP="001B63AE">
            <w:pPr>
              <w:ind w:firstLine="0"/>
              <w:rPr>
                <w:b/>
                <w:sz w:val="24"/>
                <w:szCs w:val="24"/>
                <w:lang w:val="ru-RU"/>
              </w:rPr>
            </w:pPr>
            <w:r w:rsidRPr="001B63AE">
              <w:rPr>
                <w:b/>
                <w:sz w:val="24"/>
                <w:szCs w:val="24"/>
                <w:lang w:val="ru-RU"/>
              </w:rPr>
              <w:t xml:space="preserve">Причины проблемы </w:t>
            </w:r>
          </w:p>
        </w:tc>
      </w:tr>
      <w:tr w:rsidR="00965AA3" w:rsidRPr="001B63AE" w:rsidTr="001B63AE">
        <w:tc>
          <w:tcPr>
            <w:tcW w:w="2058" w:type="pct"/>
            <w:shd w:val="clear" w:color="auto" w:fill="auto"/>
          </w:tcPr>
          <w:p w:rsidR="00965AA3" w:rsidRPr="001B63AE" w:rsidRDefault="00965AA3" w:rsidP="001B63AE">
            <w:pPr>
              <w:ind w:firstLine="0"/>
              <w:rPr>
                <w:sz w:val="24"/>
                <w:szCs w:val="24"/>
                <w:lang w:val="ru-RU"/>
              </w:rPr>
            </w:pPr>
            <w:r w:rsidRPr="001B63AE">
              <w:rPr>
                <w:sz w:val="24"/>
                <w:szCs w:val="24"/>
                <w:lang w:val="ru-RU"/>
              </w:rPr>
              <w:t>Невозможность осуществления с</w:t>
            </w:r>
            <w:r w:rsidRPr="001B63AE">
              <w:rPr>
                <w:sz w:val="24"/>
                <w:szCs w:val="24"/>
                <w:lang w:val="ru-RU"/>
              </w:rPr>
              <w:t>а</w:t>
            </w:r>
            <w:r w:rsidRPr="001B63AE">
              <w:rPr>
                <w:sz w:val="24"/>
                <w:szCs w:val="24"/>
                <w:lang w:val="ru-RU"/>
              </w:rPr>
              <w:t>моухода</w:t>
            </w:r>
          </w:p>
        </w:tc>
        <w:tc>
          <w:tcPr>
            <w:tcW w:w="2942" w:type="pct"/>
            <w:shd w:val="clear" w:color="auto" w:fill="auto"/>
          </w:tcPr>
          <w:p w:rsidR="00965AA3" w:rsidRPr="001B63AE" w:rsidRDefault="00ED0D06" w:rsidP="001B63AE">
            <w:pPr>
              <w:ind w:firstLine="0"/>
              <w:rPr>
                <w:sz w:val="24"/>
                <w:szCs w:val="24"/>
                <w:lang w:val="ru-RU"/>
              </w:rPr>
            </w:pPr>
            <w:r w:rsidRPr="001B63AE">
              <w:rPr>
                <w:sz w:val="24"/>
                <w:szCs w:val="24"/>
                <w:lang w:val="ru-RU"/>
              </w:rPr>
              <w:t xml:space="preserve">Связанная со </w:t>
            </w:r>
            <w:r w:rsidR="00965AA3" w:rsidRPr="001B63AE">
              <w:rPr>
                <w:sz w:val="24"/>
                <w:szCs w:val="24"/>
                <w:lang w:val="ru-RU"/>
              </w:rPr>
              <w:t xml:space="preserve">слабостью, </w:t>
            </w:r>
            <w:r w:rsidR="00DE7EEB" w:rsidRPr="001B63AE">
              <w:rPr>
                <w:sz w:val="24"/>
                <w:szCs w:val="24"/>
                <w:lang w:val="ru-RU"/>
              </w:rPr>
              <w:t>и тугоподвижностью руки</w:t>
            </w:r>
            <w:r w:rsidR="001848CC" w:rsidRPr="001B63AE">
              <w:rPr>
                <w:sz w:val="24"/>
                <w:szCs w:val="24"/>
                <w:lang w:val="ru-RU"/>
              </w:rPr>
              <w:t>, и наложением швов (нельзя мыться)</w:t>
            </w:r>
          </w:p>
        </w:tc>
      </w:tr>
      <w:tr w:rsidR="00C95A83" w:rsidRPr="001B63AE" w:rsidTr="001B63AE">
        <w:tc>
          <w:tcPr>
            <w:tcW w:w="2058" w:type="pct"/>
            <w:shd w:val="clear" w:color="auto" w:fill="auto"/>
          </w:tcPr>
          <w:p w:rsidR="00C95A83" w:rsidRPr="001B63AE" w:rsidRDefault="00C95A83" w:rsidP="001B63AE">
            <w:pPr>
              <w:ind w:firstLine="0"/>
              <w:rPr>
                <w:sz w:val="24"/>
                <w:szCs w:val="24"/>
                <w:lang w:val="ru-RU"/>
              </w:rPr>
            </w:pPr>
            <w:r w:rsidRPr="001B63AE">
              <w:rPr>
                <w:sz w:val="24"/>
                <w:szCs w:val="24"/>
                <w:lang w:val="ru-RU"/>
              </w:rPr>
              <w:t>Нарушение комфортного состо</w:t>
            </w:r>
            <w:r w:rsidRPr="001B63AE">
              <w:rPr>
                <w:sz w:val="24"/>
                <w:szCs w:val="24"/>
                <w:lang w:val="ru-RU"/>
              </w:rPr>
              <w:t>я</w:t>
            </w:r>
            <w:r w:rsidRPr="001B63AE">
              <w:rPr>
                <w:sz w:val="24"/>
                <w:szCs w:val="24"/>
                <w:lang w:val="ru-RU"/>
              </w:rPr>
              <w:t>ния:</w:t>
            </w:r>
          </w:p>
        </w:tc>
        <w:tc>
          <w:tcPr>
            <w:tcW w:w="2942" w:type="pct"/>
            <w:shd w:val="clear" w:color="auto" w:fill="auto"/>
          </w:tcPr>
          <w:p w:rsidR="00C95A83" w:rsidRPr="001B63AE" w:rsidRDefault="00ED0D06" w:rsidP="001B63AE">
            <w:pPr>
              <w:ind w:firstLine="0"/>
              <w:rPr>
                <w:sz w:val="24"/>
                <w:szCs w:val="24"/>
                <w:lang w:val="ru-RU"/>
              </w:rPr>
            </w:pPr>
            <w:r w:rsidRPr="001B63AE">
              <w:rPr>
                <w:sz w:val="24"/>
                <w:szCs w:val="24"/>
                <w:lang w:val="ru-RU"/>
              </w:rPr>
              <w:t>Из-за установки дренажа</w:t>
            </w:r>
          </w:p>
        </w:tc>
      </w:tr>
      <w:tr w:rsidR="00C95A83" w:rsidRPr="001B63AE" w:rsidTr="001B63AE">
        <w:tc>
          <w:tcPr>
            <w:tcW w:w="2058" w:type="pct"/>
            <w:shd w:val="clear" w:color="auto" w:fill="auto"/>
          </w:tcPr>
          <w:p w:rsidR="00C95A83" w:rsidRPr="001B63AE" w:rsidRDefault="00C95A83" w:rsidP="001B63AE">
            <w:pPr>
              <w:ind w:firstLine="0"/>
              <w:rPr>
                <w:sz w:val="24"/>
                <w:szCs w:val="24"/>
                <w:lang w:val="ru-RU"/>
              </w:rPr>
            </w:pPr>
            <w:r w:rsidRPr="001B63AE">
              <w:rPr>
                <w:sz w:val="24"/>
                <w:szCs w:val="24"/>
                <w:lang w:val="ru-RU"/>
              </w:rPr>
              <w:t>Тугоподвижность плечевого суст</w:t>
            </w:r>
            <w:r w:rsidRPr="001B63AE">
              <w:rPr>
                <w:sz w:val="24"/>
                <w:szCs w:val="24"/>
                <w:lang w:val="ru-RU"/>
              </w:rPr>
              <w:t>а</w:t>
            </w:r>
            <w:r w:rsidRPr="001B63AE">
              <w:rPr>
                <w:sz w:val="24"/>
                <w:szCs w:val="24"/>
                <w:lang w:val="ru-RU"/>
              </w:rPr>
              <w:t>ва</w:t>
            </w:r>
            <w:r w:rsidR="00AA09F0" w:rsidRPr="001B63AE">
              <w:rPr>
                <w:sz w:val="24"/>
                <w:szCs w:val="24"/>
                <w:lang w:val="ru-RU"/>
              </w:rPr>
              <w:t>, Риск возникновения отека.</w:t>
            </w:r>
          </w:p>
        </w:tc>
        <w:tc>
          <w:tcPr>
            <w:tcW w:w="2942" w:type="pct"/>
            <w:shd w:val="clear" w:color="auto" w:fill="auto"/>
          </w:tcPr>
          <w:p w:rsidR="00C95A83" w:rsidRPr="001B63AE" w:rsidRDefault="00C95A83" w:rsidP="001B63AE">
            <w:pPr>
              <w:ind w:firstLine="0"/>
              <w:rPr>
                <w:sz w:val="24"/>
                <w:szCs w:val="24"/>
                <w:lang w:val="ru-RU"/>
              </w:rPr>
            </w:pPr>
            <w:r w:rsidRPr="001B63AE">
              <w:rPr>
                <w:sz w:val="24"/>
                <w:szCs w:val="24"/>
                <w:lang w:val="ru-RU"/>
              </w:rPr>
              <w:t>В связи с удалением значительного по размерам кожного лоскута и сопутствующих болевых ощущ</w:t>
            </w:r>
            <w:r w:rsidRPr="001B63AE">
              <w:rPr>
                <w:sz w:val="24"/>
                <w:szCs w:val="24"/>
                <w:lang w:val="ru-RU"/>
              </w:rPr>
              <w:t>е</w:t>
            </w:r>
            <w:r w:rsidRPr="001B63AE">
              <w:rPr>
                <w:sz w:val="24"/>
                <w:szCs w:val="24"/>
                <w:lang w:val="ru-RU"/>
              </w:rPr>
              <w:t>ний</w:t>
            </w:r>
          </w:p>
        </w:tc>
      </w:tr>
      <w:tr w:rsidR="00C95A83" w:rsidRPr="001B63AE" w:rsidTr="001B63AE">
        <w:tc>
          <w:tcPr>
            <w:tcW w:w="2058" w:type="pct"/>
            <w:shd w:val="clear" w:color="auto" w:fill="auto"/>
          </w:tcPr>
          <w:p w:rsidR="00C95A83" w:rsidRPr="001B63AE" w:rsidRDefault="00C95A83" w:rsidP="001B63AE">
            <w:pPr>
              <w:ind w:firstLine="0"/>
              <w:rPr>
                <w:sz w:val="24"/>
                <w:szCs w:val="24"/>
                <w:lang w:val="ru-RU"/>
              </w:rPr>
            </w:pPr>
            <w:r w:rsidRPr="001B63AE">
              <w:rPr>
                <w:sz w:val="24"/>
                <w:szCs w:val="24"/>
                <w:lang w:val="ru-RU"/>
              </w:rPr>
              <w:t>Страх двигаться</w:t>
            </w:r>
          </w:p>
        </w:tc>
        <w:tc>
          <w:tcPr>
            <w:tcW w:w="2942" w:type="pct"/>
            <w:shd w:val="clear" w:color="auto" w:fill="auto"/>
          </w:tcPr>
          <w:p w:rsidR="00C95A83" w:rsidRPr="001B63AE" w:rsidRDefault="00C95A83" w:rsidP="001B63AE">
            <w:pPr>
              <w:ind w:firstLine="0"/>
              <w:rPr>
                <w:sz w:val="24"/>
                <w:szCs w:val="24"/>
                <w:lang w:val="ru-RU"/>
              </w:rPr>
            </w:pPr>
            <w:r w:rsidRPr="001B63AE">
              <w:rPr>
                <w:sz w:val="24"/>
                <w:szCs w:val="24"/>
                <w:lang w:val="ru-RU"/>
              </w:rPr>
              <w:t>В связи с раной и наложенных швов</w:t>
            </w:r>
          </w:p>
        </w:tc>
      </w:tr>
      <w:tr w:rsidR="00ED0D06" w:rsidRPr="001B63AE" w:rsidTr="001B63AE">
        <w:tc>
          <w:tcPr>
            <w:tcW w:w="2058" w:type="pct"/>
            <w:shd w:val="clear" w:color="auto" w:fill="auto"/>
          </w:tcPr>
          <w:p w:rsidR="00ED0D06" w:rsidRPr="001B63AE" w:rsidRDefault="00ED0D06" w:rsidP="001B63AE">
            <w:pPr>
              <w:ind w:firstLine="0"/>
              <w:rPr>
                <w:sz w:val="24"/>
                <w:szCs w:val="24"/>
                <w:lang w:val="ru-RU"/>
              </w:rPr>
            </w:pPr>
            <w:r w:rsidRPr="001B63AE">
              <w:rPr>
                <w:sz w:val="24"/>
                <w:szCs w:val="24"/>
                <w:lang w:val="ru-RU"/>
              </w:rPr>
              <w:t>Заниженная самооценка</w:t>
            </w:r>
          </w:p>
        </w:tc>
        <w:tc>
          <w:tcPr>
            <w:tcW w:w="2942" w:type="pct"/>
            <w:shd w:val="clear" w:color="auto" w:fill="auto"/>
          </w:tcPr>
          <w:p w:rsidR="00ED0D06" w:rsidRPr="001B63AE" w:rsidRDefault="00ED0D06" w:rsidP="001B63AE">
            <w:pPr>
              <w:ind w:firstLine="0"/>
              <w:rPr>
                <w:sz w:val="24"/>
                <w:szCs w:val="24"/>
                <w:lang w:val="ru-RU"/>
              </w:rPr>
            </w:pPr>
            <w:r w:rsidRPr="001B63AE">
              <w:rPr>
                <w:sz w:val="24"/>
                <w:szCs w:val="24"/>
                <w:lang w:val="ru-RU"/>
              </w:rPr>
              <w:t>В связи с удалением молочной железы</w:t>
            </w:r>
          </w:p>
        </w:tc>
      </w:tr>
      <w:tr w:rsidR="00ED0D06" w:rsidRPr="001B63AE" w:rsidTr="001B63AE">
        <w:tc>
          <w:tcPr>
            <w:tcW w:w="2058" w:type="pct"/>
            <w:shd w:val="clear" w:color="auto" w:fill="auto"/>
          </w:tcPr>
          <w:p w:rsidR="00ED0D06" w:rsidRPr="001B63AE" w:rsidRDefault="00DE7EEB" w:rsidP="001B63AE">
            <w:pPr>
              <w:ind w:firstLine="0"/>
              <w:rPr>
                <w:sz w:val="24"/>
                <w:szCs w:val="24"/>
                <w:lang w:val="ru-RU"/>
              </w:rPr>
            </w:pPr>
            <w:r w:rsidRPr="001B63AE">
              <w:rPr>
                <w:sz w:val="24"/>
                <w:szCs w:val="24"/>
                <w:lang w:val="ru-RU"/>
              </w:rPr>
              <w:t>Риск инфицирования</w:t>
            </w:r>
            <w:r w:rsidR="00ED0D06" w:rsidRPr="001B63AE">
              <w:rPr>
                <w:sz w:val="24"/>
                <w:szCs w:val="24"/>
                <w:lang w:val="ru-RU"/>
              </w:rPr>
              <w:t xml:space="preserve"> </w:t>
            </w:r>
          </w:p>
        </w:tc>
        <w:tc>
          <w:tcPr>
            <w:tcW w:w="2942" w:type="pct"/>
            <w:shd w:val="clear" w:color="auto" w:fill="auto"/>
          </w:tcPr>
          <w:p w:rsidR="00ED0D06" w:rsidRPr="001B63AE" w:rsidRDefault="00DE7EEB" w:rsidP="001B63AE">
            <w:pPr>
              <w:ind w:firstLine="0"/>
              <w:rPr>
                <w:sz w:val="24"/>
                <w:szCs w:val="24"/>
                <w:lang w:val="ru-RU"/>
              </w:rPr>
            </w:pPr>
            <w:r w:rsidRPr="001B63AE">
              <w:rPr>
                <w:sz w:val="24"/>
                <w:szCs w:val="24"/>
                <w:lang w:val="ru-RU"/>
              </w:rPr>
              <w:t>В</w:t>
            </w:r>
            <w:r w:rsidR="00ED0D06" w:rsidRPr="001B63AE">
              <w:rPr>
                <w:sz w:val="24"/>
                <w:szCs w:val="24"/>
                <w:lang w:val="ru-RU"/>
              </w:rPr>
              <w:t xml:space="preserve"> связи с непра</w:t>
            </w:r>
            <w:r w:rsidRPr="001B63AE">
              <w:rPr>
                <w:sz w:val="24"/>
                <w:szCs w:val="24"/>
                <w:lang w:val="ru-RU"/>
              </w:rPr>
              <w:t>вильным уходом за дренажом и п</w:t>
            </w:r>
            <w:r w:rsidRPr="001B63AE">
              <w:rPr>
                <w:sz w:val="24"/>
                <w:szCs w:val="24"/>
                <w:lang w:val="ru-RU"/>
              </w:rPr>
              <w:t>о</w:t>
            </w:r>
            <w:r w:rsidRPr="001B63AE">
              <w:rPr>
                <w:sz w:val="24"/>
                <w:szCs w:val="24"/>
                <w:lang w:val="ru-RU"/>
              </w:rPr>
              <w:t>слеоперационной раной</w:t>
            </w:r>
          </w:p>
        </w:tc>
      </w:tr>
      <w:tr w:rsidR="007608C5" w:rsidRPr="001B63AE" w:rsidTr="001B63AE">
        <w:tc>
          <w:tcPr>
            <w:tcW w:w="2058" w:type="pct"/>
            <w:shd w:val="clear" w:color="auto" w:fill="auto"/>
          </w:tcPr>
          <w:p w:rsidR="007608C5" w:rsidRPr="001B63AE" w:rsidRDefault="007608C5" w:rsidP="001B63AE">
            <w:pPr>
              <w:ind w:firstLine="0"/>
              <w:rPr>
                <w:sz w:val="24"/>
                <w:szCs w:val="24"/>
                <w:lang w:val="ru-RU"/>
              </w:rPr>
            </w:pPr>
            <w:r w:rsidRPr="001B63AE">
              <w:rPr>
                <w:sz w:val="24"/>
                <w:szCs w:val="24"/>
                <w:lang w:val="ru-RU"/>
              </w:rPr>
              <w:t>Риск возникновения пролежней</w:t>
            </w:r>
          </w:p>
        </w:tc>
        <w:tc>
          <w:tcPr>
            <w:tcW w:w="2942" w:type="pct"/>
            <w:shd w:val="clear" w:color="auto" w:fill="auto"/>
          </w:tcPr>
          <w:p w:rsidR="007608C5" w:rsidRPr="001B63AE" w:rsidRDefault="007608C5" w:rsidP="001B63AE">
            <w:pPr>
              <w:ind w:firstLine="0"/>
              <w:rPr>
                <w:sz w:val="24"/>
                <w:szCs w:val="24"/>
                <w:lang w:val="ru-RU"/>
              </w:rPr>
            </w:pPr>
            <w:r w:rsidRPr="001B63AE">
              <w:rPr>
                <w:sz w:val="24"/>
                <w:szCs w:val="24"/>
                <w:lang w:val="ru-RU"/>
              </w:rPr>
              <w:t xml:space="preserve">В связи </w:t>
            </w:r>
            <w:r w:rsidR="009A2128" w:rsidRPr="001B63AE">
              <w:rPr>
                <w:sz w:val="24"/>
                <w:szCs w:val="24"/>
                <w:lang w:val="ru-RU"/>
              </w:rPr>
              <w:t>с неправильным уходом за дренажом</w:t>
            </w:r>
          </w:p>
        </w:tc>
      </w:tr>
      <w:tr w:rsidR="005A2F54" w:rsidRPr="001B63AE" w:rsidTr="001B63AE">
        <w:tc>
          <w:tcPr>
            <w:tcW w:w="2058" w:type="pct"/>
            <w:shd w:val="clear" w:color="auto" w:fill="auto"/>
          </w:tcPr>
          <w:p w:rsidR="005A2F54" w:rsidRPr="001B63AE" w:rsidRDefault="005A2F54" w:rsidP="001B63AE">
            <w:pPr>
              <w:ind w:firstLine="0"/>
              <w:rPr>
                <w:sz w:val="24"/>
                <w:szCs w:val="24"/>
                <w:lang w:val="ru-RU"/>
              </w:rPr>
            </w:pPr>
            <w:r w:rsidRPr="001B63AE">
              <w:rPr>
                <w:sz w:val="24"/>
                <w:szCs w:val="24"/>
                <w:lang w:val="ru-RU"/>
              </w:rPr>
              <w:t>Слабость, озноб</w:t>
            </w:r>
          </w:p>
        </w:tc>
        <w:tc>
          <w:tcPr>
            <w:tcW w:w="2942" w:type="pct"/>
            <w:shd w:val="clear" w:color="auto" w:fill="auto"/>
          </w:tcPr>
          <w:p w:rsidR="005A2F54" w:rsidRPr="001B63AE" w:rsidRDefault="005A2F54" w:rsidP="001B63AE">
            <w:pPr>
              <w:ind w:firstLine="0"/>
              <w:rPr>
                <w:sz w:val="24"/>
                <w:szCs w:val="24"/>
                <w:lang w:val="ru-RU"/>
              </w:rPr>
            </w:pPr>
            <w:r w:rsidRPr="001B63AE">
              <w:rPr>
                <w:sz w:val="24"/>
                <w:szCs w:val="24"/>
                <w:lang w:val="ru-RU"/>
              </w:rPr>
              <w:t>Послеоперационный период</w:t>
            </w:r>
          </w:p>
        </w:tc>
      </w:tr>
      <w:tr w:rsidR="005A2F54" w:rsidRPr="001B63AE" w:rsidTr="001B63AE">
        <w:tc>
          <w:tcPr>
            <w:tcW w:w="2058" w:type="pct"/>
            <w:shd w:val="clear" w:color="auto" w:fill="auto"/>
          </w:tcPr>
          <w:p w:rsidR="005A2F54" w:rsidRPr="001B63AE" w:rsidRDefault="005A2F54" w:rsidP="001B63AE">
            <w:pPr>
              <w:ind w:firstLine="0"/>
              <w:rPr>
                <w:sz w:val="24"/>
                <w:szCs w:val="24"/>
                <w:lang w:val="ru-RU"/>
              </w:rPr>
            </w:pPr>
            <w:r w:rsidRPr="001B63AE">
              <w:rPr>
                <w:sz w:val="24"/>
                <w:szCs w:val="24"/>
                <w:lang w:val="ru-RU"/>
              </w:rPr>
              <w:t>Боли в области послеоперационной раны</w:t>
            </w:r>
          </w:p>
        </w:tc>
        <w:tc>
          <w:tcPr>
            <w:tcW w:w="2942" w:type="pct"/>
            <w:shd w:val="clear" w:color="auto" w:fill="auto"/>
          </w:tcPr>
          <w:p w:rsidR="005A2F54" w:rsidRPr="001B63AE" w:rsidRDefault="005A2F54" w:rsidP="001B63AE">
            <w:pPr>
              <w:ind w:firstLine="0"/>
              <w:rPr>
                <w:sz w:val="24"/>
                <w:szCs w:val="24"/>
                <w:lang w:val="ru-RU"/>
              </w:rPr>
            </w:pPr>
            <w:r w:rsidRPr="001B63AE">
              <w:rPr>
                <w:sz w:val="24"/>
                <w:szCs w:val="24"/>
                <w:lang w:val="ru-RU"/>
              </w:rPr>
              <w:t>Послеоперационный период</w:t>
            </w:r>
          </w:p>
          <w:p w:rsidR="008975A7" w:rsidRPr="001B63AE" w:rsidRDefault="008975A7" w:rsidP="001B63AE">
            <w:pPr>
              <w:ind w:firstLine="0"/>
              <w:rPr>
                <w:sz w:val="24"/>
                <w:szCs w:val="24"/>
                <w:lang w:val="ru-RU"/>
              </w:rPr>
            </w:pPr>
          </w:p>
        </w:tc>
      </w:tr>
      <w:tr w:rsidR="008975A7" w:rsidRPr="001B63AE" w:rsidTr="001B63AE">
        <w:tc>
          <w:tcPr>
            <w:tcW w:w="2058" w:type="pct"/>
            <w:shd w:val="clear" w:color="auto" w:fill="auto"/>
          </w:tcPr>
          <w:p w:rsidR="008975A7" w:rsidRPr="001B63AE" w:rsidRDefault="008975A7" w:rsidP="001B63AE">
            <w:pPr>
              <w:ind w:firstLine="0"/>
              <w:rPr>
                <w:sz w:val="24"/>
                <w:szCs w:val="24"/>
                <w:lang w:val="ru-RU"/>
              </w:rPr>
            </w:pPr>
            <w:r w:rsidRPr="001B63AE">
              <w:rPr>
                <w:sz w:val="24"/>
                <w:szCs w:val="24"/>
                <w:lang w:val="ru-RU"/>
              </w:rPr>
              <w:t>Чувство стыда</w:t>
            </w:r>
            <w:r w:rsidR="009A4DEA" w:rsidRPr="001B63AE">
              <w:rPr>
                <w:sz w:val="24"/>
                <w:szCs w:val="24"/>
                <w:lang w:val="ru-RU"/>
              </w:rPr>
              <w:t xml:space="preserve"> за внешний вид</w:t>
            </w:r>
          </w:p>
        </w:tc>
        <w:tc>
          <w:tcPr>
            <w:tcW w:w="2942" w:type="pct"/>
            <w:shd w:val="clear" w:color="auto" w:fill="auto"/>
          </w:tcPr>
          <w:p w:rsidR="008975A7" w:rsidRPr="001B63AE" w:rsidRDefault="008975A7" w:rsidP="001B63AE">
            <w:pPr>
              <w:ind w:firstLine="0"/>
              <w:rPr>
                <w:sz w:val="24"/>
                <w:szCs w:val="24"/>
                <w:lang w:val="ru-RU"/>
              </w:rPr>
            </w:pPr>
            <w:r w:rsidRPr="001B63AE">
              <w:rPr>
                <w:sz w:val="24"/>
                <w:szCs w:val="24"/>
                <w:lang w:val="ru-RU"/>
              </w:rPr>
              <w:t>В связи с мастэктомии</w:t>
            </w:r>
          </w:p>
        </w:tc>
      </w:tr>
    </w:tbl>
    <w:p w:rsidR="001848CC" w:rsidRDefault="001848CC" w:rsidP="001848CC">
      <w:pPr>
        <w:spacing w:before="240"/>
        <w:rPr>
          <w:b/>
          <w:lang w:val="ru-RU"/>
        </w:rPr>
      </w:pPr>
      <w:r>
        <w:rPr>
          <w:b/>
          <w:lang w:val="ru-RU"/>
        </w:rPr>
        <w:t xml:space="preserve">Третий этап – </w:t>
      </w:r>
      <w:r w:rsidR="00D45F6D">
        <w:rPr>
          <w:b/>
          <w:lang w:val="ru-RU"/>
        </w:rPr>
        <w:t>определение целей</w:t>
      </w:r>
      <w:r>
        <w:rPr>
          <w:b/>
          <w:lang w:val="ru-RU"/>
        </w:rPr>
        <w:t xml:space="preserve"> сестринского ухода</w:t>
      </w:r>
      <w:r w:rsidR="00F44C4A">
        <w:rPr>
          <w:b/>
          <w:lang w:val="ru-RU"/>
        </w:rPr>
        <w:t>:</w:t>
      </w:r>
    </w:p>
    <w:p w:rsidR="00D45F6D" w:rsidRDefault="00D45F6D" w:rsidP="008E20ED">
      <w:pPr>
        <w:pStyle w:val="a5"/>
        <w:numPr>
          <w:ilvl w:val="0"/>
          <w:numId w:val="18"/>
        </w:numPr>
        <w:rPr>
          <w:lang w:val="ru-RU"/>
        </w:rPr>
      </w:pPr>
      <w:r>
        <w:rPr>
          <w:lang w:val="ru-RU"/>
        </w:rPr>
        <w:t>Тугоподвижность плечевого сустава уменьшится на третий день</w:t>
      </w:r>
      <w:r w:rsidR="00F44C4A">
        <w:rPr>
          <w:lang w:val="ru-RU"/>
        </w:rPr>
        <w:t>;</w:t>
      </w:r>
    </w:p>
    <w:p w:rsidR="00D45F6D" w:rsidRDefault="00D45F6D" w:rsidP="008E20ED">
      <w:pPr>
        <w:pStyle w:val="a5"/>
        <w:numPr>
          <w:ilvl w:val="0"/>
          <w:numId w:val="18"/>
        </w:numPr>
        <w:rPr>
          <w:lang w:val="ru-RU"/>
        </w:rPr>
      </w:pPr>
      <w:r>
        <w:rPr>
          <w:lang w:val="ru-RU"/>
        </w:rPr>
        <w:t>Страх</w:t>
      </w:r>
      <w:r w:rsidR="005A2F54">
        <w:rPr>
          <w:lang w:val="ru-RU"/>
        </w:rPr>
        <w:t xml:space="preserve"> двигаться исчезнет на 2-3</w:t>
      </w:r>
      <w:r>
        <w:rPr>
          <w:lang w:val="ru-RU"/>
        </w:rPr>
        <w:t xml:space="preserve"> день</w:t>
      </w:r>
      <w:r w:rsidR="00F44C4A">
        <w:rPr>
          <w:lang w:val="ru-RU"/>
        </w:rPr>
        <w:t>;</w:t>
      </w:r>
    </w:p>
    <w:p w:rsidR="00F44C4A" w:rsidRDefault="00F44C4A" w:rsidP="00F44C4A">
      <w:pPr>
        <w:pStyle w:val="a5"/>
        <w:numPr>
          <w:ilvl w:val="0"/>
          <w:numId w:val="18"/>
        </w:numPr>
        <w:rPr>
          <w:lang w:val="ru-RU"/>
        </w:rPr>
      </w:pPr>
      <w:r>
        <w:rPr>
          <w:lang w:val="ru-RU"/>
        </w:rPr>
        <w:t>Пациент сможет осуществлять самоуход к моменту выписки;</w:t>
      </w:r>
    </w:p>
    <w:p w:rsidR="00D45F6D" w:rsidRDefault="00D45F6D" w:rsidP="008E20ED">
      <w:pPr>
        <w:pStyle w:val="a5"/>
        <w:numPr>
          <w:ilvl w:val="0"/>
          <w:numId w:val="18"/>
        </w:numPr>
        <w:rPr>
          <w:lang w:val="ru-RU"/>
        </w:rPr>
      </w:pPr>
      <w:r>
        <w:rPr>
          <w:lang w:val="ru-RU"/>
        </w:rPr>
        <w:t xml:space="preserve">Сознания восстановиться через </w:t>
      </w:r>
      <w:r w:rsidR="005A2F54">
        <w:rPr>
          <w:lang w:val="ru-RU"/>
        </w:rPr>
        <w:t>2</w:t>
      </w:r>
      <w:r>
        <w:rPr>
          <w:lang w:val="ru-RU"/>
        </w:rPr>
        <w:t xml:space="preserve"> часа</w:t>
      </w:r>
      <w:r w:rsidR="00F44C4A">
        <w:rPr>
          <w:lang w:val="ru-RU"/>
        </w:rPr>
        <w:t>;</w:t>
      </w:r>
    </w:p>
    <w:p w:rsidR="00D45F6D" w:rsidRDefault="005A2F54" w:rsidP="008E20ED">
      <w:pPr>
        <w:pStyle w:val="a5"/>
        <w:numPr>
          <w:ilvl w:val="0"/>
          <w:numId w:val="18"/>
        </w:numPr>
        <w:rPr>
          <w:lang w:val="ru-RU"/>
        </w:rPr>
      </w:pPr>
      <w:r>
        <w:rPr>
          <w:lang w:val="ru-RU"/>
        </w:rPr>
        <w:t>О</w:t>
      </w:r>
      <w:r w:rsidR="00D36626">
        <w:rPr>
          <w:lang w:val="ru-RU"/>
        </w:rPr>
        <w:t xml:space="preserve">щущения </w:t>
      </w:r>
      <w:r>
        <w:rPr>
          <w:lang w:val="ru-RU"/>
        </w:rPr>
        <w:t>боли купируе</w:t>
      </w:r>
      <w:r w:rsidR="00D36626">
        <w:rPr>
          <w:lang w:val="ru-RU"/>
        </w:rPr>
        <w:t>тся через 30 минут</w:t>
      </w:r>
      <w:r w:rsidR="00F44C4A">
        <w:rPr>
          <w:lang w:val="ru-RU"/>
        </w:rPr>
        <w:t>;</w:t>
      </w:r>
    </w:p>
    <w:p w:rsidR="005A2F54" w:rsidRDefault="005A2F54" w:rsidP="008E20ED">
      <w:pPr>
        <w:pStyle w:val="a5"/>
        <w:numPr>
          <w:ilvl w:val="0"/>
          <w:numId w:val="18"/>
        </w:numPr>
        <w:rPr>
          <w:lang w:val="ru-RU"/>
        </w:rPr>
      </w:pPr>
      <w:r>
        <w:rPr>
          <w:lang w:val="ru-RU"/>
        </w:rPr>
        <w:t>Слабость и озноб исчезнут через 30 минут</w:t>
      </w:r>
      <w:r w:rsidR="00F44C4A">
        <w:rPr>
          <w:lang w:val="ru-RU"/>
        </w:rPr>
        <w:t>.</w:t>
      </w:r>
    </w:p>
    <w:p w:rsidR="005A2F54" w:rsidRDefault="00D36626" w:rsidP="005A2F54">
      <w:pPr>
        <w:rPr>
          <w:b/>
          <w:lang w:val="ru-RU"/>
        </w:rPr>
      </w:pPr>
      <w:r>
        <w:rPr>
          <w:b/>
          <w:lang w:val="ru-RU"/>
        </w:rPr>
        <w:t>Четвертый этап – планирование объема сестринского вмешател</w:t>
      </w:r>
      <w:r>
        <w:rPr>
          <w:b/>
          <w:lang w:val="ru-RU"/>
        </w:rPr>
        <w:t>ь</w:t>
      </w:r>
      <w:r>
        <w:rPr>
          <w:b/>
          <w:lang w:val="ru-RU"/>
        </w:rPr>
        <w:t>ства</w:t>
      </w:r>
      <w:r w:rsidR="00F44C4A">
        <w:rPr>
          <w:b/>
          <w:lang w:val="ru-RU"/>
        </w:rPr>
        <w:t>:</w:t>
      </w:r>
    </w:p>
    <w:p w:rsidR="00AA09F0" w:rsidRDefault="00AA09F0" w:rsidP="008E20ED">
      <w:pPr>
        <w:pStyle w:val="a5"/>
        <w:numPr>
          <w:ilvl w:val="0"/>
          <w:numId w:val="19"/>
        </w:numPr>
        <w:rPr>
          <w:lang w:val="ru-RU"/>
        </w:rPr>
      </w:pPr>
      <w:r>
        <w:rPr>
          <w:lang w:val="ru-RU"/>
        </w:rPr>
        <w:t>Объяснить пациенту причину появление болей и ограничения п</w:t>
      </w:r>
      <w:r>
        <w:rPr>
          <w:lang w:val="ru-RU"/>
        </w:rPr>
        <w:t>о</w:t>
      </w:r>
      <w:r>
        <w:rPr>
          <w:lang w:val="ru-RU"/>
        </w:rPr>
        <w:t>движности в руке на оперированной стороне</w:t>
      </w:r>
      <w:r w:rsidR="00F44C4A">
        <w:rPr>
          <w:lang w:val="ru-RU"/>
        </w:rPr>
        <w:t>.</w:t>
      </w:r>
    </w:p>
    <w:p w:rsidR="005A2F54" w:rsidRDefault="005A2F54" w:rsidP="008E20ED">
      <w:pPr>
        <w:pStyle w:val="a5"/>
        <w:numPr>
          <w:ilvl w:val="0"/>
          <w:numId w:val="19"/>
        </w:numPr>
        <w:rPr>
          <w:lang w:val="ru-RU"/>
        </w:rPr>
      </w:pPr>
      <w:r w:rsidRPr="005A2F54">
        <w:rPr>
          <w:lang w:val="ru-RU"/>
        </w:rPr>
        <w:t xml:space="preserve">Приготовить </w:t>
      </w:r>
      <w:r>
        <w:rPr>
          <w:lang w:val="ru-RU"/>
        </w:rPr>
        <w:t>лекарственные средства для купирования боли.</w:t>
      </w:r>
    </w:p>
    <w:p w:rsidR="005A2F54" w:rsidRDefault="005A2F54" w:rsidP="008E20ED">
      <w:pPr>
        <w:pStyle w:val="a5"/>
        <w:numPr>
          <w:ilvl w:val="0"/>
          <w:numId w:val="19"/>
        </w:numPr>
        <w:rPr>
          <w:lang w:val="ru-RU"/>
        </w:rPr>
      </w:pPr>
      <w:r>
        <w:rPr>
          <w:lang w:val="ru-RU"/>
        </w:rPr>
        <w:t>По назначению врача ввести лекарственные вещества</w:t>
      </w:r>
      <w:r w:rsidR="00F44C4A">
        <w:rPr>
          <w:lang w:val="ru-RU"/>
        </w:rPr>
        <w:t>.</w:t>
      </w:r>
    </w:p>
    <w:p w:rsidR="005A2F54" w:rsidRDefault="005A2F54" w:rsidP="008E20ED">
      <w:pPr>
        <w:pStyle w:val="a5"/>
        <w:numPr>
          <w:ilvl w:val="0"/>
          <w:numId w:val="19"/>
        </w:numPr>
        <w:rPr>
          <w:lang w:val="ru-RU"/>
        </w:rPr>
      </w:pPr>
      <w:r>
        <w:rPr>
          <w:lang w:val="ru-RU"/>
        </w:rPr>
        <w:t>Обучить пациента комплексу ЛФК для уменьшения тугоподвижности руки</w:t>
      </w:r>
      <w:r w:rsidR="00AA09F0">
        <w:rPr>
          <w:lang w:val="ru-RU"/>
        </w:rPr>
        <w:t xml:space="preserve"> и уменьшению страха двигаться</w:t>
      </w:r>
      <w:r w:rsidR="00F44C4A">
        <w:rPr>
          <w:lang w:val="ru-RU"/>
        </w:rPr>
        <w:t>.</w:t>
      </w:r>
    </w:p>
    <w:p w:rsidR="007608C5" w:rsidRDefault="007608C5" w:rsidP="008E20ED">
      <w:pPr>
        <w:pStyle w:val="a5"/>
        <w:numPr>
          <w:ilvl w:val="0"/>
          <w:numId w:val="19"/>
        </w:numPr>
        <w:rPr>
          <w:lang w:val="ru-RU"/>
        </w:rPr>
      </w:pPr>
      <w:r>
        <w:rPr>
          <w:lang w:val="ru-RU"/>
        </w:rPr>
        <w:t>Укрыть пациента одеялом для уменьшения озноба</w:t>
      </w:r>
      <w:r w:rsidR="00F44C4A">
        <w:rPr>
          <w:lang w:val="ru-RU"/>
        </w:rPr>
        <w:t>.</w:t>
      </w:r>
    </w:p>
    <w:p w:rsidR="007608C5" w:rsidRDefault="007608C5" w:rsidP="008E20ED">
      <w:pPr>
        <w:pStyle w:val="a5"/>
        <w:numPr>
          <w:ilvl w:val="0"/>
          <w:numId w:val="19"/>
        </w:numPr>
        <w:rPr>
          <w:lang w:val="ru-RU"/>
        </w:rPr>
      </w:pPr>
      <w:r>
        <w:rPr>
          <w:lang w:val="ru-RU"/>
        </w:rPr>
        <w:t>Положить пузырь со льдом для уменьшения боли на послеоперацио</w:t>
      </w:r>
      <w:r>
        <w:rPr>
          <w:lang w:val="ru-RU"/>
        </w:rPr>
        <w:t>н</w:t>
      </w:r>
      <w:r>
        <w:rPr>
          <w:lang w:val="ru-RU"/>
        </w:rPr>
        <w:t>ную рану</w:t>
      </w:r>
      <w:r w:rsidR="00F44C4A">
        <w:rPr>
          <w:lang w:val="ru-RU"/>
        </w:rPr>
        <w:t>.</w:t>
      </w:r>
    </w:p>
    <w:p w:rsidR="009A4DEA" w:rsidRDefault="009A4DEA" w:rsidP="008E20ED">
      <w:pPr>
        <w:pStyle w:val="a5"/>
        <w:numPr>
          <w:ilvl w:val="0"/>
          <w:numId w:val="19"/>
        </w:numPr>
        <w:rPr>
          <w:lang w:val="ru-RU"/>
        </w:rPr>
      </w:pPr>
      <w:r>
        <w:rPr>
          <w:lang w:val="ru-RU"/>
        </w:rPr>
        <w:t>Успокоить пациента, рассказать о методах реконструкции молочной железы. Предотвращение чувств</w:t>
      </w:r>
      <w:r w:rsidR="00F44C4A">
        <w:rPr>
          <w:lang w:val="ru-RU"/>
        </w:rPr>
        <w:t>а стыда за свой внешний вид.</w:t>
      </w:r>
    </w:p>
    <w:p w:rsidR="007608C5" w:rsidRDefault="009A2128" w:rsidP="008E20ED">
      <w:pPr>
        <w:pStyle w:val="a5"/>
        <w:numPr>
          <w:ilvl w:val="0"/>
          <w:numId w:val="19"/>
        </w:numPr>
        <w:rPr>
          <w:lang w:val="ru-RU"/>
        </w:rPr>
      </w:pPr>
      <w:r>
        <w:rPr>
          <w:lang w:val="ru-RU"/>
        </w:rPr>
        <w:t>Произвести перевязку послеоперационной раны для профилактики инфекции</w:t>
      </w:r>
      <w:r w:rsidR="00F44C4A">
        <w:rPr>
          <w:lang w:val="ru-RU"/>
        </w:rPr>
        <w:t>.</w:t>
      </w:r>
    </w:p>
    <w:p w:rsidR="009A4DEA" w:rsidRDefault="009A4DEA" w:rsidP="008E20ED">
      <w:pPr>
        <w:pStyle w:val="a5"/>
        <w:numPr>
          <w:ilvl w:val="0"/>
          <w:numId w:val="19"/>
        </w:numPr>
        <w:rPr>
          <w:lang w:val="ru-RU"/>
        </w:rPr>
      </w:pPr>
      <w:r>
        <w:rPr>
          <w:lang w:val="ru-RU"/>
        </w:rPr>
        <w:t>Осуществить уход за дренажом для профилактики инфекции</w:t>
      </w:r>
      <w:r w:rsidR="00F44C4A">
        <w:rPr>
          <w:lang w:val="ru-RU"/>
        </w:rPr>
        <w:t>.</w:t>
      </w:r>
    </w:p>
    <w:p w:rsidR="009A2128" w:rsidRPr="009A4DEA" w:rsidRDefault="009A2128" w:rsidP="00F44C4A">
      <w:pPr>
        <w:ind w:left="338"/>
        <w:rPr>
          <w:i/>
          <w:u w:val="single"/>
          <w:lang w:val="ru-RU"/>
        </w:rPr>
      </w:pPr>
      <w:r w:rsidRPr="009A4DEA">
        <w:rPr>
          <w:i/>
          <w:u w:val="single"/>
          <w:lang w:val="ru-RU"/>
        </w:rPr>
        <w:t>Техника выполнения ухода за дренажом:</w:t>
      </w:r>
    </w:p>
    <w:p w:rsidR="009A2128" w:rsidRPr="00B33DBC" w:rsidRDefault="009A2128" w:rsidP="00F44C4A">
      <w:pPr>
        <w:pStyle w:val="a5"/>
        <w:numPr>
          <w:ilvl w:val="1"/>
          <w:numId w:val="17"/>
        </w:numPr>
        <w:ind w:left="1418"/>
        <w:rPr>
          <w:lang w:val="ru-RU"/>
        </w:rPr>
      </w:pPr>
      <w:r w:rsidRPr="00B33DBC">
        <w:rPr>
          <w:lang w:val="ru-RU"/>
        </w:rPr>
        <w:t>Надеть перчатки.</w:t>
      </w:r>
    </w:p>
    <w:p w:rsidR="009A2128" w:rsidRPr="00B33DBC" w:rsidRDefault="009A2128" w:rsidP="00F44C4A">
      <w:pPr>
        <w:pStyle w:val="a5"/>
        <w:numPr>
          <w:ilvl w:val="1"/>
          <w:numId w:val="17"/>
        </w:numPr>
        <w:ind w:left="1418"/>
        <w:rPr>
          <w:lang w:val="ru-RU"/>
        </w:rPr>
      </w:pPr>
      <w:r w:rsidRPr="00B33DBC">
        <w:rPr>
          <w:lang w:val="ru-RU"/>
        </w:rPr>
        <w:t>Пережать дренажную трубку выше емкости.</w:t>
      </w:r>
    </w:p>
    <w:p w:rsidR="009A2128" w:rsidRPr="00B33DBC" w:rsidRDefault="009A2128" w:rsidP="00F44C4A">
      <w:pPr>
        <w:pStyle w:val="a5"/>
        <w:numPr>
          <w:ilvl w:val="1"/>
          <w:numId w:val="17"/>
        </w:numPr>
        <w:ind w:left="1418"/>
        <w:rPr>
          <w:lang w:val="ru-RU"/>
        </w:rPr>
      </w:pPr>
      <w:r w:rsidRPr="00B33DBC">
        <w:rPr>
          <w:lang w:val="ru-RU"/>
        </w:rPr>
        <w:t>Подложить под место соединения трубки с емкостью марлевую салфетку или шарик.</w:t>
      </w:r>
    </w:p>
    <w:p w:rsidR="009A2128" w:rsidRPr="00B33DBC" w:rsidRDefault="009A2128" w:rsidP="00F44C4A">
      <w:pPr>
        <w:pStyle w:val="a5"/>
        <w:numPr>
          <w:ilvl w:val="1"/>
          <w:numId w:val="17"/>
        </w:numPr>
        <w:ind w:left="1418"/>
        <w:rPr>
          <w:lang w:val="ru-RU"/>
        </w:rPr>
      </w:pPr>
      <w:r w:rsidRPr="00B33DBC">
        <w:rPr>
          <w:lang w:val="ru-RU"/>
        </w:rPr>
        <w:t>Вращательными движениями осторожно отсоединить емкость с жидкостью от трубки.</w:t>
      </w:r>
    </w:p>
    <w:p w:rsidR="009A2128" w:rsidRPr="00B33DBC" w:rsidRDefault="009A2128" w:rsidP="00F44C4A">
      <w:pPr>
        <w:pStyle w:val="a5"/>
        <w:numPr>
          <w:ilvl w:val="1"/>
          <w:numId w:val="17"/>
        </w:numPr>
        <w:ind w:left="1418"/>
        <w:rPr>
          <w:lang w:val="ru-RU"/>
        </w:rPr>
      </w:pPr>
      <w:r w:rsidRPr="00B33DBC">
        <w:rPr>
          <w:lang w:val="ru-RU"/>
        </w:rPr>
        <w:t>Вылить содержимое емкости в мерную колбу.</w:t>
      </w:r>
    </w:p>
    <w:p w:rsidR="009A2128" w:rsidRPr="00B33DBC" w:rsidRDefault="009A2128" w:rsidP="00F44C4A">
      <w:pPr>
        <w:pStyle w:val="a5"/>
        <w:numPr>
          <w:ilvl w:val="1"/>
          <w:numId w:val="17"/>
        </w:numPr>
        <w:ind w:left="1418"/>
        <w:rPr>
          <w:lang w:val="ru-RU"/>
        </w:rPr>
      </w:pPr>
      <w:r w:rsidRPr="00B33DBC">
        <w:rPr>
          <w:lang w:val="ru-RU"/>
        </w:rPr>
        <w:t>Путем сжатия выпустить воздух из емкости над сосудом с дези</w:t>
      </w:r>
      <w:r w:rsidRPr="00B33DBC">
        <w:rPr>
          <w:lang w:val="ru-RU"/>
        </w:rPr>
        <w:t>н</w:t>
      </w:r>
      <w:r w:rsidRPr="00B33DBC">
        <w:rPr>
          <w:lang w:val="ru-RU"/>
        </w:rPr>
        <w:t>фицирующим раствором и в таком виде присоединить емкость к концу дренажной трубки.</w:t>
      </w:r>
    </w:p>
    <w:p w:rsidR="009A2128" w:rsidRPr="00B33DBC" w:rsidRDefault="009A2128" w:rsidP="00F44C4A">
      <w:pPr>
        <w:pStyle w:val="a5"/>
        <w:numPr>
          <w:ilvl w:val="1"/>
          <w:numId w:val="17"/>
        </w:numPr>
        <w:ind w:left="1418"/>
        <w:rPr>
          <w:lang w:val="ru-RU"/>
        </w:rPr>
      </w:pPr>
      <w:r w:rsidRPr="00B33DBC">
        <w:rPr>
          <w:lang w:val="ru-RU"/>
        </w:rPr>
        <w:t>Снять зажим.</w:t>
      </w:r>
    </w:p>
    <w:p w:rsidR="009A2128" w:rsidRPr="00B33DBC" w:rsidRDefault="009A2128" w:rsidP="00F44C4A">
      <w:pPr>
        <w:pStyle w:val="a5"/>
        <w:numPr>
          <w:ilvl w:val="1"/>
          <w:numId w:val="17"/>
        </w:numPr>
        <w:ind w:left="1418"/>
        <w:rPr>
          <w:lang w:val="ru-RU"/>
        </w:rPr>
      </w:pPr>
      <w:r w:rsidRPr="00B33DBC">
        <w:rPr>
          <w:lang w:val="ru-RU"/>
        </w:rPr>
        <w:t>Мерную колбу с содержимым поместить в дезинфицирующий ра</w:t>
      </w:r>
      <w:r w:rsidRPr="00B33DBC">
        <w:rPr>
          <w:lang w:val="ru-RU"/>
        </w:rPr>
        <w:t>с</w:t>
      </w:r>
      <w:r w:rsidRPr="00B33DBC">
        <w:rPr>
          <w:lang w:val="ru-RU"/>
        </w:rPr>
        <w:t>твор и обработать</w:t>
      </w:r>
      <w:r>
        <w:rPr>
          <w:lang w:val="ru-RU"/>
        </w:rPr>
        <w:t>.</w:t>
      </w:r>
    </w:p>
    <w:p w:rsidR="009A2128" w:rsidRPr="00B33DBC" w:rsidRDefault="009A2128" w:rsidP="00F44C4A">
      <w:pPr>
        <w:pStyle w:val="a5"/>
        <w:numPr>
          <w:ilvl w:val="1"/>
          <w:numId w:val="17"/>
        </w:numPr>
        <w:ind w:left="1418"/>
        <w:rPr>
          <w:lang w:val="ru-RU"/>
        </w:rPr>
      </w:pPr>
      <w:r w:rsidRPr="00B33DBC">
        <w:rPr>
          <w:lang w:val="ru-RU"/>
        </w:rPr>
        <w:t>Снять перчатки и поместить в дезинфицирующий раствор.</w:t>
      </w:r>
    </w:p>
    <w:p w:rsidR="009A2128" w:rsidRPr="00B33DBC" w:rsidRDefault="009A2128" w:rsidP="00F44C4A">
      <w:pPr>
        <w:pStyle w:val="a5"/>
        <w:numPr>
          <w:ilvl w:val="1"/>
          <w:numId w:val="17"/>
        </w:numPr>
        <w:ind w:left="1418"/>
        <w:rPr>
          <w:lang w:val="ru-RU"/>
        </w:rPr>
      </w:pPr>
      <w:r w:rsidRPr="00B33DBC">
        <w:rPr>
          <w:lang w:val="ru-RU"/>
        </w:rPr>
        <w:t>Сделать в листе сестринского наблюдения за больным запись о к</w:t>
      </w:r>
      <w:r w:rsidRPr="00B33DBC">
        <w:rPr>
          <w:lang w:val="ru-RU"/>
        </w:rPr>
        <w:t>о</w:t>
      </w:r>
      <w:r w:rsidRPr="00B33DBC">
        <w:rPr>
          <w:lang w:val="ru-RU"/>
        </w:rPr>
        <w:t>личестве и характере отделяемого из раны.</w:t>
      </w:r>
    </w:p>
    <w:p w:rsidR="009A2128" w:rsidRDefault="009A2128" w:rsidP="00F44C4A">
      <w:pPr>
        <w:ind w:left="1134" w:firstLine="0"/>
        <w:rPr>
          <w:lang w:val="ru-RU"/>
        </w:rPr>
      </w:pPr>
      <w:r w:rsidRPr="00F44C4A">
        <w:rPr>
          <w:i/>
          <w:u w:val="single"/>
          <w:lang w:val="ru-RU"/>
        </w:rPr>
        <w:t>Примечание.</w:t>
      </w:r>
      <w:r w:rsidRPr="00B33DBC">
        <w:rPr>
          <w:lang w:val="ru-RU"/>
        </w:rPr>
        <w:t xml:space="preserve"> Емкость освобождается по мере ее заполнения.</w:t>
      </w:r>
      <w:r w:rsidR="00F44C4A">
        <w:rPr>
          <w:lang w:val="ru-RU"/>
        </w:rPr>
        <w:t xml:space="preserve"> </w:t>
      </w:r>
      <w:r>
        <w:rPr>
          <w:lang w:val="ru-RU"/>
        </w:rPr>
        <w:t xml:space="preserve">Дренаж убирается по назначению врача через 3-7, </w:t>
      </w:r>
      <w:r w:rsidR="00F44C4A">
        <w:rPr>
          <w:lang w:val="ru-RU"/>
        </w:rPr>
        <w:t>для профилактики образ</w:t>
      </w:r>
      <w:r w:rsidR="00F44C4A">
        <w:rPr>
          <w:lang w:val="ru-RU"/>
        </w:rPr>
        <w:t>о</w:t>
      </w:r>
      <w:r w:rsidR="00F44C4A">
        <w:rPr>
          <w:lang w:val="ru-RU"/>
        </w:rPr>
        <w:t xml:space="preserve">вания пролежней, и </w:t>
      </w:r>
      <w:r>
        <w:rPr>
          <w:lang w:val="ru-RU"/>
        </w:rPr>
        <w:t>когда количество скапливаемой жидкости стан</w:t>
      </w:r>
      <w:r>
        <w:rPr>
          <w:lang w:val="ru-RU"/>
        </w:rPr>
        <w:t>о</w:t>
      </w:r>
      <w:r>
        <w:rPr>
          <w:lang w:val="ru-RU"/>
        </w:rPr>
        <w:t>вится не более 50 мл. в сутки</w:t>
      </w:r>
      <w:r w:rsidR="00F44C4A">
        <w:rPr>
          <w:lang w:val="ru-RU"/>
        </w:rPr>
        <w:t>.</w:t>
      </w:r>
    </w:p>
    <w:p w:rsidR="009A2128" w:rsidRDefault="009A2128" w:rsidP="009A2128">
      <w:pPr>
        <w:rPr>
          <w:b/>
          <w:lang w:val="ru-RU"/>
        </w:rPr>
      </w:pPr>
      <w:r>
        <w:rPr>
          <w:b/>
          <w:lang w:val="ru-RU"/>
        </w:rPr>
        <w:t>Пятый этап – оценка результата</w:t>
      </w:r>
    </w:p>
    <w:p w:rsidR="00AA09F0" w:rsidRDefault="00AA09F0" w:rsidP="009A2128">
      <w:pPr>
        <w:rPr>
          <w:lang w:val="ru-RU"/>
        </w:rPr>
      </w:pPr>
      <w:r>
        <w:rPr>
          <w:lang w:val="ru-RU"/>
        </w:rPr>
        <w:t>Пациент</w:t>
      </w:r>
      <w:r w:rsidR="006C41B9">
        <w:rPr>
          <w:lang w:val="ru-RU"/>
        </w:rPr>
        <w:t xml:space="preserve"> отмечает</w:t>
      </w:r>
      <w:r>
        <w:rPr>
          <w:lang w:val="ru-RU"/>
        </w:rPr>
        <w:t xml:space="preserve"> улучшение состояние здоровья на конец первой недели.</w:t>
      </w:r>
    </w:p>
    <w:p w:rsidR="00AA09F0" w:rsidRPr="00AA09F0" w:rsidRDefault="00AA09F0" w:rsidP="009A2128">
      <w:pPr>
        <w:rPr>
          <w:lang w:val="ru-RU"/>
        </w:rPr>
      </w:pPr>
      <w:r>
        <w:rPr>
          <w:lang w:val="ru-RU"/>
        </w:rPr>
        <w:t>Пациент понимание причину тугоподвижности плечевого сустава и зн</w:t>
      </w:r>
      <w:r>
        <w:rPr>
          <w:lang w:val="ru-RU"/>
        </w:rPr>
        <w:t>а</w:t>
      </w:r>
      <w:r>
        <w:rPr>
          <w:lang w:val="ru-RU"/>
        </w:rPr>
        <w:t>чения ЛФК для предупреждения прогрессирования тугоподвижности и появл</w:t>
      </w:r>
      <w:r>
        <w:rPr>
          <w:lang w:val="ru-RU"/>
        </w:rPr>
        <w:t>е</w:t>
      </w:r>
      <w:r>
        <w:rPr>
          <w:lang w:val="ru-RU"/>
        </w:rPr>
        <w:t>ния отеков. На момент выписки пациент знает</w:t>
      </w:r>
      <w:r w:rsidR="00EC7EA1">
        <w:rPr>
          <w:lang w:val="ru-RU"/>
        </w:rPr>
        <w:t>,</w:t>
      </w:r>
      <w:r>
        <w:rPr>
          <w:lang w:val="ru-RU"/>
        </w:rPr>
        <w:t xml:space="preserve"> как ухаживать за послеоперац</w:t>
      </w:r>
      <w:r>
        <w:rPr>
          <w:lang w:val="ru-RU"/>
        </w:rPr>
        <w:t>и</w:t>
      </w:r>
      <w:r>
        <w:rPr>
          <w:lang w:val="ru-RU"/>
        </w:rPr>
        <w:t>онной раной</w:t>
      </w:r>
      <w:r w:rsidR="00EC7EA1">
        <w:rPr>
          <w:lang w:val="ru-RU"/>
        </w:rPr>
        <w:t>. Проинформирован о мерах профилактики возникновения рецид</w:t>
      </w:r>
      <w:r w:rsidR="00EC7EA1">
        <w:rPr>
          <w:lang w:val="ru-RU"/>
        </w:rPr>
        <w:t>и</w:t>
      </w:r>
      <w:r w:rsidR="00EC7EA1">
        <w:rPr>
          <w:lang w:val="ru-RU"/>
        </w:rPr>
        <w:t>вов заболевания. Цель достигнута.</w:t>
      </w:r>
    </w:p>
    <w:p w:rsidR="00D62AC7" w:rsidRDefault="00D62AC7" w:rsidP="00DE7EEB">
      <w:pPr>
        <w:pStyle w:val="2"/>
      </w:pPr>
      <w:bookmarkStart w:id="12" w:name="_Toc454997065"/>
      <w:r w:rsidRPr="0087769F">
        <w:t>Наблюдение из практики №2</w:t>
      </w:r>
      <w:bookmarkEnd w:id="12"/>
    </w:p>
    <w:p w:rsidR="00A24521" w:rsidRDefault="00A24521" w:rsidP="00A21267">
      <w:pPr>
        <w:rPr>
          <w:lang w:val="ru-RU"/>
        </w:rPr>
      </w:pPr>
      <w:r>
        <w:rPr>
          <w:lang w:val="ru-RU"/>
        </w:rPr>
        <w:t xml:space="preserve">Пациентка Е. 50 лет, поступила в отделение хирургии с онкологическими койками </w:t>
      </w:r>
      <w:r w:rsidRPr="00A24521">
        <w:rPr>
          <w:lang w:val="ru-RU"/>
        </w:rPr>
        <w:t>Больная предъявляет жалобы на опухолевидное образование в левой молочной железе, безболезненное, обнаружила случайно. В последнее</w:t>
      </w:r>
      <w:r>
        <w:rPr>
          <w:lang w:val="ru-RU"/>
        </w:rPr>
        <w:t xml:space="preserve"> время присоединились болевые ощущ</w:t>
      </w:r>
      <w:r w:rsidRPr="00A24521">
        <w:rPr>
          <w:lang w:val="ru-RU"/>
        </w:rPr>
        <w:t>ения и отеч</w:t>
      </w:r>
      <w:r w:rsidR="00A21267">
        <w:rPr>
          <w:lang w:val="ru-RU"/>
        </w:rPr>
        <w:t>ность молочной железы к вечеру.</w:t>
      </w:r>
    </w:p>
    <w:p w:rsidR="00A21267" w:rsidRPr="00A21267" w:rsidRDefault="00A21267" w:rsidP="00A21267">
      <w:pPr>
        <w:rPr>
          <w:lang w:val="ru-RU"/>
        </w:rPr>
      </w:pPr>
      <w:r w:rsidRPr="00A21267">
        <w:rPr>
          <w:lang w:val="ru-RU"/>
        </w:rPr>
        <w:t>Обе молочных железы атипичной формы, выделений нет. По границе верхних квадрантов молочной железы пальпируется опухолевидное образов</w:t>
      </w:r>
      <w:r w:rsidRPr="00A21267">
        <w:rPr>
          <w:lang w:val="ru-RU"/>
        </w:rPr>
        <w:t>а</w:t>
      </w:r>
      <w:r w:rsidRPr="00A21267">
        <w:rPr>
          <w:lang w:val="ru-RU"/>
        </w:rPr>
        <w:t>ние 2х2,5 см, плотное, без четких границ. Лимфоузлы не увеличены. Правая молочная железа без особенностей. Соски не втянуты.</w:t>
      </w:r>
    </w:p>
    <w:p w:rsidR="00A21267" w:rsidRDefault="00A21267" w:rsidP="00A21267">
      <w:pPr>
        <w:rPr>
          <w:lang w:val="ru-RU"/>
        </w:rPr>
      </w:pPr>
      <w:r w:rsidRPr="00B356E6">
        <w:rPr>
          <w:i/>
          <w:u w:val="single"/>
          <w:lang w:val="ru-RU"/>
        </w:rPr>
        <w:t>Клинический диагноз:</w:t>
      </w:r>
      <w:r w:rsidRPr="00A21267">
        <w:rPr>
          <w:lang w:val="ru-RU"/>
        </w:rPr>
        <w:t xml:space="preserve"> Узловая форма фиброзно-кистозной мастопатии левой молочно</w:t>
      </w:r>
      <w:r>
        <w:rPr>
          <w:lang w:val="ru-RU"/>
        </w:rPr>
        <w:t xml:space="preserve">й железы, 1б клиническая группа. </w:t>
      </w:r>
    </w:p>
    <w:p w:rsidR="00A21267" w:rsidRDefault="00A21267" w:rsidP="00A21267">
      <w:pPr>
        <w:rPr>
          <w:lang w:val="ru-RU"/>
        </w:rPr>
      </w:pPr>
      <w:r w:rsidRPr="00A21267">
        <w:rPr>
          <w:lang w:val="ru-RU"/>
        </w:rPr>
        <w:t>Показанием к операции у больной Е. является узловая форма фиброзно-кистозной мастопатии. На границе верхних квадрантов левой молочной железы опухолевидное образование 2х2,5 см, плотной консистенции, без четких границ. Лимфоузлы не увеличены. Предполагается секторальная резекция под местной анестезией. Противопоказаний нет. Согласие получено.</w:t>
      </w:r>
    </w:p>
    <w:p w:rsidR="006833E6" w:rsidRDefault="006833E6" w:rsidP="006833E6">
      <w:pPr>
        <w:rPr>
          <w:lang w:val="ru-RU"/>
        </w:rPr>
      </w:pPr>
      <w:r w:rsidRPr="00D04177">
        <w:rPr>
          <w:i/>
          <w:u w:val="single"/>
          <w:lang w:val="ru-RU"/>
        </w:rPr>
        <w:t>Операция</w:t>
      </w:r>
      <w:r w:rsidRPr="006833E6">
        <w:rPr>
          <w:lang w:val="ru-RU"/>
        </w:rPr>
        <w:t>: секторальная резекция левой молочной железы</w:t>
      </w:r>
    </w:p>
    <w:p w:rsidR="00EC7EA1" w:rsidRDefault="00EC7EA1" w:rsidP="006833E6">
      <w:pPr>
        <w:rPr>
          <w:b/>
          <w:lang w:val="ru-RU"/>
        </w:rPr>
      </w:pPr>
      <w:r>
        <w:rPr>
          <w:b/>
          <w:lang w:val="ru-RU"/>
        </w:rPr>
        <w:t>Предоперационная подготовка пациента</w:t>
      </w:r>
    </w:p>
    <w:p w:rsidR="00517D26" w:rsidRPr="00517D26" w:rsidRDefault="00517D26" w:rsidP="00517D26">
      <w:pPr>
        <w:rPr>
          <w:lang w:val="ru-RU"/>
        </w:rPr>
      </w:pPr>
      <w:r w:rsidRPr="00100C3F">
        <w:rPr>
          <w:i/>
          <w:u w:val="single"/>
          <w:lang w:val="ru-RU"/>
        </w:rPr>
        <w:t>Подготовка к плановой операции</w:t>
      </w:r>
      <w:r>
        <w:rPr>
          <w:lang w:val="ru-RU"/>
        </w:rPr>
        <w:t>:</w:t>
      </w:r>
    </w:p>
    <w:p w:rsidR="00517D26" w:rsidRPr="009A4DEA" w:rsidRDefault="00517D26" w:rsidP="008E20ED">
      <w:pPr>
        <w:pStyle w:val="a5"/>
        <w:numPr>
          <w:ilvl w:val="0"/>
          <w:numId w:val="20"/>
        </w:numPr>
        <w:rPr>
          <w:lang w:val="ru-RU"/>
        </w:rPr>
      </w:pPr>
      <w:r w:rsidRPr="009A4DEA">
        <w:rPr>
          <w:lang w:val="ru-RU"/>
        </w:rPr>
        <w:t>Психологическая подготовка (разговор)</w:t>
      </w:r>
      <w:r w:rsidR="009A4DEA">
        <w:rPr>
          <w:lang w:val="ru-RU"/>
        </w:rPr>
        <w:t>. Объяснить ход операции, особенности и причину хирургического вмешательства.</w:t>
      </w:r>
    </w:p>
    <w:p w:rsidR="00517D26" w:rsidRPr="009A4DEA" w:rsidRDefault="00517D26" w:rsidP="008E20ED">
      <w:pPr>
        <w:pStyle w:val="a5"/>
        <w:numPr>
          <w:ilvl w:val="0"/>
          <w:numId w:val="20"/>
        </w:numPr>
        <w:rPr>
          <w:lang w:val="ru-RU"/>
        </w:rPr>
      </w:pPr>
      <w:r w:rsidRPr="009A4DEA">
        <w:rPr>
          <w:lang w:val="ru-RU"/>
        </w:rPr>
        <w:t>Очистительная клизма</w:t>
      </w:r>
      <w:r w:rsidR="00AE0CFB">
        <w:rPr>
          <w:lang w:val="ru-RU"/>
        </w:rPr>
        <w:t xml:space="preserve">. </w:t>
      </w:r>
    </w:p>
    <w:p w:rsidR="00517D26" w:rsidRPr="009A4DEA" w:rsidRDefault="00517D26" w:rsidP="008E20ED">
      <w:pPr>
        <w:pStyle w:val="a5"/>
        <w:numPr>
          <w:ilvl w:val="0"/>
          <w:numId w:val="20"/>
        </w:numPr>
        <w:rPr>
          <w:lang w:val="ru-RU"/>
        </w:rPr>
      </w:pPr>
      <w:r w:rsidRPr="009A4DEA">
        <w:rPr>
          <w:lang w:val="ru-RU"/>
        </w:rPr>
        <w:t>Подготовка операционного поля</w:t>
      </w:r>
      <w:r w:rsidR="00AE0CFB">
        <w:rPr>
          <w:lang w:val="ru-RU"/>
        </w:rPr>
        <w:t>.</w:t>
      </w:r>
    </w:p>
    <w:p w:rsidR="00517D26" w:rsidRPr="009A4DEA" w:rsidRDefault="00517D26" w:rsidP="008E20ED">
      <w:pPr>
        <w:pStyle w:val="a5"/>
        <w:numPr>
          <w:ilvl w:val="0"/>
          <w:numId w:val="20"/>
        </w:numPr>
        <w:rPr>
          <w:lang w:val="ru-RU"/>
        </w:rPr>
      </w:pPr>
      <w:r w:rsidRPr="009A4DEA">
        <w:rPr>
          <w:lang w:val="ru-RU"/>
        </w:rPr>
        <w:t>Осмотр анестезиологом</w:t>
      </w:r>
      <w:r w:rsidR="00AE0CFB">
        <w:rPr>
          <w:lang w:val="ru-RU"/>
        </w:rPr>
        <w:t>.</w:t>
      </w:r>
    </w:p>
    <w:p w:rsidR="00517D26" w:rsidRPr="009A4DEA" w:rsidRDefault="00517D26" w:rsidP="008E20ED">
      <w:pPr>
        <w:pStyle w:val="a5"/>
        <w:numPr>
          <w:ilvl w:val="0"/>
          <w:numId w:val="20"/>
        </w:numPr>
        <w:rPr>
          <w:lang w:val="ru-RU"/>
        </w:rPr>
      </w:pPr>
      <w:r w:rsidRPr="009A4DEA">
        <w:rPr>
          <w:lang w:val="ru-RU"/>
        </w:rPr>
        <w:t>Объём премедикации назначает анестезиолог</w:t>
      </w:r>
      <w:r w:rsidR="00AE0CFB">
        <w:rPr>
          <w:lang w:val="ru-RU"/>
        </w:rPr>
        <w:t>.</w:t>
      </w:r>
    </w:p>
    <w:p w:rsidR="00517D26" w:rsidRPr="00AE0CFB" w:rsidRDefault="00AE0CFB" w:rsidP="008E20ED">
      <w:pPr>
        <w:pStyle w:val="a5"/>
        <w:numPr>
          <w:ilvl w:val="0"/>
          <w:numId w:val="20"/>
        </w:numPr>
        <w:rPr>
          <w:lang w:val="ru-RU"/>
        </w:rPr>
      </w:pPr>
      <w:r>
        <w:rPr>
          <w:lang w:val="ru-RU"/>
        </w:rPr>
        <w:t>Постановка</w:t>
      </w:r>
      <w:r w:rsidR="00517D26" w:rsidRPr="009A4DEA">
        <w:rPr>
          <w:lang w:val="ru-RU"/>
        </w:rPr>
        <w:t xml:space="preserve"> моче</w:t>
      </w:r>
      <w:r w:rsidR="00517D26" w:rsidRPr="00AE0CFB">
        <w:rPr>
          <w:lang w:val="ru-RU"/>
        </w:rPr>
        <w:t>вой катетер</w:t>
      </w:r>
      <w:r>
        <w:rPr>
          <w:lang w:val="ru-RU"/>
        </w:rPr>
        <w:t>а. (При секторальной резекции это не об</w:t>
      </w:r>
      <w:r>
        <w:rPr>
          <w:lang w:val="ru-RU"/>
        </w:rPr>
        <w:t>я</w:t>
      </w:r>
      <w:r>
        <w:rPr>
          <w:lang w:val="ru-RU"/>
        </w:rPr>
        <w:t>зательно).</w:t>
      </w:r>
    </w:p>
    <w:p w:rsidR="00517D26" w:rsidRPr="00517D26" w:rsidRDefault="00AE0CFB" w:rsidP="008E20ED">
      <w:pPr>
        <w:pStyle w:val="a5"/>
        <w:numPr>
          <w:ilvl w:val="0"/>
          <w:numId w:val="20"/>
        </w:numPr>
      </w:pPr>
      <w:r>
        <w:rPr>
          <w:lang w:val="ru-RU"/>
        </w:rPr>
        <w:t xml:space="preserve">Обеспечение </w:t>
      </w:r>
      <w:r>
        <w:t>венозного</w:t>
      </w:r>
      <w:r w:rsidR="00517D26" w:rsidRPr="00517D26">
        <w:t xml:space="preserve"> досту</w:t>
      </w:r>
      <w:r>
        <w:rPr>
          <w:lang w:val="ru-RU"/>
        </w:rPr>
        <w:t>па.</w:t>
      </w:r>
    </w:p>
    <w:p w:rsidR="00517D26" w:rsidRDefault="00517D26" w:rsidP="00517D26">
      <w:pPr>
        <w:rPr>
          <w:lang w:val="ru-RU"/>
        </w:rPr>
      </w:pPr>
      <w:r w:rsidRPr="00517D26">
        <w:rPr>
          <w:lang w:val="ru-RU"/>
        </w:rPr>
        <w:t>Согласие пациента или родственника. Если нет родствен</w:t>
      </w:r>
      <w:r>
        <w:rPr>
          <w:lang w:val="ru-RU"/>
        </w:rPr>
        <w:t>ников, должно быть описано в ИБ</w:t>
      </w:r>
    </w:p>
    <w:p w:rsidR="00517D26" w:rsidRPr="00100C3F" w:rsidRDefault="00517D26" w:rsidP="00517D26">
      <w:pPr>
        <w:rPr>
          <w:i/>
          <w:u w:val="single"/>
          <w:lang w:val="ru-RU"/>
        </w:rPr>
      </w:pPr>
      <w:r w:rsidRPr="00100C3F">
        <w:rPr>
          <w:i/>
          <w:u w:val="single"/>
          <w:lang w:val="ru-RU"/>
        </w:rPr>
        <w:t>Этапы операции:</w:t>
      </w:r>
    </w:p>
    <w:p w:rsidR="00517D26" w:rsidRPr="00517D26" w:rsidRDefault="00517D26" w:rsidP="008E20ED">
      <w:pPr>
        <w:pStyle w:val="a5"/>
        <w:numPr>
          <w:ilvl w:val="0"/>
          <w:numId w:val="21"/>
        </w:numPr>
        <w:rPr>
          <w:lang w:val="ru-RU"/>
        </w:rPr>
      </w:pPr>
      <w:r w:rsidRPr="00517D26">
        <w:rPr>
          <w:lang w:val="ru-RU"/>
        </w:rPr>
        <w:t>Укладывание пациента на стол</w:t>
      </w:r>
      <w:r w:rsidR="00AE0CFB">
        <w:rPr>
          <w:lang w:val="ru-RU"/>
        </w:rPr>
        <w:t>.</w:t>
      </w:r>
      <w:r>
        <w:rPr>
          <w:lang w:val="ru-RU"/>
        </w:rPr>
        <w:t xml:space="preserve"> </w:t>
      </w:r>
      <w:r w:rsidR="00AE0CFB">
        <w:rPr>
          <w:lang w:val="ru-RU"/>
        </w:rPr>
        <w:t>П</w:t>
      </w:r>
      <w:r>
        <w:rPr>
          <w:lang w:val="ru-RU"/>
        </w:rPr>
        <w:t xml:space="preserve">ри секторальной резекции </w:t>
      </w:r>
      <w:r w:rsidR="00100C3F">
        <w:rPr>
          <w:lang w:val="ru-RU"/>
        </w:rPr>
        <w:t>полож</w:t>
      </w:r>
      <w:r w:rsidR="00100C3F">
        <w:rPr>
          <w:lang w:val="ru-RU"/>
        </w:rPr>
        <w:t>е</w:t>
      </w:r>
      <w:r w:rsidR="00100C3F">
        <w:rPr>
          <w:lang w:val="ru-RU"/>
        </w:rPr>
        <w:t>ние пациента горизонтальное на спине, для обеспечения свободного</w:t>
      </w:r>
      <w:r>
        <w:rPr>
          <w:lang w:val="ru-RU"/>
        </w:rPr>
        <w:t xml:space="preserve"> доступ к молочной железе.</w:t>
      </w:r>
    </w:p>
    <w:p w:rsidR="00517D26" w:rsidRPr="00517D26" w:rsidRDefault="00517D26" w:rsidP="008E20ED">
      <w:pPr>
        <w:pStyle w:val="a5"/>
        <w:numPr>
          <w:ilvl w:val="0"/>
          <w:numId w:val="21"/>
        </w:numPr>
        <w:rPr>
          <w:lang w:val="ru-RU"/>
        </w:rPr>
      </w:pPr>
      <w:r w:rsidRPr="00517D26">
        <w:rPr>
          <w:lang w:val="ru-RU"/>
        </w:rPr>
        <w:t>Обработка операционного поля.</w:t>
      </w:r>
    </w:p>
    <w:p w:rsidR="00517D26" w:rsidRDefault="00AE0CFB" w:rsidP="008E20ED">
      <w:pPr>
        <w:pStyle w:val="a5"/>
        <w:numPr>
          <w:ilvl w:val="0"/>
          <w:numId w:val="21"/>
        </w:numPr>
        <w:rPr>
          <w:lang w:val="ru-RU"/>
        </w:rPr>
      </w:pPr>
      <w:r>
        <w:rPr>
          <w:lang w:val="ru-RU"/>
        </w:rPr>
        <w:t>Обезболивание.</w:t>
      </w:r>
    </w:p>
    <w:p w:rsidR="00100C3F" w:rsidRDefault="00517D26" w:rsidP="008E20ED">
      <w:pPr>
        <w:pStyle w:val="a5"/>
        <w:numPr>
          <w:ilvl w:val="0"/>
          <w:numId w:val="21"/>
        </w:numPr>
        <w:rPr>
          <w:lang w:val="ru-RU"/>
        </w:rPr>
      </w:pPr>
      <w:r>
        <w:rPr>
          <w:lang w:val="ru-RU"/>
        </w:rPr>
        <w:t>Анестезия</w:t>
      </w:r>
      <w:r w:rsidR="00AE0CFB">
        <w:rPr>
          <w:lang w:val="ru-RU"/>
        </w:rPr>
        <w:t>.</w:t>
      </w:r>
    </w:p>
    <w:p w:rsidR="00517D26" w:rsidRPr="00517D26" w:rsidRDefault="00517D26" w:rsidP="008E20ED">
      <w:pPr>
        <w:pStyle w:val="a5"/>
        <w:numPr>
          <w:ilvl w:val="0"/>
          <w:numId w:val="21"/>
        </w:numPr>
        <w:rPr>
          <w:lang w:val="ru-RU"/>
        </w:rPr>
      </w:pPr>
      <w:r w:rsidRPr="00517D26">
        <w:rPr>
          <w:lang w:val="ru-RU"/>
        </w:rPr>
        <w:t>Оперативный доступ – это разрез и обнажение органов и тканей.</w:t>
      </w:r>
    </w:p>
    <w:p w:rsidR="00517D26" w:rsidRPr="00517D26" w:rsidRDefault="00517D26" w:rsidP="008E20ED">
      <w:pPr>
        <w:pStyle w:val="a5"/>
        <w:numPr>
          <w:ilvl w:val="0"/>
          <w:numId w:val="21"/>
        </w:numPr>
        <w:rPr>
          <w:lang w:val="ru-RU"/>
        </w:rPr>
      </w:pPr>
      <w:r w:rsidRPr="00517D26">
        <w:rPr>
          <w:lang w:val="ru-RU"/>
        </w:rPr>
        <w:t>Оперативный прием – проведение операции</w:t>
      </w:r>
      <w:r w:rsidR="00AE0CFB">
        <w:rPr>
          <w:lang w:val="ru-RU"/>
        </w:rPr>
        <w:t>.</w:t>
      </w:r>
    </w:p>
    <w:p w:rsidR="00517D26" w:rsidRPr="00517D26" w:rsidRDefault="00517D26" w:rsidP="008E20ED">
      <w:pPr>
        <w:pStyle w:val="a5"/>
        <w:numPr>
          <w:ilvl w:val="0"/>
          <w:numId w:val="21"/>
        </w:numPr>
        <w:rPr>
          <w:lang w:val="ru-RU"/>
        </w:rPr>
      </w:pPr>
      <w:r w:rsidRPr="00517D26">
        <w:rPr>
          <w:lang w:val="ru-RU"/>
        </w:rPr>
        <w:t>Завершающий этап – наложение швов и дренирование</w:t>
      </w:r>
      <w:r w:rsidR="0098302C">
        <w:rPr>
          <w:lang w:val="ru-RU"/>
        </w:rPr>
        <w:t xml:space="preserve"> (при секторал</w:t>
      </w:r>
      <w:r w:rsidR="0098302C">
        <w:rPr>
          <w:lang w:val="ru-RU"/>
        </w:rPr>
        <w:t>ь</w:t>
      </w:r>
      <w:r w:rsidR="0098302C">
        <w:rPr>
          <w:lang w:val="ru-RU"/>
        </w:rPr>
        <w:t>ной резекции</w:t>
      </w:r>
      <w:r w:rsidR="00AE0CFB">
        <w:rPr>
          <w:lang w:val="ru-RU"/>
        </w:rPr>
        <w:t>,</w:t>
      </w:r>
      <w:r w:rsidR="0098302C">
        <w:rPr>
          <w:lang w:val="ru-RU"/>
        </w:rPr>
        <w:t xml:space="preserve"> обычно</w:t>
      </w:r>
      <w:r w:rsidR="00AE0CFB">
        <w:rPr>
          <w:lang w:val="ru-RU"/>
        </w:rPr>
        <w:t>,</w:t>
      </w:r>
      <w:r w:rsidR="0098302C">
        <w:rPr>
          <w:lang w:val="ru-RU"/>
        </w:rPr>
        <w:t xml:space="preserve"> дренирование не делается)</w:t>
      </w:r>
      <w:r w:rsidRPr="00517D26">
        <w:rPr>
          <w:lang w:val="ru-RU"/>
        </w:rPr>
        <w:t>.</w:t>
      </w:r>
    </w:p>
    <w:p w:rsidR="00DA34D3" w:rsidRDefault="00100C3F" w:rsidP="00DA34D3">
      <w:pPr>
        <w:rPr>
          <w:lang w:val="ru-RU"/>
        </w:rPr>
      </w:pPr>
      <w:r w:rsidRPr="00100C3F">
        <w:rPr>
          <w:lang w:val="ru-RU"/>
        </w:rPr>
        <w:t>Послеоперационный период – время с момента окончания операции, до восстановления трудоспособности пациента. Этот период может длиться от н</w:t>
      </w:r>
      <w:r w:rsidRPr="00100C3F">
        <w:rPr>
          <w:lang w:val="ru-RU"/>
        </w:rPr>
        <w:t>е</w:t>
      </w:r>
      <w:r w:rsidRPr="00100C3F">
        <w:rPr>
          <w:lang w:val="ru-RU"/>
        </w:rPr>
        <w:t>скольких дней, до нескольких месяцев. Различают ближайшие и отдаленные этапы послеоперационного периода.</w:t>
      </w:r>
    </w:p>
    <w:p w:rsidR="00100C3F" w:rsidRDefault="00100C3F" w:rsidP="00100C3F">
      <w:pPr>
        <w:rPr>
          <w:lang w:val="ru-RU"/>
        </w:rPr>
      </w:pPr>
      <w:r w:rsidRPr="00100C3F">
        <w:rPr>
          <w:b/>
          <w:bCs/>
          <w:i/>
          <w:iCs/>
          <w:lang w:val="ru-RU"/>
        </w:rPr>
        <w:t>Ближайший этап</w:t>
      </w:r>
      <w:r>
        <w:rPr>
          <w:lang w:val="ru-RU"/>
        </w:rPr>
        <w:t xml:space="preserve"> </w:t>
      </w:r>
      <w:r w:rsidRPr="00100C3F">
        <w:rPr>
          <w:lang w:val="ru-RU"/>
        </w:rPr>
        <w:t>с момента окончании операции, до выписки из</w:t>
      </w:r>
      <w:r>
        <w:rPr>
          <w:lang w:val="ru-RU"/>
        </w:rPr>
        <w:t xml:space="preserve"> </w:t>
      </w:r>
      <w:r w:rsidRPr="00100C3F">
        <w:rPr>
          <w:lang w:val="ru-RU"/>
        </w:rPr>
        <w:t>стац</w:t>
      </w:r>
      <w:r w:rsidRPr="00100C3F">
        <w:rPr>
          <w:lang w:val="ru-RU"/>
        </w:rPr>
        <w:t>и</w:t>
      </w:r>
      <w:r w:rsidRPr="00100C3F">
        <w:rPr>
          <w:lang w:val="ru-RU"/>
        </w:rPr>
        <w:t>онара. Начинается с транспортировки больных из операционной в послеопер</w:t>
      </w:r>
      <w:r w:rsidRPr="00100C3F">
        <w:rPr>
          <w:lang w:val="ru-RU"/>
        </w:rPr>
        <w:t>а</w:t>
      </w:r>
      <w:r w:rsidRPr="00100C3F">
        <w:rPr>
          <w:lang w:val="ru-RU"/>
        </w:rPr>
        <w:t>ционной палаты, проводиться под руководством врача</w:t>
      </w:r>
      <w:r w:rsidR="00FD676A">
        <w:rPr>
          <w:lang w:val="ru-RU"/>
        </w:rPr>
        <w:t xml:space="preserve"> анестезиолога </w:t>
      </w:r>
      <w:r w:rsidRPr="00100C3F">
        <w:rPr>
          <w:lang w:val="ru-RU"/>
        </w:rPr>
        <w:t>или сес</w:t>
      </w:r>
      <w:r w:rsidRPr="00100C3F">
        <w:rPr>
          <w:lang w:val="ru-RU"/>
        </w:rPr>
        <w:t>т</w:t>
      </w:r>
      <w:r w:rsidRPr="00100C3F">
        <w:rPr>
          <w:lang w:val="ru-RU"/>
        </w:rPr>
        <w:t>ры</w:t>
      </w:r>
      <w:r>
        <w:rPr>
          <w:lang w:val="ru-RU"/>
        </w:rPr>
        <w:t xml:space="preserve"> анестезиста. При перевозке</w:t>
      </w:r>
      <w:r w:rsidRPr="00100C3F">
        <w:rPr>
          <w:lang w:val="ru-RU"/>
        </w:rPr>
        <w:t>, голову пациента необходимо повернуть набок</w:t>
      </w:r>
      <w:r>
        <w:rPr>
          <w:lang w:val="ru-RU"/>
        </w:rPr>
        <w:t xml:space="preserve"> </w:t>
      </w:r>
      <w:r w:rsidRPr="00100C3F">
        <w:rPr>
          <w:lang w:val="ru-RU"/>
        </w:rPr>
        <w:t>или ввести воздуховод, для профилактики затруднения дыхания и западения языка.</w:t>
      </w:r>
    </w:p>
    <w:p w:rsidR="00100C3F" w:rsidRPr="00100C3F" w:rsidRDefault="00100C3F" w:rsidP="00100C3F">
      <w:pPr>
        <w:rPr>
          <w:lang w:val="ru-RU"/>
        </w:rPr>
      </w:pPr>
      <w:r>
        <w:rPr>
          <w:lang w:val="ru-RU"/>
        </w:rPr>
        <w:t>В послеоперационной</w:t>
      </w:r>
      <w:r w:rsidRPr="00100C3F">
        <w:rPr>
          <w:lang w:val="ru-RU"/>
        </w:rPr>
        <w:t xml:space="preserve"> палат</w:t>
      </w:r>
      <w:r>
        <w:rPr>
          <w:lang w:val="ru-RU"/>
        </w:rPr>
        <w:t>е</w:t>
      </w:r>
      <w:r w:rsidRPr="00100C3F">
        <w:rPr>
          <w:lang w:val="ru-RU"/>
        </w:rPr>
        <w:t xml:space="preserve"> – больных наблюдают лечащий врач и</w:t>
      </w:r>
      <w:r>
        <w:rPr>
          <w:lang w:val="ru-RU"/>
        </w:rPr>
        <w:t xml:space="preserve"> </w:t>
      </w:r>
      <w:r w:rsidRPr="00100C3F">
        <w:rPr>
          <w:lang w:val="ru-RU"/>
        </w:rPr>
        <w:t>ан</w:t>
      </w:r>
      <w:r w:rsidRPr="00100C3F">
        <w:rPr>
          <w:lang w:val="ru-RU"/>
        </w:rPr>
        <w:t>е</w:t>
      </w:r>
      <w:r w:rsidRPr="00100C3F">
        <w:rPr>
          <w:lang w:val="ru-RU"/>
        </w:rPr>
        <w:t>стезиолог-реаниматолог.</w:t>
      </w:r>
      <w:r>
        <w:rPr>
          <w:lang w:val="ru-RU"/>
        </w:rPr>
        <w:t xml:space="preserve"> </w:t>
      </w:r>
      <w:r w:rsidR="00AE0CFB">
        <w:rPr>
          <w:lang w:val="ru-RU"/>
        </w:rPr>
        <w:t>Медсестра находиться</w:t>
      </w:r>
      <w:r w:rsidRPr="00100C3F">
        <w:rPr>
          <w:lang w:val="ru-RU"/>
        </w:rPr>
        <w:t xml:space="preserve"> непосредственно в палате, где она проводит инфузионную терапию, чаще </w:t>
      </w:r>
      <w:r w:rsidR="00FD676A">
        <w:rPr>
          <w:lang w:val="ru-RU"/>
        </w:rPr>
        <w:t xml:space="preserve">через катетер подключичной вене или браунюлю установленную на руке. </w:t>
      </w:r>
      <w:r w:rsidRPr="00100C3F">
        <w:rPr>
          <w:lang w:val="ru-RU"/>
        </w:rPr>
        <w:t>Проводят оксигенотерапию, через нос</w:t>
      </w:r>
      <w:r w:rsidRPr="00100C3F">
        <w:rPr>
          <w:lang w:val="ru-RU"/>
        </w:rPr>
        <w:t>о</w:t>
      </w:r>
      <w:r w:rsidRPr="00100C3F">
        <w:rPr>
          <w:lang w:val="ru-RU"/>
        </w:rPr>
        <w:t xml:space="preserve">вые катетеры, подключают контрольно-диагностическую аппаратуру, вводят мягкий катетер в мочевой пузырь. Измеряют АД, температуру и водный баланс. При </w:t>
      </w:r>
      <w:r w:rsidR="00AE0CFB">
        <w:rPr>
          <w:lang w:val="ru-RU"/>
        </w:rPr>
        <w:t>стабильном состоянии пациента,</w:t>
      </w:r>
      <w:r w:rsidRPr="00100C3F">
        <w:rPr>
          <w:lang w:val="ru-RU"/>
        </w:rPr>
        <w:t xml:space="preserve"> переводят в хирургическое отделение, где он находится</w:t>
      </w:r>
      <w:r w:rsidR="00FD676A">
        <w:rPr>
          <w:lang w:val="ru-RU"/>
        </w:rPr>
        <w:t xml:space="preserve"> </w:t>
      </w:r>
      <w:r w:rsidRPr="00100C3F">
        <w:rPr>
          <w:lang w:val="ru-RU"/>
        </w:rPr>
        <w:t>до снятия швов и выписки.</w:t>
      </w:r>
    </w:p>
    <w:p w:rsidR="00100C3F" w:rsidRPr="00100C3F" w:rsidRDefault="009F3C18" w:rsidP="00100C3F">
      <w:pPr>
        <w:rPr>
          <w:lang w:val="ru-RU"/>
        </w:rPr>
      </w:pPr>
      <w:r>
        <w:rPr>
          <w:lang w:val="ru-RU"/>
        </w:rPr>
        <w:t>После</w:t>
      </w:r>
      <w:r w:rsidR="00100C3F" w:rsidRPr="00100C3F">
        <w:rPr>
          <w:lang w:val="ru-RU"/>
        </w:rPr>
        <w:t>операционный период может быть осложненным и неосложненным.</w:t>
      </w:r>
      <w:r w:rsidR="00FD676A">
        <w:rPr>
          <w:lang w:val="ru-RU"/>
        </w:rPr>
        <w:t xml:space="preserve"> После секторальной резекции осложнения возникаю</w:t>
      </w:r>
      <w:r w:rsidR="00AE0CFB">
        <w:rPr>
          <w:lang w:val="ru-RU"/>
        </w:rPr>
        <w:t>т</w:t>
      </w:r>
      <w:r w:rsidR="00FD676A">
        <w:rPr>
          <w:lang w:val="ru-RU"/>
        </w:rPr>
        <w:t xml:space="preserve"> редко. В основном это осложнения со стороны операционной раны. Также могут быть и другие осложнения:</w:t>
      </w:r>
    </w:p>
    <w:p w:rsidR="00100C3F" w:rsidRPr="00FD676A" w:rsidRDefault="00AE0CFB" w:rsidP="00100C3F">
      <w:pPr>
        <w:rPr>
          <w:i/>
          <w:u w:val="single"/>
        </w:rPr>
      </w:pPr>
      <w:r>
        <w:rPr>
          <w:i/>
          <w:u w:val="single"/>
          <w:lang w:val="ru-RU"/>
        </w:rPr>
        <w:t>Со стороны д</w:t>
      </w:r>
      <w:r w:rsidR="00100C3F" w:rsidRPr="00FD676A">
        <w:rPr>
          <w:i/>
          <w:u w:val="single"/>
          <w:lang w:val="ru-RU"/>
        </w:rPr>
        <w:t>ыхания:</w:t>
      </w:r>
    </w:p>
    <w:p w:rsidR="00100C3F" w:rsidRPr="00100C3F" w:rsidRDefault="00100C3F" w:rsidP="008E20ED">
      <w:pPr>
        <w:numPr>
          <w:ilvl w:val="0"/>
          <w:numId w:val="22"/>
        </w:numPr>
        <w:tabs>
          <w:tab w:val="clear" w:pos="720"/>
          <w:tab w:val="num" w:pos="1080"/>
        </w:tabs>
        <w:ind w:left="1080"/>
        <w:rPr>
          <w:lang w:val="ru-RU"/>
        </w:rPr>
      </w:pPr>
      <w:r w:rsidRPr="00100C3F">
        <w:rPr>
          <w:lang w:val="ru-RU"/>
        </w:rPr>
        <w:t>После операционная пневмония.</w:t>
      </w:r>
      <w:r w:rsidR="00FD676A">
        <w:rPr>
          <w:lang w:val="ru-RU"/>
        </w:rPr>
        <w:t xml:space="preserve"> </w:t>
      </w:r>
      <w:r w:rsidRPr="00100C3F">
        <w:rPr>
          <w:lang w:val="ru-RU"/>
        </w:rPr>
        <w:t>– самое частое осложнение – развив</w:t>
      </w:r>
      <w:r w:rsidRPr="00100C3F">
        <w:rPr>
          <w:lang w:val="ru-RU"/>
        </w:rPr>
        <w:t>а</w:t>
      </w:r>
      <w:r w:rsidRPr="00100C3F">
        <w:rPr>
          <w:lang w:val="ru-RU"/>
        </w:rPr>
        <w:t>ется на 2-6 сутки после операции.</w:t>
      </w:r>
      <w:r w:rsidR="00FD676A">
        <w:rPr>
          <w:lang w:val="ru-RU"/>
        </w:rPr>
        <w:t xml:space="preserve"> Причина: нарушение дре</w:t>
      </w:r>
      <w:r w:rsidRPr="00100C3F">
        <w:rPr>
          <w:lang w:val="ru-RU"/>
        </w:rPr>
        <w:t>нажной функции (боли)</w:t>
      </w:r>
      <w:r w:rsidR="00AE0CFB">
        <w:rPr>
          <w:lang w:val="ru-RU"/>
        </w:rPr>
        <w:t>.</w:t>
      </w:r>
      <w:r w:rsidRPr="00100C3F">
        <w:rPr>
          <w:lang w:val="ru-RU"/>
        </w:rPr>
        <w:t xml:space="preserve"> Нарушение вентиляции легких после наркоза, ВБИ. Для профилактики дыхательных осложнений.</w:t>
      </w:r>
      <w:r w:rsidR="00FD676A">
        <w:rPr>
          <w:lang w:val="ru-RU"/>
        </w:rPr>
        <w:t xml:space="preserve"> </w:t>
      </w:r>
      <w:r w:rsidRPr="00100C3F">
        <w:rPr>
          <w:lang w:val="ru-RU"/>
        </w:rPr>
        <w:t>Профилактика: адеква</w:t>
      </w:r>
      <w:r w:rsidRPr="00100C3F">
        <w:rPr>
          <w:lang w:val="ru-RU"/>
        </w:rPr>
        <w:t>т</w:t>
      </w:r>
      <w:r w:rsidRPr="00100C3F">
        <w:rPr>
          <w:lang w:val="ru-RU"/>
        </w:rPr>
        <w:t>ное обезболивание, не</w:t>
      </w:r>
      <w:r w:rsidR="00FD676A">
        <w:rPr>
          <w:lang w:val="ru-RU"/>
        </w:rPr>
        <w:t xml:space="preserve"> </w:t>
      </w:r>
      <w:r w:rsidR="00FD676A" w:rsidRPr="00100C3F">
        <w:rPr>
          <w:lang w:val="ru-RU"/>
        </w:rPr>
        <w:t>переохлаждать</w:t>
      </w:r>
      <w:r w:rsidRPr="00100C3F">
        <w:rPr>
          <w:lang w:val="ru-RU"/>
        </w:rPr>
        <w:t>, тщательный уход, гимнастика, массаж, ингаляции, по назначению врача – антибиотики.</w:t>
      </w:r>
    </w:p>
    <w:p w:rsidR="00100C3F" w:rsidRPr="00100C3F" w:rsidRDefault="00100C3F" w:rsidP="008E20ED">
      <w:pPr>
        <w:numPr>
          <w:ilvl w:val="0"/>
          <w:numId w:val="23"/>
        </w:numPr>
        <w:tabs>
          <w:tab w:val="clear" w:pos="720"/>
          <w:tab w:val="num" w:pos="1080"/>
        </w:tabs>
        <w:ind w:left="1080"/>
      </w:pPr>
      <w:r w:rsidRPr="00100C3F">
        <w:rPr>
          <w:lang w:val="ru-RU"/>
        </w:rPr>
        <w:t>Плеврит</w:t>
      </w:r>
      <w:r w:rsidR="00AE0CFB">
        <w:t>.</w:t>
      </w:r>
    </w:p>
    <w:p w:rsidR="00100C3F" w:rsidRPr="00100C3F" w:rsidRDefault="00100C3F" w:rsidP="008E20ED">
      <w:pPr>
        <w:numPr>
          <w:ilvl w:val="0"/>
          <w:numId w:val="24"/>
        </w:numPr>
        <w:tabs>
          <w:tab w:val="clear" w:pos="720"/>
          <w:tab w:val="num" w:pos="1080"/>
        </w:tabs>
        <w:ind w:left="1080"/>
        <w:rPr>
          <w:lang w:val="ru-RU"/>
        </w:rPr>
      </w:pPr>
      <w:r w:rsidRPr="00100C3F">
        <w:rPr>
          <w:lang w:val="ru-RU"/>
        </w:rPr>
        <w:t>Актеликтаз (спадение уча</w:t>
      </w:r>
      <w:r w:rsidR="009D4CB0">
        <w:rPr>
          <w:lang w:val="ru-RU"/>
        </w:rPr>
        <w:t>с</w:t>
      </w:r>
      <w:r w:rsidRPr="00100C3F">
        <w:rPr>
          <w:lang w:val="ru-RU"/>
        </w:rPr>
        <w:t>тка легочной ткани)</w:t>
      </w:r>
      <w:r w:rsidR="00AE0CFB" w:rsidRPr="00AE0CFB">
        <w:rPr>
          <w:lang w:val="ru-RU"/>
        </w:rPr>
        <w:t>.</w:t>
      </w:r>
    </w:p>
    <w:p w:rsidR="00100C3F" w:rsidRPr="00AE0CFB" w:rsidRDefault="00100C3F" w:rsidP="00100C3F">
      <w:pPr>
        <w:rPr>
          <w:lang w:val="ru-RU"/>
        </w:rPr>
      </w:pPr>
      <w:r w:rsidRPr="009A4DEA">
        <w:rPr>
          <w:i/>
          <w:u w:val="single"/>
          <w:lang w:val="ru-RU"/>
        </w:rPr>
        <w:t>Осложнения со стороны операционных ран</w:t>
      </w:r>
      <w:r w:rsidRPr="00100C3F">
        <w:rPr>
          <w:lang w:val="ru-RU"/>
        </w:rPr>
        <w:t>:</w:t>
      </w:r>
    </w:p>
    <w:p w:rsidR="00100C3F" w:rsidRPr="00100C3F" w:rsidRDefault="00100C3F" w:rsidP="008E20ED">
      <w:pPr>
        <w:numPr>
          <w:ilvl w:val="0"/>
          <w:numId w:val="25"/>
        </w:numPr>
        <w:tabs>
          <w:tab w:val="clear" w:pos="720"/>
          <w:tab w:val="num" w:pos="1080"/>
        </w:tabs>
        <w:ind w:left="1080"/>
        <w:rPr>
          <w:lang w:val="ru-RU"/>
        </w:rPr>
      </w:pPr>
      <w:r w:rsidRPr="00100C3F">
        <w:rPr>
          <w:lang w:val="ru-RU"/>
        </w:rPr>
        <w:t>Кровотечения – причины могут быть</w:t>
      </w:r>
      <w:r w:rsidR="00FD676A">
        <w:rPr>
          <w:lang w:val="ru-RU"/>
        </w:rPr>
        <w:t xml:space="preserve"> </w:t>
      </w:r>
      <w:r w:rsidRPr="00100C3F">
        <w:rPr>
          <w:lang w:val="ru-RU"/>
        </w:rPr>
        <w:t>соскальзывание</w:t>
      </w:r>
      <w:r w:rsidR="00FD676A">
        <w:rPr>
          <w:lang w:val="ru-RU"/>
        </w:rPr>
        <w:t xml:space="preserve"> </w:t>
      </w:r>
      <w:r w:rsidRPr="00100C3F">
        <w:rPr>
          <w:lang w:val="ru-RU"/>
        </w:rPr>
        <w:t>лигатуры</w:t>
      </w:r>
      <w:r w:rsidR="00FD676A">
        <w:rPr>
          <w:lang w:val="ru-RU"/>
        </w:rPr>
        <w:t xml:space="preserve"> </w:t>
      </w:r>
      <w:r w:rsidRPr="00100C3F">
        <w:rPr>
          <w:lang w:val="ru-RU"/>
        </w:rPr>
        <w:t>с</w:t>
      </w:r>
      <w:r w:rsidR="00FD676A">
        <w:rPr>
          <w:lang w:val="ru-RU"/>
        </w:rPr>
        <w:t xml:space="preserve"> </w:t>
      </w:r>
      <w:r w:rsidRPr="00100C3F">
        <w:rPr>
          <w:lang w:val="ru-RU"/>
        </w:rPr>
        <w:t>сос</w:t>
      </w:r>
      <w:r w:rsidRPr="00100C3F">
        <w:rPr>
          <w:lang w:val="ru-RU"/>
        </w:rPr>
        <w:t>у</w:t>
      </w:r>
      <w:r w:rsidRPr="00100C3F">
        <w:rPr>
          <w:lang w:val="ru-RU"/>
        </w:rPr>
        <w:t>да, повреждение сосудистой стенки, изменение АД. При кровотечен</w:t>
      </w:r>
      <w:r w:rsidRPr="00100C3F">
        <w:rPr>
          <w:lang w:val="ru-RU"/>
        </w:rPr>
        <w:t>и</w:t>
      </w:r>
      <w:r w:rsidRPr="00100C3F">
        <w:rPr>
          <w:lang w:val="ru-RU"/>
        </w:rPr>
        <w:t>ях необходимо вызвать врача положить пузырь со</w:t>
      </w:r>
      <w:r w:rsidR="00FD676A">
        <w:rPr>
          <w:lang w:val="ru-RU"/>
        </w:rPr>
        <w:t xml:space="preserve"> </w:t>
      </w:r>
      <w:r w:rsidRPr="00100C3F">
        <w:rPr>
          <w:lang w:val="ru-RU"/>
        </w:rPr>
        <w:t>льдом на область раны, приготовить кровоостанавливающие (Дицинон, хлористокал</w:t>
      </w:r>
      <w:r w:rsidRPr="00100C3F">
        <w:rPr>
          <w:lang w:val="ru-RU"/>
        </w:rPr>
        <w:t>ь</w:t>
      </w:r>
      <w:r w:rsidRPr="00100C3F">
        <w:rPr>
          <w:lang w:val="ru-RU"/>
        </w:rPr>
        <w:t>ций, гипертонический раствор хлорида натрия). Если кровотечение не останавливаются делают повторную операцию или ревизию раны.</w:t>
      </w:r>
    </w:p>
    <w:p w:rsidR="00100C3F" w:rsidRPr="00100C3F" w:rsidRDefault="00100C3F" w:rsidP="008E20ED">
      <w:pPr>
        <w:numPr>
          <w:ilvl w:val="0"/>
          <w:numId w:val="26"/>
        </w:numPr>
        <w:tabs>
          <w:tab w:val="clear" w:pos="720"/>
          <w:tab w:val="num" w:pos="1080"/>
        </w:tabs>
        <w:ind w:left="1080"/>
      </w:pPr>
      <w:r w:rsidRPr="00100C3F">
        <w:rPr>
          <w:lang w:val="ru-RU"/>
        </w:rPr>
        <w:t>Гематомы</w:t>
      </w:r>
      <w:r w:rsidR="00AE0CFB">
        <w:t>.</w:t>
      </w:r>
    </w:p>
    <w:p w:rsidR="00100C3F" w:rsidRPr="00100C3F" w:rsidRDefault="00100C3F" w:rsidP="008E20ED">
      <w:pPr>
        <w:numPr>
          <w:ilvl w:val="0"/>
          <w:numId w:val="27"/>
        </w:numPr>
        <w:tabs>
          <w:tab w:val="clear" w:pos="720"/>
          <w:tab w:val="num" w:pos="1080"/>
        </w:tabs>
        <w:ind w:left="1080"/>
      </w:pPr>
      <w:r w:rsidRPr="00100C3F">
        <w:rPr>
          <w:lang w:val="ru-RU"/>
        </w:rPr>
        <w:t>Инфильтраты</w:t>
      </w:r>
      <w:r w:rsidR="00AE0CFB">
        <w:t>.</w:t>
      </w:r>
    </w:p>
    <w:p w:rsidR="00100C3F" w:rsidRPr="00100C3F" w:rsidRDefault="00100C3F" w:rsidP="008E20ED">
      <w:pPr>
        <w:numPr>
          <w:ilvl w:val="0"/>
          <w:numId w:val="28"/>
        </w:numPr>
        <w:tabs>
          <w:tab w:val="clear" w:pos="720"/>
          <w:tab w:val="num" w:pos="1080"/>
        </w:tabs>
        <w:ind w:left="1080"/>
        <w:rPr>
          <w:lang w:val="ru-RU"/>
        </w:rPr>
      </w:pPr>
      <w:r w:rsidRPr="00100C3F">
        <w:rPr>
          <w:lang w:val="ru-RU"/>
        </w:rPr>
        <w:t>Нагноения</w:t>
      </w:r>
      <w:r w:rsidR="00FD676A">
        <w:rPr>
          <w:lang w:val="ru-RU"/>
        </w:rPr>
        <w:t xml:space="preserve"> </w:t>
      </w:r>
      <w:r w:rsidRPr="00100C3F">
        <w:rPr>
          <w:lang w:val="ru-RU"/>
        </w:rPr>
        <w:t xml:space="preserve">– производиться снятия швов, вскрытие и дренирование очага, назначают </w:t>
      </w:r>
      <w:r w:rsidR="00AE0CFB">
        <w:rPr>
          <w:lang w:val="ru-RU"/>
        </w:rPr>
        <w:t>антибактериальную терапию</w:t>
      </w:r>
      <w:r w:rsidRPr="00100C3F">
        <w:rPr>
          <w:lang w:val="ru-RU"/>
        </w:rPr>
        <w:t xml:space="preserve"> и физиотерапию</w:t>
      </w:r>
      <w:r w:rsidR="00AE0CFB">
        <w:rPr>
          <w:lang w:val="ru-RU"/>
        </w:rPr>
        <w:t>.</w:t>
      </w:r>
      <w:r w:rsidRPr="00100C3F">
        <w:rPr>
          <w:lang w:val="ru-RU"/>
        </w:rPr>
        <w:t xml:space="preserve"> Поз</w:t>
      </w:r>
      <w:r w:rsidRPr="00100C3F">
        <w:rPr>
          <w:lang w:val="ru-RU"/>
        </w:rPr>
        <w:t>д</w:t>
      </w:r>
      <w:r w:rsidRPr="00100C3F">
        <w:rPr>
          <w:lang w:val="ru-RU"/>
        </w:rPr>
        <w:t>ние нагноения</w:t>
      </w:r>
      <w:r w:rsidR="00FD676A">
        <w:rPr>
          <w:lang w:val="ru-RU"/>
        </w:rPr>
        <w:t xml:space="preserve"> чере</w:t>
      </w:r>
      <w:r w:rsidRPr="00100C3F">
        <w:rPr>
          <w:lang w:val="ru-RU"/>
        </w:rPr>
        <w:t>з</w:t>
      </w:r>
      <w:r w:rsidR="00FD676A">
        <w:rPr>
          <w:lang w:val="ru-RU"/>
        </w:rPr>
        <w:t xml:space="preserve"> </w:t>
      </w:r>
      <w:r w:rsidRPr="00100C3F">
        <w:rPr>
          <w:lang w:val="ru-RU"/>
        </w:rPr>
        <w:t>8-15</w:t>
      </w:r>
      <w:r w:rsidR="00FD676A">
        <w:rPr>
          <w:lang w:val="ru-RU"/>
        </w:rPr>
        <w:t xml:space="preserve"> </w:t>
      </w:r>
      <w:r w:rsidRPr="00100C3F">
        <w:rPr>
          <w:lang w:val="ru-RU"/>
        </w:rPr>
        <w:t>и более дней в области послеоперационного шва развивается инфицирование шовного материала, которое может привести к развитию свищей. Для профилактики раневой инфекции, следует соблюдать правила асептики и антисептики и бережно обр</w:t>
      </w:r>
      <w:r w:rsidRPr="00100C3F">
        <w:rPr>
          <w:lang w:val="ru-RU"/>
        </w:rPr>
        <w:t>а</w:t>
      </w:r>
      <w:r w:rsidRPr="00100C3F">
        <w:rPr>
          <w:lang w:val="ru-RU"/>
        </w:rPr>
        <w:t>щаться с тканями при перевязке.</w:t>
      </w:r>
      <w:r w:rsidRPr="00100C3F">
        <w:t> </w:t>
      </w:r>
    </w:p>
    <w:p w:rsidR="00100C3F" w:rsidRPr="00100C3F" w:rsidRDefault="00100C3F" w:rsidP="008E20ED">
      <w:pPr>
        <w:numPr>
          <w:ilvl w:val="0"/>
          <w:numId w:val="29"/>
        </w:numPr>
        <w:tabs>
          <w:tab w:val="clear" w:pos="720"/>
          <w:tab w:val="num" w:pos="1080"/>
        </w:tabs>
        <w:ind w:left="1080"/>
        <w:rPr>
          <w:lang w:val="ru-RU"/>
        </w:rPr>
      </w:pPr>
      <w:r w:rsidRPr="00100C3F">
        <w:rPr>
          <w:lang w:val="ru-RU"/>
        </w:rPr>
        <w:t>Расхождение швов раны</w:t>
      </w:r>
      <w:r w:rsidR="00FD676A">
        <w:rPr>
          <w:lang w:val="ru-RU"/>
        </w:rPr>
        <w:t xml:space="preserve"> </w:t>
      </w:r>
      <w:r w:rsidRPr="00100C3F">
        <w:rPr>
          <w:lang w:val="ru-RU"/>
        </w:rPr>
        <w:t>– показана срочная операция.</w:t>
      </w:r>
    </w:p>
    <w:p w:rsidR="00FD676A" w:rsidRPr="00FD676A" w:rsidRDefault="00FD676A" w:rsidP="00FD676A">
      <w:pPr>
        <w:rPr>
          <w:lang w:val="ru-RU"/>
        </w:rPr>
      </w:pPr>
      <w:r w:rsidRPr="00FD676A">
        <w:rPr>
          <w:lang w:val="ru-RU"/>
        </w:rPr>
        <w:t>Уход за хирургическими бол</w:t>
      </w:r>
      <w:r>
        <w:rPr>
          <w:lang w:val="ru-RU"/>
        </w:rPr>
        <w:t>ьными:</w:t>
      </w:r>
      <w:r w:rsidRPr="00FD676A">
        <w:rPr>
          <w:lang w:val="ru-RU"/>
        </w:rPr>
        <w:t xml:space="preserve"> </w:t>
      </w:r>
    </w:p>
    <w:p w:rsidR="00FD676A" w:rsidRDefault="00FD676A" w:rsidP="00FD676A">
      <w:pPr>
        <w:rPr>
          <w:lang w:val="ru-RU"/>
        </w:rPr>
      </w:pPr>
      <w:r w:rsidRPr="00FD676A">
        <w:rPr>
          <w:lang w:val="ru-RU"/>
        </w:rPr>
        <w:t>Главная задача медсестры уменьшить боли, помочь в выздоровлении и восстановлении нормальной жизнедеятельности</w:t>
      </w:r>
      <w:r w:rsidR="00AE0CFB">
        <w:rPr>
          <w:lang w:val="ru-RU"/>
        </w:rPr>
        <w:t xml:space="preserve"> пациента</w:t>
      </w:r>
      <w:r w:rsidRPr="00FD676A">
        <w:rPr>
          <w:lang w:val="ru-RU"/>
        </w:rPr>
        <w:t>.</w:t>
      </w:r>
    </w:p>
    <w:p w:rsidR="00FD676A" w:rsidRPr="00DA34D3" w:rsidRDefault="00FD676A" w:rsidP="00FD676A">
      <w:pPr>
        <w:rPr>
          <w:lang w:val="ru-RU"/>
        </w:rPr>
        <w:sectPr w:rsidR="00FD676A" w:rsidRPr="00DA34D3" w:rsidSect="00CE2E3B">
          <w:pgSz w:w="11906" w:h="16838"/>
          <w:pgMar w:top="1134" w:right="851" w:bottom="1134" w:left="1418" w:header="708" w:footer="708" w:gutter="0"/>
          <w:cols w:space="708"/>
          <w:docGrid w:linePitch="360"/>
        </w:sectPr>
      </w:pPr>
    </w:p>
    <w:p w:rsidR="00D235A1" w:rsidRDefault="0087769F" w:rsidP="00112300">
      <w:pPr>
        <w:pStyle w:val="1"/>
        <w:numPr>
          <w:ilvl w:val="0"/>
          <w:numId w:val="0"/>
        </w:numPr>
        <w:rPr>
          <w:sz w:val="28"/>
          <w:szCs w:val="28"/>
        </w:rPr>
      </w:pPr>
      <w:bookmarkStart w:id="13" w:name="_Toc454997066"/>
      <w:r>
        <w:rPr>
          <w:sz w:val="28"/>
          <w:szCs w:val="28"/>
        </w:rPr>
        <w:t>ЗАКЛЮЧЕНИЕ</w:t>
      </w:r>
      <w:bookmarkEnd w:id="13"/>
    </w:p>
    <w:p w:rsidR="00ED34C7" w:rsidRDefault="00ED34C7" w:rsidP="00ED34C7">
      <w:pPr>
        <w:rPr>
          <w:lang w:val="ru-RU"/>
        </w:rPr>
      </w:pPr>
      <w:r>
        <w:rPr>
          <w:lang w:val="ru-RU"/>
        </w:rPr>
        <w:t>Работа в медицине подразумевает ответственность за жизнь людей. Ну</w:t>
      </w:r>
      <w:r>
        <w:rPr>
          <w:lang w:val="ru-RU"/>
        </w:rPr>
        <w:t>ж</w:t>
      </w:r>
      <w:r>
        <w:rPr>
          <w:lang w:val="ru-RU"/>
        </w:rPr>
        <w:t>но не только помочь пациенту, но и, в первую очередь, не навредить.</w:t>
      </w:r>
    </w:p>
    <w:p w:rsidR="00ED34C7" w:rsidRDefault="00ED34C7" w:rsidP="00ED34C7">
      <w:pPr>
        <w:rPr>
          <w:lang w:val="ru-RU"/>
        </w:rPr>
      </w:pPr>
      <w:r>
        <w:rPr>
          <w:lang w:val="ru-RU"/>
        </w:rPr>
        <w:t xml:space="preserve">Изучив </w:t>
      </w:r>
      <w:r w:rsidR="00DA34D3">
        <w:rPr>
          <w:lang w:val="ru-RU"/>
        </w:rPr>
        <w:t xml:space="preserve">теоретические вопросы рака молочной железы, проанализировав наблюдения из практики, </w:t>
      </w:r>
      <w:r w:rsidR="009F3C18">
        <w:rPr>
          <w:lang w:val="ru-RU"/>
        </w:rPr>
        <w:t>можно прийти к заключению, что цель</w:t>
      </w:r>
      <w:r w:rsidR="00DA34D3">
        <w:rPr>
          <w:lang w:val="ru-RU"/>
        </w:rPr>
        <w:t xml:space="preserve"> работы д</w:t>
      </w:r>
      <w:r w:rsidR="00DA34D3">
        <w:rPr>
          <w:lang w:val="ru-RU"/>
        </w:rPr>
        <w:t>о</w:t>
      </w:r>
      <w:r w:rsidR="00DA34D3">
        <w:rPr>
          <w:lang w:val="ru-RU"/>
        </w:rPr>
        <w:t>стигнута</w:t>
      </w:r>
      <w:r w:rsidR="001E78EB">
        <w:rPr>
          <w:lang w:val="ru-RU"/>
        </w:rPr>
        <w:t>.</w:t>
      </w:r>
    </w:p>
    <w:p w:rsidR="001E78EB" w:rsidRPr="001E78EB" w:rsidRDefault="001E78EB" w:rsidP="001E78EB">
      <w:pPr>
        <w:rPr>
          <w:lang w:val="ru-RU"/>
        </w:rPr>
      </w:pPr>
      <w:r w:rsidRPr="001E78EB">
        <w:rPr>
          <w:lang w:val="ru-RU"/>
        </w:rPr>
        <w:t>Осуществляя сестринский процесс, медицинская сестра должна быть коммуникабельной, чтобы выявлять нарушенные потребност</w:t>
      </w:r>
      <w:r>
        <w:rPr>
          <w:lang w:val="ru-RU"/>
        </w:rPr>
        <w:t>и и проблемы п</w:t>
      </w:r>
      <w:r>
        <w:rPr>
          <w:lang w:val="ru-RU"/>
        </w:rPr>
        <w:t>а</w:t>
      </w:r>
      <w:r>
        <w:rPr>
          <w:lang w:val="ru-RU"/>
        </w:rPr>
        <w:t>циента, уметь оценить способность пациента к самоуходу. У</w:t>
      </w:r>
      <w:r w:rsidRPr="001E78EB">
        <w:rPr>
          <w:lang w:val="ru-RU"/>
        </w:rPr>
        <w:t xml:space="preserve"> </w:t>
      </w:r>
      <w:r>
        <w:rPr>
          <w:lang w:val="ru-RU"/>
        </w:rPr>
        <w:t>пациентов</w:t>
      </w:r>
      <w:r w:rsidRPr="001E78EB">
        <w:rPr>
          <w:lang w:val="ru-RU"/>
        </w:rPr>
        <w:t xml:space="preserve"> с од</w:t>
      </w:r>
      <w:r w:rsidRPr="001E78EB">
        <w:rPr>
          <w:lang w:val="ru-RU"/>
        </w:rPr>
        <w:t>и</w:t>
      </w:r>
      <w:r w:rsidRPr="001E78EB">
        <w:rPr>
          <w:lang w:val="ru-RU"/>
        </w:rPr>
        <w:t xml:space="preserve">наковыми диагнозами </w:t>
      </w:r>
      <w:r>
        <w:rPr>
          <w:lang w:val="ru-RU"/>
        </w:rPr>
        <w:t>важен каждый этап ухода и до операции, и после опер</w:t>
      </w:r>
      <w:r>
        <w:rPr>
          <w:lang w:val="ru-RU"/>
        </w:rPr>
        <w:t>а</w:t>
      </w:r>
      <w:r>
        <w:rPr>
          <w:lang w:val="ru-RU"/>
        </w:rPr>
        <w:t>ции, что продемонстрировано в практических наблюдениях. Поэтому каждый пациент нуждается в индивидуальном подходе.</w:t>
      </w:r>
    </w:p>
    <w:p w:rsidR="001E78EB" w:rsidRPr="001E78EB" w:rsidRDefault="001E78EB" w:rsidP="001E78EB">
      <w:pPr>
        <w:rPr>
          <w:lang w:val="ru-RU"/>
        </w:rPr>
      </w:pPr>
      <w:r>
        <w:rPr>
          <w:lang w:val="ru-RU"/>
        </w:rPr>
        <w:t>При раке молочной железы</w:t>
      </w:r>
      <w:r w:rsidRPr="001E78EB">
        <w:rPr>
          <w:lang w:val="ru-RU"/>
        </w:rPr>
        <w:t xml:space="preserve"> у пациентов нередко возникают </w:t>
      </w:r>
      <w:r w:rsidR="009A4DEA">
        <w:rPr>
          <w:lang w:val="ru-RU"/>
        </w:rPr>
        <w:t>психологич</w:t>
      </w:r>
      <w:r w:rsidR="009A4DEA">
        <w:rPr>
          <w:lang w:val="ru-RU"/>
        </w:rPr>
        <w:t>е</w:t>
      </w:r>
      <w:r w:rsidR="009A4DEA">
        <w:rPr>
          <w:lang w:val="ru-RU"/>
        </w:rPr>
        <w:t>ские проблемы (чувства страха, стыда, депрессии)</w:t>
      </w:r>
      <w:r w:rsidRPr="001E78EB">
        <w:rPr>
          <w:lang w:val="ru-RU"/>
        </w:rPr>
        <w:t xml:space="preserve">, поэтому медсестра в данной ситуации должна действовать профессионально, </w:t>
      </w:r>
      <w:r w:rsidR="009A4DEA">
        <w:rPr>
          <w:lang w:val="ru-RU"/>
        </w:rPr>
        <w:t xml:space="preserve">быть предельно внимательной и чуткой к пациенту, относиться с пониманием к его состоянию и максимально успокоить и объяснить, </w:t>
      </w:r>
      <w:r w:rsidR="00685C11">
        <w:rPr>
          <w:lang w:val="ru-RU"/>
        </w:rPr>
        <w:t>что данное заболевание можно вылечить и скоррект</w:t>
      </w:r>
      <w:r w:rsidR="00685C11">
        <w:rPr>
          <w:lang w:val="ru-RU"/>
        </w:rPr>
        <w:t>и</w:t>
      </w:r>
      <w:r w:rsidR="00685C11">
        <w:rPr>
          <w:lang w:val="ru-RU"/>
        </w:rPr>
        <w:t>ровать внешние дефекты</w:t>
      </w:r>
      <w:r w:rsidRPr="001E78EB">
        <w:rPr>
          <w:lang w:val="ru-RU"/>
        </w:rPr>
        <w:t>. В этом и заключается особенность сестринского пр</w:t>
      </w:r>
      <w:r w:rsidRPr="001E78EB">
        <w:rPr>
          <w:lang w:val="ru-RU"/>
        </w:rPr>
        <w:t>о</w:t>
      </w:r>
      <w:r w:rsidRPr="001E78EB">
        <w:rPr>
          <w:lang w:val="ru-RU"/>
        </w:rPr>
        <w:t xml:space="preserve">цесса при </w:t>
      </w:r>
      <w:r w:rsidR="00685C11">
        <w:rPr>
          <w:lang w:val="ru-RU"/>
        </w:rPr>
        <w:t>раке молочной железы</w:t>
      </w:r>
      <w:r w:rsidRPr="001E78EB">
        <w:rPr>
          <w:lang w:val="ru-RU"/>
        </w:rPr>
        <w:t>.</w:t>
      </w:r>
    </w:p>
    <w:p w:rsidR="001E78EB" w:rsidRPr="001E78EB" w:rsidRDefault="001E78EB" w:rsidP="001E78EB">
      <w:pPr>
        <w:rPr>
          <w:lang w:val="ru-RU"/>
        </w:rPr>
      </w:pPr>
      <w:r w:rsidRPr="001E78EB">
        <w:rPr>
          <w:lang w:val="ru-RU"/>
        </w:rPr>
        <w:t xml:space="preserve">С момента установления диагноза медсестре необходимо дать больному подробную информацию </w:t>
      </w:r>
      <w:r>
        <w:rPr>
          <w:lang w:val="ru-RU"/>
        </w:rPr>
        <w:t>о с</w:t>
      </w:r>
      <w:r w:rsidRPr="001E78EB">
        <w:rPr>
          <w:lang w:val="ru-RU"/>
        </w:rPr>
        <w:t xml:space="preserve">ути заболевания, </w:t>
      </w:r>
      <w:r>
        <w:rPr>
          <w:lang w:val="ru-RU"/>
        </w:rPr>
        <w:t>причинах возникновения, об о</w:t>
      </w:r>
      <w:r>
        <w:rPr>
          <w:lang w:val="ru-RU"/>
        </w:rPr>
        <w:t>с</w:t>
      </w:r>
      <w:r>
        <w:rPr>
          <w:lang w:val="ru-RU"/>
        </w:rPr>
        <w:t>новных методах лечения, об осложнениях, которые могут возникать в процессе лечения</w:t>
      </w:r>
      <w:r w:rsidRPr="001E78EB">
        <w:rPr>
          <w:lang w:val="ru-RU"/>
        </w:rPr>
        <w:t xml:space="preserve">, методах самоконтроля, чтобы </w:t>
      </w:r>
      <w:r w:rsidR="008975A7">
        <w:rPr>
          <w:lang w:val="ru-RU"/>
        </w:rPr>
        <w:t>предотвратить рецидив</w:t>
      </w:r>
      <w:r w:rsidRPr="001E78EB">
        <w:rPr>
          <w:lang w:val="ru-RU"/>
        </w:rPr>
        <w:t>.</w:t>
      </w:r>
    </w:p>
    <w:p w:rsidR="001E78EB" w:rsidRDefault="008E2EC3" w:rsidP="001E78EB">
      <w:pPr>
        <w:rPr>
          <w:lang w:val="ru-RU"/>
        </w:rPr>
      </w:pPr>
      <w:r>
        <w:rPr>
          <w:lang w:val="ru-RU"/>
        </w:rPr>
        <w:t>Работа над курсовой помогла</w:t>
      </w:r>
      <w:r w:rsidR="001E78EB" w:rsidRPr="001E78EB">
        <w:rPr>
          <w:lang w:val="ru-RU"/>
        </w:rPr>
        <w:t xml:space="preserve"> закрепить теоретические знания и прим</w:t>
      </w:r>
      <w:r w:rsidR="001E78EB" w:rsidRPr="001E78EB">
        <w:rPr>
          <w:lang w:val="ru-RU"/>
        </w:rPr>
        <w:t>е</w:t>
      </w:r>
      <w:r w:rsidR="001E78EB" w:rsidRPr="001E78EB">
        <w:rPr>
          <w:lang w:val="ru-RU"/>
        </w:rPr>
        <w:t xml:space="preserve">нить практические умения </w:t>
      </w:r>
      <w:r w:rsidR="001E78EB">
        <w:rPr>
          <w:lang w:val="ru-RU"/>
        </w:rPr>
        <w:t>и</w:t>
      </w:r>
      <w:r w:rsidR="001E78EB" w:rsidRPr="001E78EB">
        <w:rPr>
          <w:lang w:val="ru-RU"/>
        </w:rPr>
        <w:t xml:space="preserve"> навыки при осуществлении сестринского </w:t>
      </w:r>
      <w:r w:rsidR="001E78EB">
        <w:rPr>
          <w:lang w:val="ru-RU"/>
        </w:rPr>
        <w:t>процесса</w:t>
      </w:r>
      <w:r w:rsidR="001E78EB" w:rsidRPr="001E78EB">
        <w:rPr>
          <w:lang w:val="ru-RU"/>
        </w:rPr>
        <w:t xml:space="preserve">. </w:t>
      </w:r>
      <w:r>
        <w:rPr>
          <w:lang w:val="ru-RU"/>
        </w:rPr>
        <w:t>Был получен</w:t>
      </w:r>
      <w:r w:rsidR="001E78EB" w:rsidRPr="001E78EB">
        <w:rPr>
          <w:lang w:val="ru-RU"/>
        </w:rPr>
        <w:t xml:space="preserve"> бесценный опыт для работы по профессии.</w:t>
      </w:r>
    </w:p>
    <w:p w:rsidR="008E2EC3" w:rsidRPr="00ED34C7" w:rsidRDefault="008E2EC3" w:rsidP="001E78EB">
      <w:pPr>
        <w:rPr>
          <w:lang w:val="ru-RU"/>
        </w:rPr>
        <w:sectPr w:rsidR="008E2EC3" w:rsidRPr="00ED34C7" w:rsidSect="00CE2E3B">
          <w:pgSz w:w="11906" w:h="16838"/>
          <w:pgMar w:top="1134" w:right="851" w:bottom="1134" w:left="1418" w:header="708" w:footer="708" w:gutter="0"/>
          <w:cols w:space="708"/>
          <w:docGrid w:linePitch="360"/>
        </w:sectPr>
      </w:pPr>
      <w:r>
        <w:rPr>
          <w:lang w:val="ru-RU"/>
        </w:rPr>
        <w:t xml:space="preserve">Работа выполнена полностью. Цель достигнута. Задача решена. </w:t>
      </w:r>
    </w:p>
    <w:p w:rsidR="00D235A1" w:rsidRPr="0087769F" w:rsidRDefault="00CE2E3B" w:rsidP="00112300">
      <w:pPr>
        <w:pStyle w:val="1"/>
        <w:numPr>
          <w:ilvl w:val="0"/>
          <w:numId w:val="0"/>
        </w:numPr>
        <w:rPr>
          <w:sz w:val="28"/>
          <w:szCs w:val="28"/>
        </w:rPr>
      </w:pPr>
      <w:bookmarkStart w:id="14" w:name="_Toc454997067"/>
      <w:r>
        <w:rPr>
          <w:sz w:val="28"/>
          <w:szCs w:val="28"/>
        </w:rPr>
        <w:t>СПИСОК ИСПОЛЬЗУЕМОЙ ЛИТЕРАТУРЫ И ИСТОЧНИКОВ</w:t>
      </w:r>
      <w:bookmarkEnd w:id="14"/>
    </w:p>
    <w:p w:rsidR="007F11CF" w:rsidRPr="007F11CF" w:rsidRDefault="007F11CF" w:rsidP="009D4CB0">
      <w:pPr>
        <w:pStyle w:val="a5"/>
        <w:numPr>
          <w:ilvl w:val="0"/>
          <w:numId w:val="30"/>
        </w:numPr>
        <w:rPr>
          <w:szCs w:val="28"/>
          <w:lang w:val="ru-RU"/>
        </w:rPr>
      </w:pPr>
      <w:r>
        <w:rPr>
          <w:szCs w:val="28"/>
          <w:lang w:val="ru-RU"/>
        </w:rPr>
        <w:t xml:space="preserve">Чиссова В.И. «Онкология учебник с компакт диском», Москва </w:t>
      </w:r>
      <w:r w:rsidRPr="001B63AE">
        <w:rPr>
          <w:color w:val="000000"/>
          <w:szCs w:val="28"/>
          <w:lang w:val="ru-RU"/>
        </w:rPr>
        <w:t xml:space="preserve">«ГЭОТАР-Медиа» 2007г </w:t>
      </w:r>
    </w:p>
    <w:p w:rsidR="00D95965" w:rsidRPr="0087769F" w:rsidRDefault="007F11CF" w:rsidP="009D4CB0">
      <w:pPr>
        <w:pStyle w:val="a5"/>
        <w:numPr>
          <w:ilvl w:val="0"/>
          <w:numId w:val="30"/>
        </w:numPr>
        <w:rPr>
          <w:szCs w:val="28"/>
          <w:lang w:val="ru-RU"/>
        </w:rPr>
      </w:pPr>
      <w:r w:rsidRPr="001B63AE">
        <w:rPr>
          <w:color w:val="000000"/>
          <w:szCs w:val="28"/>
          <w:lang w:val="ru-RU"/>
        </w:rPr>
        <w:t>Синельников</w:t>
      </w:r>
      <w:r w:rsidR="009D4CB0" w:rsidRPr="001B63AE">
        <w:rPr>
          <w:color w:val="000000"/>
          <w:szCs w:val="28"/>
          <w:lang w:val="ru-RU"/>
        </w:rPr>
        <w:t xml:space="preserve"> Р.Д.</w:t>
      </w:r>
      <w:r w:rsidRPr="001B63AE">
        <w:rPr>
          <w:color w:val="000000"/>
          <w:szCs w:val="28"/>
          <w:lang w:val="ru-RU"/>
        </w:rPr>
        <w:t xml:space="preserve">, Синельников </w:t>
      </w:r>
      <w:r w:rsidR="009D4CB0" w:rsidRPr="001B63AE">
        <w:rPr>
          <w:color w:val="000000"/>
          <w:szCs w:val="28"/>
          <w:lang w:val="ru-RU"/>
        </w:rPr>
        <w:t xml:space="preserve">Я.Р. </w:t>
      </w:r>
      <w:r w:rsidRPr="001B63AE">
        <w:rPr>
          <w:color w:val="000000"/>
          <w:szCs w:val="28"/>
          <w:lang w:val="ru-RU"/>
        </w:rPr>
        <w:t>«Атлас анатомии человека в 4 т</w:t>
      </w:r>
      <w:r w:rsidRPr="001B63AE">
        <w:rPr>
          <w:color w:val="000000"/>
          <w:szCs w:val="28"/>
          <w:lang w:val="ru-RU"/>
        </w:rPr>
        <w:t>о</w:t>
      </w:r>
      <w:r w:rsidRPr="001B63AE">
        <w:rPr>
          <w:color w:val="000000"/>
          <w:szCs w:val="28"/>
          <w:lang w:val="ru-RU"/>
        </w:rPr>
        <w:t>мах», Москва «Новая волна» 2014г.</w:t>
      </w:r>
    </w:p>
    <w:p w:rsidR="004E00A3" w:rsidRPr="0087769F" w:rsidRDefault="004E00A3" w:rsidP="009D4CB0">
      <w:pPr>
        <w:pStyle w:val="a5"/>
        <w:numPr>
          <w:ilvl w:val="0"/>
          <w:numId w:val="30"/>
        </w:numPr>
        <w:rPr>
          <w:szCs w:val="28"/>
          <w:lang w:val="ru-RU"/>
        </w:rPr>
      </w:pPr>
      <w:r w:rsidRPr="001B63AE">
        <w:rPr>
          <w:color w:val="000000"/>
          <w:szCs w:val="28"/>
          <w:lang w:val="ru-RU"/>
        </w:rPr>
        <w:t>Рак молочной железы</w:t>
      </w:r>
      <w:r w:rsidR="009D4CB0" w:rsidRPr="001B63AE">
        <w:rPr>
          <w:color w:val="000000"/>
          <w:szCs w:val="28"/>
          <w:lang w:val="ru-RU"/>
        </w:rPr>
        <w:t>, учебное пособие, Рязань, 2002</w:t>
      </w:r>
      <w:r w:rsidRPr="001B63AE">
        <w:rPr>
          <w:color w:val="000000"/>
          <w:szCs w:val="28"/>
          <w:lang w:val="ru-RU"/>
        </w:rPr>
        <w:t>г.</w:t>
      </w:r>
    </w:p>
    <w:p w:rsidR="006B3979" w:rsidRDefault="00CB1F7C" w:rsidP="009D4CB0">
      <w:pPr>
        <w:pStyle w:val="a5"/>
        <w:numPr>
          <w:ilvl w:val="0"/>
          <w:numId w:val="30"/>
        </w:numPr>
        <w:rPr>
          <w:szCs w:val="28"/>
          <w:lang w:val="ru-RU"/>
        </w:rPr>
      </w:pPr>
      <w:r w:rsidRPr="0087769F">
        <w:rPr>
          <w:szCs w:val="28"/>
          <w:lang w:val="ru-RU"/>
        </w:rPr>
        <w:t>Чернова О.В. «Уход за онкологическими больными»</w:t>
      </w:r>
      <w:r>
        <w:rPr>
          <w:szCs w:val="28"/>
          <w:lang w:val="ru-RU"/>
        </w:rPr>
        <w:t>, серия «Медицина для вас»</w:t>
      </w:r>
      <w:r w:rsidRPr="0087769F">
        <w:rPr>
          <w:szCs w:val="28"/>
          <w:lang w:val="ru-RU"/>
        </w:rPr>
        <w:t xml:space="preserve">, </w:t>
      </w:r>
      <w:r w:rsidR="009D4CB0">
        <w:rPr>
          <w:szCs w:val="28"/>
          <w:lang w:val="ru-RU"/>
        </w:rPr>
        <w:t>Ростов н/Д «Феникс», 2002</w:t>
      </w:r>
      <w:r>
        <w:rPr>
          <w:szCs w:val="28"/>
          <w:lang w:val="ru-RU"/>
        </w:rPr>
        <w:t>г</w:t>
      </w:r>
      <w:r w:rsidR="009D4CB0">
        <w:rPr>
          <w:szCs w:val="28"/>
          <w:lang w:val="ru-RU"/>
        </w:rPr>
        <w:t>.</w:t>
      </w:r>
    </w:p>
    <w:p w:rsidR="008277C7" w:rsidRPr="008277C7" w:rsidRDefault="008277C7" w:rsidP="009D4CB0">
      <w:pPr>
        <w:pStyle w:val="a5"/>
        <w:numPr>
          <w:ilvl w:val="0"/>
          <w:numId w:val="30"/>
        </w:numPr>
        <w:rPr>
          <w:lang w:val="ru-RU"/>
        </w:rPr>
      </w:pPr>
      <w:r w:rsidRPr="002B0520">
        <w:rPr>
          <w:lang w:val="ru-RU"/>
        </w:rPr>
        <w:t xml:space="preserve">Ганцев </w:t>
      </w:r>
      <w:r w:rsidR="009D4CB0">
        <w:rPr>
          <w:lang w:val="ru-RU"/>
        </w:rPr>
        <w:t>Ш.</w:t>
      </w:r>
      <w:r w:rsidR="009D4CB0" w:rsidRPr="002B0520">
        <w:rPr>
          <w:lang w:val="ru-RU"/>
        </w:rPr>
        <w:t xml:space="preserve">X. </w:t>
      </w:r>
      <w:r>
        <w:rPr>
          <w:lang w:val="ru-RU"/>
        </w:rPr>
        <w:t>«</w:t>
      </w:r>
      <w:r w:rsidRPr="002B0520">
        <w:rPr>
          <w:lang w:val="ru-RU"/>
        </w:rPr>
        <w:t>Онкология Учебник для студентов медицинских вузов</w:t>
      </w:r>
      <w:r>
        <w:rPr>
          <w:lang w:val="ru-RU"/>
        </w:rPr>
        <w:t>»</w:t>
      </w:r>
      <w:r w:rsidRPr="002B0520">
        <w:rPr>
          <w:lang w:val="ru-RU"/>
        </w:rPr>
        <w:t xml:space="preserve"> </w:t>
      </w:r>
      <w:r>
        <w:rPr>
          <w:lang w:val="ru-RU"/>
        </w:rPr>
        <w:t>М</w:t>
      </w:r>
      <w:r w:rsidRPr="002B0520">
        <w:rPr>
          <w:lang w:val="ru-RU"/>
        </w:rPr>
        <w:t>осква</w:t>
      </w:r>
      <w:r w:rsidR="009D4CB0">
        <w:rPr>
          <w:lang w:val="ru-RU"/>
        </w:rPr>
        <w:t>,</w:t>
      </w:r>
      <w:r w:rsidRPr="002B0520">
        <w:rPr>
          <w:lang w:val="ru-RU"/>
        </w:rPr>
        <w:t xml:space="preserve"> </w:t>
      </w:r>
      <w:r>
        <w:rPr>
          <w:lang w:val="ru-RU"/>
        </w:rPr>
        <w:t>«МИА»</w:t>
      </w:r>
      <w:r w:rsidR="009D4CB0">
        <w:rPr>
          <w:lang w:val="ru-RU"/>
        </w:rPr>
        <w:t>,</w:t>
      </w:r>
      <w:r w:rsidRPr="002B0520">
        <w:rPr>
          <w:lang w:val="ru-RU"/>
        </w:rPr>
        <w:t xml:space="preserve"> 2006</w:t>
      </w:r>
      <w:r w:rsidR="009D4CB0">
        <w:rPr>
          <w:lang w:val="ru-RU"/>
        </w:rPr>
        <w:t xml:space="preserve"> г.</w:t>
      </w:r>
    </w:p>
    <w:p w:rsidR="00A847EA" w:rsidRPr="00A847EA" w:rsidRDefault="00601F5B" w:rsidP="009D4CB0">
      <w:pPr>
        <w:pStyle w:val="a5"/>
        <w:numPr>
          <w:ilvl w:val="0"/>
          <w:numId w:val="30"/>
        </w:numPr>
        <w:rPr>
          <w:szCs w:val="28"/>
          <w:lang w:val="ru-RU"/>
        </w:rPr>
      </w:pPr>
      <w:r w:rsidRPr="0087769F">
        <w:rPr>
          <w:szCs w:val="28"/>
          <w:lang w:val="ru-RU"/>
        </w:rPr>
        <w:t>Алёна Жукова</w:t>
      </w:r>
      <w:r>
        <w:rPr>
          <w:szCs w:val="28"/>
          <w:lang w:val="ru-RU"/>
        </w:rPr>
        <w:t>,</w:t>
      </w:r>
      <w:r w:rsidRPr="0087769F">
        <w:rPr>
          <w:szCs w:val="28"/>
          <w:lang w:val="ru-RU"/>
        </w:rPr>
        <w:t xml:space="preserve"> «Медицинская газета»</w:t>
      </w:r>
      <w:r>
        <w:rPr>
          <w:szCs w:val="28"/>
          <w:lang w:val="ru-RU"/>
        </w:rPr>
        <w:t xml:space="preserve">, </w:t>
      </w:r>
      <w:r w:rsidR="00A847EA" w:rsidRPr="00E87303">
        <w:rPr>
          <w:szCs w:val="28"/>
          <w:lang w:val="ru-RU"/>
        </w:rPr>
        <w:t>http://www.mgzt.ru/content/рмж-под-прицелом</w:t>
      </w:r>
    </w:p>
    <w:p w:rsidR="006C41B9" w:rsidRPr="006C41B9" w:rsidRDefault="006C41B9" w:rsidP="009D4CB0">
      <w:pPr>
        <w:pStyle w:val="a5"/>
        <w:numPr>
          <w:ilvl w:val="0"/>
          <w:numId w:val="30"/>
        </w:numPr>
        <w:rPr>
          <w:szCs w:val="28"/>
          <w:lang w:val="ru-RU"/>
        </w:rPr>
      </w:pPr>
      <w:r w:rsidRPr="006C41B9">
        <w:rPr>
          <w:rStyle w:val="a3"/>
          <w:color w:val="auto"/>
          <w:szCs w:val="28"/>
          <w:u w:val="none"/>
          <w:lang w:val="ru-RU"/>
        </w:rPr>
        <w:t>Преподаватель Лагодич</w:t>
      </w:r>
      <w:r w:rsidR="00280EEB" w:rsidRPr="006C41B9">
        <w:rPr>
          <w:rStyle w:val="a3"/>
          <w:color w:val="auto"/>
          <w:szCs w:val="28"/>
          <w:u w:val="none"/>
          <w:lang w:val="ru-RU"/>
        </w:rPr>
        <w:t xml:space="preserve"> Леонтий Григорьевич, врач-хирург</w:t>
      </w:r>
      <w:r w:rsidR="009D4CB0">
        <w:rPr>
          <w:szCs w:val="28"/>
          <w:lang w:val="ru-RU"/>
        </w:rPr>
        <w:t xml:space="preserve"> </w:t>
      </w:r>
      <w:r w:rsidR="002D55AF" w:rsidRPr="006C41B9">
        <w:rPr>
          <w:szCs w:val="28"/>
          <w:lang w:val="ru-RU"/>
        </w:rPr>
        <w:t>http://news.moy-vrach.ru/Lekciya14/</w:t>
      </w:r>
      <w:r w:rsidR="00CB0835" w:rsidRPr="006C41B9">
        <w:rPr>
          <w:rStyle w:val="a3"/>
          <w:szCs w:val="28"/>
          <w:u w:val="none"/>
          <w:lang w:val="ru-RU"/>
        </w:rPr>
        <w:t xml:space="preserve"> </w:t>
      </w:r>
    </w:p>
    <w:p w:rsidR="006C41B9" w:rsidRPr="0087769F" w:rsidRDefault="006C41B9" w:rsidP="009D4CB0">
      <w:pPr>
        <w:pStyle w:val="a5"/>
        <w:numPr>
          <w:ilvl w:val="0"/>
          <w:numId w:val="30"/>
        </w:numPr>
        <w:rPr>
          <w:szCs w:val="28"/>
          <w:lang w:val="ru-RU"/>
        </w:rPr>
      </w:pPr>
      <w:r>
        <w:rPr>
          <w:szCs w:val="28"/>
          <w:lang w:val="ru-RU"/>
        </w:rPr>
        <w:t>«</w:t>
      </w:r>
      <w:r w:rsidRPr="006C41B9">
        <w:rPr>
          <w:szCs w:val="28"/>
          <w:lang w:val="ru-RU"/>
        </w:rPr>
        <w:t>Медицинская библиотека</w:t>
      </w:r>
      <w:r>
        <w:rPr>
          <w:szCs w:val="28"/>
          <w:lang w:val="ru-RU"/>
        </w:rPr>
        <w:t xml:space="preserve">» </w:t>
      </w:r>
      <w:r w:rsidRPr="006C41B9">
        <w:rPr>
          <w:szCs w:val="28"/>
          <w:lang w:val="ru-RU"/>
        </w:rPr>
        <w:t>http://medicinskaya-biblioteka.ru/propedevtika-vnutrennih-boleznej/sbornik-nauchnyh-statej/289-sestrinskiy-process-pri-uhode-za-bolnymi-s-rakom-molochnoy-zhelezy.html</w:t>
      </w:r>
    </w:p>
    <w:p w:rsidR="002D55AF" w:rsidRPr="003B2D58" w:rsidRDefault="00280EEB" w:rsidP="009D4CB0">
      <w:pPr>
        <w:pStyle w:val="a5"/>
        <w:numPr>
          <w:ilvl w:val="0"/>
          <w:numId w:val="30"/>
        </w:numPr>
        <w:rPr>
          <w:szCs w:val="28"/>
          <w:lang w:val="ru-RU"/>
        </w:rPr>
      </w:pPr>
      <w:r>
        <w:rPr>
          <w:lang w:val="ru-RU"/>
        </w:rPr>
        <w:t xml:space="preserve">«Энциклопедия заболеваний» </w:t>
      </w:r>
      <w:r w:rsidR="002D55AF" w:rsidRPr="00E87303">
        <w:rPr>
          <w:szCs w:val="28"/>
          <w:lang w:val="ru-RU"/>
        </w:rPr>
        <w:t>http://vlanamed.com/rak-molochnoj-zhelezy/</w:t>
      </w:r>
    </w:p>
    <w:p w:rsidR="006C41B9" w:rsidRDefault="006C41B9" w:rsidP="009D4CB0">
      <w:pPr>
        <w:pStyle w:val="a5"/>
        <w:numPr>
          <w:ilvl w:val="0"/>
          <w:numId w:val="30"/>
        </w:numPr>
        <w:rPr>
          <w:lang w:val="ru-RU"/>
        </w:rPr>
      </w:pPr>
      <w:r>
        <w:rPr>
          <w:lang w:val="ru-RU"/>
        </w:rPr>
        <w:t xml:space="preserve">Доктор Сакович 12.09.2015 </w:t>
      </w:r>
      <w:r w:rsidRPr="00E87303">
        <w:rPr>
          <w:szCs w:val="28"/>
        </w:rPr>
        <w:t>http</w:t>
      </w:r>
      <w:r w:rsidRPr="00E87303">
        <w:rPr>
          <w:szCs w:val="28"/>
          <w:lang w:val="ru-RU"/>
        </w:rPr>
        <w:t>://</w:t>
      </w:r>
      <w:r w:rsidRPr="00E87303">
        <w:rPr>
          <w:szCs w:val="28"/>
        </w:rPr>
        <w:t>optimusmedicus</w:t>
      </w:r>
      <w:r w:rsidRPr="00E87303">
        <w:rPr>
          <w:szCs w:val="28"/>
          <w:lang w:val="ru-RU"/>
        </w:rPr>
        <w:t>.</w:t>
      </w:r>
      <w:r w:rsidRPr="00E87303">
        <w:rPr>
          <w:szCs w:val="28"/>
        </w:rPr>
        <w:t>com</w:t>
      </w:r>
      <w:r w:rsidRPr="00E87303">
        <w:rPr>
          <w:szCs w:val="28"/>
          <w:lang w:val="ru-RU"/>
        </w:rPr>
        <w:t>/</w:t>
      </w:r>
      <w:r w:rsidRPr="00E87303">
        <w:rPr>
          <w:szCs w:val="28"/>
        </w:rPr>
        <w:t>rak</w:t>
      </w:r>
      <w:r w:rsidRPr="00E87303">
        <w:rPr>
          <w:szCs w:val="28"/>
          <w:lang w:val="ru-RU"/>
        </w:rPr>
        <w:t>/</w:t>
      </w:r>
      <w:r w:rsidRPr="00E87303">
        <w:rPr>
          <w:szCs w:val="28"/>
        </w:rPr>
        <w:t>rak</w:t>
      </w:r>
      <w:r w:rsidRPr="00E87303">
        <w:rPr>
          <w:szCs w:val="28"/>
          <w:lang w:val="ru-RU"/>
        </w:rPr>
        <w:t>-</w:t>
      </w:r>
      <w:r w:rsidRPr="00E87303">
        <w:rPr>
          <w:szCs w:val="28"/>
        </w:rPr>
        <w:t>molochnoj</w:t>
      </w:r>
      <w:r w:rsidRPr="00E87303">
        <w:rPr>
          <w:szCs w:val="28"/>
          <w:lang w:val="ru-RU"/>
        </w:rPr>
        <w:t>-</w:t>
      </w:r>
      <w:r w:rsidRPr="00E87303">
        <w:rPr>
          <w:szCs w:val="28"/>
        </w:rPr>
        <w:t>zhelezyetiologiya</w:t>
      </w:r>
      <w:r w:rsidRPr="00E87303">
        <w:rPr>
          <w:szCs w:val="28"/>
          <w:lang w:val="ru-RU"/>
        </w:rPr>
        <w:t>-</w:t>
      </w:r>
      <w:r w:rsidRPr="00E87303">
        <w:rPr>
          <w:szCs w:val="28"/>
        </w:rPr>
        <w:t>patogenez</w:t>
      </w:r>
      <w:r w:rsidRPr="00E87303">
        <w:rPr>
          <w:szCs w:val="28"/>
          <w:lang w:val="ru-RU"/>
        </w:rPr>
        <w:t>-</w:t>
      </w:r>
      <w:r w:rsidRPr="00E87303">
        <w:rPr>
          <w:szCs w:val="28"/>
        </w:rPr>
        <w:t>klassifikaciya</w:t>
      </w:r>
      <w:r w:rsidRPr="00E87303">
        <w:rPr>
          <w:szCs w:val="28"/>
          <w:lang w:val="ru-RU"/>
        </w:rPr>
        <w:t>/</w:t>
      </w:r>
      <w:r w:rsidRPr="00BE052E">
        <w:rPr>
          <w:lang w:val="ru-RU"/>
        </w:rPr>
        <w:t xml:space="preserve"> </w:t>
      </w:r>
    </w:p>
    <w:p w:rsidR="006C41B9" w:rsidRDefault="006C41B9" w:rsidP="009D4CB0">
      <w:pPr>
        <w:pStyle w:val="a5"/>
        <w:numPr>
          <w:ilvl w:val="0"/>
          <w:numId w:val="30"/>
        </w:numPr>
        <w:rPr>
          <w:szCs w:val="28"/>
          <w:lang w:val="ru-RU"/>
        </w:rPr>
      </w:pPr>
      <w:r>
        <w:rPr>
          <w:lang w:val="ru-RU"/>
        </w:rPr>
        <w:t xml:space="preserve">Российский онкологический портал </w:t>
      </w:r>
      <w:r w:rsidRPr="00D0504E">
        <w:t>http</w:t>
      </w:r>
      <w:r w:rsidRPr="003B2D58">
        <w:rPr>
          <w:lang w:val="ru-RU"/>
        </w:rPr>
        <w:t>://</w:t>
      </w:r>
      <w:r w:rsidRPr="00D0504E">
        <w:t>www</w:t>
      </w:r>
      <w:r w:rsidRPr="003B2D58">
        <w:rPr>
          <w:lang w:val="ru-RU"/>
        </w:rPr>
        <w:t>.</w:t>
      </w:r>
      <w:r w:rsidRPr="00D0504E">
        <w:t>oncoforum</w:t>
      </w:r>
      <w:r w:rsidRPr="003B2D58">
        <w:rPr>
          <w:lang w:val="ru-RU"/>
        </w:rPr>
        <w:t>.</w:t>
      </w:r>
      <w:r w:rsidRPr="00D0504E">
        <w:t>ru</w:t>
      </w:r>
      <w:r w:rsidRPr="003B2D58">
        <w:rPr>
          <w:lang w:val="ru-RU"/>
        </w:rPr>
        <w:t>/</w:t>
      </w:r>
      <w:r w:rsidRPr="00D0504E">
        <w:t>o</w:t>
      </w:r>
      <w:r w:rsidRPr="003B2D58">
        <w:rPr>
          <w:lang w:val="ru-RU"/>
        </w:rPr>
        <w:t>-</w:t>
      </w:r>
      <w:r w:rsidRPr="00D0504E">
        <w:t>rake</w:t>
      </w:r>
      <w:r w:rsidRPr="003B2D58">
        <w:rPr>
          <w:lang w:val="ru-RU"/>
        </w:rPr>
        <w:t>/</w:t>
      </w:r>
      <w:r w:rsidRPr="00D0504E">
        <w:t>statistika</w:t>
      </w:r>
      <w:r w:rsidRPr="003B2D58">
        <w:rPr>
          <w:lang w:val="ru-RU"/>
        </w:rPr>
        <w:t>-</w:t>
      </w:r>
      <w:r w:rsidRPr="00D0504E">
        <w:t>raka</w:t>
      </w:r>
      <w:r w:rsidRPr="003B2D58">
        <w:rPr>
          <w:lang w:val="ru-RU"/>
        </w:rPr>
        <w:t>/</w:t>
      </w:r>
      <w:r w:rsidRPr="00D0504E">
        <w:t>statistika</w:t>
      </w:r>
      <w:r w:rsidRPr="003B2D58">
        <w:rPr>
          <w:lang w:val="ru-RU"/>
        </w:rPr>
        <w:t>-</w:t>
      </w:r>
      <w:r w:rsidRPr="00D0504E">
        <w:t>raka</w:t>
      </w:r>
      <w:r w:rsidRPr="003B2D58">
        <w:rPr>
          <w:lang w:val="ru-RU"/>
        </w:rPr>
        <w:t>-</w:t>
      </w:r>
      <w:r w:rsidRPr="00D0504E">
        <w:t>molochnykh</w:t>
      </w:r>
      <w:r w:rsidRPr="003B2D58">
        <w:rPr>
          <w:lang w:val="ru-RU"/>
        </w:rPr>
        <w:t>-</w:t>
      </w:r>
      <w:r w:rsidRPr="00D0504E">
        <w:t>zhelez</w:t>
      </w:r>
      <w:r w:rsidRPr="003B2D58">
        <w:rPr>
          <w:lang w:val="ru-RU"/>
        </w:rPr>
        <w:t>-</w:t>
      </w:r>
      <w:r w:rsidRPr="00D0504E">
        <w:t>v</w:t>
      </w:r>
      <w:r w:rsidRPr="003B2D58">
        <w:rPr>
          <w:lang w:val="ru-RU"/>
        </w:rPr>
        <w:t>-</w:t>
      </w:r>
      <w:r w:rsidRPr="00D0504E">
        <w:t>mire</w:t>
      </w:r>
      <w:r w:rsidRPr="003B2D58">
        <w:rPr>
          <w:lang w:val="ru-RU"/>
        </w:rPr>
        <w:t>-</w:t>
      </w:r>
      <w:r w:rsidRPr="00D0504E">
        <w:t>i</w:t>
      </w:r>
      <w:r w:rsidRPr="003B2D58">
        <w:rPr>
          <w:lang w:val="ru-RU"/>
        </w:rPr>
        <w:t>-</w:t>
      </w:r>
      <w:r w:rsidRPr="00D0504E">
        <w:t>rossii</w:t>
      </w:r>
      <w:r w:rsidRPr="003B2D58">
        <w:rPr>
          <w:lang w:val="ru-RU"/>
        </w:rPr>
        <w:t>.</w:t>
      </w:r>
      <w:r w:rsidRPr="00D0504E">
        <w:t>html</w:t>
      </w:r>
      <w:r w:rsidRPr="00E87303">
        <w:rPr>
          <w:szCs w:val="28"/>
          <w:lang w:val="ru-RU"/>
        </w:rPr>
        <w:t xml:space="preserve"> </w:t>
      </w:r>
    </w:p>
    <w:p w:rsidR="003B2D58" w:rsidRPr="003B2D58" w:rsidRDefault="003B2D58" w:rsidP="009D4CB0">
      <w:pPr>
        <w:pStyle w:val="a5"/>
        <w:numPr>
          <w:ilvl w:val="0"/>
          <w:numId w:val="30"/>
        </w:numPr>
        <w:rPr>
          <w:szCs w:val="28"/>
          <w:lang w:val="ru-RU"/>
        </w:rPr>
      </w:pPr>
      <w:r w:rsidRPr="00E87303">
        <w:rPr>
          <w:szCs w:val="28"/>
          <w:lang w:val="ru-RU"/>
        </w:rPr>
        <w:t>http://lookmedbook.ru/disease/rak-molochnoy-zhelezy-</w:t>
      </w:r>
      <w:r w:rsidR="006C41B9">
        <w:rPr>
          <w:szCs w:val="28"/>
          <w:lang w:val="ru-RU"/>
        </w:rPr>
        <w:t xml:space="preserve"> </w:t>
      </w:r>
    </w:p>
    <w:p w:rsidR="004A3376" w:rsidRPr="0087769F" w:rsidRDefault="004A3376" w:rsidP="009D4CB0">
      <w:pPr>
        <w:pStyle w:val="a5"/>
        <w:numPr>
          <w:ilvl w:val="0"/>
          <w:numId w:val="30"/>
        </w:numPr>
        <w:rPr>
          <w:szCs w:val="28"/>
          <w:lang w:val="ru-RU"/>
        </w:rPr>
      </w:pPr>
      <w:r w:rsidRPr="00E87303">
        <w:rPr>
          <w:szCs w:val="28"/>
          <w:lang w:val="ru-RU"/>
        </w:rPr>
        <w:t>http://onkolog-24.ru/klassifikaciya-raka-molochnoj-zhelezy.html</w:t>
      </w:r>
      <w:r>
        <w:rPr>
          <w:lang w:val="ru-RU"/>
        </w:rPr>
        <w:t xml:space="preserve"> </w:t>
      </w:r>
    </w:p>
    <w:p w:rsidR="00A847EA" w:rsidRDefault="007959C2" w:rsidP="009D4CB0">
      <w:pPr>
        <w:pStyle w:val="a5"/>
        <w:numPr>
          <w:ilvl w:val="0"/>
          <w:numId w:val="30"/>
        </w:numPr>
        <w:rPr>
          <w:szCs w:val="28"/>
          <w:lang w:val="ru-RU"/>
        </w:rPr>
      </w:pPr>
      <w:r w:rsidRPr="00E87303">
        <w:rPr>
          <w:szCs w:val="28"/>
          <w:lang w:val="ru-RU"/>
        </w:rPr>
        <w:t>http://www.sanitarka.ru/disease/detail.php?ID=1620</w:t>
      </w:r>
      <w:r w:rsidRPr="0087769F">
        <w:rPr>
          <w:szCs w:val="28"/>
          <w:lang w:val="ru-RU"/>
        </w:rPr>
        <w:t xml:space="preserve"> </w:t>
      </w:r>
    </w:p>
    <w:sectPr w:rsidR="00A847EA" w:rsidSect="00541B22">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F1B" w:rsidRDefault="00B32F1B" w:rsidP="00D479BE">
      <w:pPr>
        <w:spacing w:line="240" w:lineRule="auto"/>
      </w:pPr>
      <w:r>
        <w:separator/>
      </w:r>
    </w:p>
  </w:endnote>
  <w:endnote w:type="continuationSeparator" w:id="0">
    <w:p w:rsidR="00B32F1B" w:rsidRDefault="00B32F1B" w:rsidP="00D47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628" w:rsidRPr="00C05474" w:rsidRDefault="00F15628" w:rsidP="00332ECD">
    <w:pPr>
      <w:pStyle w:val="ad"/>
      <w:ind w:firstLine="0"/>
      <w:jc w:val="center"/>
      <w:rPr>
        <w:sz w:val="24"/>
        <w:szCs w:val="24"/>
      </w:rPr>
    </w:pPr>
    <w:r w:rsidRPr="00C05474">
      <w:rPr>
        <w:sz w:val="24"/>
        <w:szCs w:val="24"/>
      </w:rPr>
      <w:fldChar w:fldCharType="begin"/>
    </w:r>
    <w:r w:rsidRPr="00C05474">
      <w:rPr>
        <w:sz w:val="24"/>
        <w:szCs w:val="24"/>
      </w:rPr>
      <w:instrText>PAGE   \* MERGEFORMAT</w:instrText>
    </w:r>
    <w:r w:rsidRPr="00C05474">
      <w:rPr>
        <w:sz w:val="24"/>
        <w:szCs w:val="24"/>
      </w:rPr>
      <w:fldChar w:fldCharType="separate"/>
    </w:r>
    <w:r w:rsidR="00FB7603" w:rsidRPr="00FB7603">
      <w:rPr>
        <w:noProof/>
        <w:sz w:val="24"/>
        <w:szCs w:val="24"/>
        <w:lang w:val="ru-RU"/>
      </w:rPr>
      <w:t>25</w:t>
    </w:r>
    <w:r w:rsidRPr="00C05474">
      <w:rPr>
        <w:sz w:val="24"/>
        <w:szCs w:val="24"/>
      </w:rPr>
      <w:fldChar w:fldCharType="end"/>
    </w:r>
  </w:p>
  <w:p w:rsidR="00F15628" w:rsidRDefault="00F1562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F1B" w:rsidRDefault="00B32F1B" w:rsidP="00D479BE">
      <w:pPr>
        <w:spacing w:line="240" w:lineRule="auto"/>
      </w:pPr>
      <w:r>
        <w:separator/>
      </w:r>
    </w:p>
  </w:footnote>
  <w:footnote w:type="continuationSeparator" w:id="0">
    <w:p w:rsidR="00B32F1B" w:rsidRDefault="00B32F1B" w:rsidP="00D479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192"/>
    <w:multiLevelType w:val="hybridMultilevel"/>
    <w:tmpl w:val="CF9C126C"/>
    <w:lvl w:ilvl="0" w:tplc="FCBC7F2A">
      <w:start w:val="1"/>
      <w:numFmt w:val="decimal"/>
      <w:lvlText w:val="%1."/>
      <w:lvlJc w:val="left"/>
      <w:pPr>
        <w:ind w:left="1211" w:hanging="491"/>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921571"/>
    <w:multiLevelType w:val="multilevel"/>
    <w:tmpl w:val="8ECCAFBA"/>
    <w:lvl w:ilvl="0">
      <w:start w:val="1"/>
      <w:numFmt w:val="decimal"/>
      <w:lvlText w:val="%1."/>
      <w:lvlJc w:val="left"/>
      <w:pPr>
        <w:tabs>
          <w:tab w:val="num" w:pos="1070"/>
        </w:tabs>
        <w:ind w:left="1070" w:hanging="360"/>
      </w:pPr>
      <w:rPr>
        <w:rFonts w:hint="default"/>
        <w:sz w:val="28"/>
        <w:szCs w:val="28"/>
      </w:rPr>
    </w:lvl>
    <w:lvl w:ilvl="1">
      <w:start w:val="2"/>
      <w:numFmt w:val="bullet"/>
      <w:lvlText w:val="•"/>
      <w:lvlJc w:val="left"/>
      <w:pPr>
        <w:ind w:left="1800" w:hanging="360"/>
      </w:pPr>
      <w:rPr>
        <w:rFonts w:ascii="Times New Roman" w:eastAsia="MS Mincho" w:hAnsi="Times New Roman" w:cs="Times New Roman" w:hint="default"/>
        <w:b/>
      </w:rPr>
    </w:lvl>
    <w:lvl w:ilvl="2">
      <w:start w:val="1"/>
      <w:numFmt w:val="decimal"/>
      <w:lvlText w:val="%3."/>
      <w:lvlJc w:val="left"/>
      <w:pPr>
        <w:ind w:left="2520" w:hanging="360"/>
      </w:pPr>
      <w:rPr>
        <w:rFonts w:hint="default"/>
      </w:rPr>
    </w:lvl>
    <w:lvl w:ilvl="3">
      <w:start w:val="1"/>
      <w:numFmt w:val="lowerLetter"/>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DD13EBD"/>
    <w:multiLevelType w:val="multilevel"/>
    <w:tmpl w:val="1444D2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DE24921"/>
    <w:multiLevelType w:val="multilevel"/>
    <w:tmpl w:val="8416A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E770A"/>
    <w:multiLevelType w:val="hybridMultilevel"/>
    <w:tmpl w:val="3A38F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5B67A0"/>
    <w:multiLevelType w:val="multilevel"/>
    <w:tmpl w:val="8ECCAFBA"/>
    <w:lvl w:ilvl="0">
      <w:start w:val="1"/>
      <w:numFmt w:val="decimal"/>
      <w:lvlText w:val="%1."/>
      <w:lvlJc w:val="left"/>
      <w:pPr>
        <w:tabs>
          <w:tab w:val="num" w:pos="1080"/>
        </w:tabs>
        <w:ind w:left="1080" w:hanging="360"/>
      </w:pPr>
      <w:rPr>
        <w:rFonts w:hint="default"/>
        <w:sz w:val="28"/>
        <w:szCs w:val="28"/>
      </w:rPr>
    </w:lvl>
    <w:lvl w:ilvl="1">
      <w:start w:val="2"/>
      <w:numFmt w:val="bullet"/>
      <w:lvlText w:val="•"/>
      <w:lvlJc w:val="left"/>
      <w:pPr>
        <w:ind w:left="1800" w:hanging="360"/>
      </w:pPr>
      <w:rPr>
        <w:rFonts w:ascii="Times New Roman" w:eastAsia="MS Mincho" w:hAnsi="Times New Roman" w:cs="Times New Roman" w:hint="default"/>
        <w:b/>
      </w:rPr>
    </w:lvl>
    <w:lvl w:ilvl="2">
      <w:start w:val="1"/>
      <w:numFmt w:val="decimal"/>
      <w:lvlText w:val="%3."/>
      <w:lvlJc w:val="left"/>
      <w:pPr>
        <w:ind w:left="2520" w:hanging="360"/>
      </w:pPr>
      <w:rPr>
        <w:rFonts w:hint="default"/>
      </w:rPr>
    </w:lvl>
    <w:lvl w:ilvl="3">
      <w:start w:val="1"/>
      <w:numFmt w:val="lowerLetter"/>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34A2E43"/>
    <w:multiLevelType w:val="hybridMultilevel"/>
    <w:tmpl w:val="47F4C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DD39EA"/>
    <w:multiLevelType w:val="multilevel"/>
    <w:tmpl w:val="22825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369ED"/>
    <w:multiLevelType w:val="hybridMultilevel"/>
    <w:tmpl w:val="D4740C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0E248A"/>
    <w:multiLevelType w:val="multilevel"/>
    <w:tmpl w:val="690AFCC6"/>
    <w:lvl w:ilvl="0">
      <w:start w:val="1"/>
      <w:numFmt w:val="decimal"/>
      <w:pStyle w:val="1"/>
      <w:lvlText w:val="%1"/>
      <w:lvlJc w:val="left"/>
      <w:pPr>
        <w:ind w:left="284" w:hanging="284"/>
      </w:pPr>
      <w:rPr>
        <w:rFonts w:hint="default"/>
      </w:rPr>
    </w:lvl>
    <w:lvl w:ilvl="1">
      <w:start w:val="1"/>
      <w:numFmt w:val="decimal"/>
      <w:pStyle w:val="2"/>
      <w:lvlText w:val="%1.%2"/>
      <w:lvlJc w:val="left"/>
      <w:pPr>
        <w:ind w:left="454" w:hanging="454"/>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21142652"/>
    <w:multiLevelType w:val="hybridMultilevel"/>
    <w:tmpl w:val="1AA8DF4A"/>
    <w:lvl w:ilvl="0" w:tplc="B0089518">
      <w:start w:val="1"/>
      <w:numFmt w:val="decimal"/>
      <w:lvlText w:val="%1."/>
      <w:lvlJc w:val="left"/>
      <w:pPr>
        <w:ind w:left="1080" w:hanging="360"/>
      </w:pPr>
      <w:rPr>
        <w:rFonts w:hint="default"/>
        <w:b/>
        <w:i/>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E52B72"/>
    <w:multiLevelType w:val="multilevel"/>
    <w:tmpl w:val="D2BE8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A78BD"/>
    <w:multiLevelType w:val="hybridMultilevel"/>
    <w:tmpl w:val="9A262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111B30"/>
    <w:multiLevelType w:val="multilevel"/>
    <w:tmpl w:val="698ED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405589"/>
    <w:multiLevelType w:val="multilevel"/>
    <w:tmpl w:val="65560B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3866BB8"/>
    <w:multiLevelType w:val="hybridMultilevel"/>
    <w:tmpl w:val="71961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EA199C"/>
    <w:multiLevelType w:val="multilevel"/>
    <w:tmpl w:val="52085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44335"/>
    <w:multiLevelType w:val="hybridMultilevel"/>
    <w:tmpl w:val="F24AA0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D5C0056"/>
    <w:multiLevelType w:val="hybridMultilevel"/>
    <w:tmpl w:val="AA2624F6"/>
    <w:lvl w:ilvl="0" w:tplc="F85A2FF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E8E520A"/>
    <w:multiLevelType w:val="multilevel"/>
    <w:tmpl w:val="FBDA98C0"/>
    <w:lvl w:ilvl="0">
      <w:start w:val="1"/>
      <w:numFmt w:val="decimal"/>
      <w:lvlText w:val="%1."/>
      <w:lvlJc w:val="left"/>
      <w:pPr>
        <w:tabs>
          <w:tab w:val="num" w:pos="1080"/>
        </w:tabs>
        <w:ind w:left="1080" w:hanging="360"/>
      </w:pPr>
      <w:rPr>
        <w:rFonts w:hint="default"/>
        <w:sz w:val="28"/>
        <w:szCs w:val="28"/>
      </w:rPr>
    </w:lvl>
    <w:lvl w:ilvl="1">
      <w:start w:val="2"/>
      <w:numFmt w:val="bullet"/>
      <w:lvlText w:val="•"/>
      <w:lvlJc w:val="left"/>
      <w:pPr>
        <w:ind w:left="1800" w:hanging="360"/>
      </w:pPr>
      <w:rPr>
        <w:rFonts w:ascii="Times New Roman" w:eastAsia="MS Mincho" w:hAnsi="Times New Roman" w:cs="Times New Roman" w:hint="default"/>
        <w:b/>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054692F"/>
    <w:multiLevelType w:val="multilevel"/>
    <w:tmpl w:val="10D64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15B4E"/>
    <w:multiLevelType w:val="hybridMultilevel"/>
    <w:tmpl w:val="EF6A7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2B34D0"/>
    <w:multiLevelType w:val="multilevel"/>
    <w:tmpl w:val="BFE0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03098"/>
    <w:multiLevelType w:val="multilevel"/>
    <w:tmpl w:val="5E72D4C4"/>
    <w:lvl w:ilvl="0">
      <w:start w:val="1"/>
      <w:numFmt w:val="decimal"/>
      <w:lvlText w:val="%1."/>
      <w:lvlJc w:val="left"/>
      <w:pPr>
        <w:tabs>
          <w:tab w:val="num" w:pos="1080"/>
        </w:tabs>
        <w:ind w:left="1080" w:hanging="360"/>
      </w:pPr>
      <w:rPr>
        <w:rFonts w:hint="default"/>
        <w:sz w:val="28"/>
        <w:szCs w:val="28"/>
      </w:rPr>
    </w:lvl>
    <w:lvl w:ilvl="1">
      <w:start w:val="2"/>
      <w:numFmt w:val="bullet"/>
      <w:lvlText w:val="•"/>
      <w:lvlJc w:val="left"/>
      <w:pPr>
        <w:ind w:left="1800" w:hanging="360"/>
      </w:pPr>
      <w:rPr>
        <w:rFonts w:ascii="Times New Roman" w:eastAsia="MS Mincho" w:hAnsi="Times New Roman" w:cs="Times New Roman" w:hint="default"/>
        <w:b/>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658E3370"/>
    <w:multiLevelType w:val="multilevel"/>
    <w:tmpl w:val="8ECCAFBA"/>
    <w:lvl w:ilvl="0">
      <w:start w:val="1"/>
      <w:numFmt w:val="decimal"/>
      <w:lvlText w:val="%1."/>
      <w:lvlJc w:val="left"/>
      <w:pPr>
        <w:tabs>
          <w:tab w:val="num" w:pos="1080"/>
        </w:tabs>
        <w:ind w:left="1080" w:hanging="360"/>
      </w:pPr>
      <w:rPr>
        <w:rFonts w:hint="default"/>
        <w:sz w:val="28"/>
        <w:szCs w:val="28"/>
      </w:rPr>
    </w:lvl>
    <w:lvl w:ilvl="1">
      <w:start w:val="2"/>
      <w:numFmt w:val="bullet"/>
      <w:lvlText w:val="•"/>
      <w:lvlJc w:val="left"/>
      <w:pPr>
        <w:ind w:left="1800" w:hanging="360"/>
      </w:pPr>
      <w:rPr>
        <w:rFonts w:ascii="Times New Roman" w:eastAsia="MS Mincho" w:hAnsi="Times New Roman" w:cs="Times New Roman" w:hint="default"/>
        <w:b/>
      </w:rPr>
    </w:lvl>
    <w:lvl w:ilvl="2">
      <w:start w:val="1"/>
      <w:numFmt w:val="decimal"/>
      <w:lvlText w:val="%3."/>
      <w:lvlJc w:val="left"/>
      <w:pPr>
        <w:ind w:left="2520" w:hanging="360"/>
      </w:pPr>
      <w:rPr>
        <w:rFonts w:hint="default"/>
      </w:rPr>
    </w:lvl>
    <w:lvl w:ilvl="3">
      <w:start w:val="1"/>
      <w:numFmt w:val="lowerLetter"/>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605098B"/>
    <w:multiLevelType w:val="hybridMultilevel"/>
    <w:tmpl w:val="CF580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9E534B0"/>
    <w:multiLevelType w:val="hybridMultilevel"/>
    <w:tmpl w:val="F8160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AC36C8"/>
    <w:multiLevelType w:val="hybridMultilevel"/>
    <w:tmpl w:val="CCD243E4"/>
    <w:lvl w:ilvl="0" w:tplc="A670810C">
      <w:start w:val="65535"/>
      <w:numFmt w:val="bullet"/>
      <w:lvlText w:val="-"/>
      <w:lvlJc w:val="left"/>
      <w:pPr>
        <w:ind w:left="1178" w:hanging="360"/>
      </w:pPr>
      <w:rPr>
        <w:rFonts w:ascii="Times New Roman" w:hAnsi="Times New Roman"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28" w15:restartNumberingAfterBreak="0">
    <w:nsid w:val="71C73EE8"/>
    <w:multiLevelType w:val="multilevel"/>
    <w:tmpl w:val="185E4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DF404B"/>
    <w:multiLevelType w:val="hybridMultilevel"/>
    <w:tmpl w:val="CF9C126C"/>
    <w:lvl w:ilvl="0" w:tplc="FCBC7F2A">
      <w:start w:val="1"/>
      <w:numFmt w:val="decimal"/>
      <w:lvlText w:val="%1."/>
      <w:lvlJc w:val="left"/>
      <w:pPr>
        <w:ind w:left="851" w:hanging="491"/>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111DE1"/>
    <w:multiLevelType w:val="multilevel"/>
    <w:tmpl w:val="158C17EC"/>
    <w:lvl w:ilvl="0">
      <w:start w:val="1"/>
      <w:numFmt w:val="decimal"/>
      <w:lvlText w:val="%1."/>
      <w:lvlJc w:val="left"/>
      <w:pPr>
        <w:tabs>
          <w:tab w:val="num" w:pos="1080"/>
        </w:tabs>
        <w:ind w:left="1080" w:hanging="360"/>
      </w:pPr>
      <w:rPr>
        <w:rFonts w:hint="default"/>
        <w:sz w:val="28"/>
        <w:szCs w:val="28"/>
      </w:rPr>
    </w:lvl>
    <w:lvl w:ilvl="1">
      <w:start w:val="1"/>
      <w:numFmt w:val="bullet"/>
      <w:lvlText w:val=""/>
      <w:lvlJc w:val="left"/>
      <w:pPr>
        <w:ind w:left="1800" w:hanging="360"/>
      </w:pPr>
      <w:rPr>
        <w:rFonts w:ascii="Symbol" w:hAnsi="Symbol" w:hint="default"/>
      </w:rPr>
    </w:lvl>
    <w:lvl w:ilvl="2">
      <w:start w:val="1"/>
      <w:numFmt w:val="decimal"/>
      <w:lvlText w:val="%3)"/>
      <w:lvlJc w:val="left"/>
      <w:pPr>
        <w:tabs>
          <w:tab w:val="num" w:pos="2520"/>
        </w:tabs>
        <w:ind w:left="2520" w:hanging="360"/>
      </w:pPr>
      <w:rPr>
        <w:rFonts w:hint="default"/>
        <w:sz w:val="28"/>
        <w:szCs w:val="28"/>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4"/>
  </w:num>
  <w:num w:numId="3">
    <w:abstractNumId w:val="21"/>
  </w:num>
  <w:num w:numId="4">
    <w:abstractNumId w:val="12"/>
  </w:num>
  <w:num w:numId="5">
    <w:abstractNumId w:val="18"/>
  </w:num>
  <w:num w:numId="6">
    <w:abstractNumId w:val="26"/>
  </w:num>
  <w:num w:numId="7">
    <w:abstractNumId w:val="27"/>
  </w:num>
  <w:num w:numId="8">
    <w:abstractNumId w:val="14"/>
  </w:num>
  <w:num w:numId="9">
    <w:abstractNumId w:val="2"/>
  </w:num>
  <w:num w:numId="10">
    <w:abstractNumId w:val="19"/>
  </w:num>
  <w:num w:numId="11">
    <w:abstractNumId w:val="10"/>
  </w:num>
  <w:num w:numId="12">
    <w:abstractNumId w:val="25"/>
  </w:num>
  <w:num w:numId="13">
    <w:abstractNumId w:val="15"/>
  </w:num>
  <w:num w:numId="14">
    <w:abstractNumId w:val="9"/>
  </w:num>
  <w:num w:numId="15">
    <w:abstractNumId w:val="17"/>
  </w:num>
  <w:num w:numId="16">
    <w:abstractNumId w:val="8"/>
  </w:num>
  <w:num w:numId="17">
    <w:abstractNumId w:val="30"/>
  </w:num>
  <w:num w:numId="18">
    <w:abstractNumId w:val="23"/>
  </w:num>
  <w:num w:numId="19">
    <w:abstractNumId w:val="1"/>
  </w:num>
  <w:num w:numId="20">
    <w:abstractNumId w:val="24"/>
  </w:num>
  <w:num w:numId="21">
    <w:abstractNumId w:val="5"/>
  </w:num>
  <w:num w:numId="22">
    <w:abstractNumId w:val="13"/>
  </w:num>
  <w:num w:numId="23">
    <w:abstractNumId w:val="16"/>
  </w:num>
  <w:num w:numId="24">
    <w:abstractNumId w:val="3"/>
  </w:num>
  <w:num w:numId="25">
    <w:abstractNumId w:val="22"/>
  </w:num>
  <w:num w:numId="26">
    <w:abstractNumId w:val="28"/>
  </w:num>
  <w:num w:numId="27">
    <w:abstractNumId w:val="20"/>
  </w:num>
  <w:num w:numId="28">
    <w:abstractNumId w:val="7"/>
  </w:num>
  <w:num w:numId="29">
    <w:abstractNumId w:val="11"/>
  </w:num>
  <w:num w:numId="30">
    <w:abstractNumId w:val="29"/>
  </w:num>
  <w:num w:numId="3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1F"/>
    <w:rsid w:val="00027DCE"/>
    <w:rsid w:val="000359EE"/>
    <w:rsid w:val="00045DD9"/>
    <w:rsid w:val="00057FBB"/>
    <w:rsid w:val="00075075"/>
    <w:rsid w:val="00081049"/>
    <w:rsid w:val="000A5DCE"/>
    <w:rsid w:val="000A6570"/>
    <w:rsid w:val="000D13B6"/>
    <w:rsid w:val="000D1F83"/>
    <w:rsid w:val="000E171B"/>
    <w:rsid w:val="00100C3F"/>
    <w:rsid w:val="00101259"/>
    <w:rsid w:val="001029EC"/>
    <w:rsid w:val="00107716"/>
    <w:rsid w:val="00112300"/>
    <w:rsid w:val="00123E00"/>
    <w:rsid w:val="00132591"/>
    <w:rsid w:val="00136524"/>
    <w:rsid w:val="0013762C"/>
    <w:rsid w:val="00141145"/>
    <w:rsid w:val="001544E3"/>
    <w:rsid w:val="00162536"/>
    <w:rsid w:val="00167A23"/>
    <w:rsid w:val="001848CC"/>
    <w:rsid w:val="001B1FAF"/>
    <w:rsid w:val="001B2DD0"/>
    <w:rsid w:val="001B63AE"/>
    <w:rsid w:val="001E3A89"/>
    <w:rsid w:val="001E78EB"/>
    <w:rsid w:val="001F2758"/>
    <w:rsid w:val="00200942"/>
    <w:rsid w:val="00207DD5"/>
    <w:rsid w:val="0021118C"/>
    <w:rsid w:val="002179D5"/>
    <w:rsid w:val="0022069C"/>
    <w:rsid w:val="00221959"/>
    <w:rsid w:val="00227B62"/>
    <w:rsid w:val="0024291A"/>
    <w:rsid w:val="002506E4"/>
    <w:rsid w:val="00250DB3"/>
    <w:rsid w:val="0025614D"/>
    <w:rsid w:val="00280EEB"/>
    <w:rsid w:val="00284138"/>
    <w:rsid w:val="002B0520"/>
    <w:rsid w:val="002B4DFD"/>
    <w:rsid w:val="002C20E0"/>
    <w:rsid w:val="002D55AF"/>
    <w:rsid w:val="002D68B6"/>
    <w:rsid w:val="0030168B"/>
    <w:rsid w:val="00332ECD"/>
    <w:rsid w:val="00335F54"/>
    <w:rsid w:val="00342B43"/>
    <w:rsid w:val="00357116"/>
    <w:rsid w:val="00361A9F"/>
    <w:rsid w:val="00363621"/>
    <w:rsid w:val="00386783"/>
    <w:rsid w:val="00390497"/>
    <w:rsid w:val="003A1C7F"/>
    <w:rsid w:val="003A5456"/>
    <w:rsid w:val="003B2D58"/>
    <w:rsid w:val="003D78CE"/>
    <w:rsid w:val="003E3AC7"/>
    <w:rsid w:val="003E52C7"/>
    <w:rsid w:val="003E6496"/>
    <w:rsid w:val="003F62A5"/>
    <w:rsid w:val="004158EC"/>
    <w:rsid w:val="00445147"/>
    <w:rsid w:val="0047037E"/>
    <w:rsid w:val="00484E64"/>
    <w:rsid w:val="00485DA7"/>
    <w:rsid w:val="004A3376"/>
    <w:rsid w:val="004B165F"/>
    <w:rsid w:val="004C1897"/>
    <w:rsid w:val="004E00A3"/>
    <w:rsid w:val="004F6198"/>
    <w:rsid w:val="0050161B"/>
    <w:rsid w:val="005026B6"/>
    <w:rsid w:val="0051068B"/>
    <w:rsid w:val="00517D26"/>
    <w:rsid w:val="00524612"/>
    <w:rsid w:val="0053292D"/>
    <w:rsid w:val="00535E8D"/>
    <w:rsid w:val="00541B22"/>
    <w:rsid w:val="00542D4C"/>
    <w:rsid w:val="00564044"/>
    <w:rsid w:val="00566EF5"/>
    <w:rsid w:val="005866BD"/>
    <w:rsid w:val="005A039F"/>
    <w:rsid w:val="005A2F54"/>
    <w:rsid w:val="005B6A16"/>
    <w:rsid w:val="005E2BFA"/>
    <w:rsid w:val="005F64E8"/>
    <w:rsid w:val="006018D6"/>
    <w:rsid w:val="00601F5B"/>
    <w:rsid w:val="00602E03"/>
    <w:rsid w:val="006119A2"/>
    <w:rsid w:val="0061471C"/>
    <w:rsid w:val="00627C18"/>
    <w:rsid w:val="00636F37"/>
    <w:rsid w:val="00652074"/>
    <w:rsid w:val="00656BEB"/>
    <w:rsid w:val="006625EC"/>
    <w:rsid w:val="006833E6"/>
    <w:rsid w:val="00685C11"/>
    <w:rsid w:val="00686880"/>
    <w:rsid w:val="00693D12"/>
    <w:rsid w:val="006A5104"/>
    <w:rsid w:val="006B2C0C"/>
    <w:rsid w:val="006B3979"/>
    <w:rsid w:val="006B56C2"/>
    <w:rsid w:val="006C30BD"/>
    <w:rsid w:val="006C41B9"/>
    <w:rsid w:val="006C440F"/>
    <w:rsid w:val="00700EF6"/>
    <w:rsid w:val="0074368F"/>
    <w:rsid w:val="007458C1"/>
    <w:rsid w:val="00745A41"/>
    <w:rsid w:val="00757106"/>
    <w:rsid w:val="007608C5"/>
    <w:rsid w:val="007659F3"/>
    <w:rsid w:val="0078255A"/>
    <w:rsid w:val="00786B83"/>
    <w:rsid w:val="007959C2"/>
    <w:rsid w:val="00795EB3"/>
    <w:rsid w:val="007B1D67"/>
    <w:rsid w:val="007D66A8"/>
    <w:rsid w:val="007E63C2"/>
    <w:rsid w:val="007F11CF"/>
    <w:rsid w:val="007F4560"/>
    <w:rsid w:val="00803E98"/>
    <w:rsid w:val="008171AF"/>
    <w:rsid w:val="00825D85"/>
    <w:rsid w:val="008277C7"/>
    <w:rsid w:val="00832F60"/>
    <w:rsid w:val="00863530"/>
    <w:rsid w:val="0086659F"/>
    <w:rsid w:val="008775E1"/>
    <w:rsid w:val="0087769F"/>
    <w:rsid w:val="00891F95"/>
    <w:rsid w:val="00896CDF"/>
    <w:rsid w:val="008975A7"/>
    <w:rsid w:val="008A264A"/>
    <w:rsid w:val="008A3335"/>
    <w:rsid w:val="008B1D9D"/>
    <w:rsid w:val="008C30EA"/>
    <w:rsid w:val="008C4689"/>
    <w:rsid w:val="008D36A5"/>
    <w:rsid w:val="008E20ED"/>
    <w:rsid w:val="008E2EC3"/>
    <w:rsid w:val="008E7372"/>
    <w:rsid w:val="0093059B"/>
    <w:rsid w:val="0095457E"/>
    <w:rsid w:val="009551B3"/>
    <w:rsid w:val="00955EB0"/>
    <w:rsid w:val="00961504"/>
    <w:rsid w:val="00965AA3"/>
    <w:rsid w:val="0098302C"/>
    <w:rsid w:val="009912E5"/>
    <w:rsid w:val="00994EC2"/>
    <w:rsid w:val="009A2128"/>
    <w:rsid w:val="009A4DEA"/>
    <w:rsid w:val="009D4CB0"/>
    <w:rsid w:val="009D6FCE"/>
    <w:rsid w:val="009E1355"/>
    <w:rsid w:val="009F3126"/>
    <w:rsid w:val="009F3619"/>
    <w:rsid w:val="009F3C18"/>
    <w:rsid w:val="00A10551"/>
    <w:rsid w:val="00A21267"/>
    <w:rsid w:val="00A24521"/>
    <w:rsid w:val="00A25471"/>
    <w:rsid w:val="00A40E53"/>
    <w:rsid w:val="00A434E0"/>
    <w:rsid w:val="00A64E2C"/>
    <w:rsid w:val="00A70DAF"/>
    <w:rsid w:val="00A753F6"/>
    <w:rsid w:val="00A80913"/>
    <w:rsid w:val="00A847EA"/>
    <w:rsid w:val="00AA09F0"/>
    <w:rsid w:val="00AA17DD"/>
    <w:rsid w:val="00AA58B9"/>
    <w:rsid w:val="00AC1D53"/>
    <w:rsid w:val="00AE0CFB"/>
    <w:rsid w:val="00AE441F"/>
    <w:rsid w:val="00B10F5A"/>
    <w:rsid w:val="00B122DB"/>
    <w:rsid w:val="00B25F90"/>
    <w:rsid w:val="00B2712E"/>
    <w:rsid w:val="00B2774C"/>
    <w:rsid w:val="00B32F1B"/>
    <w:rsid w:val="00B33DBC"/>
    <w:rsid w:val="00B356E6"/>
    <w:rsid w:val="00B45428"/>
    <w:rsid w:val="00B46E6D"/>
    <w:rsid w:val="00B609C0"/>
    <w:rsid w:val="00B85CB5"/>
    <w:rsid w:val="00B862A9"/>
    <w:rsid w:val="00BB133D"/>
    <w:rsid w:val="00BB2955"/>
    <w:rsid w:val="00BD296C"/>
    <w:rsid w:val="00BD3550"/>
    <w:rsid w:val="00BD516D"/>
    <w:rsid w:val="00BE052E"/>
    <w:rsid w:val="00BE37BF"/>
    <w:rsid w:val="00BF50A6"/>
    <w:rsid w:val="00C05474"/>
    <w:rsid w:val="00C345E1"/>
    <w:rsid w:val="00C41A03"/>
    <w:rsid w:val="00C678BE"/>
    <w:rsid w:val="00C70F19"/>
    <w:rsid w:val="00C714DE"/>
    <w:rsid w:val="00C77374"/>
    <w:rsid w:val="00C95A83"/>
    <w:rsid w:val="00CA31CF"/>
    <w:rsid w:val="00CB0835"/>
    <w:rsid w:val="00CB1F7C"/>
    <w:rsid w:val="00CB66E6"/>
    <w:rsid w:val="00CC16E9"/>
    <w:rsid w:val="00CD373C"/>
    <w:rsid w:val="00CE2E3B"/>
    <w:rsid w:val="00CE45DA"/>
    <w:rsid w:val="00D02AA4"/>
    <w:rsid w:val="00D04177"/>
    <w:rsid w:val="00D0504E"/>
    <w:rsid w:val="00D235A1"/>
    <w:rsid w:val="00D30E3F"/>
    <w:rsid w:val="00D36626"/>
    <w:rsid w:val="00D45F6D"/>
    <w:rsid w:val="00D4708E"/>
    <w:rsid w:val="00D479BE"/>
    <w:rsid w:val="00D62AC7"/>
    <w:rsid w:val="00D6672F"/>
    <w:rsid w:val="00D7768E"/>
    <w:rsid w:val="00D806D7"/>
    <w:rsid w:val="00D83784"/>
    <w:rsid w:val="00D85FEA"/>
    <w:rsid w:val="00D95965"/>
    <w:rsid w:val="00D97C10"/>
    <w:rsid w:val="00DA34D3"/>
    <w:rsid w:val="00DA4011"/>
    <w:rsid w:val="00DB09C7"/>
    <w:rsid w:val="00DE7EEB"/>
    <w:rsid w:val="00DF314E"/>
    <w:rsid w:val="00E079C9"/>
    <w:rsid w:val="00E178A4"/>
    <w:rsid w:val="00E206B0"/>
    <w:rsid w:val="00E23F12"/>
    <w:rsid w:val="00E438D4"/>
    <w:rsid w:val="00E61C1E"/>
    <w:rsid w:val="00E62F2E"/>
    <w:rsid w:val="00E65089"/>
    <w:rsid w:val="00E67164"/>
    <w:rsid w:val="00E71268"/>
    <w:rsid w:val="00E87303"/>
    <w:rsid w:val="00E92D2E"/>
    <w:rsid w:val="00EA534C"/>
    <w:rsid w:val="00EC7EA1"/>
    <w:rsid w:val="00ED0D06"/>
    <w:rsid w:val="00ED34C7"/>
    <w:rsid w:val="00EE2D32"/>
    <w:rsid w:val="00F15628"/>
    <w:rsid w:val="00F23FA5"/>
    <w:rsid w:val="00F309DB"/>
    <w:rsid w:val="00F341C5"/>
    <w:rsid w:val="00F42872"/>
    <w:rsid w:val="00F440D8"/>
    <w:rsid w:val="00F44C4A"/>
    <w:rsid w:val="00F8413A"/>
    <w:rsid w:val="00F973B2"/>
    <w:rsid w:val="00FB1729"/>
    <w:rsid w:val="00FB2FDE"/>
    <w:rsid w:val="00FB7603"/>
    <w:rsid w:val="00FD676A"/>
    <w:rsid w:val="00FF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97A78-A6A7-491A-8527-1705B98B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621"/>
    <w:pPr>
      <w:spacing w:line="360" w:lineRule="auto"/>
      <w:ind w:firstLine="720"/>
      <w:jc w:val="both"/>
    </w:pPr>
    <w:rPr>
      <w:rFonts w:ascii="Times New Roman" w:hAnsi="Times New Roman"/>
      <w:sz w:val="28"/>
      <w:szCs w:val="22"/>
      <w:lang w:val="en-GB" w:eastAsia="ja-JP"/>
    </w:rPr>
  </w:style>
  <w:style w:type="paragraph" w:styleId="1">
    <w:name w:val="heading 1"/>
    <w:basedOn w:val="a"/>
    <w:next w:val="a"/>
    <w:link w:val="10"/>
    <w:autoRedefine/>
    <w:uiPriority w:val="9"/>
    <w:qFormat/>
    <w:rsid w:val="00112300"/>
    <w:pPr>
      <w:keepNext/>
      <w:keepLines/>
      <w:numPr>
        <w:numId w:val="14"/>
      </w:numPr>
      <w:spacing w:before="240"/>
      <w:jc w:val="center"/>
      <w:outlineLvl w:val="0"/>
    </w:pPr>
    <w:rPr>
      <w:rFonts w:eastAsia="MS Gothic"/>
      <w:b/>
      <w:caps/>
      <w:sz w:val="32"/>
      <w:szCs w:val="32"/>
      <w:lang w:val="ru-RU"/>
    </w:rPr>
  </w:style>
  <w:style w:type="paragraph" w:styleId="2">
    <w:name w:val="heading 2"/>
    <w:basedOn w:val="a"/>
    <w:next w:val="a"/>
    <w:link w:val="20"/>
    <w:autoRedefine/>
    <w:uiPriority w:val="9"/>
    <w:unhideWhenUsed/>
    <w:qFormat/>
    <w:rsid w:val="00DE7EEB"/>
    <w:pPr>
      <w:keepNext/>
      <w:keepLines/>
      <w:numPr>
        <w:ilvl w:val="1"/>
        <w:numId w:val="14"/>
      </w:numPr>
      <w:spacing w:before="160" w:after="160"/>
      <w:ind w:left="0" w:firstLine="720"/>
      <w:jc w:val="left"/>
      <w:outlineLvl w:val="1"/>
    </w:pPr>
    <w:rPr>
      <w:rFonts w:eastAsia="MS Gothic"/>
      <w:b/>
      <w:szCs w:val="26"/>
      <w:lang w:val="ru-RU"/>
    </w:rPr>
  </w:style>
  <w:style w:type="paragraph" w:styleId="3">
    <w:name w:val="heading 3"/>
    <w:basedOn w:val="a"/>
    <w:next w:val="a"/>
    <w:link w:val="30"/>
    <w:autoRedefine/>
    <w:uiPriority w:val="9"/>
    <w:unhideWhenUsed/>
    <w:qFormat/>
    <w:rsid w:val="00825D85"/>
    <w:pPr>
      <w:keepNext/>
      <w:keepLines/>
      <w:numPr>
        <w:ilvl w:val="2"/>
        <w:numId w:val="14"/>
      </w:numPr>
      <w:spacing w:before="40"/>
      <w:ind w:left="0" w:firstLine="720"/>
      <w:outlineLvl w:val="2"/>
    </w:pPr>
    <w:rPr>
      <w:rFonts w:eastAsia="MS Gothic"/>
      <w:b/>
      <w:szCs w:val="24"/>
    </w:rPr>
  </w:style>
  <w:style w:type="paragraph" w:styleId="4">
    <w:name w:val="heading 4"/>
    <w:basedOn w:val="a"/>
    <w:next w:val="a"/>
    <w:link w:val="40"/>
    <w:uiPriority w:val="9"/>
    <w:semiHidden/>
    <w:unhideWhenUsed/>
    <w:qFormat/>
    <w:rsid w:val="00BF50A6"/>
    <w:pPr>
      <w:keepNext/>
      <w:keepLines/>
      <w:numPr>
        <w:ilvl w:val="3"/>
        <w:numId w:val="14"/>
      </w:numPr>
      <w:spacing w:before="40"/>
      <w:outlineLvl w:val="3"/>
    </w:pPr>
    <w:rPr>
      <w:rFonts w:ascii="Calibri Light" w:eastAsia="MS Gothic" w:hAnsi="Calibri Light"/>
      <w:i/>
      <w:iCs/>
      <w:color w:val="2E74B5"/>
    </w:rPr>
  </w:style>
  <w:style w:type="paragraph" w:styleId="5">
    <w:name w:val="heading 5"/>
    <w:basedOn w:val="a"/>
    <w:next w:val="a"/>
    <w:link w:val="50"/>
    <w:uiPriority w:val="9"/>
    <w:semiHidden/>
    <w:unhideWhenUsed/>
    <w:qFormat/>
    <w:rsid w:val="00BF50A6"/>
    <w:pPr>
      <w:keepNext/>
      <w:keepLines/>
      <w:numPr>
        <w:ilvl w:val="4"/>
        <w:numId w:val="14"/>
      </w:numPr>
      <w:spacing w:before="40"/>
      <w:outlineLvl w:val="4"/>
    </w:pPr>
    <w:rPr>
      <w:rFonts w:ascii="Calibri Light" w:eastAsia="MS Gothic" w:hAnsi="Calibri Light"/>
      <w:color w:val="2E74B5"/>
    </w:rPr>
  </w:style>
  <w:style w:type="paragraph" w:styleId="6">
    <w:name w:val="heading 6"/>
    <w:basedOn w:val="a"/>
    <w:next w:val="a"/>
    <w:link w:val="60"/>
    <w:uiPriority w:val="9"/>
    <w:semiHidden/>
    <w:unhideWhenUsed/>
    <w:qFormat/>
    <w:rsid w:val="00BF50A6"/>
    <w:pPr>
      <w:keepNext/>
      <w:keepLines/>
      <w:numPr>
        <w:ilvl w:val="5"/>
        <w:numId w:val="14"/>
      </w:numPr>
      <w:spacing w:before="40"/>
      <w:outlineLvl w:val="5"/>
    </w:pPr>
    <w:rPr>
      <w:rFonts w:ascii="Calibri Light" w:eastAsia="MS Gothic" w:hAnsi="Calibri Light"/>
      <w:color w:val="1F4D78"/>
    </w:rPr>
  </w:style>
  <w:style w:type="paragraph" w:styleId="7">
    <w:name w:val="heading 7"/>
    <w:basedOn w:val="a"/>
    <w:next w:val="a"/>
    <w:link w:val="70"/>
    <w:uiPriority w:val="9"/>
    <w:semiHidden/>
    <w:unhideWhenUsed/>
    <w:qFormat/>
    <w:rsid w:val="00BF50A6"/>
    <w:pPr>
      <w:keepNext/>
      <w:keepLines/>
      <w:numPr>
        <w:ilvl w:val="6"/>
        <w:numId w:val="14"/>
      </w:numPr>
      <w:spacing w:before="40"/>
      <w:outlineLvl w:val="6"/>
    </w:pPr>
    <w:rPr>
      <w:rFonts w:ascii="Calibri Light" w:eastAsia="MS Gothic" w:hAnsi="Calibri Light"/>
      <w:i/>
      <w:iCs/>
      <w:color w:val="1F4D78"/>
    </w:rPr>
  </w:style>
  <w:style w:type="paragraph" w:styleId="8">
    <w:name w:val="heading 8"/>
    <w:basedOn w:val="a"/>
    <w:next w:val="a"/>
    <w:link w:val="80"/>
    <w:uiPriority w:val="9"/>
    <w:semiHidden/>
    <w:unhideWhenUsed/>
    <w:qFormat/>
    <w:rsid w:val="00BF50A6"/>
    <w:pPr>
      <w:keepNext/>
      <w:keepLines/>
      <w:numPr>
        <w:ilvl w:val="7"/>
        <w:numId w:val="14"/>
      </w:numPr>
      <w:spacing w:before="40"/>
      <w:outlineLvl w:val="7"/>
    </w:pPr>
    <w:rPr>
      <w:rFonts w:ascii="Calibri Light" w:eastAsia="MS Gothic" w:hAnsi="Calibri Light"/>
      <w:color w:val="272727"/>
      <w:sz w:val="21"/>
      <w:szCs w:val="21"/>
    </w:rPr>
  </w:style>
  <w:style w:type="paragraph" w:styleId="9">
    <w:name w:val="heading 9"/>
    <w:basedOn w:val="a"/>
    <w:next w:val="a"/>
    <w:link w:val="90"/>
    <w:uiPriority w:val="9"/>
    <w:semiHidden/>
    <w:unhideWhenUsed/>
    <w:qFormat/>
    <w:rsid w:val="00BF50A6"/>
    <w:pPr>
      <w:keepNext/>
      <w:keepLines/>
      <w:numPr>
        <w:ilvl w:val="8"/>
        <w:numId w:val="14"/>
      </w:numPr>
      <w:spacing w:before="40"/>
      <w:outlineLvl w:val="8"/>
    </w:pPr>
    <w:rPr>
      <w:rFonts w:ascii="Calibri Light" w:eastAsia="MS Gothic"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2300"/>
    <w:rPr>
      <w:rFonts w:ascii="Times New Roman" w:eastAsia="MS Gothic" w:hAnsi="Times New Roman" w:cs="Times New Roman"/>
      <w:b/>
      <w:caps/>
      <w:sz w:val="32"/>
      <w:szCs w:val="32"/>
      <w:lang w:val="ru-RU"/>
    </w:rPr>
  </w:style>
  <w:style w:type="character" w:customStyle="1" w:styleId="20">
    <w:name w:val="Заголовок 2 Знак"/>
    <w:link w:val="2"/>
    <w:uiPriority w:val="9"/>
    <w:rsid w:val="00DE7EEB"/>
    <w:rPr>
      <w:rFonts w:ascii="Times New Roman" w:eastAsia="MS Gothic" w:hAnsi="Times New Roman" w:cs="Times New Roman"/>
      <w:b/>
      <w:sz w:val="28"/>
      <w:szCs w:val="26"/>
      <w:lang w:val="ru-RU"/>
    </w:rPr>
  </w:style>
  <w:style w:type="character" w:styleId="a3">
    <w:name w:val="Hyperlink"/>
    <w:uiPriority w:val="99"/>
    <w:unhideWhenUsed/>
    <w:rsid w:val="00D479BE"/>
    <w:rPr>
      <w:color w:val="0563C1"/>
      <w:u w:val="single"/>
    </w:rPr>
  </w:style>
  <w:style w:type="character" w:styleId="a4">
    <w:name w:val="Emphasis"/>
    <w:uiPriority w:val="20"/>
    <w:qFormat/>
    <w:rsid w:val="00D479BE"/>
    <w:rPr>
      <w:i/>
      <w:iCs/>
    </w:rPr>
  </w:style>
  <w:style w:type="character" w:customStyle="1" w:styleId="w">
    <w:name w:val="w"/>
    <w:basedOn w:val="a0"/>
    <w:rsid w:val="00D479BE"/>
  </w:style>
  <w:style w:type="character" w:customStyle="1" w:styleId="apple-converted-space">
    <w:name w:val="apple-converted-space"/>
    <w:basedOn w:val="a0"/>
    <w:rsid w:val="00D479BE"/>
  </w:style>
  <w:style w:type="paragraph" w:styleId="a5">
    <w:name w:val="List Paragraph"/>
    <w:basedOn w:val="a"/>
    <w:uiPriority w:val="34"/>
    <w:qFormat/>
    <w:rsid w:val="00D479BE"/>
    <w:pPr>
      <w:ind w:left="720"/>
      <w:contextualSpacing/>
    </w:pPr>
  </w:style>
  <w:style w:type="paragraph" w:styleId="a6">
    <w:name w:val="endnote text"/>
    <w:basedOn w:val="a"/>
    <w:link w:val="a7"/>
    <w:uiPriority w:val="99"/>
    <w:semiHidden/>
    <w:unhideWhenUsed/>
    <w:rsid w:val="00D479BE"/>
    <w:pPr>
      <w:spacing w:line="240" w:lineRule="auto"/>
    </w:pPr>
    <w:rPr>
      <w:sz w:val="20"/>
      <w:szCs w:val="20"/>
    </w:rPr>
  </w:style>
  <w:style w:type="character" w:customStyle="1" w:styleId="a7">
    <w:name w:val="Текст концевой сноски Знак"/>
    <w:link w:val="a6"/>
    <w:uiPriority w:val="99"/>
    <w:semiHidden/>
    <w:rsid w:val="00D479BE"/>
    <w:rPr>
      <w:rFonts w:ascii="Times New Roman" w:hAnsi="Times New Roman"/>
      <w:sz w:val="20"/>
      <w:szCs w:val="20"/>
    </w:rPr>
  </w:style>
  <w:style w:type="character" w:styleId="a8">
    <w:name w:val="endnote reference"/>
    <w:uiPriority w:val="99"/>
    <w:semiHidden/>
    <w:unhideWhenUsed/>
    <w:rsid w:val="00D479BE"/>
    <w:rPr>
      <w:vertAlign w:val="superscript"/>
    </w:rPr>
  </w:style>
  <w:style w:type="character" w:styleId="a9">
    <w:name w:val="FollowedHyperlink"/>
    <w:uiPriority w:val="99"/>
    <w:semiHidden/>
    <w:unhideWhenUsed/>
    <w:rsid w:val="007B1D67"/>
    <w:rPr>
      <w:color w:val="954F72"/>
      <w:u w:val="single"/>
    </w:rPr>
  </w:style>
  <w:style w:type="paragraph" w:styleId="aa">
    <w:name w:val="caption"/>
    <w:basedOn w:val="a"/>
    <w:next w:val="a"/>
    <w:uiPriority w:val="35"/>
    <w:unhideWhenUsed/>
    <w:qFormat/>
    <w:rsid w:val="00E206B0"/>
    <w:pPr>
      <w:spacing w:after="200" w:line="240" w:lineRule="auto"/>
    </w:pPr>
    <w:rPr>
      <w:i/>
      <w:iCs/>
      <w:color w:val="44546A"/>
      <w:sz w:val="18"/>
      <w:szCs w:val="18"/>
    </w:rPr>
  </w:style>
  <w:style w:type="paragraph" w:styleId="ab">
    <w:name w:val="header"/>
    <w:basedOn w:val="a"/>
    <w:link w:val="ac"/>
    <w:uiPriority w:val="99"/>
    <w:unhideWhenUsed/>
    <w:rsid w:val="004158EC"/>
    <w:pPr>
      <w:tabs>
        <w:tab w:val="center" w:pos="4513"/>
        <w:tab w:val="right" w:pos="9026"/>
      </w:tabs>
      <w:spacing w:line="240" w:lineRule="auto"/>
    </w:pPr>
  </w:style>
  <w:style w:type="character" w:customStyle="1" w:styleId="ac">
    <w:name w:val="Верхний колонтитул Знак"/>
    <w:link w:val="ab"/>
    <w:uiPriority w:val="99"/>
    <w:rsid w:val="004158EC"/>
    <w:rPr>
      <w:rFonts w:ascii="Times New Roman" w:hAnsi="Times New Roman"/>
      <w:sz w:val="28"/>
    </w:rPr>
  </w:style>
  <w:style w:type="paragraph" w:styleId="ad">
    <w:name w:val="footer"/>
    <w:basedOn w:val="a"/>
    <w:link w:val="ae"/>
    <w:uiPriority w:val="99"/>
    <w:unhideWhenUsed/>
    <w:rsid w:val="004158EC"/>
    <w:pPr>
      <w:tabs>
        <w:tab w:val="center" w:pos="4513"/>
        <w:tab w:val="right" w:pos="9026"/>
      </w:tabs>
      <w:spacing w:line="240" w:lineRule="auto"/>
    </w:pPr>
  </w:style>
  <w:style w:type="character" w:customStyle="1" w:styleId="ae">
    <w:name w:val="Нижний колонтитул Знак"/>
    <w:link w:val="ad"/>
    <w:uiPriority w:val="99"/>
    <w:rsid w:val="004158EC"/>
    <w:rPr>
      <w:rFonts w:ascii="Times New Roman" w:hAnsi="Times New Roman"/>
      <w:sz w:val="28"/>
    </w:rPr>
  </w:style>
  <w:style w:type="paragraph" w:styleId="af">
    <w:name w:val="Обычный (веб)"/>
    <w:basedOn w:val="a"/>
    <w:uiPriority w:val="99"/>
    <w:semiHidden/>
    <w:unhideWhenUsed/>
    <w:rsid w:val="00961504"/>
    <w:pPr>
      <w:spacing w:before="100" w:beforeAutospacing="1" w:after="100" w:afterAutospacing="1" w:line="240" w:lineRule="auto"/>
    </w:pPr>
    <w:rPr>
      <w:rFonts w:eastAsia="Times New Roman"/>
      <w:sz w:val="24"/>
      <w:szCs w:val="24"/>
    </w:rPr>
  </w:style>
  <w:style w:type="paragraph" w:styleId="af0">
    <w:name w:val="No Spacing"/>
    <w:uiPriority w:val="1"/>
    <w:qFormat/>
    <w:rsid w:val="00363621"/>
    <w:rPr>
      <w:rFonts w:ascii="Times New Roman" w:hAnsi="Times New Roman"/>
      <w:sz w:val="28"/>
      <w:szCs w:val="22"/>
      <w:lang w:val="en-GB" w:eastAsia="ja-JP"/>
    </w:rPr>
  </w:style>
  <w:style w:type="paragraph" w:styleId="af1">
    <w:name w:val="TOC Heading"/>
    <w:basedOn w:val="1"/>
    <w:next w:val="a"/>
    <w:uiPriority w:val="39"/>
    <w:unhideWhenUsed/>
    <w:qFormat/>
    <w:rsid w:val="0024291A"/>
    <w:pPr>
      <w:numPr>
        <w:numId w:val="0"/>
      </w:numPr>
      <w:spacing w:line="259" w:lineRule="auto"/>
      <w:jc w:val="left"/>
      <w:outlineLvl w:val="9"/>
    </w:pPr>
    <w:rPr>
      <w:rFonts w:ascii="Calibri Light" w:hAnsi="Calibri Light"/>
      <w:b w:val="0"/>
      <w:caps w:val="0"/>
      <w:color w:val="2E74B5"/>
      <w:lang w:val="en-GB"/>
    </w:rPr>
  </w:style>
  <w:style w:type="paragraph" w:styleId="11">
    <w:name w:val="toc 1"/>
    <w:basedOn w:val="a"/>
    <w:next w:val="a"/>
    <w:autoRedefine/>
    <w:uiPriority w:val="39"/>
    <w:unhideWhenUsed/>
    <w:rsid w:val="00F15628"/>
    <w:pPr>
      <w:tabs>
        <w:tab w:val="left" w:pos="1134"/>
        <w:tab w:val="right" w:leader="dot" w:pos="9639"/>
      </w:tabs>
      <w:ind w:firstLine="709"/>
    </w:pPr>
  </w:style>
  <w:style w:type="paragraph" w:styleId="21">
    <w:name w:val="toc 2"/>
    <w:basedOn w:val="a"/>
    <w:next w:val="a"/>
    <w:autoRedefine/>
    <w:uiPriority w:val="39"/>
    <w:unhideWhenUsed/>
    <w:rsid w:val="00955EB0"/>
    <w:pPr>
      <w:tabs>
        <w:tab w:val="left" w:pos="1760"/>
        <w:tab w:val="right" w:leader="dot" w:pos="9498"/>
        <w:tab w:val="right" w:leader="dot" w:pos="9627"/>
      </w:tabs>
      <w:ind w:left="280" w:firstLine="709"/>
    </w:pPr>
  </w:style>
  <w:style w:type="character" w:customStyle="1" w:styleId="30">
    <w:name w:val="Заголовок 3 Знак"/>
    <w:link w:val="3"/>
    <w:uiPriority w:val="9"/>
    <w:rsid w:val="00825D85"/>
    <w:rPr>
      <w:rFonts w:ascii="Times New Roman" w:eastAsia="MS Gothic" w:hAnsi="Times New Roman" w:cs="Times New Roman"/>
      <w:b/>
      <w:sz w:val="28"/>
      <w:szCs w:val="24"/>
    </w:rPr>
  </w:style>
  <w:style w:type="character" w:customStyle="1" w:styleId="40">
    <w:name w:val="Заголовок 4 Знак"/>
    <w:link w:val="4"/>
    <w:uiPriority w:val="9"/>
    <w:semiHidden/>
    <w:rsid w:val="00BF50A6"/>
    <w:rPr>
      <w:rFonts w:ascii="Calibri Light" w:eastAsia="MS Gothic" w:hAnsi="Calibri Light" w:cs="Times New Roman"/>
      <w:i/>
      <w:iCs/>
      <w:color w:val="2E74B5"/>
      <w:sz w:val="28"/>
    </w:rPr>
  </w:style>
  <w:style w:type="character" w:customStyle="1" w:styleId="50">
    <w:name w:val="Заголовок 5 Знак"/>
    <w:link w:val="5"/>
    <w:uiPriority w:val="9"/>
    <w:semiHidden/>
    <w:rsid w:val="00BF50A6"/>
    <w:rPr>
      <w:rFonts w:ascii="Calibri Light" w:eastAsia="MS Gothic" w:hAnsi="Calibri Light" w:cs="Times New Roman"/>
      <w:color w:val="2E74B5"/>
      <w:sz w:val="28"/>
    </w:rPr>
  </w:style>
  <w:style w:type="character" w:customStyle="1" w:styleId="60">
    <w:name w:val="Заголовок 6 Знак"/>
    <w:link w:val="6"/>
    <w:uiPriority w:val="9"/>
    <w:semiHidden/>
    <w:rsid w:val="00BF50A6"/>
    <w:rPr>
      <w:rFonts w:ascii="Calibri Light" w:eastAsia="MS Gothic" w:hAnsi="Calibri Light" w:cs="Times New Roman"/>
      <w:color w:val="1F4D78"/>
      <w:sz w:val="28"/>
    </w:rPr>
  </w:style>
  <w:style w:type="character" w:customStyle="1" w:styleId="70">
    <w:name w:val="Заголовок 7 Знак"/>
    <w:link w:val="7"/>
    <w:uiPriority w:val="9"/>
    <w:semiHidden/>
    <w:rsid w:val="00BF50A6"/>
    <w:rPr>
      <w:rFonts w:ascii="Calibri Light" w:eastAsia="MS Gothic" w:hAnsi="Calibri Light" w:cs="Times New Roman"/>
      <w:i/>
      <w:iCs/>
      <w:color w:val="1F4D78"/>
      <w:sz w:val="28"/>
    </w:rPr>
  </w:style>
  <w:style w:type="character" w:customStyle="1" w:styleId="80">
    <w:name w:val="Заголовок 8 Знак"/>
    <w:link w:val="8"/>
    <w:uiPriority w:val="9"/>
    <w:semiHidden/>
    <w:rsid w:val="00BF50A6"/>
    <w:rPr>
      <w:rFonts w:ascii="Calibri Light" w:eastAsia="MS Gothic" w:hAnsi="Calibri Light" w:cs="Times New Roman"/>
      <w:color w:val="272727"/>
      <w:sz w:val="21"/>
      <w:szCs w:val="21"/>
    </w:rPr>
  </w:style>
  <w:style w:type="character" w:customStyle="1" w:styleId="90">
    <w:name w:val="Заголовок 9 Знак"/>
    <w:link w:val="9"/>
    <w:uiPriority w:val="9"/>
    <w:semiHidden/>
    <w:rsid w:val="00BF50A6"/>
    <w:rPr>
      <w:rFonts w:ascii="Calibri Light" w:eastAsia="MS Gothic" w:hAnsi="Calibri Light" w:cs="Times New Roman"/>
      <w:i/>
      <w:iCs/>
      <w:color w:val="272727"/>
      <w:sz w:val="21"/>
      <w:szCs w:val="21"/>
    </w:rPr>
  </w:style>
  <w:style w:type="paragraph" w:styleId="31">
    <w:name w:val="toc 3"/>
    <w:basedOn w:val="a"/>
    <w:next w:val="a"/>
    <w:autoRedefine/>
    <w:uiPriority w:val="39"/>
    <w:unhideWhenUsed/>
    <w:rsid w:val="0086659F"/>
    <w:pPr>
      <w:spacing w:after="100"/>
      <w:ind w:left="560"/>
    </w:pPr>
  </w:style>
  <w:style w:type="table" w:styleId="af2">
    <w:name w:val="Table Grid"/>
    <w:basedOn w:val="a1"/>
    <w:uiPriority w:val="39"/>
    <w:rsid w:val="0025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8E7372"/>
    <w:pPr>
      <w:spacing w:line="240" w:lineRule="auto"/>
    </w:pPr>
    <w:rPr>
      <w:rFonts w:ascii="Tahoma" w:hAnsi="Tahoma" w:cs="Tahoma"/>
      <w:sz w:val="16"/>
      <w:szCs w:val="16"/>
    </w:rPr>
  </w:style>
  <w:style w:type="character" w:customStyle="1" w:styleId="af4">
    <w:name w:val="Текст выноски Знак"/>
    <w:link w:val="af3"/>
    <w:uiPriority w:val="99"/>
    <w:semiHidden/>
    <w:rsid w:val="008E7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878">
      <w:bodyDiv w:val="1"/>
      <w:marLeft w:val="0"/>
      <w:marRight w:val="0"/>
      <w:marTop w:val="0"/>
      <w:marBottom w:val="0"/>
      <w:divBdr>
        <w:top w:val="none" w:sz="0" w:space="0" w:color="auto"/>
        <w:left w:val="none" w:sz="0" w:space="0" w:color="auto"/>
        <w:bottom w:val="none" w:sz="0" w:space="0" w:color="auto"/>
        <w:right w:val="none" w:sz="0" w:space="0" w:color="auto"/>
      </w:divBdr>
    </w:div>
    <w:div w:id="206720267">
      <w:bodyDiv w:val="1"/>
      <w:marLeft w:val="0"/>
      <w:marRight w:val="0"/>
      <w:marTop w:val="0"/>
      <w:marBottom w:val="0"/>
      <w:divBdr>
        <w:top w:val="none" w:sz="0" w:space="0" w:color="auto"/>
        <w:left w:val="none" w:sz="0" w:space="0" w:color="auto"/>
        <w:bottom w:val="none" w:sz="0" w:space="0" w:color="auto"/>
        <w:right w:val="none" w:sz="0" w:space="0" w:color="auto"/>
      </w:divBdr>
    </w:div>
    <w:div w:id="212498554">
      <w:bodyDiv w:val="1"/>
      <w:marLeft w:val="0"/>
      <w:marRight w:val="0"/>
      <w:marTop w:val="0"/>
      <w:marBottom w:val="0"/>
      <w:divBdr>
        <w:top w:val="none" w:sz="0" w:space="0" w:color="auto"/>
        <w:left w:val="none" w:sz="0" w:space="0" w:color="auto"/>
        <w:bottom w:val="none" w:sz="0" w:space="0" w:color="auto"/>
        <w:right w:val="none" w:sz="0" w:space="0" w:color="auto"/>
      </w:divBdr>
    </w:div>
    <w:div w:id="213657715">
      <w:bodyDiv w:val="1"/>
      <w:marLeft w:val="0"/>
      <w:marRight w:val="0"/>
      <w:marTop w:val="0"/>
      <w:marBottom w:val="0"/>
      <w:divBdr>
        <w:top w:val="none" w:sz="0" w:space="0" w:color="auto"/>
        <w:left w:val="none" w:sz="0" w:space="0" w:color="auto"/>
        <w:bottom w:val="none" w:sz="0" w:space="0" w:color="auto"/>
        <w:right w:val="none" w:sz="0" w:space="0" w:color="auto"/>
      </w:divBdr>
    </w:div>
    <w:div w:id="261037401">
      <w:bodyDiv w:val="1"/>
      <w:marLeft w:val="0"/>
      <w:marRight w:val="0"/>
      <w:marTop w:val="0"/>
      <w:marBottom w:val="0"/>
      <w:divBdr>
        <w:top w:val="none" w:sz="0" w:space="0" w:color="auto"/>
        <w:left w:val="none" w:sz="0" w:space="0" w:color="auto"/>
        <w:bottom w:val="none" w:sz="0" w:space="0" w:color="auto"/>
        <w:right w:val="none" w:sz="0" w:space="0" w:color="auto"/>
      </w:divBdr>
    </w:div>
    <w:div w:id="352270025">
      <w:bodyDiv w:val="1"/>
      <w:marLeft w:val="0"/>
      <w:marRight w:val="0"/>
      <w:marTop w:val="0"/>
      <w:marBottom w:val="0"/>
      <w:divBdr>
        <w:top w:val="none" w:sz="0" w:space="0" w:color="auto"/>
        <w:left w:val="none" w:sz="0" w:space="0" w:color="auto"/>
        <w:bottom w:val="none" w:sz="0" w:space="0" w:color="auto"/>
        <w:right w:val="none" w:sz="0" w:space="0" w:color="auto"/>
      </w:divBdr>
      <w:divsChild>
        <w:div w:id="137379230">
          <w:marLeft w:val="0"/>
          <w:marRight w:val="0"/>
          <w:marTop w:val="0"/>
          <w:marBottom w:val="0"/>
          <w:divBdr>
            <w:top w:val="none" w:sz="0" w:space="0" w:color="auto"/>
            <w:left w:val="none" w:sz="0" w:space="0" w:color="auto"/>
            <w:bottom w:val="none" w:sz="0" w:space="0" w:color="auto"/>
            <w:right w:val="none" w:sz="0" w:space="0" w:color="auto"/>
          </w:divBdr>
        </w:div>
        <w:div w:id="424771155">
          <w:marLeft w:val="0"/>
          <w:marRight w:val="0"/>
          <w:marTop w:val="0"/>
          <w:marBottom w:val="0"/>
          <w:divBdr>
            <w:top w:val="none" w:sz="0" w:space="0" w:color="auto"/>
            <w:left w:val="none" w:sz="0" w:space="0" w:color="auto"/>
            <w:bottom w:val="none" w:sz="0" w:space="0" w:color="auto"/>
            <w:right w:val="none" w:sz="0" w:space="0" w:color="auto"/>
          </w:divBdr>
        </w:div>
        <w:div w:id="491526801">
          <w:marLeft w:val="0"/>
          <w:marRight w:val="0"/>
          <w:marTop w:val="0"/>
          <w:marBottom w:val="0"/>
          <w:divBdr>
            <w:top w:val="none" w:sz="0" w:space="0" w:color="auto"/>
            <w:left w:val="none" w:sz="0" w:space="0" w:color="auto"/>
            <w:bottom w:val="none" w:sz="0" w:space="0" w:color="auto"/>
            <w:right w:val="none" w:sz="0" w:space="0" w:color="auto"/>
          </w:divBdr>
        </w:div>
        <w:div w:id="542836853">
          <w:marLeft w:val="0"/>
          <w:marRight w:val="0"/>
          <w:marTop w:val="0"/>
          <w:marBottom w:val="0"/>
          <w:divBdr>
            <w:top w:val="none" w:sz="0" w:space="0" w:color="auto"/>
            <w:left w:val="none" w:sz="0" w:space="0" w:color="auto"/>
            <w:bottom w:val="none" w:sz="0" w:space="0" w:color="auto"/>
            <w:right w:val="none" w:sz="0" w:space="0" w:color="auto"/>
          </w:divBdr>
        </w:div>
        <w:div w:id="618491733">
          <w:marLeft w:val="0"/>
          <w:marRight w:val="0"/>
          <w:marTop w:val="0"/>
          <w:marBottom w:val="0"/>
          <w:divBdr>
            <w:top w:val="none" w:sz="0" w:space="0" w:color="auto"/>
            <w:left w:val="none" w:sz="0" w:space="0" w:color="auto"/>
            <w:bottom w:val="none" w:sz="0" w:space="0" w:color="auto"/>
            <w:right w:val="none" w:sz="0" w:space="0" w:color="auto"/>
          </w:divBdr>
        </w:div>
        <w:div w:id="873496308">
          <w:marLeft w:val="0"/>
          <w:marRight w:val="0"/>
          <w:marTop w:val="0"/>
          <w:marBottom w:val="0"/>
          <w:divBdr>
            <w:top w:val="none" w:sz="0" w:space="0" w:color="auto"/>
            <w:left w:val="none" w:sz="0" w:space="0" w:color="auto"/>
            <w:bottom w:val="none" w:sz="0" w:space="0" w:color="auto"/>
            <w:right w:val="none" w:sz="0" w:space="0" w:color="auto"/>
          </w:divBdr>
        </w:div>
        <w:div w:id="951480085">
          <w:marLeft w:val="0"/>
          <w:marRight w:val="0"/>
          <w:marTop w:val="0"/>
          <w:marBottom w:val="0"/>
          <w:divBdr>
            <w:top w:val="none" w:sz="0" w:space="0" w:color="auto"/>
            <w:left w:val="none" w:sz="0" w:space="0" w:color="auto"/>
            <w:bottom w:val="none" w:sz="0" w:space="0" w:color="auto"/>
            <w:right w:val="none" w:sz="0" w:space="0" w:color="auto"/>
          </w:divBdr>
        </w:div>
        <w:div w:id="1288661978">
          <w:marLeft w:val="0"/>
          <w:marRight w:val="0"/>
          <w:marTop w:val="0"/>
          <w:marBottom w:val="0"/>
          <w:divBdr>
            <w:top w:val="none" w:sz="0" w:space="0" w:color="auto"/>
            <w:left w:val="none" w:sz="0" w:space="0" w:color="auto"/>
            <w:bottom w:val="none" w:sz="0" w:space="0" w:color="auto"/>
            <w:right w:val="none" w:sz="0" w:space="0" w:color="auto"/>
          </w:divBdr>
        </w:div>
        <w:div w:id="1548373528">
          <w:marLeft w:val="0"/>
          <w:marRight w:val="0"/>
          <w:marTop w:val="0"/>
          <w:marBottom w:val="0"/>
          <w:divBdr>
            <w:top w:val="none" w:sz="0" w:space="0" w:color="auto"/>
            <w:left w:val="none" w:sz="0" w:space="0" w:color="auto"/>
            <w:bottom w:val="none" w:sz="0" w:space="0" w:color="auto"/>
            <w:right w:val="none" w:sz="0" w:space="0" w:color="auto"/>
          </w:divBdr>
        </w:div>
        <w:div w:id="1905219564">
          <w:marLeft w:val="0"/>
          <w:marRight w:val="0"/>
          <w:marTop w:val="0"/>
          <w:marBottom w:val="0"/>
          <w:divBdr>
            <w:top w:val="none" w:sz="0" w:space="0" w:color="auto"/>
            <w:left w:val="none" w:sz="0" w:space="0" w:color="auto"/>
            <w:bottom w:val="none" w:sz="0" w:space="0" w:color="auto"/>
            <w:right w:val="none" w:sz="0" w:space="0" w:color="auto"/>
          </w:divBdr>
        </w:div>
        <w:div w:id="1908493313">
          <w:marLeft w:val="0"/>
          <w:marRight w:val="0"/>
          <w:marTop w:val="0"/>
          <w:marBottom w:val="0"/>
          <w:divBdr>
            <w:top w:val="none" w:sz="0" w:space="0" w:color="auto"/>
            <w:left w:val="none" w:sz="0" w:space="0" w:color="auto"/>
            <w:bottom w:val="none" w:sz="0" w:space="0" w:color="auto"/>
            <w:right w:val="none" w:sz="0" w:space="0" w:color="auto"/>
          </w:divBdr>
        </w:div>
        <w:div w:id="1959414334">
          <w:marLeft w:val="0"/>
          <w:marRight w:val="0"/>
          <w:marTop w:val="0"/>
          <w:marBottom w:val="0"/>
          <w:divBdr>
            <w:top w:val="none" w:sz="0" w:space="0" w:color="auto"/>
            <w:left w:val="none" w:sz="0" w:space="0" w:color="auto"/>
            <w:bottom w:val="none" w:sz="0" w:space="0" w:color="auto"/>
            <w:right w:val="none" w:sz="0" w:space="0" w:color="auto"/>
          </w:divBdr>
        </w:div>
      </w:divsChild>
    </w:div>
    <w:div w:id="413208629">
      <w:bodyDiv w:val="1"/>
      <w:marLeft w:val="0"/>
      <w:marRight w:val="0"/>
      <w:marTop w:val="0"/>
      <w:marBottom w:val="0"/>
      <w:divBdr>
        <w:top w:val="none" w:sz="0" w:space="0" w:color="auto"/>
        <w:left w:val="none" w:sz="0" w:space="0" w:color="auto"/>
        <w:bottom w:val="none" w:sz="0" w:space="0" w:color="auto"/>
        <w:right w:val="none" w:sz="0" w:space="0" w:color="auto"/>
      </w:divBdr>
    </w:div>
    <w:div w:id="415326742">
      <w:bodyDiv w:val="1"/>
      <w:marLeft w:val="0"/>
      <w:marRight w:val="0"/>
      <w:marTop w:val="0"/>
      <w:marBottom w:val="0"/>
      <w:divBdr>
        <w:top w:val="none" w:sz="0" w:space="0" w:color="auto"/>
        <w:left w:val="none" w:sz="0" w:space="0" w:color="auto"/>
        <w:bottom w:val="none" w:sz="0" w:space="0" w:color="auto"/>
        <w:right w:val="none" w:sz="0" w:space="0" w:color="auto"/>
      </w:divBdr>
      <w:divsChild>
        <w:div w:id="2137067071">
          <w:marLeft w:val="0"/>
          <w:marRight w:val="0"/>
          <w:marTop w:val="0"/>
          <w:marBottom w:val="0"/>
          <w:divBdr>
            <w:top w:val="none" w:sz="0" w:space="0" w:color="auto"/>
            <w:left w:val="none" w:sz="0" w:space="0" w:color="auto"/>
            <w:bottom w:val="none" w:sz="0" w:space="0" w:color="auto"/>
            <w:right w:val="none" w:sz="0" w:space="0" w:color="auto"/>
          </w:divBdr>
        </w:div>
      </w:divsChild>
    </w:div>
    <w:div w:id="510029309">
      <w:bodyDiv w:val="1"/>
      <w:marLeft w:val="0"/>
      <w:marRight w:val="0"/>
      <w:marTop w:val="0"/>
      <w:marBottom w:val="0"/>
      <w:divBdr>
        <w:top w:val="none" w:sz="0" w:space="0" w:color="auto"/>
        <w:left w:val="none" w:sz="0" w:space="0" w:color="auto"/>
        <w:bottom w:val="none" w:sz="0" w:space="0" w:color="auto"/>
        <w:right w:val="none" w:sz="0" w:space="0" w:color="auto"/>
      </w:divBdr>
      <w:divsChild>
        <w:div w:id="268046037">
          <w:marLeft w:val="0"/>
          <w:marRight w:val="0"/>
          <w:marTop w:val="0"/>
          <w:marBottom w:val="0"/>
          <w:divBdr>
            <w:top w:val="none" w:sz="0" w:space="0" w:color="auto"/>
            <w:left w:val="none" w:sz="0" w:space="0" w:color="auto"/>
            <w:bottom w:val="none" w:sz="0" w:space="0" w:color="auto"/>
            <w:right w:val="none" w:sz="0" w:space="0" w:color="auto"/>
          </w:divBdr>
        </w:div>
        <w:div w:id="451941012">
          <w:marLeft w:val="0"/>
          <w:marRight w:val="0"/>
          <w:marTop w:val="0"/>
          <w:marBottom w:val="0"/>
          <w:divBdr>
            <w:top w:val="none" w:sz="0" w:space="0" w:color="auto"/>
            <w:left w:val="none" w:sz="0" w:space="0" w:color="auto"/>
            <w:bottom w:val="none" w:sz="0" w:space="0" w:color="auto"/>
            <w:right w:val="none" w:sz="0" w:space="0" w:color="auto"/>
          </w:divBdr>
        </w:div>
        <w:div w:id="457844566">
          <w:marLeft w:val="0"/>
          <w:marRight w:val="0"/>
          <w:marTop w:val="0"/>
          <w:marBottom w:val="0"/>
          <w:divBdr>
            <w:top w:val="none" w:sz="0" w:space="0" w:color="auto"/>
            <w:left w:val="none" w:sz="0" w:space="0" w:color="auto"/>
            <w:bottom w:val="none" w:sz="0" w:space="0" w:color="auto"/>
            <w:right w:val="none" w:sz="0" w:space="0" w:color="auto"/>
          </w:divBdr>
        </w:div>
        <w:div w:id="805779612">
          <w:marLeft w:val="0"/>
          <w:marRight w:val="0"/>
          <w:marTop w:val="0"/>
          <w:marBottom w:val="0"/>
          <w:divBdr>
            <w:top w:val="none" w:sz="0" w:space="0" w:color="auto"/>
            <w:left w:val="none" w:sz="0" w:space="0" w:color="auto"/>
            <w:bottom w:val="none" w:sz="0" w:space="0" w:color="auto"/>
            <w:right w:val="none" w:sz="0" w:space="0" w:color="auto"/>
          </w:divBdr>
        </w:div>
        <w:div w:id="901864422">
          <w:marLeft w:val="0"/>
          <w:marRight w:val="0"/>
          <w:marTop w:val="0"/>
          <w:marBottom w:val="0"/>
          <w:divBdr>
            <w:top w:val="none" w:sz="0" w:space="0" w:color="auto"/>
            <w:left w:val="none" w:sz="0" w:space="0" w:color="auto"/>
            <w:bottom w:val="none" w:sz="0" w:space="0" w:color="auto"/>
            <w:right w:val="none" w:sz="0" w:space="0" w:color="auto"/>
          </w:divBdr>
        </w:div>
        <w:div w:id="967319171">
          <w:marLeft w:val="0"/>
          <w:marRight w:val="0"/>
          <w:marTop w:val="0"/>
          <w:marBottom w:val="0"/>
          <w:divBdr>
            <w:top w:val="none" w:sz="0" w:space="0" w:color="auto"/>
            <w:left w:val="none" w:sz="0" w:space="0" w:color="auto"/>
            <w:bottom w:val="none" w:sz="0" w:space="0" w:color="auto"/>
            <w:right w:val="none" w:sz="0" w:space="0" w:color="auto"/>
          </w:divBdr>
        </w:div>
        <w:div w:id="1067924775">
          <w:marLeft w:val="0"/>
          <w:marRight w:val="0"/>
          <w:marTop w:val="0"/>
          <w:marBottom w:val="0"/>
          <w:divBdr>
            <w:top w:val="none" w:sz="0" w:space="0" w:color="auto"/>
            <w:left w:val="none" w:sz="0" w:space="0" w:color="auto"/>
            <w:bottom w:val="none" w:sz="0" w:space="0" w:color="auto"/>
            <w:right w:val="none" w:sz="0" w:space="0" w:color="auto"/>
          </w:divBdr>
        </w:div>
        <w:div w:id="1084643199">
          <w:marLeft w:val="0"/>
          <w:marRight w:val="0"/>
          <w:marTop w:val="0"/>
          <w:marBottom w:val="0"/>
          <w:divBdr>
            <w:top w:val="none" w:sz="0" w:space="0" w:color="auto"/>
            <w:left w:val="none" w:sz="0" w:space="0" w:color="auto"/>
            <w:bottom w:val="none" w:sz="0" w:space="0" w:color="auto"/>
            <w:right w:val="none" w:sz="0" w:space="0" w:color="auto"/>
          </w:divBdr>
        </w:div>
      </w:divsChild>
    </w:div>
    <w:div w:id="527911282">
      <w:bodyDiv w:val="1"/>
      <w:marLeft w:val="0"/>
      <w:marRight w:val="0"/>
      <w:marTop w:val="0"/>
      <w:marBottom w:val="0"/>
      <w:divBdr>
        <w:top w:val="none" w:sz="0" w:space="0" w:color="auto"/>
        <w:left w:val="none" w:sz="0" w:space="0" w:color="auto"/>
        <w:bottom w:val="none" w:sz="0" w:space="0" w:color="auto"/>
        <w:right w:val="none" w:sz="0" w:space="0" w:color="auto"/>
      </w:divBdr>
    </w:div>
    <w:div w:id="543492613">
      <w:bodyDiv w:val="1"/>
      <w:marLeft w:val="0"/>
      <w:marRight w:val="0"/>
      <w:marTop w:val="0"/>
      <w:marBottom w:val="0"/>
      <w:divBdr>
        <w:top w:val="none" w:sz="0" w:space="0" w:color="auto"/>
        <w:left w:val="none" w:sz="0" w:space="0" w:color="auto"/>
        <w:bottom w:val="none" w:sz="0" w:space="0" w:color="auto"/>
        <w:right w:val="none" w:sz="0" w:space="0" w:color="auto"/>
      </w:divBdr>
    </w:div>
    <w:div w:id="543492897">
      <w:bodyDiv w:val="1"/>
      <w:marLeft w:val="0"/>
      <w:marRight w:val="0"/>
      <w:marTop w:val="0"/>
      <w:marBottom w:val="0"/>
      <w:divBdr>
        <w:top w:val="none" w:sz="0" w:space="0" w:color="auto"/>
        <w:left w:val="none" w:sz="0" w:space="0" w:color="auto"/>
        <w:bottom w:val="none" w:sz="0" w:space="0" w:color="auto"/>
        <w:right w:val="none" w:sz="0" w:space="0" w:color="auto"/>
      </w:divBdr>
    </w:div>
    <w:div w:id="551236575">
      <w:bodyDiv w:val="1"/>
      <w:marLeft w:val="0"/>
      <w:marRight w:val="0"/>
      <w:marTop w:val="0"/>
      <w:marBottom w:val="0"/>
      <w:divBdr>
        <w:top w:val="none" w:sz="0" w:space="0" w:color="auto"/>
        <w:left w:val="none" w:sz="0" w:space="0" w:color="auto"/>
        <w:bottom w:val="none" w:sz="0" w:space="0" w:color="auto"/>
        <w:right w:val="none" w:sz="0" w:space="0" w:color="auto"/>
      </w:divBdr>
    </w:div>
    <w:div w:id="602692346">
      <w:bodyDiv w:val="1"/>
      <w:marLeft w:val="0"/>
      <w:marRight w:val="0"/>
      <w:marTop w:val="0"/>
      <w:marBottom w:val="0"/>
      <w:divBdr>
        <w:top w:val="none" w:sz="0" w:space="0" w:color="auto"/>
        <w:left w:val="none" w:sz="0" w:space="0" w:color="auto"/>
        <w:bottom w:val="none" w:sz="0" w:space="0" w:color="auto"/>
        <w:right w:val="none" w:sz="0" w:space="0" w:color="auto"/>
      </w:divBdr>
    </w:div>
    <w:div w:id="664825990">
      <w:bodyDiv w:val="1"/>
      <w:marLeft w:val="0"/>
      <w:marRight w:val="0"/>
      <w:marTop w:val="0"/>
      <w:marBottom w:val="0"/>
      <w:divBdr>
        <w:top w:val="none" w:sz="0" w:space="0" w:color="auto"/>
        <w:left w:val="none" w:sz="0" w:space="0" w:color="auto"/>
        <w:bottom w:val="none" w:sz="0" w:space="0" w:color="auto"/>
        <w:right w:val="none" w:sz="0" w:space="0" w:color="auto"/>
      </w:divBdr>
    </w:div>
    <w:div w:id="756943503">
      <w:bodyDiv w:val="1"/>
      <w:marLeft w:val="0"/>
      <w:marRight w:val="0"/>
      <w:marTop w:val="0"/>
      <w:marBottom w:val="0"/>
      <w:divBdr>
        <w:top w:val="none" w:sz="0" w:space="0" w:color="auto"/>
        <w:left w:val="none" w:sz="0" w:space="0" w:color="auto"/>
        <w:bottom w:val="none" w:sz="0" w:space="0" w:color="auto"/>
        <w:right w:val="none" w:sz="0" w:space="0" w:color="auto"/>
      </w:divBdr>
    </w:div>
    <w:div w:id="778792314">
      <w:bodyDiv w:val="1"/>
      <w:marLeft w:val="0"/>
      <w:marRight w:val="0"/>
      <w:marTop w:val="0"/>
      <w:marBottom w:val="0"/>
      <w:divBdr>
        <w:top w:val="none" w:sz="0" w:space="0" w:color="auto"/>
        <w:left w:val="none" w:sz="0" w:space="0" w:color="auto"/>
        <w:bottom w:val="none" w:sz="0" w:space="0" w:color="auto"/>
        <w:right w:val="none" w:sz="0" w:space="0" w:color="auto"/>
      </w:divBdr>
      <w:divsChild>
        <w:div w:id="100954261">
          <w:marLeft w:val="0"/>
          <w:marRight w:val="0"/>
          <w:marTop w:val="0"/>
          <w:marBottom w:val="0"/>
          <w:divBdr>
            <w:top w:val="none" w:sz="0" w:space="0" w:color="auto"/>
            <w:left w:val="none" w:sz="0" w:space="0" w:color="auto"/>
            <w:bottom w:val="none" w:sz="0" w:space="0" w:color="auto"/>
            <w:right w:val="none" w:sz="0" w:space="0" w:color="auto"/>
          </w:divBdr>
        </w:div>
        <w:div w:id="189228111">
          <w:marLeft w:val="0"/>
          <w:marRight w:val="0"/>
          <w:marTop w:val="0"/>
          <w:marBottom w:val="0"/>
          <w:divBdr>
            <w:top w:val="none" w:sz="0" w:space="0" w:color="auto"/>
            <w:left w:val="none" w:sz="0" w:space="0" w:color="auto"/>
            <w:bottom w:val="none" w:sz="0" w:space="0" w:color="auto"/>
            <w:right w:val="none" w:sz="0" w:space="0" w:color="auto"/>
          </w:divBdr>
        </w:div>
        <w:div w:id="205988132">
          <w:marLeft w:val="0"/>
          <w:marRight w:val="0"/>
          <w:marTop w:val="0"/>
          <w:marBottom w:val="0"/>
          <w:divBdr>
            <w:top w:val="none" w:sz="0" w:space="0" w:color="auto"/>
            <w:left w:val="none" w:sz="0" w:space="0" w:color="auto"/>
            <w:bottom w:val="none" w:sz="0" w:space="0" w:color="auto"/>
            <w:right w:val="none" w:sz="0" w:space="0" w:color="auto"/>
          </w:divBdr>
        </w:div>
        <w:div w:id="615717818">
          <w:marLeft w:val="0"/>
          <w:marRight w:val="0"/>
          <w:marTop w:val="0"/>
          <w:marBottom w:val="0"/>
          <w:divBdr>
            <w:top w:val="none" w:sz="0" w:space="0" w:color="auto"/>
            <w:left w:val="none" w:sz="0" w:space="0" w:color="auto"/>
            <w:bottom w:val="none" w:sz="0" w:space="0" w:color="auto"/>
            <w:right w:val="none" w:sz="0" w:space="0" w:color="auto"/>
          </w:divBdr>
        </w:div>
        <w:div w:id="642975061">
          <w:marLeft w:val="0"/>
          <w:marRight w:val="0"/>
          <w:marTop w:val="0"/>
          <w:marBottom w:val="0"/>
          <w:divBdr>
            <w:top w:val="none" w:sz="0" w:space="0" w:color="auto"/>
            <w:left w:val="none" w:sz="0" w:space="0" w:color="auto"/>
            <w:bottom w:val="none" w:sz="0" w:space="0" w:color="auto"/>
            <w:right w:val="none" w:sz="0" w:space="0" w:color="auto"/>
          </w:divBdr>
        </w:div>
        <w:div w:id="921253054">
          <w:marLeft w:val="0"/>
          <w:marRight w:val="0"/>
          <w:marTop w:val="0"/>
          <w:marBottom w:val="0"/>
          <w:divBdr>
            <w:top w:val="none" w:sz="0" w:space="0" w:color="auto"/>
            <w:left w:val="none" w:sz="0" w:space="0" w:color="auto"/>
            <w:bottom w:val="none" w:sz="0" w:space="0" w:color="auto"/>
            <w:right w:val="none" w:sz="0" w:space="0" w:color="auto"/>
          </w:divBdr>
        </w:div>
        <w:div w:id="942768028">
          <w:marLeft w:val="0"/>
          <w:marRight w:val="0"/>
          <w:marTop w:val="0"/>
          <w:marBottom w:val="0"/>
          <w:divBdr>
            <w:top w:val="none" w:sz="0" w:space="0" w:color="auto"/>
            <w:left w:val="none" w:sz="0" w:space="0" w:color="auto"/>
            <w:bottom w:val="none" w:sz="0" w:space="0" w:color="auto"/>
            <w:right w:val="none" w:sz="0" w:space="0" w:color="auto"/>
          </w:divBdr>
        </w:div>
        <w:div w:id="1731614626">
          <w:marLeft w:val="0"/>
          <w:marRight w:val="0"/>
          <w:marTop w:val="0"/>
          <w:marBottom w:val="0"/>
          <w:divBdr>
            <w:top w:val="none" w:sz="0" w:space="0" w:color="auto"/>
            <w:left w:val="none" w:sz="0" w:space="0" w:color="auto"/>
            <w:bottom w:val="none" w:sz="0" w:space="0" w:color="auto"/>
            <w:right w:val="none" w:sz="0" w:space="0" w:color="auto"/>
          </w:divBdr>
        </w:div>
        <w:div w:id="1814830702">
          <w:marLeft w:val="0"/>
          <w:marRight w:val="0"/>
          <w:marTop w:val="0"/>
          <w:marBottom w:val="0"/>
          <w:divBdr>
            <w:top w:val="none" w:sz="0" w:space="0" w:color="auto"/>
            <w:left w:val="none" w:sz="0" w:space="0" w:color="auto"/>
            <w:bottom w:val="none" w:sz="0" w:space="0" w:color="auto"/>
            <w:right w:val="none" w:sz="0" w:space="0" w:color="auto"/>
          </w:divBdr>
        </w:div>
        <w:div w:id="1970742364">
          <w:marLeft w:val="0"/>
          <w:marRight w:val="0"/>
          <w:marTop w:val="0"/>
          <w:marBottom w:val="0"/>
          <w:divBdr>
            <w:top w:val="none" w:sz="0" w:space="0" w:color="auto"/>
            <w:left w:val="none" w:sz="0" w:space="0" w:color="auto"/>
            <w:bottom w:val="none" w:sz="0" w:space="0" w:color="auto"/>
            <w:right w:val="none" w:sz="0" w:space="0" w:color="auto"/>
          </w:divBdr>
        </w:div>
        <w:div w:id="2011709292">
          <w:marLeft w:val="0"/>
          <w:marRight w:val="0"/>
          <w:marTop w:val="0"/>
          <w:marBottom w:val="0"/>
          <w:divBdr>
            <w:top w:val="none" w:sz="0" w:space="0" w:color="auto"/>
            <w:left w:val="none" w:sz="0" w:space="0" w:color="auto"/>
            <w:bottom w:val="none" w:sz="0" w:space="0" w:color="auto"/>
            <w:right w:val="none" w:sz="0" w:space="0" w:color="auto"/>
          </w:divBdr>
        </w:div>
        <w:div w:id="2051801098">
          <w:marLeft w:val="0"/>
          <w:marRight w:val="0"/>
          <w:marTop w:val="0"/>
          <w:marBottom w:val="0"/>
          <w:divBdr>
            <w:top w:val="none" w:sz="0" w:space="0" w:color="auto"/>
            <w:left w:val="none" w:sz="0" w:space="0" w:color="auto"/>
            <w:bottom w:val="none" w:sz="0" w:space="0" w:color="auto"/>
            <w:right w:val="none" w:sz="0" w:space="0" w:color="auto"/>
          </w:divBdr>
        </w:div>
      </w:divsChild>
    </w:div>
    <w:div w:id="780564018">
      <w:bodyDiv w:val="1"/>
      <w:marLeft w:val="0"/>
      <w:marRight w:val="0"/>
      <w:marTop w:val="0"/>
      <w:marBottom w:val="0"/>
      <w:divBdr>
        <w:top w:val="none" w:sz="0" w:space="0" w:color="auto"/>
        <w:left w:val="none" w:sz="0" w:space="0" w:color="auto"/>
        <w:bottom w:val="none" w:sz="0" w:space="0" w:color="auto"/>
        <w:right w:val="none" w:sz="0" w:space="0" w:color="auto"/>
      </w:divBdr>
    </w:div>
    <w:div w:id="920338456">
      <w:bodyDiv w:val="1"/>
      <w:marLeft w:val="0"/>
      <w:marRight w:val="0"/>
      <w:marTop w:val="0"/>
      <w:marBottom w:val="0"/>
      <w:divBdr>
        <w:top w:val="none" w:sz="0" w:space="0" w:color="auto"/>
        <w:left w:val="none" w:sz="0" w:space="0" w:color="auto"/>
        <w:bottom w:val="none" w:sz="0" w:space="0" w:color="auto"/>
        <w:right w:val="none" w:sz="0" w:space="0" w:color="auto"/>
      </w:divBdr>
    </w:div>
    <w:div w:id="975379215">
      <w:bodyDiv w:val="1"/>
      <w:marLeft w:val="0"/>
      <w:marRight w:val="0"/>
      <w:marTop w:val="0"/>
      <w:marBottom w:val="0"/>
      <w:divBdr>
        <w:top w:val="none" w:sz="0" w:space="0" w:color="auto"/>
        <w:left w:val="none" w:sz="0" w:space="0" w:color="auto"/>
        <w:bottom w:val="none" w:sz="0" w:space="0" w:color="auto"/>
        <w:right w:val="none" w:sz="0" w:space="0" w:color="auto"/>
      </w:divBdr>
      <w:divsChild>
        <w:div w:id="49694301">
          <w:marLeft w:val="0"/>
          <w:marRight w:val="0"/>
          <w:marTop w:val="0"/>
          <w:marBottom w:val="0"/>
          <w:divBdr>
            <w:top w:val="none" w:sz="0" w:space="0" w:color="auto"/>
            <w:left w:val="none" w:sz="0" w:space="0" w:color="auto"/>
            <w:bottom w:val="none" w:sz="0" w:space="0" w:color="auto"/>
            <w:right w:val="none" w:sz="0" w:space="0" w:color="auto"/>
          </w:divBdr>
        </w:div>
        <w:div w:id="86654973">
          <w:marLeft w:val="0"/>
          <w:marRight w:val="0"/>
          <w:marTop w:val="0"/>
          <w:marBottom w:val="0"/>
          <w:divBdr>
            <w:top w:val="none" w:sz="0" w:space="0" w:color="auto"/>
            <w:left w:val="none" w:sz="0" w:space="0" w:color="auto"/>
            <w:bottom w:val="none" w:sz="0" w:space="0" w:color="auto"/>
            <w:right w:val="none" w:sz="0" w:space="0" w:color="auto"/>
          </w:divBdr>
        </w:div>
        <w:div w:id="167795084">
          <w:marLeft w:val="0"/>
          <w:marRight w:val="0"/>
          <w:marTop w:val="0"/>
          <w:marBottom w:val="0"/>
          <w:divBdr>
            <w:top w:val="none" w:sz="0" w:space="0" w:color="auto"/>
            <w:left w:val="none" w:sz="0" w:space="0" w:color="auto"/>
            <w:bottom w:val="none" w:sz="0" w:space="0" w:color="auto"/>
            <w:right w:val="none" w:sz="0" w:space="0" w:color="auto"/>
          </w:divBdr>
        </w:div>
        <w:div w:id="972060185">
          <w:marLeft w:val="0"/>
          <w:marRight w:val="0"/>
          <w:marTop w:val="0"/>
          <w:marBottom w:val="0"/>
          <w:divBdr>
            <w:top w:val="none" w:sz="0" w:space="0" w:color="auto"/>
            <w:left w:val="none" w:sz="0" w:space="0" w:color="auto"/>
            <w:bottom w:val="none" w:sz="0" w:space="0" w:color="auto"/>
            <w:right w:val="none" w:sz="0" w:space="0" w:color="auto"/>
          </w:divBdr>
        </w:div>
        <w:div w:id="1492912984">
          <w:marLeft w:val="0"/>
          <w:marRight w:val="0"/>
          <w:marTop w:val="0"/>
          <w:marBottom w:val="0"/>
          <w:divBdr>
            <w:top w:val="none" w:sz="0" w:space="0" w:color="auto"/>
            <w:left w:val="none" w:sz="0" w:space="0" w:color="auto"/>
            <w:bottom w:val="none" w:sz="0" w:space="0" w:color="auto"/>
            <w:right w:val="none" w:sz="0" w:space="0" w:color="auto"/>
          </w:divBdr>
        </w:div>
        <w:div w:id="2035186496">
          <w:marLeft w:val="0"/>
          <w:marRight w:val="0"/>
          <w:marTop w:val="0"/>
          <w:marBottom w:val="0"/>
          <w:divBdr>
            <w:top w:val="none" w:sz="0" w:space="0" w:color="auto"/>
            <w:left w:val="none" w:sz="0" w:space="0" w:color="auto"/>
            <w:bottom w:val="none" w:sz="0" w:space="0" w:color="auto"/>
            <w:right w:val="none" w:sz="0" w:space="0" w:color="auto"/>
          </w:divBdr>
        </w:div>
        <w:div w:id="2063017569">
          <w:marLeft w:val="0"/>
          <w:marRight w:val="0"/>
          <w:marTop w:val="0"/>
          <w:marBottom w:val="0"/>
          <w:divBdr>
            <w:top w:val="none" w:sz="0" w:space="0" w:color="auto"/>
            <w:left w:val="none" w:sz="0" w:space="0" w:color="auto"/>
            <w:bottom w:val="none" w:sz="0" w:space="0" w:color="auto"/>
            <w:right w:val="none" w:sz="0" w:space="0" w:color="auto"/>
          </w:divBdr>
        </w:div>
        <w:div w:id="2071726094">
          <w:marLeft w:val="0"/>
          <w:marRight w:val="0"/>
          <w:marTop w:val="0"/>
          <w:marBottom w:val="0"/>
          <w:divBdr>
            <w:top w:val="none" w:sz="0" w:space="0" w:color="auto"/>
            <w:left w:val="none" w:sz="0" w:space="0" w:color="auto"/>
            <w:bottom w:val="none" w:sz="0" w:space="0" w:color="auto"/>
            <w:right w:val="none" w:sz="0" w:space="0" w:color="auto"/>
          </w:divBdr>
        </w:div>
      </w:divsChild>
    </w:div>
    <w:div w:id="1072242351">
      <w:bodyDiv w:val="1"/>
      <w:marLeft w:val="0"/>
      <w:marRight w:val="0"/>
      <w:marTop w:val="0"/>
      <w:marBottom w:val="0"/>
      <w:divBdr>
        <w:top w:val="none" w:sz="0" w:space="0" w:color="auto"/>
        <w:left w:val="none" w:sz="0" w:space="0" w:color="auto"/>
        <w:bottom w:val="none" w:sz="0" w:space="0" w:color="auto"/>
        <w:right w:val="none" w:sz="0" w:space="0" w:color="auto"/>
      </w:divBdr>
    </w:div>
    <w:div w:id="1138915218">
      <w:bodyDiv w:val="1"/>
      <w:marLeft w:val="0"/>
      <w:marRight w:val="0"/>
      <w:marTop w:val="0"/>
      <w:marBottom w:val="0"/>
      <w:divBdr>
        <w:top w:val="none" w:sz="0" w:space="0" w:color="auto"/>
        <w:left w:val="none" w:sz="0" w:space="0" w:color="auto"/>
        <w:bottom w:val="none" w:sz="0" w:space="0" w:color="auto"/>
        <w:right w:val="none" w:sz="0" w:space="0" w:color="auto"/>
      </w:divBdr>
    </w:div>
    <w:div w:id="1208908286">
      <w:bodyDiv w:val="1"/>
      <w:marLeft w:val="0"/>
      <w:marRight w:val="0"/>
      <w:marTop w:val="0"/>
      <w:marBottom w:val="0"/>
      <w:divBdr>
        <w:top w:val="none" w:sz="0" w:space="0" w:color="auto"/>
        <w:left w:val="none" w:sz="0" w:space="0" w:color="auto"/>
        <w:bottom w:val="none" w:sz="0" w:space="0" w:color="auto"/>
        <w:right w:val="none" w:sz="0" w:space="0" w:color="auto"/>
      </w:divBdr>
    </w:div>
    <w:div w:id="1258368723">
      <w:bodyDiv w:val="1"/>
      <w:marLeft w:val="0"/>
      <w:marRight w:val="0"/>
      <w:marTop w:val="0"/>
      <w:marBottom w:val="0"/>
      <w:divBdr>
        <w:top w:val="none" w:sz="0" w:space="0" w:color="auto"/>
        <w:left w:val="none" w:sz="0" w:space="0" w:color="auto"/>
        <w:bottom w:val="none" w:sz="0" w:space="0" w:color="auto"/>
        <w:right w:val="none" w:sz="0" w:space="0" w:color="auto"/>
      </w:divBdr>
    </w:div>
    <w:div w:id="1282763341">
      <w:bodyDiv w:val="1"/>
      <w:marLeft w:val="0"/>
      <w:marRight w:val="0"/>
      <w:marTop w:val="0"/>
      <w:marBottom w:val="0"/>
      <w:divBdr>
        <w:top w:val="none" w:sz="0" w:space="0" w:color="auto"/>
        <w:left w:val="none" w:sz="0" w:space="0" w:color="auto"/>
        <w:bottom w:val="none" w:sz="0" w:space="0" w:color="auto"/>
        <w:right w:val="none" w:sz="0" w:space="0" w:color="auto"/>
      </w:divBdr>
    </w:div>
    <w:div w:id="1304845716">
      <w:bodyDiv w:val="1"/>
      <w:marLeft w:val="0"/>
      <w:marRight w:val="0"/>
      <w:marTop w:val="0"/>
      <w:marBottom w:val="0"/>
      <w:divBdr>
        <w:top w:val="none" w:sz="0" w:space="0" w:color="auto"/>
        <w:left w:val="none" w:sz="0" w:space="0" w:color="auto"/>
        <w:bottom w:val="none" w:sz="0" w:space="0" w:color="auto"/>
        <w:right w:val="none" w:sz="0" w:space="0" w:color="auto"/>
      </w:divBdr>
    </w:div>
    <w:div w:id="1355352007">
      <w:bodyDiv w:val="1"/>
      <w:marLeft w:val="0"/>
      <w:marRight w:val="0"/>
      <w:marTop w:val="0"/>
      <w:marBottom w:val="0"/>
      <w:divBdr>
        <w:top w:val="none" w:sz="0" w:space="0" w:color="auto"/>
        <w:left w:val="none" w:sz="0" w:space="0" w:color="auto"/>
        <w:bottom w:val="none" w:sz="0" w:space="0" w:color="auto"/>
        <w:right w:val="none" w:sz="0" w:space="0" w:color="auto"/>
      </w:divBdr>
    </w:div>
    <w:div w:id="1475365487">
      <w:bodyDiv w:val="1"/>
      <w:marLeft w:val="0"/>
      <w:marRight w:val="0"/>
      <w:marTop w:val="0"/>
      <w:marBottom w:val="0"/>
      <w:divBdr>
        <w:top w:val="none" w:sz="0" w:space="0" w:color="auto"/>
        <w:left w:val="none" w:sz="0" w:space="0" w:color="auto"/>
        <w:bottom w:val="none" w:sz="0" w:space="0" w:color="auto"/>
        <w:right w:val="none" w:sz="0" w:space="0" w:color="auto"/>
      </w:divBdr>
    </w:div>
    <w:div w:id="1493450683">
      <w:bodyDiv w:val="1"/>
      <w:marLeft w:val="0"/>
      <w:marRight w:val="0"/>
      <w:marTop w:val="0"/>
      <w:marBottom w:val="0"/>
      <w:divBdr>
        <w:top w:val="none" w:sz="0" w:space="0" w:color="auto"/>
        <w:left w:val="none" w:sz="0" w:space="0" w:color="auto"/>
        <w:bottom w:val="none" w:sz="0" w:space="0" w:color="auto"/>
        <w:right w:val="none" w:sz="0" w:space="0" w:color="auto"/>
      </w:divBdr>
    </w:div>
    <w:div w:id="1643539308">
      <w:bodyDiv w:val="1"/>
      <w:marLeft w:val="0"/>
      <w:marRight w:val="0"/>
      <w:marTop w:val="0"/>
      <w:marBottom w:val="0"/>
      <w:divBdr>
        <w:top w:val="none" w:sz="0" w:space="0" w:color="auto"/>
        <w:left w:val="none" w:sz="0" w:space="0" w:color="auto"/>
        <w:bottom w:val="none" w:sz="0" w:space="0" w:color="auto"/>
        <w:right w:val="none" w:sz="0" w:space="0" w:color="auto"/>
      </w:divBdr>
    </w:div>
    <w:div w:id="1700661906">
      <w:bodyDiv w:val="1"/>
      <w:marLeft w:val="0"/>
      <w:marRight w:val="0"/>
      <w:marTop w:val="0"/>
      <w:marBottom w:val="0"/>
      <w:divBdr>
        <w:top w:val="none" w:sz="0" w:space="0" w:color="auto"/>
        <w:left w:val="none" w:sz="0" w:space="0" w:color="auto"/>
        <w:bottom w:val="none" w:sz="0" w:space="0" w:color="auto"/>
        <w:right w:val="none" w:sz="0" w:space="0" w:color="auto"/>
      </w:divBdr>
    </w:div>
    <w:div w:id="1712413037">
      <w:bodyDiv w:val="1"/>
      <w:marLeft w:val="0"/>
      <w:marRight w:val="0"/>
      <w:marTop w:val="0"/>
      <w:marBottom w:val="0"/>
      <w:divBdr>
        <w:top w:val="none" w:sz="0" w:space="0" w:color="auto"/>
        <w:left w:val="none" w:sz="0" w:space="0" w:color="auto"/>
        <w:bottom w:val="none" w:sz="0" w:space="0" w:color="auto"/>
        <w:right w:val="none" w:sz="0" w:space="0" w:color="auto"/>
      </w:divBdr>
    </w:div>
    <w:div w:id="1728797875">
      <w:bodyDiv w:val="1"/>
      <w:marLeft w:val="0"/>
      <w:marRight w:val="0"/>
      <w:marTop w:val="0"/>
      <w:marBottom w:val="0"/>
      <w:divBdr>
        <w:top w:val="none" w:sz="0" w:space="0" w:color="auto"/>
        <w:left w:val="none" w:sz="0" w:space="0" w:color="auto"/>
        <w:bottom w:val="none" w:sz="0" w:space="0" w:color="auto"/>
        <w:right w:val="none" w:sz="0" w:space="0" w:color="auto"/>
      </w:divBdr>
    </w:div>
    <w:div w:id="1822892984">
      <w:bodyDiv w:val="1"/>
      <w:marLeft w:val="0"/>
      <w:marRight w:val="0"/>
      <w:marTop w:val="0"/>
      <w:marBottom w:val="0"/>
      <w:divBdr>
        <w:top w:val="none" w:sz="0" w:space="0" w:color="auto"/>
        <w:left w:val="none" w:sz="0" w:space="0" w:color="auto"/>
        <w:bottom w:val="none" w:sz="0" w:space="0" w:color="auto"/>
        <w:right w:val="none" w:sz="0" w:space="0" w:color="auto"/>
      </w:divBdr>
    </w:div>
    <w:div w:id="1841657574">
      <w:bodyDiv w:val="1"/>
      <w:marLeft w:val="0"/>
      <w:marRight w:val="0"/>
      <w:marTop w:val="0"/>
      <w:marBottom w:val="0"/>
      <w:divBdr>
        <w:top w:val="none" w:sz="0" w:space="0" w:color="auto"/>
        <w:left w:val="none" w:sz="0" w:space="0" w:color="auto"/>
        <w:bottom w:val="none" w:sz="0" w:space="0" w:color="auto"/>
        <w:right w:val="none" w:sz="0" w:space="0" w:color="auto"/>
      </w:divBdr>
    </w:div>
    <w:div w:id="1913005735">
      <w:bodyDiv w:val="1"/>
      <w:marLeft w:val="0"/>
      <w:marRight w:val="0"/>
      <w:marTop w:val="0"/>
      <w:marBottom w:val="0"/>
      <w:divBdr>
        <w:top w:val="none" w:sz="0" w:space="0" w:color="auto"/>
        <w:left w:val="none" w:sz="0" w:space="0" w:color="auto"/>
        <w:bottom w:val="none" w:sz="0" w:space="0" w:color="auto"/>
        <w:right w:val="none" w:sz="0" w:space="0" w:color="auto"/>
      </w:divBdr>
    </w:div>
    <w:div w:id="1918398953">
      <w:bodyDiv w:val="1"/>
      <w:marLeft w:val="0"/>
      <w:marRight w:val="0"/>
      <w:marTop w:val="0"/>
      <w:marBottom w:val="0"/>
      <w:divBdr>
        <w:top w:val="none" w:sz="0" w:space="0" w:color="auto"/>
        <w:left w:val="none" w:sz="0" w:space="0" w:color="auto"/>
        <w:bottom w:val="none" w:sz="0" w:space="0" w:color="auto"/>
        <w:right w:val="none" w:sz="0" w:space="0" w:color="auto"/>
      </w:divBdr>
    </w:div>
    <w:div w:id="1947614816">
      <w:bodyDiv w:val="1"/>
      <w:marLeft w:val="0"/>
      <w:marRight w:val="0"/>
      <w:marTop w:val="0"/>
      <w:marBottom w:val="0"/>
      <w:divBdr>
        <w:top w:val="none" w:sz="0" w:space="0" w:color="auto"/>
        <w:left w:val="none" w:sz="0" w:space="0" w:color="auto"/>
        <w:bottom w:val="none" w:sz="0" w:space="0" w:color="auto"/>
        <w:right w:val="none" w:sz="0" w:space="0" w:color="auto"/>
      </w:divBdr>
      <w:divsChild>
        <w:div w:id="567881694">
          <w:marLeft w:val="0"/>
          <w:marRight w:val="0"/>
          <w:marTop w:val="0"/>
          <w:marBottom w:val="0"/>
          <w:divBdr>
            <w:top w:val="none" w:sz="0" w:space="0" w:color="auto"/>
            <w:left w:val="none" w:sz="0" w:space="0" w:color="auto"/>
            <w:bottom w:val="none" w:sz="0" w:space="0" w:color="auto"/>
            <w:right w:val="none" w:sz="0" w:space="0" w:color="auto"/>
          </w:divBdr>
        </w:div>
        <w:div w:id="1994478732">
          <w:marLeft w:val="0"/>
          <w:marRight w:val="0"/>
          <w:marTop w:val="0"/>
          <w:marBottom w:val="0"/>
          <w:divBdr>
            <w:top w:val="none" w:sz="0" w:space="0" w:color="auto"/>
            <w:left w:val="none" w:sz="0" w:space="0" w:color="auto"/>
            <w:bottom w:val="none" w:sz="0" w:space="0" w:color="auto"/>
            <w:right w:val="none" w:sz="0" w:space="0" w:color="auto"/>
          </w:divBdr>
        </w:div>
      </w:divsChild>
    </w:div>
    <w:div w:id="2061131376">
      <w:bodyDiv w:val="1"/>
      <w:marLeft w:val="0"/>
      <w:marRight w:val="0"/>
      <w:marTop w:val="0"/>
      <w:marBottom w:val="0"/>
      <w:divBdr>
        <w:top w:val="none" w:sz="0" w:space="0" w:color="auto"/>
        <w:left w:val="none" w:sz="0" w:space="0" w:color="auto"/>
        <w:bottom w:val="none" w:sz="0" w:space="0" w:color="auto"/>
        <w:right w:val="none" w:sz="0" w:space="0" w:color="auto"/>
      </w:divBdr>
    </w:div>
    <w:div w:id="2078435923">
      <w:bodyDiv w:val="1"/>
      <w:marLeft w:val="0"/>
      <w:marRight w:val="0"/>
      <w:marTop w:val="0"/>
      <w:marBottom w:val="0"/>
      <w:divBdr>
        <w:top w:val="none" w:sz="0" w:space="0" w:color="auto"/>
        <w:left w:val="none" w:sz="0" w:space="0" w:color="auto"/>
        <w:bottom w:val="none" w:sz="0" w:space="0" w:color="auto"/>
        <w:right w:val="none" w:sz="0" w:space="0" w:color="auto"/>
      </w:divBdr>
    </w:div>
    <w:div w:id="2091923384">
      <w:bodyDiv w:val="1"/>
      <w:marLeft w:val="0"/>
      <w:marRight w:val="0"/>
      <w:marTop w:val="0"/>
      <w:marBottom w:val="0"/>
      <w:divBdr>
        <w:top w:val="none" w:sz="0" w:space="0" w:color="auto"/>
        <w:left w:val="none" w:sz="0" w:space="0" w:color="auto"/>
        <w:bottom w:val="none" w:sz="0" w:space="0" w:color="auto"/>
        <w:right w:val="none" w:sz="0" w:space="0" w:color="auto"/>
      </w:divBdr>
      <w:divsChild>
        <w:div w:id="709690551">
          <w:marLeft w:val="0"/>
          <w:marRight w:val="0"/>
          <w:marTop w:val="0"/>
          <w:marBottom w:val="0"/>
          <w:divBdr>
            <w:top w:val="none" w:sz="0" w:space="0" w:color="auto"/>
            <w:left w:val="none" w:sz="0" w:space="0" w:color="auto"/>
            <w:bottom w:val="none" w:sz="0" w:space="0" w:color="auto"/>
            <w:right w:val="none" w:sz="0" w:space="0" w:color="auto"/>
          </w:divBdr>
          <w:divsChild>
            <w:div w:id="1583489895">
              <w:marLeft w:val="0"/>
              <w:marRight w:val="0"/>
              <w:marTop w:val="0"/>
              <w:marBottom w:val="0"/>
              <w:divBdr>
                <w:top w:val="none" w:sz="0" w:space="0" w:color="auto"/>
                <w:left w:val="none" w:sz="0" w:space="0" w:color="auto"/>
                <w:bottom w:val="none" w:sz="0" w:space="0" w:color="auto"/>
                <w:right w:val="none" w:sz="0" w:space="0" w:color="auto"/>
              </w:divBdr>
            </w:div>
          </w:divsChild>
        </w:div>
        <w:div w:id="1589578411">
          <w:marLeft w:val="0"/>
          <w:marRight w:val="0"/>
          <w:marTop w:val="0"/>
          <w:marBottom w:val="0"/>
          <w:divBdr>
            <w:top w:val="none" w:sz="0" w:space="0" w:color="auto"/>
            <w:left w:val="none" w:sz="0" w:space="0" w:color="auto"/>
            <w:bottom w:val="none" w:sz="0" w:space="0" w:color="auto"/>
            <w:right w:val="none" w:sz="0" w:space="0" w:color="auto"/>
          </w:divBdr>
          <w:divsChild>
            <w:div w:id="178198364">
              <w:marLeft w:val="0"/>
              <w:marRight w:val="0"/>
              <w:marTop w:val="0"/>
              <w:marBottom w:val="0"/>
              <w:divBdr>
                <w:top w:val="none" w:sz="0" w:space="0" w:color="auto"/>
                <w:left w:val="none" w:sz="0" w:space="0" w:color="auto"/>
                <w:bottom w:val="none" w:sz="0" w:space="0" w:color="auto"/>
                <w:right w:val="none" w:sz="0" w:space="0" w:color="auto"/>
              </w:divBdr>
            </w:div>
            <w:div w:id="305546295">
              <w:marLeft w:val="0"/>
              <w:marRight w:val="0"/>
              <w:marTop w:val="0"/>
              <w:marBottom w:val="0"/>
              <w:divBdr>
                <w:top w:val="none" w:sz="0" w:space="0" w:color="auto"/>
                <w:left w:val="none" w:sz="0" w:space="0" w:color="auto"/>
                <w:bottom w:val="none" w:sz="0" w:space="0" w:color="auto"/>
                <w:right w:val="none" w:sz="0" w:space="0" w:color="auto"/>
              </w:divBdr>
            </w:div>
            <w:div w:id="382215692">
              <w:marLeft w:val="0"/>
              <w:marRight w:val="0"/>
              <w:marTop w:val="0"/>
              <w:marBottom w:val="0"/>
              <w:divBdr>
                <w:top w:val="none" w:sz="0" w:space="0" w:color="auto"/>
                <w:left w:val="none" w:sz="0" w:space="0" w:color="auto"/>
                <w:bottom w:val="none" w:sz="0" w:space="0" w:color="auto"/>
                <w:right w:val="none" w:sz="0" w:space="0" w:color="auto"/>
              </w:divBdr>
            </w:div>
            <w:div w:id="507909397">
              <w:marLeft w:val="0"/>
              <w:marRight w:val="0"/>
              <w:marTop w:val="0"/>
              <w:marBottom w:val="0"/>
              <w:divBdr>
                <w:top w:val="none" w:sz="0" w:space="0" w:color="auto"/>
                <w:left w:val="none" w:sz="0" w:space="0" w:color="auto"/>
                <w:bottom w:val="none" w:sz="0" w:space="0" w:color="auto"/>
                <w:right w:val="none" w:sz="0" w:space="0" w:color="auto"/>
              </w:divBdr>
            </w:div>
            <w:div w:id="627007011">
              <w:marLeft w:val="0"/>
              <w:marRight w:val="0"/>
              <w:marTop w:val="0"/>
              <w:marBottom w:val="0"/>
              <w:divBdr>
                <w:top w:val="none" w:sz="0" w:space="0" w:color="auto"/>
                <w:left w:val="none" w:sz="0" w:space="0" w:color="auto"/>
                <w:bottom w:val="none" w:sz="0" w:space="0" w:color="auto"/>
                <w:right w:val="none" w:sz="0" w:space="0" w:color="auto"/>
              </w:divBdr>
            </w:div>
            <w:div w:id="695498384">
              <w:marLeft w:val="0"/>
              <w:marRight w:val="0"/>
              <w:marTop w:val="0"/>
              <w:marBottom w:val="0"/>
              <w:divBdr>
                <w:top w:val="none" w:sz="0" w:space="0" w:color="auto"/>
                <w:left w:val="none" w:sz="0" w:space="0" w:color="auto"/>
                <w:bottom w:val="none" w:sz="0" w:space="0" w:color="auto"/>
                <w:right w:val="none" w:sz="0" w:space="0" w:color="auto"/>
              </w:divBdr>
            </w:div>
            <w:div w:id="821002140">
              <w:marLeft w:val="0"/>
              <w:marRight w:val="0"/>
              <w:marTop w:val="0"/>
              <w:marBottom w:val="0"/>
              <w:divBdr>
                <w:top w:val="none" w:sz="0" w:space="0" w:color="auto"/>
                <w:left w:val="none" w:sz="0" w:space="0" w:color="auto"/>
                <w:bottom w:val="none" w:sz="0" w:space="0" w:color="auto"/>
                <w:right w:val="none" w:sz="0" w:space="0" w:color="auto"/>
              </w:divBdr>
            </w:div>
            <w:div w:id="834489604">
              <w:marLeft w:val="0"/>
              <w:marRight w:val="0"/>
              <w:marTop w:val="0"/>
              <w:marBottom w:val="0"/>
              <w:divBdr>
                <w:top w:val="none" w:sz="0" w:space="0" w:color="auto"/>
                <w:left w:val="none" w:sz="0" w:space="0" w:color="auto"/>
                <w:bottom w:val="none" w:sz="0" w:space="0" w:color="auto"/>
                <w:right w:val="none" w:sz="0" w:space="0" w:color="auto"/>
              </w:divBdr>
            </w:div>
            <w:div w:id="1124496001">
              <w:marLeft w:val="0"/>
              <w:marRight w:val="0"/>
              <w:marTop w:val="0"/>
              <w:marBottom w:val="0"/>
              <w:divBdr>
                <w:top w:val="none" w:sz="0" w:space="0" w:color="auto"/>
                <w:left w:val="none" w:sz="0" w:space="0" w:color="auto"/>
                <w:bottom w:val="none" w:sz="0" w:space="0" w:color="auto"/>
                <w:right w:val="none" w:sz="0" w:space="0" w:color="auto"/>
              </w:divBdr>
            </w:div>
            <w:div w:id="13509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C584-FF2B-4B2D-8F33-93CEC8F6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5142</Words>
  <Characters>29314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34388</CharactersWithSpaces>
  <SharedDoc>false</SharedDoc>
  <HLinks>
    <vt:vector size="90" baseType="variant">
      <vt:variant>
        <vt:i4>1703993</vt:i4>
      </vt:variant>
      <vt:variant>
        <vt:i4>86</vt:i4>
      </vt:variant>
      <vt:variant>
        <vt:i4>0</vt:i4>
      </vt:variant>
      <vt:variant>
        <vt:i4>5</vt:i4>
      </vt:variant>
      <vt:variant>
        <vt:lpwstr/>
      </vt:variant>
      <vt:variant>
        <vt:lpwstr>_Toc454997067</vt:lpwstr>
      </vt:variant>
      <vt:variant>
        <vt:i4>1703993</vt:i4>
      </vt:variant>
      <vt:variant>
        <vt:i4>80</vt:i4>
      </vt:variant>
      <vt:variant>
        <vt:i4>0</vt:i4>
      </vt:variant>
      <vt:variant>
        <vt:i4>5</vt:i4>
      </vt:variant>
      <vt:variant>
        <vt:lpwstr/>
      </vt:variant>
      <vt:variant>
        <vt:lpwstr>_Toc454997066</vt:lpwstr>
      </vt:variant>
      <vt:variant>
        <vt:i4>1703993</vt:i4>
      </vt:variant>
      <vt:variant>
        <vt:i4>74</vt:i4>
      </vt:variant>
      <vt:variant>
        <vt:i4>0</vt:i4>
      </vt:variant>
      <vt:variant>
        <vt:i4>5</vt:i4>
      </vt:variant>
      <vt:variant>
        <vt:lpwstr/>
      </vt:variant>
      <vt:variant>
        <vt:lpwstr>_Toc454997065</vt:lpwstr>
      </vt:variant>
      <vt:variant>
        <vt:i4>1703993</vt:i4>
      </vt:variant>
      <vt:variant>
        <vt:i4>68</vt:i4>
      </vt:variant>
      <vt:variant>
        <vt:i4>0</vt:i4>
      </vt:variant>
      <vt:variant>
        <vt:i4>5</vt:i4>
      </vt:variant>
      <vt:variant>
        <vt:lpwstr/>
      </vt:variant>
      <vt:variant>
        <vt:lpwstr>_Toc454997064</vt:lpwstr>
      </vt:variant>
      <vt:variant>
        <vt:i4>1703993</vt:i4>
      </vt:variant>
      <vt:variant>
        <vt:i4>62</vt:i4>
      </vt:variant>
      <vt:variant>
        <vt:i4>0</vt:i4>
      </vt:variant>
      <vt:variant>
        <vt:i4>5</vt:i4>
      </vt:variant>
      <vt:variant>
        <vt:lpwstr/>
      </vt:variant>
      <vt:variant>
        <vt:lpwstr>_Toc454997063</vt:lpwstr>
      </vt:variant>
      <vt:variant>
        <vt:i4>1703993</vt:i4>
      </vt:variant>
      <vt:variant>
        <vt:i4>56</vt:i4>
      </vt:variant>
      <vt:variant>
        <vt:i4>0</vt:i4>
      </vt:variant>
      <vt:variant>
        <vt:i4>5</vt:i4>
      </vt:variant>
      <vt:variant>
        <vt:lpwstr/>
      </vt:variant>
      <vt:variant>
        <vt:lpwstr>_Toc454997062</vt:lpwstr>
      </vt:variant>
      <vt:variant>
        <vt:i4>1703993</vt:i4>
      </vt:variant>
      <vt:variant>
        <vt:i4>50</vt:i4>
      </vt:variant>
      <vt:variant>
        <vt:i4>0</vt:i4>
      </vt:variant>
      <vt:variant>
        <vt:i4>5</vt:i4>
      </vt:variant>
      <vt:variant>
        <vt:lpwstr/>
      </vt:variant>
      <vt:variant>
        <vt:lpwstr>_Toc454997061</vt:lpwstr>
      </vt:variant>
      <vt:variant>
        <vt:i4>1703993</vt:i4>
      </vt:variant>
      <vt:variant>
        <vt:i4>44</vt:i4>
      </vt:variant>
      <vt:variant>
        <vt:i4>0</vt:i4>
      </vt:variant>
      <vt:variant>
        <vt:i4>5</vt:i4>
      </vt:variant>
      <vt:variant>
        <vt:lpwstr/>
      </vt:variant>
      <vt:variant>
        <vt:lpwstr>_Toc454997060</vt:lpwstr>
      </vt:variant>
      <vt:variant>
        <vt:i4>1638457</vt:i4>
      </vt:variant>
      <vt:variant>
        <vt:i4>38</vt:i4>
      </vt:variant>
      <vt:variant>
        <vt:i4>0</vt:i4>
      </vt:variant>
      <vt:variant>
        <vt:i4>5</vt:i4>
      </vt:variant>
      <vt:variant>
        <vt:lpwstr/>
      </vt:variant>
      <vt:variant>
        <vt:lpwstr>_Toc454997059</vt:lpwstr>
      </vt:variant>
      <vt:variant>
        <vt:i4>1638457</vt:i4>
      </vt:variant>
      <vt:variant>
        <vt:i4>32</vt:i4>
      </vt:variant>
      <vt:variant>
        <vt:i4>0</vt:i4>
      </vt:variant>
      <vt:variant>
        <vt:i4>5</vt:i4>
      </vt:variant>
      <vt:variant>
        <vt:lpwstr/>
      </vt:variant>
      <vt:variant>
        <vt:lpwstr>_Toc454997058</vt:lpwstr>
      </vt:variant>
      <vt:variant>
        <vt:i4>1638457</vt:i4>
      </vt:variant>
      <vt:variant>
        <vt:i4>26</vt:i4>
      </vt:variant>
      <vt:variant>
        <vt:i4>0</vt:i4>
      </vt:variant>
      <vt:variant>
        <vt:i4>5</vt:i4>
      </vt:variant>
      <vt:variant>
        <vt:lpwstr/>
      </vt:variant>
      <vt:variant>
        <vt:lpwstr>_Toc454997057</vt:lpwstr>
      </vt:variant>
      <vt:variant>
        <vt:i4>1638457</vt:i4>
      </vt:variant>
      <vt:variant>
        <vt:i4>20</vt:i4>
      </vt:variant>
      <vt:variant>
        <vt:i4>0</vt:i4>
      </vt:variant>
      <vt:variant>
        <vt:i4>5</vt:i4>
      </vt:variant>
      <vt:variant>
        <vt:lpwstr/>
      </vt:variant>
      <vt:variant>
        <vt:lpwstr>_Toc454997056</vt:lpwstr>
      </vt:variant>
      <vt:variant>
        <vt:i4>1638457</vt:i4>
      </vt:variant>
      <vt:variant>
        <vt:i4>14</vt:i4>
      </vt:variant>
      <vt:variant>
        <vt:i4>0</vt:i4>
      </vt:variant>
      <vt:variant>
        <vt:i4>5</vt:i4>
      </vt:variant>
      <vt:variant>
        <vt:lpwstr/>
      </vt:variant>
      <vt:variant>
        <vt:lpwstr>_Toc454997055</vt:lpwstr>
      </vt:variant>
      <vt:variant>
        <vt:i4>1638457</vt:i4>
      </vt:variant>
      <vt:variant>
        <vt:i4>8</vt:i4>
      </vt:variant>
      <vt:variant>
        <vt:i4>0</vt:i4>
      </vt:variant>
      <vt:variant>
        <vt:i4>5</vt:i4>
      </vt:variant>
      <vt:variant>
        <vt:lpwstr/>
      </vt:variant>
      <vt:variant>
        <vt:lpwstr>_Toc454997054</vt:lpwstr>
      </vt:variant>
      <vt:variant>
        <vt:i4>1638457</vt:i4>
      </vt:variant>
      <vt:variant>
        <vt:i4>2</vt:i4>
      </vt:variant>
      <vt:variant>
        <vt:i4>0</vt:i4>
      </vt:variant>
      <vt:variant>
        <vt:i4>5</vt:i4>
      </vt:variant>
      <vt:variant>
        <vt:lpwstr/>
      </vt:variant>
      <vt:variant>
        <vt:lpwstr>_Toc454997053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Бессолова</dc:creator>
  <cp:keywords/>
  <dc:description/>
  <cp:lastModifiedBy>Igor</cp:lastModifiedBy>
  <cp:revision>3</cp:revision>
  <cp:lastPrinted>2016-06-30T03:50:00Z</cp:lastPrinted>
  <dcterms:created xsi:type="dcterms:W3CDTF">2024-11-24T10:19:00Z</dcterms:created>
  <dcterms:modified xsi:type="dcterms:W3CDTF">2024-11-24T10:19:00Z</dcterms:modified>
</cp:coreProperties>
</file>