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0FEB">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lang w:val="uk-UA"/>
        </w:rPr>
        <w:t>Харківський національний університет імені В.Н. Каразіна</w:t>
      </w:r>
    </w:p>
    <w:p w:rsidR="00000000" w:rsidRDefault="00420FE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lang w:val="uk-UA"/>
        </w:rPr>
        <w:t>Особливості проявів творчого мислення підлітків</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залежно від розвитку ціннісної сфери особистості</w:t>
      </w:r>
    </w:p>
    <w:p w:rsidR="00000000" w:rsidRDefault="00420FE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Зімовіна Т.Є., старший викладач, кафедри прикладної психології</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Анотації</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роботі вис</w:t>
      </w:r>
      <w:r>
        <w:rPr>
          <w:rFonts w:ascii="Times New Roman CYR" w:hAnsi="Times New Roman CYR" w:cs="Times New Roman CYR"/>
          <w:sz w:val="28"/>
          <w:szCs w:val="28"/>
          <w:lang w:val="uk-UA"/>
        </w:rPr>
        <w:t>вітлено проблему зв’язку особливостей розвитку творчого мислення та ціннісної сфери особистості в підлітковому віці. Представлені дані щодо специфіки ціннісної сфери сучасних підлітків, особливостей розвитку їхнього творчого мислення у різних системах навч</w:t>
      </w:r>
      <w:r>
        <w:rPr>
          <w:rFonts w:ascii="Times New Roman CYR" w:hAnsi="Times New Roman CYR" w:cs="Times New Roman CYR"/>
          <w:sz w:val="28"/>
          <w:szCs w:val="28"/>
          <w:lang w:val="uk-UA"/>
        </w:rPr>
        <w:t>ання: традиційній та розвивальній Д.Б. Ельконіна - В.В. Давидова.</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Ключові слова: творче мислення, ціннісна сфера особистості, підлітковий вік, уява, креативність, система розвивального навчання Д.Б. Ельконіна - В.В. Давидова.</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В </w:t>
      </w:r>
      <w:r>
        <w:rPr>
          <w:rFonts w:ascii="Times New Roman CYR" w:hAnsi="Times New Roman CYR" w:cs="Times New Roman CYR"/>
          <w:sz w:val="28"/>
          <w:szCs w:val="28"/>
        </w:rPr>
        <w:t xml:space="preserve">работе отражена </w:t>
      </w:r>
      <w:r>
        <w:rPr>
          <w:rFonts w:ascii="Times New Roman CYR" w:hAnsi="Times New Roman CYR" w:cs="Times New Roman CYR"/>
          <w:sz w:val="28"/>
          <w:szCs w:val="28"/>
          <w:lang w:val="uk-UA"/>
        </w:rPr>
        <w:t xml:space="preserve">проблема </w:t>
      </w:r>
      <w:r>
        <w:rPr>
          <w:rFonts w:ascii="Times New Roman CYR" w:hAnsi="Times New Roman CYR" w:cs="Times New Roman CYR"/>
          <w:sz w:val="28"/>
          <w:szCs w:val="28"/>
        </w:rPr>
        <w:t>св</w:t>
      </w:r>
      <w:r>
        <w:rPr>
          <w:rFonts w:ascii="Times New Roman CYR" w:hAnsi="Times New Roman CYR" w:cs="Times New Roman CYR"/>
          <w:sz w:val="28"/>
          <w:szCs w:val="28"/>
        </w:rPr>
        <w:t>язи особенностей развития творческого мышления и ценностной сферы личности в подростковом возрасте. Представлены данные относительно специфики ценностной сферы современных подростков, особенностей развития их творческого мышления в разных системах обучения</w:t>
      </w:r>
      <w:r>
        <w:rPr>
          <w:rFonts w:ascii="Times New Roman CYR" w:hAnsi="Times New Roman CYR" w:cs="Times New Roman CYR"/>
          <w:sz w:val="28"/>
          <w:szCs w:val="28"/>
        </w:rPr>
        <w:t>: традиционной и развивающей Д.Б. Эльконина - В.В. Давыдова.</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Ключевые слова: творческое мышление, ценностная сфера личности, подростковый возраст, воображение, креативность, система развивающего обучения Д.Б. Эльконина - В.В. Давыдова.</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The problem of the relationships between creative thinking development features and values sphere of personality in adolescence is reflected in the article. The data concerning the specifics of values sphere of contemporary adolescents, features of the cre</w:t>
      </w:r>
      <w:r>
        <w:rPr>
          <w:rFonts w:ascii="Times New Roman CYR" w:hAnsi="Times New Roman CYR" w:cs="Times New Roman CYR"/>
          <w:sz w:val="28"/>
          <w:szCs w:val="28"/>
          <w:lang w:val="en-US"/>
        </w:rPr>
        <w:t xml:space="preserve">ative thinking development in different education systems (the traditional education and D.B. Elkonin - V.V. Davydov developing education) are presented.words: creative thinking, values sphere of personality, adolescence, </w:t>
      </w:r>
      <w:r>
        <w:rPr>
          <w:rFonts w:ascii="Times New Roman CYR" w:hAnsi="Times New Roman CYR" w:cs="Times New Roman CYR"/>
          <w:sz w:val="28"/>
          <w:szCs w:val="28"/>
          <w:lang w:val="en-US"/>
        </w:rPr>
        <w:lastRenderedPageBreak/>
        <w:t>imagination, creativity, system of</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B. Elkonin - V.V. Davydov developing education.</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Постановка проблеми. Система цінностей особистості є основою поведінки людини в соціумі; саме цінності визначають, який вибір буде зроблено у тій чи іншій ситуації, що буде вирішальним у стосунках, ро</w:t>
      </w:r>
      <w:r>
        <w:rPr>
          <w:rFonts w:ascii="Times New Roman CYR" w:hAnsi="Times New Roman CYR" w:cs="Times New Roman CYR"/>
          <w:sz w:val="28"/>
          <w:szCs w:val="28"/>
          <w:lang w:val="uk-UA"/>
        </w:rPr>
        <w:t>боті та ін. Ціннісні орієнтації визначають генеральну лінію життя людини [1]. Водночас питання про вплив цінностей на інші, зокрема творчі прояви особистості залишається невирішеним. Цікавим стає те, чи визначає становлення системи ціннісних орієнтацій роз</w:t>
      </w:r>
      <w:r>
        <w:rPr>
          <w:rFonts w:ascii="Times New Roman CYR" w:hAnsi="Times New Roman CYR" w:cs="Times New Roman CYR"/>
          <w:sz w:val="28"/>
          <w:szCs w:val="28"/>
          <w:lang w:val="uk-UA"/>
        </w:rPr>
        <w:t>виток творчого мислення. Вирішенню саме цього питання й присвячена дана стаття. Також важливим є постійний моніторинг системи цінностей молоді, яка постійно змінюється в умовах стрімкого розвитку людства.</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Аналіз публікацій. Дослідники (Л.І. Анциферова, О.Г</w:t>
      </w:r>
      <w:r>
        <w:rPr>
          <w:rFonts w:ascii="Times New Roman CYR" w:hAnsi="Times New Roman CYR" w:cs="Times New Roman CYR"/>
          <w:sz w:val="28"/>
          <w:szCs w:val="28"/>
          <w:lang w:val="uk-UA"/>
        </w:rPr>
        <w:t>. Асмолов, І.Д. Бех, Л.І. Божович, В.В. Давидов, О.І. Зімовін, О.М. Леон- тьєв, А. Маслоу, В.О. Моляко, К. Роджерс) [3; 5] погоджуються з тим, що саме творчість є основою оволодіння людиною своїм майбутнім, самостійного прийняття рішень, волевиявлення, усв</w:t>
      </w:r>
      <w:r>
        <w:rPr>
          <w:rFonts w:ascii="Times New Roman CYR" w:hAnsi="Times New Roman CYR" w:cs="Times New Roman CYR"/>
          <w:sz w:val="28"/>
          <w:szCs w:val="28"/>
          <w:lang w:val="uk-UA"/>
        </w:rPr>
        <w:t>ідомлення відповідальності перед собою, колективом, суспільством та ін. Виокремлюються мотиваційні, емоційні, особистісні кореляти креативнос-ті [2]. А. Маслоу розглядає творче ставлення до дійсності як характеристику особистості, що самоактуалізується [4]</w:t>
      </w:r>
      <w:r>
        <w:rPr>
          <w:rFonts w:ascii="Times New Roman CYR" w:hAnsi="Times New Roman CYR" w:cs="Times New Roman CYR"/>
          <w:sz w:val="28"/>
          <w:szCs w:val="28"/>
          <w:lang w:val="uk-UA"/>
        </w:rPr>
        <w:t>. Тобто ми можемо казати про аксіологічний аспект творчості, творчі цінності, які будуть визначати прояви творчого мислення.</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Аналіз психологічних підходів до проблеми творчого мислення (А. Адлер, М. Вертгеймер, Дж. Гілфорд, В.В. Давидов, А. Маслоу, О.М. Ма</w:t>
      </w:r>
      <w:r>
        <w:rPr>
          <w:rFonts w:ascii="Times New Roman CYR" w:hAnsi="Times New Roman CYR" w:cs="Times New Roman CYR"/>
          <w:sz w:val="28"/>
          <w:szCs w:val="28"/>
          <w:lang w:val="uk-UA"/>
        </w:rPr>
        <w:t xml:space="preserve">тюшкін, В.О. Моляко, К. Рождерс, Б.М. Теплов, Е. Торанс, М.О. Холодна) дозволив нам виокремити його основні компоненти: аналіз, рефлексія, планування, уява, гнучкість, оригінальність, розробленість та побіжність [6]. Тільки охоплення </w:t>
      </w:r>
      <w:r>
        <w:rPr>
          <w:rFonts w:ascii="Times New Roman CYR" w:hAnsi="Times New Roman CYR" w:cs="Times New Roman CYR"/>
          <w:sz w:val="28"/>
          <w:szCs w:val="28"/>
          <w:lang w:val="uk-UA"/>
        </w:rPr>
        <w:lastRenderedPageBreak/>
        <w:t xml:space="preserve">комплексу компонентів </w:t>
      </w:r>
      <w:r>
        <w:rPr>
          <w:rFonts w:ascii="Times New Roman CYR" w:hAnsi="Times New Roman CYR" w:cs="Times New Roman CYR"/>
          <w:sz w:val="28"/>
          <w:szCs w:val="28"/>
          <w:lang w:val="uk-UA"/>
        </w:rPr>
        <w:t>забезпечує можливість отримання картини розвитку творчої особистості.</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Отже, виявлення зв’язку розвитку творчого мислення та цінностей особистості у підлітковому віці (віці у якому починається інтенсивне формування світогляду, моральних переконань, принципі</w:t>
      </w:r>
      <w:r>
        <w:rPr>
          <w:rFonts w:ascii="Times New Roman CYR" w:hAnsi="Times New Roman CYR" w:cs="Times New Roman CYR"/>
          <w:sz w:val="28"/>
          <w:szCs w:val="28"/>
          <w:lang w:val="uk-UA"/>
        </w:rPr>
        <w:t>в та ідеалів, системи оціночних суджень, становлення я-концепції, розвиток рефлексії та ін.) є актуальною проблемою сьогодення.</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Постановка завдання. Мета статті - представлення результатів емпіричного дослідження особливостей зв’язку розвитку творчого мисл</w:t>
      </w:r>
      <w:r>
        <w:rPr>
          <w:rFonts w:ascii="Times New Roman CYR" w:hAnsi="Times New Roman CYR" w:cs="Times New Roman CYR"/>
          <w:sz w:val="28"/>
          <w:szCs w:val="28"/>
          <w:lang w:val="uk-UA"/>
        </w:rPr>
        <w:t>ення та ціннісної сфери особистості в підлітковому віці.</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20FEB">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дослідженні зв’язків між проявами творчого мислення та цінностями підлітків було використано такі методики: для оцінки розвитку компонентів творчого мислення - короткий варіант тесту Торанса «За</w:t>
      </w:r>
      <w:r>
        <w:rPr>
          <w:rFonts w:ascii="Times New Roman CYR" w:hAnsi="Times New Roman CYR" w:cs="Times New Roman CYR"/>
          <w:sz w:val="28"/>
          <w:szCs w:val="28"/>
          <w:lang w:val="uk-UA"/>
        </w:rPr>
        <w:t xml:space="preserve">вершення картинок», батарея методик А.З. Зака, методика вивчення уяви С. Медніка, опитувальник креативності Джонсона в модифікації О.Є. Тунік; для вивчення ціннісної сфери особистості - миБІ:-тест П.Н. Іванової, О.Ф. Колобової. Для встановлення значущості </w:t>
      </w:r>
      <w:r>
        <w:rPr>
          <w:rFonts w:ascii="Times New Roman CYR" w:hAnsi="Times New Roman CYR" w:cs="Times New Roman CYR"/>
          <w:sz w:val="28"/>
          <w:szCs w:val="28"/>
          <w:lang w:val="uk-UA"/>
        </w:rPr>
        <w:t xml:space="preserve">розбіжностей між учнями класів з різними системами навчання використовувався </w:t>
      </w:r>
      <w:r>
        <w:rPr>
          <w:rFonts w:ascii="Times New Roman CYR" w:hAnsi="Times New Roman CYR" w:cs="Times New Roman CYR"/>
          <w:sz w:val="28"/>
          <w:szCs w:val="28"/>
          <w:lang w:val="en-US"/>
        </w:rPr>
        <w:t>U</w:t>
      </w:r>
      <w:r>
        <w:rPr>
          <w:rFonts w:ascii="Times New Roman CYR" w:hAnsi="Times New Roman CYR" w:cs="Times New Roman CYR"/>
          <w:sz w:val="28"/>
          <w:szCs w:val="28"/>
          <w:lang w:val="uk-UA"/>
        </w:rPr>
        <w:t>-критерій Мана-Вітні, для обчислення рівня та значущості зв’язків між показниками творчого мислення та цінностей - кореляційний аналіз за Спірменом.</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досліджені взяли участь учн</w:t>
      </w:r>
      <w:r>
        <w:rPr>
          <w:rFonts w:ascii="Times New Roman CYR" w:hAnsi="Times New Roman CYR" w:cs="Times New Roman CYR"/>
          <w:sz w:val="28"/>
          <w:szCs w:val="28"/>
          <w:lang w:val="uk-UA"/>
        </w:rPr>
        <w:t>і 7-9 класів шкіл з системою розвивального навчання у кількості 127 осіб. Контрольну вибірку склали учні 7-9 класів школи з традиційною системою освіти загальною кількістю 62 особи.</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sz w:val="28"/>
          <w:szCs w:val="28"/>
          <w:lang w:val="uk-UA"/>
        </w:rPr>
        <w:t>Почнемо з характеристики цінностей підлітків. За результатами аналізу відп</w:t>
      </w:r>
      <w:r>
        <w:rPr>
          <w:rFonts w:ascii="Times New Roman CYR" w:hAnsi="Times New Roman CYR" w:cs="Times New Roman CYR"/>
          <w:sz w:val="28"/>
          <w:szCs w:val="28"/>
          <w:lang w:val="uk-UA"/>
        </w:rPr>
        <w:t xml:space="preserve">овідей підлітків за методикою </w:t>
      </w:r>
      <w:r>
        <w:rPr>
          <w:rFonts w:ascii="Times New Roman CYR" w:hAnsi="Times New Roman CYR" w:cs="Times New Roman CYR"/>
          <w:sz w:val="28"/>
          <w:szCs w:val="28"/>
          <w:lang w:val="en-US"/>
        </w:rPr>
        <w:t>must</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test</w:t>
      </w:r>
      <w:r>
        <w:rPr>
          <w:rFonts w:ascii="Times New Roman CYR" w:hAnsi="Times New Roman CYR" w:cs="Times New Roman CYR"/>
          <w:sz w:val="28"/>
          <w:szCs w:val="28"/>
          <w:lang w:val="uk-UA"/>
        </w:rPr>
        <w:t xml:space="preserve"> у системі розвивального навчання були виявлені такі цінності: цінність свободи та рівності у суспільстві, цінність безпеки, служіння людям (турбота про рідних), влада та авторитарність, популярність, автономія та нез</w:t>
      </w:r>
      <w:r>
        <w:rPr>
          <w:rFonts w:ascii="Times New Roman CYR" w:hAnsi="Times New Roman CYR" w:cs="Times New Roman CYR"/>
          <w:sz w:val="28"/>
          <w:szCs w:val="28"/>
          <w:lang w:val="uk-UA"/>
        </w:rPr>
        <w:t>алежність, матеріальні цінності, цінність духовного розвитку, особистісний розвиток, цінність здоров’я, лобові, привабливості, задоволення, цінність міжособистіс- них відносин та спілкування, релігійність, цінність навколишнього світу, турбота про природу.</w:t>
      </w:r>
      <w:r>
        <w:rPr>
          <w:rFonts w:ascii="Times New Roman CYR" w:hAnsi="Times New Roman CYR" w:cs="Times New Roman CYR"/>
          <w:sz w:val="28"/>
          <w:szCs w:val="28"/>
          <w:lang w:val="uk-UA"/>
        </w:rPr>
        <w:t xml:space="preserve"> Також серед висловлювань підлітків за методикою </w:t>
      </w:r>
      <w:r>
        <w:rPr>
          <w:rFonts w:ascii="Times New Roman CYR" w:hAnsi="Times New Roman CYR" w:cs="Times New Roman CYR"/>
          <w:sz w:val="28"/>
          <w:szCs w:val="28"/>
          <w:lang w:val="en-US"/>
        </w:rPr>
        <w:t>must</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test</w:t>
      </w:r>
      <w:r>
        <w:rPr>
          <w:rFonts w:ascii="Times New Roman CYR" w:hAnsi="Times New Roman CYR" w:cs="Times New Roman CYR"/>
          <w:sz w:val="28"/>
          <w:szCs w:val="28"/>
          <w:lang w:val="uk-UA"/>
        </w:rPr>
        <w:t xml:space="preserve"> слід зазначити вираженість цінності «підпорядкування правилам». Якісний аналіз ціннісної сфери за методикою </w:t>
      </w:r>
      <w:r>
        <w:rPr>
          <w:rFonts w:ascii="Times New Roman CYR" w:hAnsi="Times New Roman CYR" w:cs="Times New Roman CYR"/>
          <w:sz w:val="28"/>
          <w:szCs w:val="28"/>
          <w:lang w:val="en-US"/>
        </w:rPr>
        <w:t>must</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test</w:t>
      </w:r>
      <w:r>
        <w:rPr>
          <w:rFonts w:ascii="Times New Roman CYR" w:hAnsi="Times New Roman CYR" w:cs="Times New Roman CYR"/>
          <w:sz w:val="28"/>
          <w:szCs w:val="28"/>
          <w:lang w:val="uk-UA"/>
        </w:rPr>
        <w:t xml:space="preserve"> показує, що підлітки в системі розвивального навчання мають більш усвідомленні </w:t>
      </w:r>
      <w:r>
        <w:rPr>
          <w:rFonts w:ascii="Times New Roman CYR" w:hAnsi="Times New Roman CYR" w:cs="Times New Roman CYR"/>
          <w:sz w:val="28"/>
          <w:szCs w:val="28"/>
          <w:lang w:val="uk-UA"/>
        </w:rPr>
        <w:t xml:space="preserve">(«я неодмінно повинен вчитись, бо це знадобиться мені в майбутньому»), глибокі цінності. Вони ставлять перед собою більш далекоглядні цілі. Їхні цінності більш узагальнені, спрямовані як </w:t>
      </w:r>
      <w:r>
        <w:rPr>
          <w:rFonts w:ascii="Times New Roman CYR" w:hAnsi="Times New Roman CYR" w:cs="Times New Roman CYR"/>
          <w:sz w:val="28"/>
          <w:szCs w:val="28"/>
          <w:lang w:val="uk-UA"/>
        </w:rPr>
        <w:lastRenderedPageBreak/>
        <w:t>на соціальну сторону життєдіяльності, так і на внутрішній розвиток.</w:t>
      </w:r>
      <w:r>
        <w:rPr>
          <w:rFonts w:ascii="Times New Roman CYR" w:hAnsi="Times New Roman CYR" w:cs="Times New Roman CYR"/>
          <w:color w:val="FFFFFF"/>
          <w:sz w:val="28"/>
          <w:szCs w:val="28"/>
          <w:lang w:val="uk-UA"/>
        </w:rPr>
        <w:t xml:space="preserve"> п</w:t>
      </w:r>
      <w:r>
        <w:rPr>
          <w:rFonts w:ascii="Times New Roman CYR" w:hAnsi="Times New Roman CYR" w:cs="Times New Roman CYR"/>
          <w:color w:val="FFFFFF"/>
          <w:sz w:val="28"/>
          <w:szCs w:val="28"/>
          <w:lang w:val="uk-UA"/>
        </w:rPr>
        <w:t>ідліток психологічний ельконін</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Характерні відповіді учнів шкіл з системою розвивального навчання на питання «Я неодмінно повинен»: «вірити в свої сили»; «внести щось нове в своє життя»; «допомагати тим, хто потребує допомоги»; «бути відвертим в почуттях»; </w:t>
      </w:r>
      <w:r>
        <w:rPr>
          <w:rFonts w:ascii="Times New Roman CYR" w:hAnsi="Times New Roman CYR" w:cs="Times New Roman CYR"/>
          <w:sz w:val="28"/>
          <w:szCs w:val="28"/>
          <w:lang w:val="uk-UA"/>
        </w:rPr>
        <w:t>«бути відвертим з усіма людьми, яких я знаю»; «володіти волею»; «володіти терпінням»; «стати більш спокійною та серйозною»; «розуміти людей»; «не ображатися по дурницях»; «самостійно вирішувати свої проблеми»; «не соромитися правди перед близькими»; «допом</w:t>
      </w:r>
      <w:r>
        <w:rPr>
          <w:rFonts w:ascii="Times New Roman CYR" w:hAnsi="Times New Roman CYR" w:cs="Times New Roman CYR"/>
          <w:sz w:val="28"/>
          <w:szCs w:val="28"/>
          <w:lang w:val="uk-UA"/>
        </w:rPr>
        <w:t>агати близьким» та ін.</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 питання «Жахливо, якщо...» характерні відповіді підлітків в системі розвивального навчання такі: «людина байдужа до всього»; «люди не усвідомлюють помилок»; «нехтувати інтересами інших для досягнення своїх цілей»; «слабкості одних</w:t>
      </w:r>
      <w:r>
        <w:rPr>
          <w:rFonts w:ascii="Times New Roman CYR" w:hAnsi="Times New Roman CYR" w:cs="Times New Roman CYR"/>
          <w:sz w:val="28"/>
          <w:szCs w:val="28"/>
          <w:lang w:val="uk-UA"/>
        </w:rPr>
        <w:t xml:space="preserve"> відбиваються на інших»; «я хоча б на одну секунду помру в душі»; «втрачу близьких людей»; «в цілому світі не зможу знайти своє місце»; «в мене не залишиться друзів» та ін.</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Характерні відповіді на питання «Я не можу терпіти.»: «брехню, удаваність, коли я в</w:t>
      </w:r>
      <w:r>
        <w:rPr>
          <w:rFonts w:ascii="Times New Roman CYR" w:hAnsi="Times New Roman CYR" w:cs="Times New Roman CYR"/>
          <w:sz w:val="28"/>
          <w:szCs w:val="28"/>
          <w:lang w:val="uk-UA"/>
        </w:rPr>
        <w:t xml:space="preserve">ідчуваю жалобу до жорстокої людини»; «коли ображають мене чи моїх друзів»; « коли хтось ставить себе вище інших»; «коли люди п’ють чи курять»; «людина </w:t>
      </w:r>
      <w:r>
        <w:rPr>
          <w:rFonts w:ascii="Times New Roman CYR" w:hAnsi="Times New Roman CYR" w:cs="Times New Roman CYR"/>
          <w:sz w:val="28"/>
          <w:szCs w:val="28"/>
        </w:rPr>
        <w:t>бреше</w:t>
      </w:r>
      <w:r>
        <w:rPr>
          <w:rFonts w:ascii="Times New Roman CYR" w:hAnsi="Times New Roman CYR" w:cs="Times New Roman CYR"/>
          <w:sz w:val="28"/>
          <w:szCs w:val="28"/>
          <w:lang w:val="uk-UA"/>
        </w:rPr>
        <w:t xml:space="preserve"> в обличчя».</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системі розвивального навчання серед учнів підліткового віку переважають цінності осо</w:t>
      </w:r>
      <w:r>
        <w:rPr>
          <w:rFonts w:ascii="Times New Roman CYR" w:hAnsi="Times New Roman CYR" w:cs="Times New Roman CYR"/>
          <w:sz w:val="28"/>
          <w:szCs w:val="28"/>
          <w:lang w:val="uk-UA"/>
        </w:rPr>
        <w:t xml:space="preserve">бистісного зростання, міжособистісних відносин та духовні цінності. Також в ціннісній сфері виділяються такі цінності як незалежність, автономія та любов. Зважаючи на особливості підліткового віку, перевага надається встановленню міжособистісних контактів </w:t>
      </w:r>
      <w:r>
        <w:rPr>
          <w:rFonts w:ascii="Times New Roman CYR" w:hAnsi="Times New Roman CYR" w:cs="Times New Roman CYR"/>
          <w:sz w:val="28"/>
          <w:szCs w:val="28"/>
          <w:lang w:val="uk-UA"/>
        </w:rPr>
        <w:t>та особистісному зростанню, яке відображається в постановці цілей щодо закінчення навчальних закладів, пошуку гідної роботи, в деяких випадках - в удосконаленні себе у вже вибраному напрямі майбутньої діяльності.</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Якісний аналіз ціннісної сфери за методикою</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must</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test</w:t>
      </w:r>
      <w:r>
        <w:rPr>
          <w:rFonts w:ascii="Times New Roman CYR" w:hAnsi="Times New Roman CYR" w:cs="Times New Roman CYR"/>
          <w:sz w:val="28"/>
          <w:szCs w:val="28"/>
          <w:lang w:val="uk-UA"/>
        </w:rPr>
        <w:t xml:space="preserve"> у традиційній системі навчання показує, що підлітки мають цінності, пов’язані з реалізацією конкретно-побутових цілей («я неодмінно повинен дочекатись закінчення уроків»; «не забути купити хліба, пограти в комп’ютерні ігри», «я не можу терпіти м</w:t>
      </w:r>
      <w:r>
        <w:rPr>
          <w:rFonts w:ascii="Times New Roman CYR" w:hAnsi="Times New Roman CYR" w:cs="Times New Roman CYR"/>
          <w:sz w:val="28"/>
          <w:szCs w:val="28"/>
          <w:lang w:val="uk-UA"/>
        </w:rPr>
        <w:t>олочні продукти»), та недиференційовані, неосмислені цінності («я не можу терпіти те, що мені не подобається», «я неодмінно повинен займатись тим, що мені знадобиться у майбутньому»).</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Характерні відповіді підлітків в традиційній системі освіти на питання «</w:t>
      </w:r>
      <w:r>
        <w:rPr>
          <w:rFonts w:ascii="Times New Roman CYR" w:hAnsi="Times New Roman CYR" w:cs="Times New Roman CYR"/>
          <w:sz w:val="28"/>
          <w:szCs w:val="28"/>
          <w:lang w:val="uk-UA"/>
        </w:rPr>
        <w:t xml:space="preserve">я неодмінно повинен...»: «прожити своє життя так, як я сам хочу»; «піти на урок української мови»; «піти сьогодні гуляти»; «нічого не робити»; «отримати гарну оцінку»; «перевдягнутись»; «піти на футбол»; «допомагати батькам, закінчити школу»; «зробити всі </w:t>
      </w:r>
      <w:r>
        <w:rPr>
          <w:rFonts w:ascii="Times New Roman CYR" w:hAnsi="Times New Roman CYR" w:cs="Times New Roman CYR"/>
          <w:sz w:val="28"/>
          <w:szCs w:val="28"/>
          <w:lang w:val="uk-UA"/>
        </w:rPr>
        <w:t>уроки на сьогодні»; «прибрати в домі та винести сміття»; «піти в ліс назбирати дощовиків»; «стати нормальною людиною»; «влаштуватись на роботу».</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Характерні відповіді на питання «жахливо, якщо...»: «я погано складу іспити»; «не вступлю до університету»; «в </w:t>
      </w:r>
      <w:r>
        <w:rPr>
          <w:rFonts w:ascii="Times New Roman CYR" w:hAnsi="Times New Roman CYR" w:cs="Times New Roman CYR"/>
          <w:sz w:val="28"/>
          <w:szCs w:val="28"/>
          <w:lang w:val="uk-UA"/>
        </w:rPr>
        <w:t>мене не буде телебачення»; «буду сидіти на останній парті»; «я буду жахливою людиною»; «в мене не буде грошей»; «щось трапиться з рідними»; «потраплю до в’язниці».</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Характерні відповіді на питання «Я не можу терпіти..»: «коли наді мною сміються»; </w:t>
      </w:r>
      <w:r>
        <w:rPr>
          <w:rFonts w:ascii="Times New Roman CYR" w:hAnsi="Times New Roman CYR" w:cs="Times New Roman CYR"/>
          <w:sz w:val="28"/>
          <w:szCs w:val="28"/>
        </w:rPr>
        <w:t xml:space="preserve">«коли </w:t>
      </w:r>
      <w:r>
        <w:rPr>
          <w:rFonts w:ascii="Times New Roman CYR" w:hAnsi="Times New Roman CYR" w:cs="Times New Roman CYR"/>
          <w:sz w:val="28"/>
          <w:szCs w:val="28"/>
          <w:lang w:val="uk-UA"/>
        </w:rPr>
        <w:t>не д</w:t>
      </w:r>
      <w:r>
        <w:rPr>
          <w:rFonts w:ascii="Times New Roman CYR" w:hAnsi="Times New Roman CYR" w:cs="Times New Roman CYR"/>
          <w:sz w:val="28"/>
          <w:szCs w:val="28"/>
          <w:lang w:val="uk-UA"/>
        </w:rPr>
        <w:t xml:space="preserve">ають грошей»; </w:t>
      </w:r>
      <w:r>
        <w:rPr>
          <w:rFonts w:ascii="Times New Roman CYR" w:hAnsi="Times New Roman CYR" w:cs="Times New Roman CYR"/>
          <w:sz w:val="28"/>
          <w:szCs w:val="28"/>
        </w:rPr>
        <w:t xml:space="preserve">«коли </w:t>
      </w:r>
      <w:r>
        <w:rPr>
          <w:rFonts w:ascii="Times New Roman CYR" w:hAnsi="Times New Roman CYR" w:cs="Times New Roman CYR"/>
          <w:sz w:val="28"/>
          <w:szCs w:val="28"/>
          <w:lang w:val="uk-UA"/>
        </w:rPr>
        <w:t xml:space="preserve">мене дражнять»; </w:t>
      </w:r>
      <w:r>
        <w:rPr>
          <w:rFonts w:ascii="Times New Roman CYR" w:hAnsi="Times New Roman CYR" w:cs="Times New Roman CYR"/>
          <w:sz w:val="28"/>
          <w:szCs w:val="28"/>
        </w:rPr>
        <w:t xml:space="preserve">«коли </w:t>
      </w:r>
      <w:r>
        <w:rPr>
          <w:rFonts w:ascii="Times New Roman CYR" w:hAnsi="Times New Roman CYR" w:cs="Times New Roman CYR"/>
          <w:sz w:val="28"/>
          <w:szCs w:val="28"/>
          <w:lang w:val="uk-UA"/>
        </w:rPr>
        <w:t xml:space="preserve">на мене кричать»; </w:t>
      </w:r>
      <w:r>
        <w:rPr>
          <w:rFonts w:ascii="Times New Roman CYR" w:hAnsi="Times New Roman CYR" w:cs="Times New Roman CYR"/>
          <w:sz w:val="28"/>
          <w:szCs w:val="28"/>
        </w:rPr>
        <w:t xml:space="preserve">«коли </w:t>
      </w:r>
      <w:r>
        <w:rPr>
          <w:rFonts w:ascii="Times New Roman CYR" w:hAnsi="Times New Roman CYR" w:cs="Times New Roman CYR"/>
          <w:sz w:val="28"/>
          <w:szCs w:val="28"/>
          <w:lang w:val="uk-UA"/>
        </w:rPr>
        <w:t xml:space="preserve">заставляють щось робити»; «групу </w:t>
      </w:r>
      <w:r>
        <w:rPr>
          <w:rFonts w:ascii="Times New Roman CYR" w:hAnsi="Times New Roman CYR" w:cs="Times New Roman CYR"/>
          <w:sz w:val="28"/>
          <w:szCs w:val="28"/>
        </w:rPr>
        <w:t xml:space="preserve">«Ранетки»; </w:t>
      </w:r>
      <w:r>
        <w:rPr>
          <w:rFonts w:ascii="Times New Roman CYR" w:hAnsi="Times New Roman CYR" w:cs="Times New Roman CYR"/>
          <w:sz w:val="28"/>
          <w:szCs w:val="28"/>
          <w:lang w:val="uk-UA"/>
        </w:rPr>
        <w:t>«рекламу»; «свою однокласницю»; «школу»; «дощ»; «коли я їду в громадському транспорті».</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Ціннісна сфера підлітків у традиційній системі освіти пред</w:t>
      </w:r>
      <w:r>
        <w:rPr>
          <w:rFonts w:ascii="Times New Roman CYR" w:hAnsi="Times New Roman CYR" w:cs="Times New Roman CYR"/>
          <w:sz w:val="28"/>
          <w:szCs w:val="28"/>
          <w:lang w:val="uk-UA"/>
        </w:rPr>
        <w:t xml:space="preserve">ставлена високими показниками цінностей особистісного зростання, міжособистісних відносин, задоволення, позитивних відносин з рідними та автономії. Так, багато учнів системи традиційного навчання ставлять </w:t>
      </w:r>
      <w:r>
        <w:rPr>
          <w:rFonts w:ascii="Times New Roman CYR" w:hAnsi="Times New Roman CYR" w:cs="Times New Roman CYR"/>
          <w:sz w:val="28"/>
          <w:szCs w:val="28"/>
        </w:rPr>
        <w:t xml:space="preserve">перед </w:t>
      </w:r>
      <w:r>
        <w:rPr>
          <w:rFonts w:ascii="Times New Roman CYR" w:hAnsi="Times New Roman CYR" w:cs="Times New Roman CYR"/>
          <w:sz w:val="28"/>
          <w:szCs w:val="28"/>
          <w:lang w:val="uk-UA"/>
        </w:rPr>
        <w:t>собою цілі щодо закінчення школи, вступу до т</w:t>
      </w:r>
      <w:r>
        <w:rPr>
          <w:rFonts w:ascii="Times New Roman CYR" w:hAnsi="Times New Roman CYR" w:cs="Times New Roman CYR"/>
          <w:sz w:val="28"/>
          <w:szCs w:val="28"/>
          <w:lang w:val="uk-UA"/>
        </w:rPr>
        <w:t xml:space="preserve">ехнікумів та університетів. Виділяється багато </w:t>
      </w:r>
      <w:r>
        <w:rPr>
          <w:rFonts w:ascii="Times New Roman CYR" w:hAnsi="Times New Roman CYR" w:cs="Times New Roman CYR"/>
          <w:sz w:val="28"/>
          <w:szCs w:val="28"/>
          <w:lang w:val="uk-UA"/>
        </w:rPr>
        <w:lastRenderedPageBreak/>
        <w:t>конкретно-побутових цілей, щодо отримання гарної оцінки, вивчення певних предметів, здачі іспитів і т. п. Наприклад: «я неодмінно повинен отримати гарну оцінку»; «доробити тест»; «вступити до військового ліцею</w:t>
      </w:r>
      <w:r>
        <w:rPr>
          <w:rFonts w:ascii="Times New Roman CYR" w:hAnsi="Times New Roman CYR" w:cs="Times New Roman CYR"/>
          <w:sz w:val="28"/>
          <w:szCs w:val="28"/>
          <w:lang w:val="uk-UA"/>
        </w:rPr>
        <w:t>», «гарно закінчити школу», «зробити всі уроки на сьогодні».</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16BC6">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2933700" cy="173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1733550"/>
                    </a:xfrm>
                    <a:prstGeom prst="rect">
                      <a:avLst/>
                    </a:prstGeom>
                    <a:noFill/>
                    <a:ln>
                      <a:noFill/>
                    </a:ln>
                  </pic:spPr>
                </pic:pic>
              </a:graphicData>
            </a:graphic>
          </wp:inline>
        </w:drawing>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en-US"/>
        </w:rPr>
      </w:pPr>
      <w:r>
        <w:rPr>
          <w:rFonts w:ascii="Times New Roman CYR" w:hAnsi="Times New Roman CYR" w:cs="Times New Roman CYR"/>
          <w:sz w:val="28"/>
          <w:szCs w:val="28"/>
        </w:rPr>
        <w:t>Рис</w:t>
      </w:r>
      <w:r>
        <w:rPr>
          <w:rFonts w:ascii="Times New Roman CYR" w:hAnsi="Times New Roman CYR" w:cs="Times New Roman CYR"/>
          <w:sz w:val="28"/>
          <w:szCs w:val="28"/>
          <w:lang w:val="en-US"/>
        </w:rPr>
        <w:t xml:space="preserve">. 1. </w:t>
      </w:r>
      <w:r>
        <w:rPr>
          <w:rFonts w:ascii="Times New Roman CYR" w:hAnsi="Times New Roman CYR" w:cs="Times New Roman CYR"/>
          <w:sz w:val="28"/>
          <w:szCs w:val="28"/>
        </w:rPr>
        <w:t>Зв</w:t>
      </w:r>
      <w:r>
        <w:rPr>
          <w:rFonts w:ascii="Times New Roman CYR" w:hAnsi="Times New Roman CYR" w:cs="Times New Roman CYR"/>
          <w:sz w:val="28"/>
          <w:szCs w:val="28"/>
          <w:lang w:val="en-US"/>
        </w:rPr>
        <w:t>'</w:t>
      </w:r>
      <w:r>
        <w:rPr>
          <w:rFonts w:ascii="Times New Roman CYR" w:hAnsi="Times New Roman CYR" w:cs="Times New Roman CYR"/>
          <w:sz w:val="28"/>
          <w:szCs w:val="28"/>
        </w:rPr>
        <w:t>язок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творчого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мислення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розвитком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ціннісної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сфери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особистості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1 - автономія; 2 - любов; 3 - міжособистіс- ні відносини; 4 - підпорядкування прави</w:t>
      </w:r>
      <w:r>
        <w:rPr>
          <w:rFonts w:ascii="Times New Roman CYR" w:hAnsi="Times New Roman CYR" w:cs="Times New Roman CYR"/>
          <w:sz w:val="28"/>
          <w:szCs w:val="28"/>
          <w:lang w:val="uk-UA"/>
        </w:rPr>
        <w:t>лам; 5 - влада та авторитарність; 6 - духовність; 7 - безпека; 8 - привабливість; 9 - особистіс- не зростання; 10 - здоров’я; Р - рефлексія; А - аналіз; Пл - планування; П - побіжність; У - уява; Роз - розробленість; О - оригінальність; Г - гнучкість.</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Зна</w:t>
      </w:r>
      <w:r>
        <w:rPr>
          <w:rFonts w:ascii="Times New Roman CYR" w:hAnsi="Times New Roman CYR" w:cs="Times New Roman CYR"/>
          <w:sz w:val="28"/>
          <w:szCs w:val="28"/>
          <w:lang w:val="uk-UA"/>
        </w:rPr>
        <w:t xml:space="preserve">чення для них має також насолода, задоволення, відпочинок та комфорт. Наприклад: «я неодмінно повинен пограти в </w:t>
      </w:r>
      <w:r>
        <w:rPr>
          <w:rFonts w:ascii="Times New Roman CYR" w:hAnsi="Times New Roman CYR" w:cs="Times New Roman CYR"/>
          <w:sz w:val="28"/>
          <w:szCs w:val="28"/>
        </w:rPr>
        <w:t xml:space="preserve">футбол»; </w:t>
      </w:r>
      <w:r>
        <w:rPr>
          <w:rFonts w:ascii="Times New Roman CYR" w:hAnsi="Times New Roman CYR" w:cs="Times New Roman CYR"/>
          <w:sz w:val="28"/>
          <w:szCs w:val="28"/>
          <w:lang w:val="uk-UA"/>
        </w:rPr>
        <w:t>«піти сьогодні гуляти», «пограти в комп’ютерні ігри»; «відпочивати», «жахли</w:t>
      </w:r>
      <w:r>
        <w:rPr>
          <w:rFonts w:ascii="Times New Roman CYR" w:hAnsi="Times New Roman CYR" w:cs="Times New Roman CYR"/>
          <w:sz w:val="28"/>
          <w:szCs w:val="28"/>
        </w:rPr>
        <w:t xml:space="preserve">во, </w:t>
      </w:r>
      <w:r>
        <w:rPr>
          <w:rFonts w:ascii="Times New Roman CYR" w:hAnsi="Times New Roman CYR" w:cs="Times New Roman CYR"/>
          <w:sz w:val="28"/>
          <w:szCs w:val="28"/>
          <w:lang w:val="uk-UA"/>
        </w:rPr>
        <w:t>якщо...»: «я не вийду на вулицю»; «піде дощ»; «зламаєтьс</w:t>
      </w:r>
      <w:r>
        <w:rPr>
          <w:rFonts w:ascii="Times New Roman CYR" w:hAnsi="Times New Roman CYR" w:cs="Times New Roman CYR"/>
          <w:sz w:val="28"/>
          <w:szCs w:val="28"/>
          <w:lang w:val="uk-UA"/>
        </w:rPr>
        <w:t>я комп’ютер».</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Також у ціннісній сфері підлітків в системі традиційного навчання виділяється цінність, пов’язана з відносинами з батьками, вона відрізняється страхом їхньої втрати, та прагненням допомогти і слухатись. Наприклад: «я неодмінно повинен допомаг</w:t>
      </w:r>
      <w:r>
        <w:rPr>
          <w:rFonts w:ascii="Times New Roman CYR" w:hAnsi="Times New Roman CYR" w:cs="Times New Roman CYR"/>
          <w:sz w:val="28"/>
          <w:szCs w:val="28"/>
          <w:lang w:val="uk-UA"/>
        </w:rPr>
        <w:t>ати батькам»; «слухатись батьків», «жахливо, якщо батьки загинуть, помруть» та ін.</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чином, для підлітків системи розвивального та традиційного </w:t>
      </w:r>
      <w:r>
        <w:rPr>
          <w:rFonts w:ascii="Times New Roman CYR" w:hAnsi="Times New Roman CYR" w:cs="Times New Roman CYR"/>
          <w:sz w:val="28"/>
          <w:szCs w:val="28"/>
          <w:lang w:val="uk-UA"/>
        </w:rPr>
        <w:lastRenderedPageBreak/>
        <w:t>навчання цінність мають особистісне зростання, міжособистісні стосунки, автономія, що характерно для підлітк</w:t>
      </w:r>
      <w:r>
        <w:rPr>
          <w:rFonts w:ascii="Times New Roman CYR" w:hAnsi="Times New Roman CYR" w:cs="Times New Roman CYR"/>
          <w:sz w:val="28"/>
          <w:szCs w:val="28"/>
          <w:lang w:val="uk-UA"/>
        </w:rPr>
        <w:t>ового віку. Але в ціннісній сфері спостерігається як якісні, так і кількісні відмінності за такими цінностями, як духовність, моральні якості особистості, влада, здоров’я, любов, привабливість. Серед підлітків системи розвивального навчання виділяється цін</w:t>
      </w:r>
      <w:r>
        <w:rPr>
          <w:rFonts w:ascii="Times New Roman CYR" w:hAnsi="Times New Roman CYR" w:cs="Times New Roman CYR"/>
          <w:sz w:val="28"/>
          <w:szCs w:val="28"/>
          <w:lang w:val="uk-UA"/>
        </w:rPr>
        <w:t>ність навколишнього середовища, а серед підлітків традиційної системи освіти - цінність підпорядкування правилам.</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Загалом слід відзначити, що цінності підлітків, які навчаються за системою розвивального навчання, більше орієнтовані на внутрішній світ, цінн</w:t>
      </w:r>
      <w:r>
        <w:rPr>
          <w:rFonts w:ascii="Times New Roman CYR" w:hAnsi="Times New Roman CYR" w:cs="Times New Roman CYR"/>
          <w:sz w:val="28"/>
          <w:szCs w:val="28"/>
          <w:lang w:val="uk-UA"/>
        </w:rPr>
        <w:t>ості підлітків, які навчаються за традиційною системою - на зовнішній. Цей факт узгоджується з закономірностями розвитку ідеалів, які було виявлено О.К. Дусавицьким. Дослідник розумів під ідеалом моральний зразок, еталон, який слугує мотивом пере творчої д</w:t>
      </w:r>
      <w:r>
        <w:rPr>
          <w:rFonts w:ascii="Times New Roman CYR" w:hAnsi="Times New Roman CYR" w:cs="Times New Roman CYR"/>
          <w:sz w:val="28"/>
          <w:szCs w:val="28"/>
          <w:lang w:val="uk-UA"/>
        </w:rPr>
        <w:t>іяльності суб’єкта [2, с. 117].</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нашу думку, ідеал виникає на перетині ціннісних орієнтацій, утворюючи своєрідне їхнє ядро, інтегральний вузол. Цим пояснюється схожість отриманих дослідником результатів стосовно розвитку ідеалів підлітків у традицій та р</w:t>
      </w:r>
      <w:r>
        <w:rPr>
          <w:rFonts w:ascii="Times New Roman CYR" w:hAnsi="Times New Roman CYR" w:cs="Times New Roman CYR"/>
          <w:sz w:val="28"/>
          <w:szCs w:val="28"/>
          <w:lang w:val="uk-UA"/>
        </w:rPr>
        <w:t>озвивальній системі освіти. Так, в учнів шкіл розвивального навчання починаючи з 7-го класу поступово здійснюється перехід від ідеалу як образу конкретної людини (носія, транслятора, втілювача цінностей) до ідеалу як самоздійснення, реалізації основних жит</w:t>
      </w:r>
      <w:r>
        <w:rPr>
          <w:rFonts w:ascii="Times New Roman CYR" w:hAnsi="Times New Roman CYR" w:cs="Times New Roman CYR"/>
          <w:sz w:val="28"/>
          <w:szCs w:val="28"/>
          <w:lang w:val="uk-UA"/>
        </w:rPr>
        <w:t>тєвих цілей, сенсу життя, змінюється рівень узагальнення та змісту ідеалу. О.К. Дусавицький відзначає: «У цих класах ідеал з’являється як результат внутрішньої напруженої роботи індивіда, його морального пошуку, є відображенням процесів його реальної життє</w:t>
      </w:r>
      <w:r>
        <w:rPr>
          <w:rFonts w:ascii="Times New Roman CYR" w:hAnsi="Times New Roman CYR" w:cs="Times New Roman CYR"/>
          <w:sz w:val="28"/>
          <w:szCs w:val="28"/>
          <w:lang w:val="uk-UA"/>
        </w:rPr>
        <w:t>діяльності і дійсно виконує найважливішу регулюючу функцію в особистості» [2, с. 121]. На відміну від класів розвивальної освіти, у класах із традиційним навчанням для більшості підлітків ідеалами є деякі зовнішні зразки поведінки, конкретні або збірні.</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w:t>
      </w:r>
      <w:r>
        <w:rPr>
          <w:rFonts w:ascii="Times New Roman CYR" w:hAnsi="Times New Roman CYR" w:cs="Times New Roman CYR"/>
          <w:sz w:val="28"/>
          <w:szCs w:val="28"/>
          <w:lang w:val="uk-UA"/>
        </w:rPr>
        <w:t>я дослідження розвитку творчого мислення були використані методики на виявлення розвитку аналізу, рефлексії, планування, уяви, гнучкості, оригінальності, розробленості та побіжності. В даній роботі ми не будемо докладно розглядати особливості проявів тих ч</w:t>
      </w:r>
      <w:r>
        <w:rPr>
          <w:rFonts w:ascii="Times New Roman CYR" w:hAnsi="Times New Roman CYR" w:cs="Times New Roman CYR"/>
          <w:sz w:val="28"/>
          <w:szCs w:val="28"/>
          <w:lang w:val="uk-UA"/>
        </w:rPr>
        <w:t>и інших показників окремих компонентів творчого мислення. Матеріали щодо цього питання окремо представлені в роботах автора [5, 6]. Ми переходимо до основної задачі нашої статті, розгляду зв’язку творчого мислення з розвитком ціннісної сфери особистості пі</w:t>
      </w:r>
      <w:r>
        <w:rPr>
          <w:rFonts w:ascii="Times New Roman CYR" w:hAnsi="Times New Roman CYR" w:cs="Times New Roman CYR"/>
          <w:sz w:val="28"/>
          <w:szCs w:val="28"/>
          <w:lang w:val="uk-UA"/>
        </w:rPr>
        <w:t>длітків.</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Для демонстрації наявних зв’язків творчого мислення із ціннісною сферою особистості наведена кореляційна плеяда (рис. 1).</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Показник аналізу як компонента творчого мислення має зворотно пропорційний зв’язок з рівнем вираженості цінності здоров’я при</w:t>
      </w:r>
      <w:r>
        <w:rPr>
          <w:rFonts w:ascii="Times New Roman CYR" w:hAnsi="Times New Roman CYR" w:cs="Times New Roman CYR"/>
          <w:sz w:val="28"/>
          <w:szCs w:val="28"/>
          <w:lang w:val="uk-UA"/>
        </w:rPr>
        <w:t xml:space="preserve"> р&lt;0,01. Вміння аналізувати явища, розкладати його на складові частини пов’язано з низьким рівнем турботи про своє здоров’я. Більша усвідомленість процесів, що відбуваються в людському організмі, призводить до меншої стурбованості за своє життя та життя бл</w:t>
      </w:r>
      <w:r>
        <w:rPr>
          <w:rFonts w:ascii="Times New Roman CYR" w:hAnsi="Times New Roman CYR" w:cs="Times New Roman CYR"/>
          <w:sz w:val="28"/>
          <w:szCs w:val="28"/>
          <w:lang w:val="uk-UA"/>
        </w:rPr>
        <w:t>изьких людей. Високий рівень розвитку аналізу знижує тривогу раптово захворіти або не мати змоги вилікуватись.</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Рефлексія прямо пропорційно пов’язана із цінностями безпеки (р&lt;0,05), влади та впливу (р&lt;0,01), духовністю (р&lt;0,01), привабливістю (р&lt;0,01) та зв</w:t>
      </w:r>
      <w:r>
        <w:rPr>
          <w:rFonts w:ascii="Times New Roman CYR" w:hAnsi="Times New Roman CYR" w:cs="Times New Roman CYR"/>
          <w:sz w:val="28"/>
          <w:szCs w:val="28"/>
          <w:lang w:val="uk-UA"/>
        </w:rPr>
        <w:t>оротно пропорційно пов’язана з цінністю особистіс- ного зростання (р&lt;0,05) і підпорядкування правилам (р&lt;0,05). Високий рівень розвитку рефлексії в сучасному світі, надає можливість осмислювати складність процесів, що в ньому відбуваються, розуміти недоско</w:t>
      </w:r>
      <w:r>
        <w:rPr>
          <w:rFonts w:ascii="Times New Roman CYR" w:hAnsi="Times New Roman CYR" w:cs="Times New Roman CYR"/>
          <w:sz w:val="28"/>
          <w:szCs w:val="28"/>
          <w:lang w:val="uk-UA"/>
        </w:rPr>
        <w:t>налість багатьох світових систем, що може призвести до раптових небезпечних ситуацій, або катаклізмів з якими важко впоратись. Так, чим вище рівень розвитку рефлексії, тим значніше місце в системі цінностей займає цінність безпеки.</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Високий рівень розвитку </w:t>
      </w:r>
      <w:r>
        <w:rPr>
          <w:rFonts w:ascii="Times New Roman CYR" w:hAnsi="Times New Roman CYR" w:cs="Times New Roman CYR"/>
          <w:sz w:val="28"/>
          <w:szCs w:val="28"/>
          <w:lang w:val="uk-UA"/>
        </w:rPr>
        <w:t>рефлексії, осмисленості свого життя, попереднього досвіду пов’язаний з духовними цінностями людини, цінностями внутрішнього розвитку особистості. Чим вище рівень розвитку рефлексії, тим сильніше підлітки цінують такі характеристики, як: чесність, відповіда</w:t>
      </w:r>
      <w:r>
        <w:rPr>
          <w:rFonts w:ascii="Times New Roman CYR" w:hAnsi="Times New Roman CYR" w:cs="Times New Roman CYR"/>
          <w:sz w:val="28"/>
          <w:szCs w:val="28"/>
          <w:lang w:val="uk-UA"/>
        </w:rPr>
        <w:t>льність, вміння вибачати, вміння здійснювати вчинок, доброта, порядність та ін. Отже, розвиток рефлексії напряму пов’язаний із формуванням моральних цінностей особистості.</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Чим вище рівень рефлексії, тим вища цінність влади та авторитарності, небажання підк</w:t>
      </w:r>
      <w:r>
        <w:rPr>
          <w:rFonts w:ascii="Times New Roman CYR" w:hAnsi="Times New Roman CYR" w:cs="Times New Roman CYR"/>
          <w:sz w:val="28"/>
          <w:szCs w:val="28"/>
          <w:lang w:val="uk-UA"/>
        </w:rPr>
        <w:t>орюватись правилам. Також підлітки з високим рівнем розвитку рефлексії мають в системі цінностей цінність привабливості,бажання подобатись іншим, що може бути пов’язано з віковими характеристиками: переходом до нового типу ведучої діяльності (інтимно-особи</w:t>
      </w:r>
      <w:r>
        <w:rPr>
          <w:rFonts w:ascii="Times New Roman CYR" w:hAnsi="Times New Roman CYR" w:cs="Times New Roman CYR"/>
          <w:sz w:val="28"/>
          <w:szCs w:val="28"/>
          <w:lang w:val="uk-UA"/>
        </w:rPr>
        <w:t>стісного спілкування), а отже, важливості встановлення міжособистісних контактів. Саме в підлітковому віці учні починають велику увагу приділяти своїй зовнішності, що позитивно корелює з розвитком рефлексії.</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Рефлексія має зворотний зв’язок із цінністю особ</w:t>
      </w:r>
      <w:r>
        <w:rPr>
          <w:rFonts w:ascii="Times New Roman CYR" w:hAnsi="Times New Roman CYR" w:cs="Times New Roman CYR"/>
          <w:sz w:val="28"/>
          <w:szCs w:val="28"/>
          <w:lang w:val="uk-UA"/>
        </w:rPr>
        <w:t>истісного зростання. Тобто учні з високим рівнем розвитку рефлексії меншу увагу приділяють вирішенню кар’єрних питань, таких як закінчення школи, вступ до вищого навчального закладу. Це можна пояснити тим, що в системі цінностей підлітків із високим рівнем</w:t>
      </w:r>
      <w:r>
        <w:rPr>
          <w:rFonts w:ascii="Times New Roman CYR" w:hAnsi="Times New Roman CYR" w:cs="Times New Roman CYR"/>
          <w:sz w:val="28"/>
          <w:szCs w:val="28"/>
          <w:lang w:val="uk-UA"/>
        </w:rPr>
        <w:t xml:space="preserve"> розвитку рефлексії переважають цінності внутрішнього зростання особистості, розвитку моралі та духовності, тому вони незначну увагу приділяють соціальному розвитку людини.</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Планування має позитивний зв’язок з цінностями духовності (р&lt;0,05), привабливості (</w:t>
      </w:r>
      <w:r>
        <w:rPr>
          <w:rFonts w:ascii="Times New Roman CYR" w:hAnsi="Times New Roman CYR" w:cs="Times New Roman CYR"/>
          <w:sz w:val="28"/>
          <w:szCs w:val="28"/>
          <w:lang w:val="uk-UA"/>
        </w:rPr>
        <w:t>р&lt;0,05). Уява прямо пропорційно пов’язана з цінностями привабливості (р&lt;0,05), міжособистісного спілкування (р&lt;0,05) та зворотно пропорційно - з цінністю слідування правилам (р&lt;0,05). За методикою Тунік уява позитивно корелює з цінностями духовності та люб</w:t>
      </w:r>
      <w:r>
        <w:rPr>
          <w:rFonts w:ascii="Times New Roman CYR" w:hAnsi="Times New Roman CYR" w:cs="Times New Roman CYR"/>
          <w:sz w:val="28"/>
          <w:szCs w:val="28"/>
          <w:lang w:val="uk-UA"/>
        </w:rPr>
        <w:t>ові при р&lt;0,05.</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Чим вище рівень розвитку уяви, тим більшу увагу підлітки приділяють цінностям привабливості та міжособистісного спілкування. Це знов підтверджує дані про те, що уява в підлітковому віці, виходячи на новий рівень свого розвитку, найчастіше п</w:t>
      </w:r>
      <w:r>
        <w:rPr>
          <w:rFonts w:ascii="Times New Roman CYR" w:hAnsi="Times New Roman CYR" w:cs="Times New Roman CYR"/>
          <w:sz w:val="28"/>
          <w:szCs w:val="28"/>
          <w:lang w:val="uk-UA"/>
        </w:rPr>
        <w:t>ереходить до «інтимної сфери» і стає суб’єктивною формою мислення [6]. Підліткам, у яких уява перебуває на високому рівні розвитку, також притаманні цінності любові та духовності. Чим вище рівень розвитку уяви, тим більше цінність відвертості почуттів, баж</w:t>
      </w:r>
      <w:r>
        <w:rPr>
          <w:rFonts w:ascii="Times New Roman CYR" w:hAnsi="Times New Roman CYR" w:cs="Times New Roman CYR"/>
          <w:sz w:val="28"/>
          <w:szCs w:val="28"/>
          <w:lang w:val="uk-UA"/>
        </w:rPr>
        <w:t>ання любити та бути коханим; вище цінність таких особистісних характеристик як доброта, чесність, вміння зробити вчинок та ін.</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При високому розвитку уяви як компонента теоретичного мислення підлітки прагнуть до самостійності, на перший план виходять власні</w:t>
      </w:r>
      <w:r>
        <w:rPr>
          <w:rFonts w:ascii="Times New Roman CYR" w:hAnsi="Times New Roman CYR" w:cs="Times New Roman CYR"/>
          <w:sz w:val="28"/>
          <w:szCs w:val="28"/>
          <w:lang w:val="uk-UA"/>
        </w:rPr>
        <w:t xml:space="preserve"> переконання та цілі, а не завдання або правила, які встановлюють інші. Так, чим вище рівень розвитку уяви, тим нижче цінність слідування правилам.</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Побіжність мислення позитивно корелює з цінністю влади (р&lt;0,05). Чим вище рівень розвитку побіжності мисленн</w:t>
      </w:r>
      <w:r>
        <w:rPr>
          <w:rFonts w:ascii="Times New Roman CYR" w:hAnsi="Times New Roman CYR" w:cs="Times New Roman CYR"/>
          <w:sz w:val="28"/>
          <w:szCs w:val="28"/>
          <w:lang w:val="uk-UA"/>
        </w:rPr>
        <w:t>я, тим вище значення цінності влади та авторитарності. Гнучкість має позитивний зв’язок із цінністю автономії (р&lt;0,05). Чим вище рівень розвитку гнучкості мислення, тим вище цінність автономії та незалежності, бажання бути самостійним у своєму виборі та ді</w:t>
      </w:r>
      <w:r>
        <w:rPr>
          <w:rFonts w:ascii="Times New Roman CYR" w:hAnsi="Times New Roman CYR" w:cs="Times New Roman CYR"/>
          <w:sz w:val="28"/>
          <w:szCs w:val="28"/>
          <w:lang w:val="uk-UA"/>
        </w:rPr>
        <w:t>ях. Оригінальність мислення також пов’язана з цінністю автономії (р&lt;0,05) та цінністю привабливості (р&lt;0,05). Розробленість має позитивний зв’язок з цінностями любові (р&lt;0,05) та привабливості (р&lt;0,05).</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Так, компоненти творчого мислення - побіжність, гнучк</w:t>
      </w:r>
      <w:r>
        <w:rPr>
          <w:rFonts w:ascii="Times New Roman CYR" w:hAnsi="Times New Roman CYR" w:cs="Times New Roman CYR"/>
          <w:sz w:val="28"/>
          <w:szCs w:val="28"/>
          <w:lang w:val="uk-UA"/>
        </w:rPr>
        <w:t>ість, оригінальність - позитивно пов’язані із цінностями самостійності, незалежності, бажанням робити власний вибір, а оригінальність і розробленість - із цінністю привабливості. Чим вище рівень розвитку оригінальності та розробленості, тим вище цінність п</w:t>
      </w:r>
      <w:r>
        <w:rPr>
          <w:rFonts w:ascii="Times New Roman CYR" w:hAnsi="Times New Roman CYR" w:cs="Times New Roman CYR"/>
          <w:sz w:val="28"/>
          <w:szCs w:val="28"/>
          <w:lang w:val="uk-UA"/>
        </w:rPr>
        <w:t>ривабливості, бажання подобатись, гарно виглядати, бути охайними та бачити таке ставлення в інших людях.</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Ризик прямопропорційно пов’язаний з мотивацією до успіху (р&lt;0,05). Рівень розвитку цікавості мислення прямопропорційно пов’язаний з цінностями духовнос</w:t>
      </w:r>
      <w:r>
        <w:rPr>
          <w:rFonts w:ascii="Times New Roman CYR" w:hAnsi="Times New Roman CYR" w:cs="Times New Roman CYR"/>
          <w:sz w:val="28"/>
          <w:szCs w:val="28"/>
          <w:lang w:val="uk-UA"/>
        </w:rPr>
        <w:t>ті (р&lt;0,05), любові (р&lt;0,05) та мотивацією до успіху (р&lt;0,05). При високій мотивації до успіху, підлітки мають також високий рівень розвитку ризику мислення, схильність до самостійного вирішення складних завдань та високий рівень цікавості, прагнення до пі</w:t>
      </w:r>
      <w:r>
        <w:rPr>
          <w:rFonts w:ascii="Times New Roman CYR" w:hAnsi="Times New Roman CYR" w:cs="Times New Roman CYR"/>
          <w:sz w:val="28"/>
          <w:szCs w:val="28"/>
          <w:lang w:val="uk-UA"/>
        </w:rPr>
        <w:t>знання нового.</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Складність має позитивний зв’язок з цінністю духовності (р&lt;0,05). Прагнення до вивчення складних явищ, цікавість при виконанні важких завдань може перерости в прагнення до внутрішнього пізнання людського світу, до пошуку власних моральних ці</w:t>
      </w:r>
      <w:r>
        <w:rPr>
          <w:rFonts w:ascii="Times New Roman CYR" w:hAnsi="Times New Roman CYR" w:cs="Times New Roman CYR"/>
          <w:sz w:val="28"/>
          <w:szCs w:val="28"/>
          <w:lang w:val="uk-UA"/>
        </w:rPr>
        <w:t>нностей.</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420FEB">
      <w:pPr>
        <w:widowControl w:val="0"/>
        <w:autoSpaceDE w:val="0"/>
        <w:autoSpaceDN w:val="0"/>
        <w:adjustRightInd w:val="0"/>
        <w:spacing w:after="0" w:line="360" w:lineRule="auto"/>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 наведеного вище можна зробити висновок, що творче мислення має цілу низку позитивних зв’язків із розвитком цінностей автономії, любові, міжособистісних стосунків, влади та авторитарності, духовності, безпеки, привабливості. Крім тог</w:t>
      </w:r>
      <w:r>
        <w:rPr>
          <w:rFonts w:ascii="Times New Roman CYR" w:hAnsi="Times New Roman CYR" w:cs="Times New Roman CYR"/>
          <w:sz w:val="28"/>
          <w:szCs w:val="28"/>
          <w:lang w:val="uk-UA"/>
        </w:rPr>
        <w:t>о, розвинене творче мислення підлітків зворотно корелює з цінностями здоров’я, підпорядкування правилам, особистісного зростання в суспільній сфері.</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людина з розвиненим творчим мисленням має цінності, притаманні особистості, що самоактуалізуєт</w:t>
      </w:r>
      <w:r>
        <w:rPr>
          <w:rFonts w:ascii="Times New Roman CYR" w:hAnsi="Times New Roman CYR" w:cs="Times New Roman CYR"/>
          <w:sz w:val="28"/>
          <w:szCs w:val="28"/>
          <w:lang w:val="uk-UA"/>
        </w:rPr>
        <w:t>ься; саме вони формують ядро креативного ставлення про яке писав А. Маслоу. У тойсамий час отримані результати узгоджуються із закономірностями розвитку ідеалів, описаними О.К. Дусавицьким, у цьому сенсі ми можемо розглядати ідеал як місце перетину ціннісн</w:t>
      </w:r>
      <w:r>
        <w:rPr>
          <w:rFonts w:ascii="Times New Roman CYR" w:hAnsi="Times New Roman CYR" w:cs="Times New Roman CYR"/>
          <w:sz w:val="28"/>
          <w:szCs w:val="28"/>
          <w:lang w:val="uk-UA"/>
        </w:rPr>
        <w:t>их орієнтацій особистості, своєрідне їх ядро, інтегральний вузол.</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Індивіди з більш низьким рівнем розвитку показників творчого мислення чутливі до впливу маніпуляцій, авторитету, на перший план ставлять не власний внутрішній розвиток, а соціально прийнятні</w:t>
      </w:r>
      <w:r>
        <w:rPr>
          <w:rFonts w:ascii="Times New Roman CYR" w:hAnsi="Times New Roman CYR" w:cs="Times New Roman CYR"/>
          <w:sz w:val="28"/>
          <w:szCs w:val="28"/>
          <w:lang w:val="uk-UA"/>
        </w:rPr>
        <w:t xml:space="preserve"> стандарти в різних сферах.</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Перспективи подальших досліджень полягають у розробці уявлень про динаміку творчих цінностей особистості протягом життя, їх вплив на її ефективність у професійній діяльності, побудові міжособистісних стосунків і т. д.</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20FE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Літерат</w:t>
      </w:r>
      <w:r>
        <w:rPr>
          <w:rFonts w:ascii="Times New Roman CYR" w:hAnsi="Times New Roman CYR" w:cs="Times New Roman CYR"/>
          <w:sz w:val="28"/>
          <w:szCs w:val="28"/>
          <w:lang w:val="uk-UA"/>
        </w:rPr>
        <w:t>ура</w:t>
      </w:r>
    </w:p>
    <w:p w:rsidR="00000000" w:rsidRDefault="00420FE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FEB">
      <w:pPr>
        <w:widowControl w:val="0"/>
        <w:tabs>
          <w:tab w:val="left" w:pos="70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Громова Е.М. Ценности личности как основа жизненной и профессиональной стратегии / Е.М. Громова, Д.И. Беркутова, Т.А. Горшкова // Современные проблемы науки и образования. - 2013. - № 2. - [Електронний ресурс]. - Режим доступу : </w:t>
      </w:r>
      <w:r>
        <w:rPr>
          <w:rFonts w:ascii="Times New Roman CYR" w:hAnsi="Times New Roman CYR" w:cs="Times New Roman CYR"/>
          <w:sz w:val="28"/>
          <w:szCs w:val="28"/>
          <w:lang w:val="en-US"/>
        </w:rPr>
        <w:t>https</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www</w:t>
      </w:r>
      <w:r>
        <w:rPr>
          <w:rFonts w:ascii="Times New Roman CYR" w:hAnsi="Times New Roman CYR" w:cs="Times New Roman CYR"/>
          <w:sz w:val="28"/>
          <w:szCs w:val="28"/>
        </w:rPr>
        <w:t>.</w:t>
      </w:r>
      <w:r>
        <w:rPr>
          <w:rFonts w:ascii="Times New Roman CYR" w:hAnsi="Times New Roman CYR" w:cs="Times New Roman CYR"/>
          <w:sz w:val="28"/>
          <w:szCs w:val="28"/>
          <w:lang w:val="en-US"/>
        </w:rPr>
        <w:t>srienc</w:t>
      </w:r>
      <w:r>
        <w:rPr>
          <w:rFonts w:ascii="Times New Roman CYR" w:hAnsi="Times New Roman CYR" w:cs="Times New Roman CYR"/>
          <w:sz w:val="28"/>
          <w:szCs w:val="28"/>
          <w:lang w:val="en-US"/>
        </w:rPr>
        <w:t>e</w:t>
      </w:r>
      <w:r>
        <w:rPr>
          <w:rFonts w:ascii="Times New Roman CYR" w:hAnsi="Times New Roman CYR" w:cs="Times New Roman CYR"/>
          <w:sz w:val="28"/>
          <w:szCs w:val="28"/>
        </w:rPr>
        <w:t>-</w:t>
      </w:r>
      <w:r>
        <w:rPr>
          <w:rFonts w:ascii="Times New Roman CYR" w:hAnsi="Times New Roman CYR" w:cs="Times New Roman CYR"/>
          <w:sz w:val="28"/>
          <w:szCs w:val="28"/>
          <w:lang w:val="en-US"/>
        </w:rPr>
        <w:t>education</w:t>
      </w:r>
      <w:r>
        <w:rPr>
          <w:rFonts w:ascii="Times New Roman CYR" w:hAnsi="Times New Roman CYR" w:cs="Times New Roman CYR"/>
          <w:sz w:val="28"/>
          <w:szCs w:val="28"/>
        </w:rPr>
        <w:t>.</w:t>
      </w:r>
      <w:r>
        <w:rPr>
          <w:rFonts w:ascii="Times New Roman CYR" w:hAnsi="Times New Roman CYR" w:cs="Times New Roman CYR"/>
          <w:sz w:val="28"/>
          <w:szCs w:val="28"/>
          <w:lang w:val="en-US"/>
        </w:rPr>
        <w:t>m</w:t>
      </w:r>
      <w:r>
        <w:rPr>
          <w:rFonts w:ascii="Times New Roman CYR" w:hAnsi="Times New Roman CYR" w:cs="Times New Roman CYR"/>
          <w:sz w:val="28"/>
          <w:szCs w:val="28"/>
        </w:rPr>
        <w:t>/</w:t>
      </w:r>
      <w:r>
        <w:rPr>
          <w:rFonts w:ascii="Times New Roman CYR" w:hAnsi="Times New Roman CYR" w:cs="Times New Roman CYR"/>
          <w:sz w:val="28"/>
          <w:szCs w:val="28"/>
          <w:lang w:val="en-US"/>
        </w:rPr>
        <w:t>m</w:t>
      </w:r>
      <w:r>
        <w:rPr>
          <w:rFonts w:ascii="Times New Roman CYR" w:hAnsi="Times New Roman CYR" w:cs="Times New Roman CYR"/>
          <w:sz w:val="28"/>
          <w:szCs w:val="28"/>
        </w:rPr>
        <w:t>/</w:t>
      </w:r>
      <w:r>
        <w:rPr>
          <w:rFonts w:ascii="Times New Roman CYR" w:hAnsi="Times New Roman CYR" w:cs="Times New Roman CYR"/>
          <w:sz w:val="28"/>
          <w:szCs w:val="28"/>
          <w:lang w:val="en-US"/>
        </w:rPr>
        <w:t>artide</w:t>
      </w:r>
      <w:r>
        <w:rPr>
          <w:rFonts w:ascii="Times New Roman CYR" w:hAnsi="Times New Roman CYR" w:cs="Times New Roman CYR"/>
          <w:sz w:val="28"/>
          <w:szCs w:val="28"/>
        </w:rPr>
        <w:t>/</w:t>
      </w:r>
      <w:r>
        <w:rPr>
          <w:rFonts w:ascii="Times New Roman CYR" w:hAnsi="Times New Roman CYR" w:cs="Times New Roman CYR"/>
          <w:sz w:val="28"/>
          <w:szCs w:val="28"/>
          <w:lang w:val="en-US"/>
        </w:rPr>
        <w:t>view</w:t>
      </w:r>
      <w:r>
        <w:rPr>
          <w:rFonts w:ascii="Times New Roman CYR" w:hAnsi="Times New Roman CYR" w:cs="Times New Roman CYR"/>
          <w:sz w:val="28"/>
          <w:szCs w:val="28"/>
        </w:rPr>
        <w:t>?</w:t>
      </w:r>
      <w:r>
        <w:rPr>
          <w:rFonts w:ascii="Times New Roman CYR" w:hAnsi="Times New Roman CYR" w:cs="Times New Roman CYR"/>
          <w:sz w:val="28"/>
          <w:szCs w:val="28"/>
          <w:lang w:val="en-US"/>
        </w:rPr>
        <w:t>id</w:t>
      </w:r>
      <w:r>
        <w:rPr>
          <w:rFonts w:ascii="Times New Roman CYR" w:hAnsi="Times New Roman CYR" w:cs="Times New Roman CYR"/>
          <w:sz w:val="28"/>
          <w:szCs w:val="28"/>
        </w:rPr>
        <w:t>=9042</w:t>
      </w:r>
      <w:r>
        <w:rPr>
          <w:rFonts w:ascii="Times New Roman CYR" w:hAnsi="Times New Roman CYR" w:cs="Times New Roman CYR"/>
          <w:sz w:val="28"/>
          <w:szCs w:val="28"/>
          <w:lang w:val="uk-UA"/>
        </w:rPr>
        <w:t>.</w:t>
      </w:r>
    </w:p>
    <w:p w:rsidR="00000000" w:rsidRDefault="00420F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Дусавицкий А.К. Развитие личности в учебной деятельности / А.К. Дусавицкий. - Харьков, 2008. -216 с.</w:t>
      </w:r>
    </w:p>
    <w:p w:rsidR="00000000" w:rsidRDefault="00420F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Зімовін О.І. Параметри, показники та кореляти креативності / О.І. Зімовін // Вісник Харківського національного у</w:t>
      </w:r>
      <w:r>
        <w:rPr>
          <w:rFonts w:ascii="Times New Roman CYR" w:hAnsi="Times New Roman CYR" w:cs="Times New Roman CYR"/>
          <w:sz w:val="28"/>
          <w:szCs w:val="28"/>
          <w:lang w:val="uk-UA"/>
        </w:rPr>
        <w:t>ніверситету імені В.Н. Каразіна, серія «Психологія». - 2014. - Вип. 53. - № 1095. - С. 16-20.</w:t>
      </w:r>
    </w:p>
    <w:p w:rsidR="00000000" w:rsidRDefault="00420F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Зімовін О.І. Рефлексія та креативність як чинники саморозвитку особистості / О.І. Зімовін // Проблеми сучасної психології. - 2016. - №. 32. - С. 138-153.</w:t>
      </w:r>
    </w:p>
    <w:p w:rsidR="00000000" w:rsidRDefault="00420FE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Ма</w:t>
      </w:r>
      <w:r>
        <w:rPr>
          <w:rFonts w:ascii="Times New Roman CYR" w:hAnsi="Times New Roman CYR" w:cs="Times New Roman CYR"/>
          <w:sz w:val="28"/>
          <w:szCs w:val="28"/>
          <w:lang w:val="uk-UA"/>
        </w:rPr>
        <w:t xml:space="preserve">слоу А. Мотивация и личность / А. Маслоу [Електронний ресурс]. - Режим доступу :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psylib</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ukrweb</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net</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books</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masla</w:t>
      </w:r>
      <w:r>
        <w:rPr>
          <w:rFonts w:ascii="Times New Roman CYR" w:hAnsi="Times New Roman CYR" w:cs="Times New Roman CYR"/>
          <w:sz w:val="28"/>
          <w:szCs w:val="28"/>
          <w:lang w:val="uk-UA"/>
        </w:rPr>
        <w:t>01/.</w:t>
      </w:r>
    </w:p>
    <w:p w:rsidR="00000000" w:rsidRDefault="00420FE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Самулевич Т.Е. Развитие личности и творческого мышления в подростковом возрасте в системе развивающего обучения / Т.Е. Самулевич /</w:t>
      </w:r>
      <w:r>
        <w:rPr>
          <w:rFonts w:ascii="Times New Roman CYR" w:hAnsi="Times New Roman CYR" w:cs="Times New Roman CYR"/>
          <w:sz w:val="28"/>
          <w:szCs w:val="28"/>
          <w:lang w:val="uk-UA"/>
        </w:rPr>
        <w:t>/ Вестник Харьковского национального университета имени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В.Н. Каразина, серия «Психология». - 2009. - № 902. -</w:t>
      </w:r>
      <w:r>
        <w:rPr>
          <w:rFonts w:ascii="Times New Roman CYR" w:hAnsi="Times New Roman CYR" w:cs="Times New Roman CYR"/>
          <w:sz w:val="28"/>
          <w:szCs w:val="28"/>
        </w:rPr>
        <w:t xml:space="preserve"> с. </w:t>
      </w:r>
      <w:r>
        <w:rPr>
          <w:rFonts w:ascii="Times New Roman CYR" w:hAnsi="Times New Roman CYR" w:cs="Times New Roman CYR"/>
          <w:sz w:val="28"/>
          <w:szCs w:val="28"/>
          <w:lang w:val="uk-UA"/>
        </w:rPr>
        <w:t>259-262.</w:t>
      </w:r>
    </w:p>
    <w:p w:rsidR="00420FEB" w:rsidRDefault="00420FEB">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Самулевич Т.Є. Особливості розвитку творчого мислення підлітків в системі розвивального навчання / Т.Є. Самулевич // Вісник Харківсь</w:t>
      </w:r>
      <w:r>
        <w:rPr>
          <w:rFonts w:ascii="Times New Roman CYR" w:hAnsi="Times New Roman CYR" w:cs="Times New Roman CYR"/>
          <w:sz w:val="28"/>
          <w:szCs w:val="28"/>
          <w:lang w:val="uk-UA"/>
        </w:rPr>
        <w:t>кого національного університету імені В. Н. Каразіна, серія «Психологія». - 2011. - Вип. 46. - № 959. - С.162-165.</w:t>
      </w:r>
    </w:p>
    <w:sectPr w:rsidR="00420FE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C6"/>
    <w:rsid w:val="00420FEB"/>
    <w:rsid w:val="0051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3257</Words>
  <Characters>18565</Characters>
  <Application>Microsoft Office Word</Application>
  <DocSecurity>0</DocSecurity>
  <Lines>154</Lines>
  <Paragraphs>43</Paragraphs>
  <ScaleCrop>false</ScaleCrop>
  <Company/>
  <LinksUpToDate>false</LinksUpToDate>
  <CharactersWithSpaces>21779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2024-09-28T13:32:00Z</dcterms:created>
  <dcterms:modified xsi:type="dcterms:W3CDTF">2024-09-28T13:32:00Z</dcterms:modified>
</cp:coreProperties>
</file>