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bookmarkStart w:id="0" w:name="_GoBack"/>
      <w:bookmarkEnd w:id="0"/>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«Особливості вивчення та психологічної діагностики інтелектуальної сфери особистості»</w:t>
      </w:r>
    </w:p>
    <w:p w:rsidR="00000000" w:rsidRDefault="00A81570">
      <w:pPr>
        <w:widowControl w:val="0"/>
        <w:autoSpaceDE w:val="0"/>
        <w:autoSpaceDN w:val="0"/>
        <w:adjustRightInd w:val="0"/>
        <w:spacing w:after="0" w:line="360" w:lineRule="auto"/>
        <w:jc w:val="center"/>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ЗМІСТ</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ВСТУП</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1. ТЕОРЕТИКО-МЕТОДОЛОГІЧНІ ЗАСАДИ ДОСЛІДЖЕННЯ ПРОБЛЕМИ ПСИХОЛОГІЧНОЇ ДІАГНОСТИКИ ІНТЕЛЕКТУАЛЬНОЇ СФЕРИ ОСОБИСТОСТІ</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Поняття «інтелек</w:t>
      </w:r>
      <w:r>
        <w:rPr>
          <w:rFonts w:ascii="Times New Roman CYR" w:hAnsi="Times New Roman CYR" w:cs="Times New Roman CYR"/>
          <w:sz w:val="28"/>
          <w:szCs w:val="28"/>
          <w:lang w:val="uk-UA"/>
        </w:rPr>
        <w:t>т» та підходи до його визначення</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Загальна характеристика інтелектуальних здібностей</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РОЗДІЛ 2. ЕКСПЕРИМЕНТАЛЬНЕ ДОСЛІДЖЕННЯ ОСОБЛИВОСТЕЙ ІНТЕЛЕКТУАЛЬНОЇ СФЕРИ ОСОБИСТОСТІ</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.1 План та структура дослідження</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.2 Результати дослідження</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ЗАКЛЮЧЕННЯ</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СПИСОК ВИКОРИ</w:t>
      </w:r>
      <w:r>
        <w:rPr>
          <w:rFonts w:ascii="Times New Roman CYR" w:hAnsi="Times New Roman CYR" w:cs="Times New Roman CYR"/>
          <w:sz w:val="28"/>
          <w:szCs w:val="28"/>
        </w:rPr>
        <w:t>СТАНИХ ДЖЕРЕЛ</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lang w:val="uk-UA"/>
        </w:rPr>
        <w:t>ДОДАТКИ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lang w:val="uk-UA"/>
        </w:rPr>
        <w:lastRenderedPageBreak/>
        <w:t>ВСТУП</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Актуальність даної проблеми. </w:t>
      </w:r>
      <w:r>
        <w:rPr>
          <w:rFonts w:ascii="Times New Roman CYR" w:hAnsi="Times New Roman CYR" w:cs="Times New Roman CYR"/>
          <w:sz w:val="28"/>
          <w:szCs w:val="28"/>
          <w:lang w:val="uk-UA"/>
        </w:rPr>
        <w:t>Проблема о</w:t>
      </w:r>
      <w:r>
        <w:rPr>
          <w:rFonts w:ascii="Times New Roman CYR" w:hAnsi="Times New Roman CYR" w:cs="Times New Roman CYR"/>
          <w:sz w:val="28"/>
          <w:szCs w:val="28"/>
        </w:rPr>
        <w:t>собливост</w:t>
      </w:r>
      <w:r>
        <w:rPr>
          <w:rFonts w:ascii="Times New Roman CYR" w:hAnsi="Times New Roman CYR" w:cs="Times New Roman CYR"/>
          <w:sz w:val="28"/>
          <w:szCs w:val="28"/>
          <w:lang w:val="uk-UA"/>
        </w:rPr>
        <w:t>ей</w:t>
      </w:r>
      <w:r>
        <w:rPr>
          <w:rFonts w:ascii="Times New Roman CYR" w:hAnsi="Times New Roman CYR" w:cs="Times New Roman CYR"/>
          <w:sz w:val="28"/>
          <w:szCs w:val="28"/>
        </w:rPr>
        <w:t xml:space="preserve"> вивчення та психологічної діагностики інтелектуальної сфери особистості</w:t>
      </w:r>
      <w:r>
        <w:rPr>
          <w:rFonts w:ascii="Times New Roman CYR" w:hAnsi="Times New Roman CYR" w:cs="Times New Roman CYR"/>
          <w:sz w:val="28"/>
          <w:szCs w:val="28"/>
          <w:lang w:val="uk-UA"/>
        </w:rPr>
        <w:t xml:space="preserve"> займає одне з першим місць у сучасній науці. В наш час немає єдиного загальноприйнятого визначення пон</w:t>
      </w:r>
      <w:r>
        <w:rPr>
          <w:rFonts w:ascii="Times New Roman CYR" w:hAnsi="Times New Roman CYR" w:cs="Times New Roman CYR"/>
          <w:sz w:val="28"/>
          <w:szCs w:val="28"/>
          <w:lang w:val="uk-UA"/>
        </w:rPr>
        <w:t xml:space="preserve">яття «інтелект» та його структури, існують різні точки зору, щодо даних понять. Цікаво визначити, які чинники впливають на розвиток інтелектуальних здібностей особистості. Високий рівень інтелекту пов’язаний з розвиненими творчими здібностями особистості. </w:t>
      </w:r>
      <w:r>
        <w:rPr>
          <w:rFonts w:ascii="Times New Roman CYR" w:hAnsi="Times New Roman CYR" w:cs="Times New Roman CYR"/>
          <w:sz w:val="28"/>
          <w:szCs w:val="28"/>
          <w:lang w:val="uk-UA"/>
        </w:rPr>
        <w:t xml:space="preserve">Досягнення в учбовій та професійній діяльності особистості також пов’язані з рівнем її інтелекту.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Предмет дослідження </w:t>
      </w:r>
      <w:r>
        <w:rPr>
          <w:rFonts w:ascii="Times New Roman CYR" w:hAnsi="Times New Roman CYR" w:cs="Times New Roman CYR"/>
          <w:sz w:val="28"/>
          <w:szCs w:val="28"/>
          <w:lang w:val="uk-UA"/>
        </w:rPr>
        <w:t>- інтелектуальна сфера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Об’єкт дослідження - </w:t>
      </w:r>
      <w:r>
        <w:rPr>
          <w:rFonts w:ascii="Times New Roman CYR" w:hAnsi="Times New Roman CYR" w:cs="Times New Roman CYR"/>
          <w:sz w:val="28"/>
          <w:szCs w:val="28"/>
          <w:lang w:val="uk-UA"/>
        </w:rPr>
        <w:t>розвиток інтелектуальної сфери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Мета дослідження </w:t>
      </w:r>
      <w:r>
        <w:rPr>
          <w:rFonts w:ascii="Times New Roman CYR" w:hAnsi="Times New Roman CYR" w:cs="Times New Roman CYR"/>
          <w:sz w:val="28"/>
          <w:szCs w:val="28"/>
          <w:lang w:val="uk-UA"/>
        </w:rPr>
        <w:t>- виявити</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особливос</w:t>
      </w:r>
      <w:r>
        <w:rPr>
          <w:rFonts w:ascii="Times New Roman CYR" w:hAnsi="Times New Roman CYR" w:cs="Times New Roman CYR"/>
          <w:sz w:val="28"/>
          <w:szCs w:val="28"/>
          <w:lang w:val="uk-UA"/>
        </w:rPr>
        <w:t>ті інтелектуальної сфери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Завдання дослідження: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провести теоретичний аналіз з проблеми о</w:t>
      </w:r>
      <w:r>
        <w:rPr>
          <w:rFonts w:ascii="Times New Roman CYR" w:hAnsi="Times New Roman CYR" w:cs="Times New Roman CYR"/>
          <w:sz w:val="28"/>
          <w:szCs w:val="28"/>
        </w:rPr>
        <w:t>собливост</w:t>
      </w:r>
      <w:r>
        <w:rPr>
          <w:rFonts w:ascii="Times New Roman CYR" w:hAnsi="Times New Roman CYR" w:cs="Times New Roman CYR"/>
          <w:sz w:val="28"/>
          <w:szCs w:val="28"/>
          <w:lang w:val="uk-UA"/>
        </w:rPr>
        <w:t>ей</w:t>
      </w:r>
      <w:r>
        <w:rPr>
          <w:rFonts w:ascii="Times New Roman CYR" w:hAnsi="Times New Roman CYR" w:cs="Times New Roman CYR"/>
          <w:sz w:val="28"/>
          <w:szCs w:val="28"/>
        </w:rPr>
        <w:t xml:space="preserve"> вивчення та психологічної діагностики інтелектуальної сфери особистості</w:t>
      </w:r>
      <w:r>
        <w:rPr>
          <w:rFonts w:ascii="Times New Roman CYR" w:hAnsi="Times New Roman CYR" w:cs="Times New Roman CYR"/>
          <w:sz w:val="28"/>
          <w:szCs w:val="28"/>
          <w:lang w:val="uk-UA"/>
        </w:rPr>
        <w:t>;</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стиль мислення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виявити рівень логічного м</w:t>
      </w:r>
      <w:r>
        <w:rPr>
          <w:rFonts w:ascii="Times New Roman CYR" w:hAnsi="Times New Roman CYR" w:cs="Times New Roman CYR"/>
          <w:sz w:val="28"/>
          <w:szCs w:val="28"/>
          <w:lang w:val="uk-UA"/>
        </w:rPr>
        <w:t>ислення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виявати невербальний рівень інтелекту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визначити рівень креативного мислення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Проблему особливостей розвитку інтелектуальної сфери, досліджували наступні вітчизняні вчені: О.М. Леонтьєв, Н.С. Лейтес, К.М. Гу</w:t>
      </w:r>
      <w:r>
        <w:rPr>
          <w:rFonts w:ascii="Times New Roman CYR" w:hAnsi="Times New Roman CYR" w:cs="Times New Roman CYR"/>
          <w:sz w:val="28"/>
          <w:szCs w:val="28"/>
          <w:lang w:val="uk-UA"/>
        </w:rPr>
        <w:t>ревич, Б.М.Теплов, М.О. Холодна та ін. та зарубіжні вчені: Г.Ю. Айзенк, А. Біне, Ф. Гальтон, Г. Гарднер, Р. Кеттел, Ж. Піаже, Ч. Спірмен, Р. Стернберг, Л. Терстоун, Р. Торндайк, Р. Фрімен, В. Штерн та ін.</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проводилося серед студентів 1-го курсу,</w:t>
      </w:r>
      <w:r>
        <w:rPr>
          <w:rFonts w:ascii="Times New Roman CYR" w:hAnsi="Times New Roman CYR" w:cs="Times New Roman CYR"/>
          <w:sz w:val="28"/>
          <w:szCs w:val="28"/>
          <w:lang w:val="uk-UA"/>
        </w:rPr>
        <w:t xml:space="preserve"> у дослідженні брало учать всього 20 чоловік з них 17 дівчат та 3 юнака у віці 17-18 років.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дослідженні були використані наступні методики: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Тест «Індивідуальні стилі мислення» (А.А. Алекєєва, Л.А. Громова) (див. Додаток 1);</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Тест «Закономірність число</w:t>
      </w:r>
      <w:r>
        <w:rPr>
          <w:rFonts w:ascii="Times New Roman CYR" w:hAnsi="Times New Roman CYR" w:cs="Times New Roman CYR"/>
          <w:sz w:val="28"/>
          <w:szCs w:val="28"/>
          <w:lang w:val="uk-UA"/>
        </w:rPr>
        <w:t>вого ряду» (див. Додаток 2);</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w:t>
      </w:r>
      <w:r>
        <w:rPr>
          <w:rFonts w:ascii="Times New Roman CYR" w:hAnsi="Times New Roman CYR" w:cs="Times New Roman CYR"/>
          <w:kern w:val="36"/>
          <w:sz w:val="28"/>
          <w:szCs w:val="28"/>
        </w:rPr>
        <w:t>Прогрес</w:t>
      </w:r>
      <w:r>
        <w:rPr>
          <w:rFonts w:ascii="Times New Roman CYR" w:hAnsi="Times New Roman CYR" w:cs="Times New Roman CYR"/>
          <w:kern w:val="36"/>
          <w:sz w:val="28"/>
          <w:szCs w:val="28"/>
          <w:lang w:val="uk-UA"/>
        </w:rPr>
        <w:t>ивні</w:t>
      </w:r>
      <w:r>
        <w:rPr>
          <w:rFonts w:ascii="Times New Roman CYR" w:hAnsi="Times New Roman CYR" w:cs="Times New Roman CYR"/>
          <w:kern w:val="36"/>
          <w:sz w:val="28"/>
          <w:szCs w:val="28"/>
        </w:rPr>
        <w:t xml:space="preserve"> матриц</w:t>
      </w:r>
      <w:r>
        <w:rPr>
          <w:rFonts w:ascii="Times New Roman CYR" w:hAnsi="Times New Roman CYR" w:cs="Times New Roman CYR"/>
          <w:kern w:val="36"/>
          <w:sz w:val="28"/>
          <w:szCs w:val="28"/>
          <w:lang w:val="uk-UA"/>
        </w:rPr>
        <w:t xml:space="preserve">і (Дж. </w:t>
      </w:r>
      <w:r>
        <w:rPr>
          <w:rFonts w:ascii="Times New Roman CYR" w:hAnsi="Times New Roman CYR" w:cs="Times New Roman CYR"/>
          <w:kern w:val="36"/>
          <w:sz w:val="28"/>
          <w:szCs w:val="28"/>
        </w:rPr>
        <w:t>Равена</w:t>
      </w:r>
      <w:r>
        <w:rPr>
          <w:rFonts w:ascii="Times New Roman CYR" w:hAnsi="Times New Roman CYR" w:cs="Times New Roman CYR"/>
          <w:kern w:val="36"/>
          <w:sz w:val="28"/>
          <w:szCs w:val="28"/>
          <w:lang w:val="uk-UA"/>
        </w:rPr>
        <w:t>)</w:t>
      </w:r>
      <w:r>
        <w:rPr>
          <w:rFonts w:ascii="Times New Roman CYR" w:hAnsi="Times New Roman CYR" w:cs="Times New Roman CYR"/>
          <w:sz w:val="28"/>
          <w:szCs w:val="28"/>
          <w:lang w:val="uk-UA"/>
        </w:rPr>
        <w:t xml:space="preserve"> (див. Додаток 3);</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Тест «Заверше</w:t>
      </w:r>
      <w:r>
        <w:rPr>
          <w:rFonts w:ascii="Times New Roman CYR" w:hAnsi="Times New Roman CYR" w:cs="Times New Roman CYR"/>
          <w:sz w:val="28"/>
          <w:szCs w:val="28"/>
          <w:lang w:val="uk-UA"/>
        </w:rPr>
        <w:t>нн</w:t>
      </w:r>
      <w:r>
        <w:rPr>
          <w:rFonts w:ascii="Times New Roman CYR" w:hAnsi="Times New Roman CYR" w:cs="Times New Roman CYR"/>
          <w:sz w:val="28"/>
          <w:szCs w:val="28"/>
        </w:rPr>
        <w:t xml:space="preserve">я </w:t>
      </w:r>
      <w:r>
        <w:rPr>
          <w:rFonts w:ascii="Times New Roman CYR" w:hAnsi="Times New Roman CYR" w:cs="Times New Roman CYR"/>
          <w:sz w:val="28"/>
          <w:szCs w:val="28"/>
          <w:lang w:val="uk-UA"/>
        </w:rPr>
        <w:t>малюнків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(П. </w:t>
      </w:r>
      <w:r>
        <w:rPr>
          <w:rFonts w:ascii="Times New Roman CYR" w:hAnsi="Times New Roman CYR" w:cs="Times New Roman CYR"/>
          <w:sz w:val="28"/>
          <w:szCs w:val="28"/>
        </w:rPr>
        <w:t>Торенса</w:t>
      </w:r>
      <w:r>
        <w:rPr>
          <w:rFonts w:ascii="Times New Roman CYR" w:hAnsi="Times New Roman CYR" w:cs="Times New Roman CYR"/>
          <w:sz w:val="28"/>
          <w:szCs w:val="28"/>
          <w:lang w:val="uk-UA"/>
        </w:rPr>
        <w:t>).</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t xml:space="preserve">Структура курсової роботи. </w:t>
      </w:r>
      <w:r>
        <w:rPr>
          <w:rFonts w:ascii="Times New Roman CYR" w:hAnsi="Times New Roman CYR" w:cs="Times New Roman CYR"/>
          <w:sz w:val="28"/>
          <w:szCs w:val="28"/>
          <w:lang w:val="uk-UA"/>
        </w:rPr>
        <w:t>Курсова робота складається зі вступу, двох розділів, заключення, списку використаних джерел та</w:t>
      </w:r>
      <w:r>
        <w:rPr>
          <w:rFonts w:ascii="Times New Roman CYR" w:hAnsi="Times New Roman CYR" w:cs="Times New Roman CYR"/>
          <w:sz w:val="28"/>
          <w:szCs w:val="28"/>
          <w:lang w:val="uk-UA"/>
        </w:rPr>
        <w:t xml:space="preserve"> додатків. Список використаних джерел містить - 16 найменувань, таблиць - 4, додатків - 7. Повний обсяг курсової роботи - 41 сторінка.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РОЗДІЛ 1. ТЕОРЕТИКО-МЕТОДОЛОГІЧНІ ЗАСАДИ ДОСЛІДЖЕННЯ ПРОБЛЕМИ ПСИХОЛОГІЧНОЇ ДІАГНОСТИКИ ІНТЕЛЕКТУАЛЬНОЇ СФЕРИ ОСОБИСТО</w:t>
      </w:r>
      <w:r>
        <w:rPr>
          <w:rFonts w:ascii="Times New Roman CYR" w:hAnsi="Times New Roman CYR" w:cs="Times New Roman CYR"/>
          <w:b/>
          <w:bCs/>
          <w:sz w:val="28"/>
          <w:szCs w:val="28"/>
          <w:lang w:val="uk-UA"/>
        </w:rPr>
        <w:t>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Поняття «інтелект» та підходи до його визначення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 в перекладі з англійської означає розуміння, пізнання. Поняття «інтелект» як об'єкт наукового дослідження було введено в психологію антропологом Ф. Гальтон в кінці ХІХ ст. Перебуваючи під</w:t>
      </w:r>
      <w:r>
        <w:rPr>
          <w:rFonts w:ascii="Times New Roman CYR" w:hAnsi="Times New Roman CYR" w:cs="Times New Roman CYR"/>
          <w:sz w:val="28"/>
          <w:szCs w:val="28"/>
          <w:lang w:val="uk-UA"/>
        </w:rPr>
        <w:t xml:space="preserve"> впливом еволюційної теорії Ч. Дарвіна, він вирішував вирішальною причиною виникнення будь-яких індивідуальних відмінностей, як тілесних, так і психічних є фактор спадковості. Якщо раніше спадковістю пояснювали тільки розумову відсталість, то Ф. Гальтон ро</w:t>
      </w:r>
      <w:r>
        <w:rPr>
          <w:rFonts w:ascii="Times New Roman CYR" w:hAnsi="Times New Roman CYR" w:cs="Times New Roman CYR"/>
          <w:sz w:val="28"/>
          <w:szCs w:val="28"/>
          <w:lang w:val="uk-UA"/>
        </w:rPr>
        <w:t>зповсюдив вплив цього фактора на всі рівні розвитку інтелекту - як самі вищі (талановитість, геніальність), так і середні.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Згідно Ф. Гальтону, весь спектр інтелектуальних здібностей спадково детермінований. Творці перших тестів інтелекту А. Біне, Р. Кеттел</w:t>
      </w:r>
      <w:r>
        <w:rPr>
          <w:rFonts w:ascii="Times New Roman CYR" w:hAnsi="Times New Roman CYR" w:cs="Times New Roman CYR"/>
          <w:sz w:val="28"/>
          <w:szCs w:val="28"/>
          <w:lang w:val="uk-UA"/>
        </w:rPr>
        <w:t xml:space="preserve"> та ін., зазначали, що тести інтелекту вимірюють здатність, незалежну від умов розвитку.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Починаючи з робіт Ф. Гальтона проблема інтелекту набула особливого значення, якого раніше не мала. Протягом XX в. були піддані перевірці та аналізу наступні підходи до</w:t>
      </w:r>
      <w:r>
        <w:rPr>
          <w:rFonts w:ascii="Times New Roman CYR" w:hAnsi="Times New Roman CYR" w:cs="Times New Roman CYR"/>
          <w:sz w:val="28"/>
          <w:szCs w:val="28"/>
          <w:lang w:val="uk-UA"/>
        </w:rPr>
        <w:t xml:space="preserve"> розуміння сутності інтелекту: як здатності навчатися (А. Біне, Ч. Спірмена, С. Колвін, Г. Вудроу тощо), як здатності оперувати абстракціями (Л. Термен, Е. Торндайк, Дж. Петерсон), як здатності адаптуватися до нових умов (В. Штерн, Л. Терстоун, Ж. Піаже).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дослідженнях Б. Скінера, Е. Торндайка, А. Бітермана було виявлено, що криві навчання багатьох видів хребетних має однакову форму, що дозволило припустити у них подібні здібності до навчання і, отже, однакових рівнів інтелекту.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Розуміння інтелекту як здіб</w:t>
      </w:r>
      <w:r>
        <w:rPr>
          <w:rFonts w:ascii="Times New Roman CYR" w:hAnsi="Times New Roman CYR" w:cs="Times New Roman CYR"/>
          <w:sz w:val="28"/>
          <w:szCs w:val="28"/>
          <w:lang w:val="uk-UA"/>
        </w:rPr>
        <w:t xml:space="preserve">ності до навчання розділяли і деякі відомі психологи початку ХХ ст. Так в ранніх дослідженнях А. Біне і Ч. Спірмена фактично ототожнювалися інтелект і здатність до навчання. В. Хенмол вважав, що інтелект вимірюється здатністю до оволодіння знаннями і тими </w:t>
      </w:r>
      <w:r>
        <w:rPr>
          <w:rFonts w:ascii="Times New Roman CYR" w:hAnsi="Times New Roman CYR" w:cs="Times New Roman CYR"/>
          <w:sz w:val="28"/>
          <w:szCs w:val="28"/>
          <w:lang w:val="uk-UA"/>
        </w:rPr>
        <w:t>знаннями, якими володіє людина. В. Діаборн називав інтелектом здатність навчатися або здобувати досвід, а кращим тестом на інтелект - це вимірювання реально прогресу в навчанні.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Інтелект дорослої людини проявляється насамперед в успішності вирішення інших </w:t>
      </w:r>
      <w:r>
        <w:rPr>
          <w:rFonts w:ascii="Times New Roman CYR" w:hAnsi="Times New Roman CYR" w:cs="Times New Roman CYR"/>
          <w:sz w:val="28"/>
          <w:szCs w:val="28"/>
          <w:lang w:val="uk-UA"/>
        </w:rPr>
        <w:t>(не навчальних) проблем - професійних, життєвих та ін. Успішність вирішення цих проблем не завжди пов'язана з успішністю навчальної діяльності [7].</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Інше відоме розуміння інтелекту як здатності оперувати абстрактними відносинами і символами поділяли Л. Терм</w:t>
      </w:r>
      <w:r>
        <w:rPr>
          <w:rFonts w:ascii="Times New Roman CYR" w:hAnsi="Times New Roman CYR" w:cs="Times New Roman CYR"/>
          <w:sz w:val="28"/>
          <w:szCs w:val="28"/>
          <w:lang w:val="uk-UA"/>
        </w:rPr>
        <w:t>ен, один з творців шкал Стенфорд - Біне, Дж. Петерсон та інші відомі психологи початку XX століття. Так, Р. Торндайк уявляв, що інтелект залежить від абстрактного мислення і проявляється в умінні спиратися на абстрактні ознаки при вирішенні проблем.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Протяг</w:t>
      </w:r>
      <w:r>
        <w:rPr>
          <w:rFonts w:ascii="Times New Roman CYR" w:hAnsi="Times New Roman CYR" w:cs="Times New Roman CYR"/>
          <w:sz w:val="28"/>
          <w:szCs w:val="28"/>
          <w:lang w:val="uk-UA"/>
        </w:rPr>
        <w:t xml:space="preserve">ом довгого часу досить поширеними було розуміння інтелекту як здатності адаптувати до нових умов. В. Штерн визначив інтелект як здатність використовувати способи мислення стосовно мети пристосовувати їх до нових відповідей.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Іншої точки зору дотримувався Р</w:t>
      </w:r>
      <w:r>
        <w:rPr>
          <w:rFonts w:ascii="Times New Roman CYR" w:hAnsi="Times New Roman CYR" w:cs="Times New Roman CYR"/>
          <w:sz w:val="28"/>
          <w:szCs w:val="28"/>
          <w:lang w:val="uk-UA"/>
        </w:rPr>
        <w:t>. Фрімен, з його точки зору інтелект -це адаптація інтелектуальних цілей і засобів для їх досягнення, а також збалансована реакція на цілісний світ речей, ідей особистостей.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Подібних поглядів дотримувалися Р. Пінтнер, Л. Терстоун, Е. Клапаред, Ж. Піаже та </w:t>
      </w:r>
      <w:r>
        <w:rPr>
          <w:rFonts w:ascii="Times New Roman CYR" w:hAnsi="Times New Roman CYR" w:cs="Times New Roman CYR"/>
          <w:sz w:val="28"/>
          <w:szCs w:val="28"/>
          <w:lang w:val="uk-UA"/>
        </w:rPr>
        <w:t>інші. У більш пізніх дослідженнях, які розглядають психологічну діяльність з точки зору її інформаційного характеру, по суті, знову підкреслюється адаптивна функція інтелекту. Такі його визначення як загальної стратегії процесу отримання інформації, здібно</w:t>
      </w:r>
      <w:r>
        <w:rPr>
          <w:rFonts w:ascii="Times New Roman CYR" w:hAnsi="Times New Roman CYR" w:cs="Times New Roman CYR"/>
          <w:sz w:val="28"/>
          <w:szCs w:val="28"/>
          <w:lang w:val="uk-UA"/>
        </w:rPr>
        <w:t>сті до використання різних видів інформації [15].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70-і рр. XX століття з'явилися уявлення про інтелект як про комп'ютерну програму. Головне завдання дослідники бачили в тому, щоб знайти аналогію між ходом людської думки з розрахунками комп'ютера, вирішал</w:t>
      </w:r>
      <w:r>
        <w:rPr>
          <w:rFonts w:ascii="Times New Roman CYR" w:hAnsi="Times New Roman CYR" w:cs="Times New Roman CYR"/>
          <w:sz w:val="28"/>
          <w:szCs w:val="28"/>
          <w:lang w:val="uk-UA"/>
        </w:rPr>
        <w:t xml:space="preserve">ьного завдання. Видатними прихильниками такого підходу до розуміння інтелекту є А. Дженсен, Е. Кант, Р. Стернберг, Г. Саймон.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Стернберг вивчав перебіг інформаційних процесів при виконанні людиною складних розумових завдань, таких, як аналогії, завершен</w:t>
      </w:r>
      <w:r>
        <w:rPr>
          <w:rFonts w:ascii="Times New Roman CYR" w:hAnsi="Times New Roman CYR" w:cs="Times New Roman CYR"/>
          <w:sz w:val="28"/>
          <w:szCs w:val="28"/>
          <w:lang w:val="uk-UA"/>
        </w:rPr>
        <w:t>ні серії і силогізми. Основну він бачив у тому, щоб знайти ті характеристики, які роблять їх більш ефективними обробниками інформації в порівнянні з іншими. Згідно триархічної теорії Р. Стернберга інтелект можна визначити як вид розумової саморегуляції (са</w:t>
      </w:r>
      <w:r>
        <w:rPr>
          <w:rFonts w:ascii="Times New Roman CYR" w:hAnsi="Times New Roman CYR" w:cs="Times New Roman CYR"/>
          <w:sz w:val="28"/>
          <w:szCs w:val="28"/>
          <w:lang w:val="uk-UA"/>
        </w:rPr>
        <w:t>моврядування) - розумове управління своїм життям конструктивним, цілеспрямованим способом.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Не один з показників розумового розвитку не є вичерпним, повністю відображає особливості когнітивної сфери індивідів на окремих етапах розвитку. Навряд чи можливо зн</w:t>
      </w:r>
      <w:r>
        <w:rPr>
          <w:rFonts w:ascii="Times New Roman CYR" w:hAnsi="Times New Roman CYR" w:cs="Times New Roman CYR"/>
          <w:sz w:val="28"/>
          <w:szCs w:val="28"/>
          <w:lang w:val="uk-UA"/>
        </w:rPr>
        <w:t xml:space="preserve">айти універсальну характеристику розумового розвитку, яку з однаковою ефективністю можна було б вимірювати у індивідів різного віку незалежно від їх освіти, досвіду основної діяльності та умов життя.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 Стернберг виділив 3 форми інтелектуальної поведінки: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вербальний інтелект (ерудиція, вміння розуміти прочитане);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здатність вирішувати проблеми;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практичний інтелект (вміння домагатися поставленої мети та ін.).</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початку XX століття інтелект розглядався як ступінь сформованості пізнавальних функцій, як </w:t>
      </w:r>
      <w:r>
        <w:rPr>
          <w:rFonts w:ascii="Times New Roman CYR" w:hAnsi="Times New Roman CYR" w:cs="Times New Roman CYR"/>
          <w:sz w:val="28"/>
          <w:szCs w:val="28"/>
          <w:lang w:val="uk-UA"/>
        </w:rPr>
        <w:t>рівень засвоєння знань, умінь і навичок. В даний час, у сучасній психології прийнята диспозиційне трактування інтелекту як психічної властивості (здібності): схильності раціонально діяти в новій ситуації [5].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Прийнято виділяти кілька наукових підходів до в</w:t>
      </w:r>
      <w:r>
        <w:rPr>
          <w:rFonts w:ascii="Times New Roman CYR" w:hAnsi="Times New Roman CYR" w:cs="Times New Roman CYR"/>
          <w:sz w:val="28"/>
          <w:szCs w:val="28"/>
          <w:lang w:val="uk-UA"/>
        </w:rPr>
        <w:t>ивчення інтелекту і його розвитку: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структурно-генетичних підхід базується на ідеях Ж. Піаже, який розглядав інтелект як вищий універсальний спосіб урівноваження суб'єкта з середовищем. Він виділив 4 типи взаємодії суб'єкт-середу: 1) форми нижчого типу, у</w:t>
      </w:r>
      <w:r>
        <w:rPr>
          <w:rFonts w:ascii="Times New Roman CYR" w:hAnsi="Times New Roman CYR" w:cs="Times New Roman CYR"/>
          <w:sz w:val="28"/>
          <w:szCs w:val="28"/>
          <w:lang w:val="uk-UA"/>
        </w:rPr>
        <w:t>творені інстинктом, які безпосередньо випливають з анатомо-фізіологічної структури організму, 2) цілісні форми, утворені навиком і сприйняттям; 3) цілісні незворотні форми оперування, утворені образним (інтуїтивним) доопераційним мисленням, 4) мобільні, об</w:t>
      </w:r>
      <w:r>
        <w:rPr>
          <w:rFonts w:ascii="Times New Roman CYR" w:hAnsi="Times New Roman CYR" w:cs="Times New Roman CYR"/>
          <w:sz w:val="28"/>
          <w:szCs w:val="28"/>
          <w:lang w:val="uk-UA"/>
        </w:rPr>
        <w:t xml:space="preserve">оротні форми, здатні групуватися в різні складні комплекси, утворені «операційним» інтелектом;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когнітивний підхід заснований на розумінні інтелекту як когнітивної структури, специфіка якої визначається досвідом індивіда (Дж. Брунер, О.К. Тихомиров та ін</w:t>
      </w:r>
      <w:r>
        <w:rPr>
          <w:rFonts w:ascii="Times New Roman CYR" w:hAnsi="Times New Roman CYR" w:cs="Times New Roman CYR"/>
          <w:sz w:val="28"/>
          <w:szCs w:val="28"/>
          <w:lang w:val="uk-UA"/>
        </w:rPr>
        <w:t>.). Прихильники цього напрямку проводять аналіз основних компонентів виконання традиційних тестів, щоб виявити роль цих компонентів в детермінації тестових результатів;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 факторно-аналітичний підхід, який в сучасній психології набув найбільшого поширення. </w:t>
      </w:r>
      <w:r>
        <w:rPr>
          <w:rFonts w:ascii="Times New Roman CYR" w:hAnsi="Times New Roman CYR" w:cs="Times New Roman CYR"/>
          <w:sz w:val="28"/>
          <w:szCs w:val="28"/>
          <w:lang w:val="uk-UA"/>
        </w:rPr>
        <w:t xml:space="preserve">Його основоположником є Ч. Спірмен. Він висунув концепцію «генерального фактора» - </w:t>
      </w:r>
      <w:r>
        <w:rPr>
          <w:rFonts w:ascii="Times New Roman CYR" w:hAnsi="Times New Roman CYR" w:cs="Times New Roman CYR"/>
          <w:sz w:val="28"/>
          <w:szCs w:val="28"/>
          <w:lang w:val="en-US"/>
        </w:rPr>
        <w:t>G</w:t>
      </w:r>
      <w:r>
        <w:rPr>
          <w:rFonts w:ascii="Times New Roman CYR" w:hAnsi="Times New Roman CYR" w:cs="Times New Roman CYR"/>
          <w:sz w:val="28"/>
          <w:szCs w:val="28"/>
          <w:lang w:val="uk-UA"/>
        </w:rPr>
        <w:t xml:space="preserve"> розглядаючи інтелект як загальну «розумову енергію», рівень якої визначає успішність виконання будь-яких тестів. Найбільший вплив цей фактор робить при виконанні тестів на</w:t>
      </w:r>
      <w:r>
        <w:rPr>
          <w:rFonts w:ascii="Times New Roman CYR" w:hAnsi="Times New Roman CYR" w:cs="Times New Roman CYR"/>
          <w:sz w:val="28"/>
          <w:szCs w:val="28"/>
          <w:lang w:val="uk-UA"/>
        </w:rPr>
        <w:t xml:space="preserve"> пошук абстрактних відносин. Л. Терстоун розробив мультифакторну модель інтелекту, згідно з якою існує 7 відносно незалежних первинних інтелектуальних здібностей;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ієрархічні моделі інтелекту також отримали популярність. До числа найбільш поширених модел</w:t>
      </w:r>
      <w:r>
        <w:rPr>
          <w:rFonts w:ascii="Times New Roman CYR" w:hAnsi="Times New Roman CYR" w:cs="Times New Roman CYR"/>
          <w:sz w:val="28"/>
          <w:szCs w:val="28"/>
          <w:lang w:val="uk-UA"/>
        </w:rPr>
        <w:t>ей належить концепція Р. Кеттела про два види інтелекту, відповідних двох виділених їм факторам: текучому та кристалізованому. З точки зору Р. Кеттел, «текучій» інтелект виступає в завданнях, вирішення яких вимагає пристосування до нових ситуацій; він зале</w:t>
      </w:r>
      <w:r>
        <w:rPr>
          <w:rFonts w:ascii="Times New Roman CYR" w:hAnsi="Times New Roman CYR" w:cs="Times New Roman CYR"/>
          <w:sz w:val="28"/>
          <w:szCs w:val="28"/>
          <w:lang w:val="uk-UA"/>
        </w:rPr>
        <w:t xml:space="preserve">жить від дії фактора аспадковості. А «кристалізований» інтелект виступає при вирішенні завдань, які явно вимагають звернення до минулого досвіду (знань, умінь, навичок), у великій мірі запозиченого з культурного середовища;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модель інтелекту Дж. Гілфорда</w:t>
      </w:r>
      <w:r>
        <w:rPr>
          <w:rFonts w:ascii="Times New Roman CYR" w:hAnsi="Times New Roman CYR" w:cs="Times New Roman CYR"/>
          <w:sz w:val="28"/>
          <w:szCs w:val="28"/>
          <w:lang w:val="uk-UA"/>
        </w:rPr>
        <w:t>, який виділи три «вимірювання інтелекту»: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розумові операції;</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матеріалу, який використовується в текстах;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отриманий інтелектуальний продукт [5].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Сформоване в сучасній вітчизняній психодіагностиці розуміння розумового розвитку відображає уявленн</w:t>
      </w:r>
      <w:r>
        <w:rPr>
          <w:rFonts w:ascii="Times New Roman CYR" w:hAnsi="Times New Roman CYR" w:cs="Times New Roman CYR"/>
          <w:sz w:val="28"/>
          <w:szCs w:val="28"/>
          <w:lang w:val="uk-UA"/>
        </w:rPr>
        <w:t>я ряду провідних психологів (О.М. Леонтьєва, Н.С. Лейтеса, К.М. Гуревича та ін.). Воно розглядається як функція накопичення фонду знань, а також розумових операцій, які забезпечують придбання та використання цих знань. По суті, дана характеристика відображ</w:t>
      </w:r>
      <w:r>
        <w:rPr>
          <w:rFonts w:ascii="Times New Roman CYR" w:hAnsi="Times New Roman CYR" w:cs="Times New Roman CYR"/>
          <w:sz w:val="28"/>
          <w:szCs w:val="28"/>
          <w:lang w:val="uk-UA"/>
        </w:rPr>
        <w:t>ає форми, способи і зміст мислення людини. Саме це і діагностують тести інтелекту.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Інтерес до питань психологічної діагностики інтелектуального розвитку у вітчизняній практиці різко виріс в 60 - 70 і рр. XX ст. Були потрібні надійні об'єктивні методи, яким</w:t>
      </w:r>
      <w:r>
        <w:rPr>
          <w:rFonts w:ascii="Times New Roman CYR" w:hAnsi="Times New Roman CYR" w:cs="Times New Roman CYR"/>
          <w:sz w:val="28"/>
          <w:szCs w:val="28"/>
          <w:lang w:val="uk-UA"/>
        </w:rPr>
        <w:t xml:space="preserve">и вітчизняна наука в той час не мала.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російській психології XX століття дослідження інтелекту розвивалося в кількох напрямках: вивчення психофізіологічних задатків загальних розумових здібностей (Б.М.Теплов, В.Д. Небиліцин, Е.А. Голубева, В.М. Русалов),</w:t>
      </w:r>
      <w:r>
        <w:rPr>
          <w:rFonts w:ascii="Times New Roman CYR" w:hAnsi="Times New Roman CYR" w:cs="Times New Roman CYR"/>
          <w:sz w:val="28"/>
          <w:szCs w:val="28"/>
          <w:lang w:val="uk-UA"/>
        </w:rPr>
        <w:t xml:space="preserve"> емоційної та мотиваційної регуляції інтелектуальної діяльності (О.К. Тихомиров), когнітивних стилів (М.О. Холодна), як здатності діяти в умі (Я.А. Пономарьов).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розумового розвитку, які розглядалися вітчизняними вченими, залежать від змісту теоре</w:t>
      </w:r>
      <w:r>
        <w:rPr>
          <w:rFonts w:ascii="Times New Roman CYR" w:hAnsi="Times New Roman CYR" w:cs="Times New Roman CYR"/>
          <w:sz w:val="28"/>
          <w:szCs w:val="28"/>
          <w:lang w:val="uk-UA"/>
        </w:rPr>
        <w:t>тичних концепцій розумового розвитку, яких вони дотримувалися. Серед них виділяються наступні: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особливості психічних процесів (переважно мислення і пам'яті);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характеристики навчальної діяльності;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показники творчого мислення [15].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 точки зору О.М. Леонтьєв</w:t>
      </w:r>
      <w:r>
        <w:rPr>
          <w:rFonts w:ascii="Times New Roman CYR" w:hAnsi="Times New Roman CYR" w:cs="Times New Roman CYR"/>
          <w:sz w:val="28"/>
          <w:szCs w:val="28"/>
          <w:lang w:val="uk-UA"/>
        </w:rPr>
        <w:t>а інтелект виникає вперше там, де поведінковий акт ділиться на дві фази: фазу підготовки можливості здійснення тієї або іншої дії і фазу його реалізація. Тобто суть інтелекту зароджується в філогенезі психічної спроможності і полягає в тому, що орієнтуванн</w:t>
      </w:r>
      <w:r>
        <w:rPr>
          <w:rFonts w:ascii="Times New Roman CYR" w:hAnsi="Times New Roman CYR" w:cs="Times New Roman CYR"/>
          <w:sz w:val="28"/>
          <w:szCs w:val="28"/>
          <w:lang w:val="uk-UA"/>
        </w:rPr>
        <w:t>я в ситуації переміщається з рівня розгорнутих рухових проб у внутрішній план - виникає уповільнення, яке у тварин є поведінковим проявом інтелектуальної активності [8].</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повсякденному спілкуванні часто поняття «здатність» і «інтелект» вживаються як синон</w:t>
      </w:r>
      <w:r>
        <w:rPr>
          <w:rFonts w:ascii="Times New Roman CYR" w:hAnsi="Times New Roman CYR" w:cs="Times New Roman CYR"/>
          <w:sz w:val="28"/>
          <w:szCs w:val="28"/>
          <w:lang w:val="uk-UA"/>
        </w:rPr>
        <w:t xml:space="preserve">іми. Доцільно розглянути інтелект в межах проблеми здібностей. Інтелект відноситься до найбільш складних розумових здібностей особистості. У проблемі інтелекту не встановлена чітка межа між поняттями «інтелект», «розум» і «мислення», які розглядають різні </w:t>
      </w:r>
      <w:r>
        <w:rPr>
          <w:rFonts w:ascii="Times New Roman CYR" w:hAnsi="Times New Roman CYR" w:cs="Times New Roman CYR"/>
          <w:sz w:val="28"/>
          <w:szCs w:val="28"/>
          <w:lang w:val="uk-UA"/>
        </w:rPr>
        <w:t>але взаємопов'язані сторони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 можна розглядати як здатність до мислення. При цьому інтелект не пов'язують з моральністю, емпатією, людинолюбством, професією і навіть з елітною освітою. Мислення являє собою процес, через який інтелект пр</w:t>
      </w:r>
      <w:r>
        <w:rPr>
          <w:rFonts w:ascii="Times New Roman CYR" w:hAnsi="Times New Roman CYR" w:cs="Times New Roman CYR"/>
          <w:sz w:val="28"/>
          <w:szCs w:val="28"/>
          <w:lang w:val="uk-UA"/>
        </w:rPr>
        <w:t xml:space="preserve">оявляється, реалізується. Розум - узагальнена характеристика пізнавальних можливостей людини, процесу мислення. Розум - це цілий комплекс якостей, так тісно пов'язаних, що, взяті і окремо, вони проявляють себе по-іншому.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Г.Ю. Айзенк у структурі інтелекту </w:t>
      </w:r>
      <w:r>
        <w:rPr>
          <w:rFonts w:ascii="Times New Roman CYR" w:hAnsi="Times New Roman CYR" w:cs="Times New Roman CYR"/>
          <w:sz w:val="28"/>
          <w:szCs w:val="28"/>
          <w:lang w:val="uk-UA"/>
        </w:rPr>
        <w:t>виділяє кілька складових: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Загальний інтелект (фактор G, від англ. General - загальний) - сукупність психічних властивостей особистості, які зумовлюють успіх будь-якої діяльності, адаптацію до навколишнього середовища і високий темп переробки інформації. За</w:t>
      </w:r>
      <w:r>
        <w:rPr>
          <w:rFonts w:ascii="Times New Roman CYR" w:hAnsi="Times New Roman CYR" w:cs="Times New Roman CYR"/>
          <w:sz w:val="28"/>
          <w:szCs w:val="28"/>
          <w:lang w:val="uk-UA"/>
        </w:rPr>
        <w:t xml:space="preserve">гальний інтелект забезпечується загальними здібностями.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Спеціальний інтелект (фактор S, від англ. Spesial -спеціальний) - сукупність психічних властивостей, які необхідні для вирішення вузьких задач в тому чи іншому виді діяльності. Цей вид інтелекту забе</w:t>
      </w:r>
      <w:r>
        <w:rPr>
          <w:rFonts w:ascii="Times New Roman CYR" w:hAnsi="Times New Roman CYR" w:cs="Times New Roman CYR"/>
          <w:sz w:val="28"/>
          <w:szCs w:val="28"/>
          <w:lang w:val="uk-UA"/>
        </w:rPr>
        <w:t xml:space="preserve">зпечується спеціальними здібностями людини.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Потенційний інтелект - обумовлює здатність людини до мислення, абстрагування і міркування.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Кристалічний інтелект - «викристалізовуються» у людини в процесі накопичення їм знань, навичок і вмінь при адаптації до </w:t>
      </w:r>
      <w:r>
        <w:rPr>
          <w:rFonts w:ascii="Times New Roman CYR" w:hAnsi="Times New Roman CYR" w:cs="Times New Roman CYR"/>
          <w:sz w:val="28"/>
          <w:szCs w:val="28"/>
          <w:lang w:val="uk-UA"/>
        </w:rPr>
        <w:t>середовища і засвоєнні цінностей суспільства.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 А - вроджена частина інтелекту.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 В - результат взаємодії інтелекту А з навколишнім середовищем людини в процесі її життя [1].</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протягом довгого часу досить поширеними було розуміння</w:t>
      </w:r>
      <w:r>
        <w:rPr>
          <w:rFonts w:ascii="Times New Roman CYR" w:hAnsi="Times New Roman CYR" w:cs="Times New Roman CYR"/>
          <w:sz w:val="28"/>
          <w:szCs w:val="28"/>
          <w:lang w:val="uk-UA"/>
        </w:rPr>
        <w:t xml:space="preserve"> інтелекту як здатності адаптуватися до нових умов. Інтелект розглядали з одного боку як здатність використовувати способи мислення стосовно мети пристосовувати їх до нових відповідей, з другого - адаптацію інтелектуальних цілей і засобів для їх досягнення</w:t>
      </w:r>
      <w:r>
        <w:rPr>
          <w:rFonts w:ascii="Times New Roman CYR" w:hAnsi="Times New Roman CYR" w:cs="Times New Roman CYR"/>
          <w:sz w:val="28"/>
          <w:szCs w:val="28"/>
          <w:lang w:val="uk-UA"/>
        </w:rPr>
        <w:t xml:space="preserve">, а також збалансована реакція на цілісний світ речей, ідей особистості, з третього - як вимірювання реального прогресу в навчанні та ін.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Загальна характеристика інтелектуальних здібностей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Здібності, вважав Б.М. Теплов, не можуть існувати інакше як в</w:t>
      </w:r>
      <w:r>
        <w:rPr>
          <w:rFonts w:ascii="Times New Roman CYR" w:hAnsi="Times New Roman CYR" w:cs="Times New Roman CYR"/>
          <w:sz w:val="28"/>
          <w:szCs w:val="28"/>
          <w:lang w:val="uk-UA"/>
        </w:rPr>
        <w:t xml:space="preserve"> постійному процесі розвитку. Успішність виконання будь-якої діяльності залежить не від будь-якої однієї, а від поєднання різних здібностей, причому це поєднання, що дає один і той же результат, може бути забезпечено різними способами. Існує багато здібнос</w:t>
      </w:r>
      <w:r>
        <w:rPr>
          <w:rFonts w:ascii="Times New Roman CYR" w:hAnsi="Times New Roman CYR" w:cs="Times New Roman CYR"/>
          <w:sz w:val="28"/>
          <w:szCs w:val="28"/>
          <w:lang w:val="uk-UA"/>
        </w:rPr>
        <w:t>тей у більшості цих класифікацій розрізняють в першу чергу природні здібності (в основі своїй біологічно обумовлені) і специфічно людські здібності, які мають суспільно-історичне походження.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природними здібностями розуміють ті, які є загальними для люд</w:t>
      </w:r>
      <w:r>
        <w:rPr>
          <w:rFonts w:ascii="Times New Roman CYR" w:hAnsi="Times New Roman CYR" w:cs="Times New Roman CYR"/>
          <w:sz w:val="28"/>
          <w:szCs w:val="28"/>
          <w:lang w:val="uk-UA"/>
        </w:rPr>
        <w:t xml:space="preserve">ини і тварин, особливо вищих. Дані здібності безпосередньо пов'язані з вродженими задатками.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Специфічно людські здібності прийнято розділяти на загальні та спеціальні вищі інтелектуальні здібності. У свою чергу, вони можуть підрозділятися на теоретичні і </w:t>
      </w:r>
      <w:r>
        <w:rPr>
          <w:rFonts w:ascii="Times New Roman CYR" w:hAnsi="Times New Roman CYR" w:cs="Times New Roman CYR"/>
          <w:sz w:val="28"/>
          <w:szCs w:val="28"/>
          <w:lang w:val="uk-UA"/>
        </w:rPr>
        <w:t>практичні, навчальні та творчі, предметні і міжособистісні та ін.</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загальних здібностей прийнято відносити ті, які визначають успіхи людини в самих різних видах діяльності. До цієї категорії входять розумові здібності, тонкість і точність ручних рухів, п</w:t>
      </w:r>
      <w:r>
        <w:rPr>
          <w:rFonts w:ascii="Times New Roman CYR" w:hAnsi="Times New Roman CYR" w:cs="Times New Roman CYR"/>
          <w:sz w:val="28"/>
          <w:szCs w:val="28"/>
          <w:lang w:val="uk-UA"/>
        </w:rPr>
        <w:t xml:space="preserve">ам'ять, мова і ряд інших.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 спеціальними здібностями розуміють ті, які визначають успіхи людини в специфічних видах діяльності, для здійснення яких необхідні задатки особливого роду та їх розвиток. До таких здібностей можна віднести музичні, математичні</w:t>
      </w:r>
      <w:r>
        <w:rPr>
          <w:rFonts w:ascii="Times New Roman CYR" w:hAnsi="Times New Roman CYR" w:cs="Times New Roman CYR"/>
          <w:sz w:val="28"/>
          <w:szCs w:val="28"/>
          <w:lang w:val="uk-UA"/>
        </w:rPr>
        <w:t>, лінгвістичні, технічні, літературні, художньо-творчі, спортивні та ін. [13].</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 Холодна дає наступне визначення поняття «інтелект» - це форма організації індивідуального досвіду розумової діяльності людини.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Накопичений розумовий досвід дає можливість </w:t>
      </w:r>
      <w:r>
        <w:rPr>
          <w:rFonts w:ascii="Times New Roman CYR" w:hAnsi="Times New Roman CYR" w:cs="Times New Roman CYR"/>
          <w:sz w:val="28"/>
          <w:szCs w:val="28"/>
          <w:lang w:val="uk-UA"/>
        </w:rPr>
        <w:t xml:space="preserve">людині виконувати певні інтелектуальні функції (виділяти головну думку, порівнювати об'єкти, контролювати потреби та ін.).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Інтелектуальні здібності - це індивідуально-психологічні властивості людини, які є умовою успішності виконання різних видів інтелект</w:t>
      </w:r>
      <w:r>
        <w:rPr>
          <w:rFonts w:ascii="Times New Roman CYR" w:hAnsi="Times New Roman CYR" w:cs="Times New Roman CYR"/>
          <w:sz w:val="28"/>
          <w:szCs w:val="28"/>
          <w:lang w:val="uk-UA"/>
        </w:rPr>
        <w:t>уальної діяльності. Від того, наскільки багатий розумовий досвід людини, наскільки різноманітні інтелектуальні функції, які людина може виконувати, залежить рівень розвитку її інтелектуальних здібностей.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Розумові здібності - це можливість особистості викор</w:t>
      </w:r>
      <w:r>
        <w:rPr>
          <w:rFonts w:ascii="Times New Roman CYR" w:hAnsi="Times New Roman CYR" w:cs="Times New Roman CYR"/>
          <w:sz w:val="28"/>
          <w:szCs w:val="28"/>
          <w:lang w:val="uk-UA"/>
        </w:rPr>
        <w:t>истовувати весь раніше накопичений досвід своєї інтелектуальної діяльності. Розвиток інтелектуальних здібностей здійснюється в міру збагачення розумового досвіду, при збільшенні кількості та якості інтелектуальних функцій, які людина може виконати. Збільше</w:t>
      </w:r>
      <w:r>
        <w:rPr>
          <w:rFonts w:ascii="Times New Roman CYR" w:hAnsi="Times New Roman CYR" w:cs="Times New Roman CYR"/>
          <w:sz w:val="28"/>
          <w:szCs w:val="28"/>
          <w:lang w:val="uk-UA"/>
        </w:rPr>
        <w:t xml:space="preserve">ння якості інтелектуальних функцій свідчить про розвиток наявних інтелектуальних здібностей, а збільшення кількості інтелектуальних функцій - про появу нових.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Розумові здібності включають два компонента: продуктивний (здатність виявляти зв'язки і співвідн</w:t>
      </w:r>
      <w:r>
        <w:rPr>
          <w:rFonts w:ascii="Times New Roman CYR" w:hAnsi="Times New Roman CYR" w:cs="Times New Roman CYR"/>
          <w:sz w:val="28"/>
          <w:szCs w:val="28"/>
          <w:lang w:val="uk-UA"/>
        </w:rPr>
        <w:t>ошення, приходити до висновків, безпосередньо не представленим в заданій ситуації) і репродуктивний (здатність використовувати минулий досвід і засвоєну інформацію).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М.О. Холодна всі інтелектуальні здібності поділяє на три групи: конвергентні, дивергентні </w:t>
      </w:r>
      <w:r>
        <w:rPr>
          <w:rFonts w:ascii="Times New Roman CYR" w:hAnsi="Times New Roman CYR" w:cs="Times New Roman CYR"/>
          <w:sz w:val="28"/>
          <w:szCs w:val="28"/>
          <w:lang w:val="uk-UA"/>
        </w:rPr>
        <w:t>здібності та здатність до навчання.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 Холодна конвергентні здібності визначає як успішність розумової діяльності в конкретних ситуаціях з точки зору ефективності переробки інформації, в першу чергу, в показниках правильності й швидкості знаходження єдин</w:t>
      </w:r>
      <w:r>
        <w:rPr>
          <w:rFonts w:ascii="Times New Roman CYR" w:hAnsi="Times New Roman CYR" w:cs="Times New Roman CYR"/>
          <w:sz w:val="28"/>
          <w:szCs w:val="28"/>
          <w:lang w:val="uk-UA"/>
        </w:rPr>
        <w:t>ої можливої (нормативної) відповіді в регламентованих умовах діяльності. Автор пов'язує ці здібності з психічними пізнавальними процесами, головним чином зі сприйняттям, пам'яттю, увагою, конвергентним мисленням. Через здібності людини реалізуються її псих</w:t>
      </w:r>
      <w:r>
        <w:rPr>
          <w:rFonts w:ascii="Times New Roman CYR" w:hAnsi="Times New Roman CYR" w:cs="Times New Roman CYR"/>
          <w:sz w:val="28"/>
          <w:szCs w:val="28"/>
          <w:lang w:val="uk-UA"/>
        </w:rPr>
        <w:t>ічні процеси. Увага реалізується через аттенційні здібності, сприйняття - через перцептивні здібності, пам'ять - через мнемічні [16].</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М.О. Холодна до дивергентних здібностей відносить здатність до пошуку множини в рівній мірі правильних рішень - це властив</w:t>
      </w:r>
      <w:r>
        <w:rPr>
          <w:rFonts w:ascii="Times New Roman CYR" w:hAnsi="Times New Roman CYR" w:cs="Times New Roman CYR"/>
          <w:sz w:val="28"/>
          <w:szCs w:val="28"/>
          <w:lang w:val="uk-UA"/>
        </w:rPr>
        <w:t>ості функціональних систем мозку, які регулюють такі функції дивергентного мислення як виявлення і постановка проблем; генерування різноманітних ідей; нестандартна реакція на подразники; удосконалення об'єкта, які мають індивідуальну міру виразності, яка п</w:t>
      </w:r>
      <w:r>
        <w:rPr>
          <w:rFonts w:ascii="Times New Roman CYR" w:hAnsi="Times New Roman CYR" w:cs="Times New Roman CYR"/>
          <w:sz w:val="28"/>
          <w:szCs w:val="28"/>
          <w:lang w:val="uk-UA"/>
        </w:rPr>
        <w:t>роявляється в успішності виконання діяльності. Здатність продукувати нові образи - це властивості функціональних систем мозку, які регулюють такі функції уяви як уявлення відсутнього або реально не існуючого об'єкта, уявне маніпулювання ним, мають індивіду</w:t>
      </w:r>
      <w:r>
        <w:rPr>
          <w:rFonts w:ascii="Times New Roman CYR" w:hAnsi="Times New Roman CYR" w:cs="Times New Roman CYR"/>
          <w:sz w:val="28"/>
          <w:szCs w:val="28"/>
          <w:lang w:val="uk-UA"/>
        </w:rPr>
        <w:t>альну міру виразності, яка проявляється в успішності виконання діяльності. Автор також відносить креативність, яка визначається у вузькому сенсі слова, як здатність породжувати безліч різноманітних оригінальних ідей у нерегламентованих умовах діяльності. У</w:t>
      </w:r>
      <w:r>
        <w:rPr>
          <w:rFonts w:ascii="Times New Roman CYR" w:hAnsi="Times New Roman CYR" w:cs="Times New Roman CYR"/>
          <w:sz w:val="28"/>
          <w:szCs w:val="28"/>
          <w:lang w:val="uk-UA"/>
        </w:rPr>
        <w:t xml:space="preserve"> широкому сенсі слова, креативність визначається як здатність до творчості (лат. creativity - творчість, здатність до творчості) або як здатність до перетворення знань. Слід розрізняти інтелектуальні та творчі здібності. Творча активність пов'язана з таким</w:t>
      </w:r>
      <w:r>
        <w:rPr>
          <w:rFonts w:ascii="Times New Roman CYR" w:hAnsi="Times New Roman CYR" w:cs="Times New Roman CYR"/>
          <w:sz w:val="28"/>
          <w:szCs w:val="28"/>
          <w:lang w:val="uk-UA"/>
        </w:rPr>
        <w:t xml:space="preserve">и факторами, як особливості темпераменту, здатність швидко засвоювати і породжувати ідеї.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визначенням М.О. Холодної, здатність до навчання - це загальна здатність до засвоєння нових знань і способів діяльності. Навчаємість як можливість людини до навча</w:t>
      </w:r>
      <w:r>
        <w:rPr>
          <w:rFonts w:ascii="Times New Roman CYR" w:hAnsi="Times New Roman CYR" w:cs="Times New Roman CYR"/>
          <w:sz w:val="28"/>
          <w:szCs w:val="28"/>
          <w:lang w:val="uk-UA"/>
        </w:rPr>
        <w:t>ння пов'язана з такими параметрами особистості людини, як пізнавальні процеси, мотивація, воля та ін. При розвитку та формуванні даних якостей особистості підвищується рівень навчаємості. Виділяють два типи навчаємості: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експліцитна здатність до навчання - </w:t>
      </w:r>
      <w:r>
        <w:rPr>
          <w:rFonts w:ascii="Times New Roman CYR" w:hAnsi="Times New Roman CYR" w:cs="Times New Roman CYR"/>
          <w:sz w:val="28"/>
          <w:szCs w:val="28"/>
          <w:lang w:val="uk-UA"/>
        </w:rPr>
        <w:t>навчання здійснюється дуже швидко, при цьому включається довільний, свідомий контроль процесів переробки інформації;</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емпліцитна здатність до навчання - навчання здійснюється повільно, в умовах поступового накопичення інформації та поступового, не усвідомлю</w:t>
      </w:r>
      <w:r>
        <w:rPr>
          <w:rFonts w:ascii="Times New Roman CYR" w:hAnsi="Times New Roman CYR" w:cs="Times New Roman CYR"/>
          <w:sz w:val="28"/>
          <w:szCs w:val="28"/>
          <w:lang w:val="uk-UA"/>
        </w:rPr>
        <w:t>ваного людиною зростання успішності її діяльності [16].</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Згідно точки зору М.О. Холодної існують чотири основних аспекти функціонування інтелекту, які характеризують чотири типи інтелектуальних здібностей: конвергентні здібності, дивергентні здібності (або </w:t>
      </w:r>
      <w:r>
        <w:rPr>
          <w:rFonts w:ascii="Times New Roman CYR" w:hAnsi="Times New Roman CYR" w:cs="Times New Roman CYR"/>
          <w:sz w:val="28"/>
          <w:szCs w:val="28"/>
          <w:lang w:val="uk-UA"/>
        </w:rPr>
        <w:t>креативність), здатність до навчання і пізнавальні стилі.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Конвергентні здібності виявляють себе в показниках ефективності процесу переробки інформації, в першу чергу, в показниках правильності й швидкості знаходження єдиної можливої (нормативної) відповіді</w:t>
      </w:r>
      <w:r>
        <w:rPr>
          <w:rFonts w:ascii="Times New Roman CYR" w:hAnsi="Times New Roman CYR" w:cs="Times New Roman CYR"/>
          <w:sz w:val="28"/>
          <w:szCs w:val="28"/>
          <w:lang w:val="uk-UA"/>
        </w:rPr>
        <w:t xml:space="preserve"> відповідно до вимог заданої ситуації.</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Дивергентні здібності (креативність) - це здатність породжувати безліч різноманітних оригінальних ідей у нерегламентованих умовах діяльності. В якості критеріїв креативності розглядають комплекс певних властивостей ін</w:t>
      </w:r>
      <w:r>
        <w:rPr>
          <w:rFonts w:ascii="Times New Roman CYR" w:hAnsi="Times New Roman CYR" w:cs="Times New Roman CYR"/>
          <w:sz w:val="28"/>
          <w:szCs w:val="28"/>
          <w:lang w:val="uk-UA"/>
        </w:rPr>
        <w:t>телектуальної діяльності, таких, як швидкість ідей, оригінальність, сприйнятливість до незвичайних деталей і метафоричність мислення [16].</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Феномен інтелекту відноситься до області ідеального, тому найбільше вивчення він отримав у психології та філософії, п</w:t>
      </w:r>
      <w:r>
        <w:rPr>
          <w:rFonts w:ascii="Times New Roman CYR" w:hAnsi="Times New Roman CYR" w:cs="Times New Roman CYR"/>
          <w:sz w:val="28"/>
          <w:szCs w:val="28"/>
          <w:lang w:val="uk-UA"/>
        </w:rPr>
        <w:t>очасти в медицині. Однак, незважаючи на всі досягнення в цій галузі, проблема інтелекту та інтелектуальних здібностей людини є дискусійною і не вирішена на даний момент повністю. На підтвердження цього, вчені ще не прийшли до єдиної думки щодо визначення п</w:t>
      </w:r>
      <w:r>
        <w:rPr>
          <w:rFonts w:ascii="Times New Roman CYR" w:hAnsi="Times New Roman CYR" w:cs="Times New Roman CYR"/>
          <w:sz w:val="28"/>
          <w:szCs w:val="28"/>
          <w:lang w:val="uk-UA"/>
        </w:rPr>
        <w:t>оняття «інтелект», хоча оперують їм у багатьох науках. Багатогранність інтелекту - це одна з причин, за якими теоретики не можуть визначити дане явище [5].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тлумачному словнику С.І. Ожегова дається таке визначення інтелект (розум) - це розумова здатність,</w:t>
      </w:r>
      <w:r>
        <w:rPr>
          <w:rFonts w:ascii="Times New Roman CYR" w:hAnsi="Times New Roman CYR" w:cs="Times New Roman CYR"/>
          <w:sz w:val="28"/>
          <w:szCs w:val="28"/>
          <w:lang w:val="uk-UA"/>
        </w:rPr>
        <w:t xml:space="preserve"> розумовий початок у людини [9].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У психології в загальному вигляді існує дві точки зору на природу інтелекту. Перша полягає в тому, що існує єдиний (загальний) фактор інтелектуальних здібностей, за яким можна судити про інтелект в цілому. Об'єктом дослідж</w:t>
      </w:r>
      <w:r>
        <w:rPr>
          <w:rFonts w:ascii="Times New Roman CYR" w:hAnsi="Times New Roman CYR" w:cs="Times New Roman CYR"/>
          <w:sz w:val="28"/>
          <w:szCs w:val="28"/>
          <w:lang w:val="uk-UA"/>
        </w:rPr>
        <w:t xml:space="preserve">ення в даному випадку є ментальні механізми, які визначають інтелектуальну поведінку людини, її пристосованість до навколишньої дійсності, а також взаємодія його внутрішнього і зовнішнього світів (К. Спірмен, Е. Хант, Р. Стернберг, Г.Ю. Айзенк).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Друга точ</w:t>
      </w:r>
      <w:r>
        <w:rPr>
          <w:rFonts w:ascii="Times New Roman CYR" w:hAnsi="Times New Roman CYR" w:cs="Times New Roman CYR"/>
          <w:sz w:val="28"/>
          <w:szCs w:val="28"/>
          <w:lang w:val="uk-UA"/>
        </w:rPr>
        <w:t>ка зору на природу інтелектуальних здібностей припускає наявність безлічі компонентів інтелекту, які не залежать один від одного (Дж. Гілфорд, М.О. Холодна, Л. Терстоун, Г. Гарднер). Дослідники наводять різні класифікації, які базуються на різних принципах</w:t>
      </w:r>
      <w:r>
        <w:rPr>
          <w:rFonts w:ascii="Times New Roman CYR" w:hAnsi="Times New Roman CYR" w:cs="Times New Roman CYR"/>
          <w:sz w:val="28"/>
          <w:szCs w:val="28"/>
          <w:lang w:val="uk-UA"/>
        </w:rPr>
        <w:t>.</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Г. Гарднер на основі потенціалу особистості запропонував теорію множинності інтелектуальних здібностей, куди входять: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лінгвістичні здібності (вербальне розуміння - здатність розуміти і розкривати значення текстів і слів; швидкість мови - здатність швидко</w:t>
      </w:r>
      <w:r>
        <w:rPr>
          <w:rFonts w:ascii="Times New Roman CYR" w:hAnsi="Times New Roman CYR" w:cs="Times New Roman CYR"/>
          <w:sz w:val="28"/>
          <w:szCs w:val="28"/>
          <w:lang w:val="uk-UA"/>
        </w:rPr>
        <w:t xml:space="preserve"> підібрати слово по заданому критерію);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логіко-математичні здібності;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просторові здібності (здатність створювати в розумі модель просторового розташування предмета і використовувати цю модель);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натуралістичні здібності;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музичні здібності;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кінестетичні здіб</w:t>
      </w:r>
      <w:r>
        <w:rPr>
          <w:rFonts w:ascii="Times New Roman CYR" w:hAnsi="Times New Roman CYR" w:cs="Times New Roman CYR"/>
          <w:sz w:val="28"/>
          <w:szCs w:val="28"/>
          <w:lang w:val="uk-UA"/>
        </w:rPr>
        <w:t>ності (здатність вирішувати проблеми, використовуючи тіло (як, наприклад, роблять танцюристи);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інтерперсональні / інтерособистісні здібності (здатність розуміти мотиви дій інших людей і знати, як працювати з людьми) [15].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Таким чином, інтелектуальні здібно</w:t>
      </w:r>
      <w:r>
        <w:rPr>
          <w:rFonts w:ascii="Times New Roman CYR" w:hAnsi="Times New Roman CYR" w:cs="Times New Roman CYR"/>
          <w:sz w:val="28"/>
          <w:szCs w:val="28"/>
          <w:lang w:val="uk-UA"/>
        </w:rPr>
        <w:t>сті людини мають складну структуру. Інтелект розуміється як здатність людини мислити, приймати рішення, доцільно використовувати свої здібності для успішного виконання певного роду діяльності. Інтелектуальні здібності людини включають в себе безліч компоне</w:t>
      </w:r>
      <w:r>
        <w:rPr>
          <w:rFonts w:ascii="Times New Roman CYR" w:hAnsi="Times New Roman CYR" w:cs="Times New Roman CYR"/>
          <w:sz w:val="28"/>
          <w:szCs w:val="28"/>
          <w:lang w:val="uk-UA"/>
        </w:rPr>
        <w:t>нтів, які взаємопов'язані між собою і реалізуються у виконанні людиною різноманітних соціальних ролей.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РОЗДІЛ 2. ЕКСПЕРИМЕНТАЛЬНЕ ДОСЛІДЖЕННЯ ОСОБЛИВОСТЕЙ ІНТЕЛЕКТУАЛЬНОЇ СФЕРИ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.1 План та структура дослідження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проводилося серед </w:t>
      </w:r>
      <w:r>
        <w:rPr>
          <w:rFonts w:ascii="Times New Roman CYR" w:hAnsi="Times New Roman CYR" w:cs="Times New Roman CYR"/>
          <w:sz w:val="28"/>
          <w:szCs w:val="28"/>
          <w:lang w:val="uk-UA"/>
        </w:rPr>
        <w:t>студентів 1-го курсу, у дослідженні брало учать всього 20 чоловік з них 17 дівчат та 3 юнака у віці 17-18 років.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Тест «Індивідуальні стилі мислення» (А.А. Алекєєва, Л.А. Громова) [3] (див. Додаток 1).</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 допомогти визначити бажаний спосіб мислення, а</w:t>
      </w:r>
      <w:r>
        <w:rPr>
          <w:rFonts w:ascii="Times New Roman CYR" w:hAnsi="Times New Roman CYR" w:cs="Times New Roman CYR"/>
          <w:sz w:val="28"/>
          <w:szCs w:val="28"/>
          <w:lang w:val="uk-UA"/>
        </w:rPr>
        <w:t xml:space="preserve"> також манеру ставити запитання і приймати рішення.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розрахований на діагностику 5 стилів мислення і містить 18 тверджень. Стилі мислення: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синтетичний стиль;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ідеалістичний стиль;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прагматичний стиль;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аналітичний стиль;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реалістичний стиль.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Тест являє соб</w:t>
      </w:r>
      <w:r>
        <w:rPr>
          <w:rFonts w:ascii="Times New Roman CYR" w:hAnsi="Times New Roman CYR" w:cs="Times New Roman CYR"/>
          <w:sz w:val="28"/>
          <w:szCs w:val="28"/>
          <w:lang w:val="uk-UA"/>
        </w:rPr>
        <w:t>ою російськомовну адаптовану версію відомого опитувальника InQ, розробленого Р. Бремсоном, А. Харрісоном, переклад та адаптація виконані А.А. Алексєєвим.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Пояснення результатів слід проводити на підставі порівняння показників за кожною окремою шкалою із заг</w:t>
      </w:r>
      <w:r>
        <w:rPr>
          <w:rFonts w:ascii="Times New Roman CYR" w:hAnsi="Times New Roman CYR" w:cs="Times New Roman CYR"/>
          <w:sz w:val="28"/>
          <w:szCs w:val="28"/>
          <w:lang w:val="uk-UA"/>
        </w:rPr>
        <w:t>альною картиною переваги стилів мислення: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або менше балів: цей стиль абсолютно чужий досліджуваному, він, ймовірно, не користується ним практично ніде і ніколи, навіть якщо цей стиль є кращим підходом до проблеми при даних обставинах.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37 балів: ймовірно</w:t>
      </w:r>
      <w:r>
        <w:rPr>
          <w:rFonts w:ascii="Times New Roman CYR" w:hAnsi="Times New Roman CYR" w:cs="Times New Roman CYR"/>
          <w:sz w:val="28"/>
          <w:szCs w:val="28"/>
          <w:lang w:val="uk-UA"/>
        </w:rPr>
        <w:t xml:space="preserve"> стійке ігнорування даного стилю.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43 балів: для досліджуваного характерно помірне нехтування цим стилем мислення, тобто, за інших рівних умов, він, по можливості, буде уникати використання даного стилю при вирішенні значимих проблем.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49 балів: зона н</w:t>
      </w:r>
      <w:r>
        <w:rPr>
          <w:rFonts w:ascii="Times New Roman CYR" w:hAnsi="Times New Roman CYR" w:cs="Times New Roman CYR"/>
          <w:sz w:val="28"/>
          <w:szCs w:val="28"/>
          <w:lang w:val="uk-UA"/>
        </w:rPr>
        <w:t xml:space="preserve">евизначеності.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60 балів: досліджуваний віддає помірну перевагу цьому стилю, при інших рівних умовах, він буде схильний використовувати цей стиль більше або частіше за інших.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 66 балів: досліджуваний робить перевагу такому стилю мислення. Ймовірно, ві</w:t>
      </w:r>
      <w:r>
        <w:rPr>
          <w:rFonts w:ascii="Times New Roman CYR" w:hAnsi="Times New Roman CYR" w:cs="Times New Roman CYR"/>
          <w:sz w:val="28"/>
          <w:szCs w:val="28"/>
          <w:lang w:val="uk-UA"/>
        </w:rPr>
        <w:t>н користується даними стилем систематично, послідовно і в більшості ситуацій. Можливо навіть, зловживає їм, тобто використовує тоді, стиль не забезпечує кращий підхід до проблеми, найчастіше це може відбуватися в напружених ситуаціях.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 більше балів: у дос</w:t>
      </w:r>
      <w:r>
        <w:rPr>
          <w:rFonts w:ascii="Times New Roman CYR" w:hAnsi="Times New Roman CYR" w:cs="Times New Roman CYR"/>
          <w:sz w:val="28"/>
          <w:szCs w:val="28"/>
          <w:lang w:val="uk-UA"/>
        </w:rPr>
        <w:t>ліджуваного сильна перевага цього стилю мислення, він надмірно фіксований на ньому, використовує його практично у всіх ситуаціях, отже, і в таких, де цей стиль є далеко не найкращим підходом до проблеми.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uk-UA"/>
        </w:rPr>
        <w:t>Обробка проводилась за допомогою ключа, у дослідженн</w:t>
      </w:r>
      <w:r>
        <w:rPr>
          <w:rFonts w:ascii="Times New Roman CYR" w:hAnsi="Times New Roman CYR" w:cs="Times New Roman CYR"/>
          <w:sz w:val="28"/>
          <w:szCs w:val="28"/>
          <w:lang w:val="uk-UA"/>
        </w:rPr>
        <w:t>і використовувались усереднені дані.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2. Тест «Закономірність числового ряду» [12] (див. Додаток 2).</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тесту - оцінити логічне мислення особистості.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 кожну правильну відповідь нараховується 1 бал.</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- 6-7 правильних ві</w:t>
      </w:r>
      <w:r>
        <w:rPr>
          <w:rFonts w:ascii="Times New Roman CYR" w:hAnsi="Times New Roman CYR" w:cs="Times New Roman CYR"/>
          <w:sz w:val="28"/>
          <w:szCs w:val="28"/>
          <w:lang w:val="uk-UA"/>
        </w:rPr>
        <w:t>дповідей;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Середній рівень - 3-5 правильних відповідей;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Низький рівень - 2-1 правильних відповідей.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проводилась за допомогою ключа, у дослідженні використовувались усереднені дані.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Методика «</w:t>
      </w:r>
      <w:r>
        <w:rPr>
          <w:rFonts w:ascii="Times New Roman CYR" w:hAnsi="Times New Roman CYR" w:cs="Times New Roman CYR"/>
          <w:kern w:val="36"/>
          <w:sz w:val="28"/>
          <w:szCs w:val="28"/>
        </w:rPr>
        <w:t>Прогрес</w:t>
      </w:r>
      <w:r>
        <w:rPr>
          <w:rFonts w:ascii="Times New Roman CYR" w:hAnsi="Times New Roman CYR" w:cs="Times New Roman CYR"/>
          <w:kern w:val="36"/>
          <w:sz w:val="28"/>
          <w:szCs w:val="28"/>
          <w:lang w:val="uk-UA"/>
        </w:rPr>
        <w:t>ивні</w:t>
      </w:r>
      <w:r>
        <w:rPr>
          <w:rFonts w:ascii="Times New Roman CYR" w:hAnsi="Times New Roman CYR" w:cs="Times New Roman CYR"/>
          <w:kern w:val="36"/>
          <w:sz w:val="28"/>
          <w:szCs w:val="28"/>
        </w:rPr>
        <w:t xml:space="preserve"> матриц</w:t>
      </w:r>
      <w:r>
        <w:rPr>
          <w:rFonts w:ascii="Times New Roman CYR" w:hAnsi="Times New Roman CYR" w:cs="Times New Roman CYR"/>
          <w:kern w:val="36"/>
          <w:sz w:val="28"/>
          <w:szCs w:val="28"/>
          <w:lang w:val="uk-UA"/>
        </w:rPr>
        <w:t xml:space="preserve">і (Дж. </w:t>
      </w:r>
      <w:r>
        <w:rPr>
          <w:rFonts w:ascii="Times New Roman CYR" w:hAnsi="Times New Roman CYR" w:cs="Times New Roman CYR"/>
          <w:kern w:val="36"/>
          <w:sz w:val="28"/>
          <w:szCs w:val="28"/>
        </w:rPr>
        <w:t>Равена</w:t>
      </w:r>
      <w:r>
        <w:rPr>
          <w:rFonts w:ascii="Times New Roman CYR" w:hAnsi="Times New Roman CYR" w:cs="Times New Roman CYR"/>
          <w:kern w:val="36"/>
          <w:sz w:val="28"/>
          <w:szCs w:val="28"/>
          <w:lang w:val="uk-UA"/>
        </w:rPr>
        <w:t>)</w:t>
      </w:r>
      <w:r>
        <w:rPr>
          <w:rFonts w:ascii="Times New Roman CYR" w:hAnsi="Times New Roman CYR" w:cs="Times New Roman CYR"/>
          <w:sz w:val="28"/>
          <w:szCs w:val="28"/>
          <w:lang w:val="uk-UA"/>
        </w:rPr>
        <w:t xml:space="preserve"> [12] (див. Додаток 3).</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Мета - виявлення невербального рівня інтелекту.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Підібрана вибірка з 10 матриць Дж. Равена, які поступово ускладнюються.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Завдання однакового типу: на пошук закономірностей в розташуванні деталей на матриці (представлена у верхній частині зазначених малюнк</w:t>
      </w:r>
      <w:r>
        <w:rPr>
          <w:rFonts w:ascii="Times New Roman CYR" w:hAnsi="Times New Roman CYR" w:cs="Times New Roman CYR"/>
          <w:sz w:val="28"/>
          <w:szCs w:val="28"/>
          <w:lang w:val="uk-UA"/>
        </w:rPr>
        <w:t xml:space="preserve">ів у вигляді великого чотирикутника) і підбір одного з восьми даних нижче малюнків як відсутньої вставки до цієї матриці, що відповідає її малюнку (дана частина матриці представлена внизу у вигляді прапорців з різними малюнками на них).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виконання всіх </w:t>
      </w:r>
      <w:r>
        <w:rPr>
          <w:rFonts w:ascii="Times New Roman CYR" w:hAnsi="Times New Roman CYR" w:cs="Times New Roman CYR"/>
          <w:sz w:val="28"/>
          <w:szCs w:val="28"/>
          <w:lang w:val="uk-UA"/>
        </w:rPr>
        <w:t xml:space="preserve">десяти завдань відводиться 10 хвилин. Після закінчення цього часу експеримент припиняється і визначається кількість правильно вирішених матриць, а також загальна сума балів, набраних дитиною за їх вирішення. Кожна правильно вирішена матриця оцінюється в 1 </w:t>
      </w:r>
      <w:r>
        <w:rPr>
          <w:rFonts w:ascii="Times New Roman CYR" w:hAnsi="Times New Roman CYR" w:cs="Times New Roman CYR"/>
          <w:sz w:val="28"/>
          <w:szCs w:val="28"/>
          <w:lang w:val="uk-UA"/>
        </w:rPr>
        <w:t>бал.</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результатів: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балів - дуже високий;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балів - високий;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-7 балів - середній;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бала - низький;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 бал - дуже низький. Обробка проводилась за допомогою ключа, у дослідженні використовувались усереднені дані.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lang w:val="uk-UA"/>
        </w:rPr>
      </w:pP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Тест «Заверше</w:t>
      </w:r>
      <w:r>
        <w:rPr>
          <w:rFonts w:ascii="Times New Roman CYR" w:hAnsi="Times New Roman CYR" w:cs="Times New Roman CYR"/>
          <w:sz w:val="28"/>
          <w:szCs w:val="28"/>
          <w:lang w:val="uk-UA"/>
        </w:rPr>
        <w:t>нн</w:t>
      </w:r>
      <w:r>
        <w:rPr>
          <w:rFonts w:ascii="Times New Roman CYR" w:hAnsi="Times New Roman CYR" w:cs="Times New Roman CYR"/>
          <w:sz w:val="28"/>
          <w:szCs w:val="28"/>
        </w:rPr>
        <w:t xml:space="preserve">я </w:t>
      </w:r>
      <w:r>
        <w:rPr>
          <w:rFonts w:ascii="Times New Roman CYR" w:hAnsi="Times New Roman CYR" w:cs="Times New Roman CYR"/>
          <w:sz w:val="28"/>
          <w:szCs w:val="28"/>
          <w:lang w:val="uk-UA"/>
        </w:rPr>
        <w:t>малюнків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(П. </w:t>
      </w:r>
      <w:r>
        <w:rPr>
          <w:rFonts w:ascii="Times New Roman CYR" w:hAnsi="Times New Roman CYR" w:cs="Times New Roman CYR"/>
          <w:sz w:val="28"/>
          <w:szCs w:val="28"/>
        </w:rPr>
        <w:t>Торенс</w:t>
      </w:r>
      <w:r>
        <w:rPr>
          <w:rFonts w:ascii="Times New Roman CYR" w:hAnsi="Times New Roman CYR" w:cs="Times New Roman CYR"/>
          <w:sz w:val="28"/>
          <w:szCs w:val="28"/>
        </w:rPr>
        <w:t>а</w:t>
      </w:r>
      <w:r>
        <w:rPr>
          <w:rFonts w:ascii="Times New Roman CYR" w:hAnsi="Times New Roman CYR" w:cs="Times New Roman CYR"/>
          <w:sz w:val="28"/>
          <w:szCs w:val="28"/>
          <w:lang w:val="uk-UA"/>
        </w:rPr>
        <w:t>) [14].</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Мета теста - визначення креативного мислення.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Методика містить 10 малюнків. Кожен малюнок оцінюється від 0-2 балів в залежності від рівня креативності.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Обробка отриманих результаів.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-15 балів високий рівень креативності;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-9 балів середній рівень к</w:t>
      </w:r>
      <w:r>
        <w:rPr>
          <w:rFonts w:ascii="Times New Roman CYR" w:hAnsi="Times New Roman CYR" w:cs="Times New Roman CYR"/>
          <w:sz w:val="28"/>
          <w:szCs w:val="28"/>
          <w:lang w:val="uk-UA"/>
        </w:rPr>
        <w:t>реативності;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-0 балів низький рівень креативності. Обробка проводилась за допомогою ключа, у дослідженні використовувались усереднені дані.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.2 Результати дослідження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індивідуального стилю мислення особистостей проводилося за допомогою теста «</w:t>
      </w:r>
      <w:r>
        <w:rPr>
          <w:rFonts w:ascii="Times New Roman CYR" w:hAnsi="Times New Roman CYR" w:cs="Times New Roman CYR"/>
          <w:sz w:val="28"/>
          <w:szCs w:val="28"/>
          <w:lang w:val="uk-UA"/>
        </w:rPr>
        <w:t>Індивідуальні стилі мислення» (А.А. Алекєєва, Л.А. Громова) [3] (див. Додаток 1). Результати представлені в таблиці 1.</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1</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особливостей індивідуального стилю мислення у особистостей</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2"/>
        <w:gridCol w:w="2393"/>
      </w:tblGrid>
      <w:tr w:rsidR="00000000">
        <w:tblPrEx>
          <w:tblCellMar>
            <w:top w:w="0" w:type="dxa"/>
            <w:bottom w:w="0" w:type="dxa"/>
          </w:tblCellMar>
        </w:tblPrEx>
        <w:trPr>
          <w:jc w:val="center"/>
        </w:trPr>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Стиль мислення</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Кіл-ість досл.</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rPr>
          <w:jc w:val="center"/>
        </w:trPr>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синтетичний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ідеал</w:t>
            </w:r>
            <w:r>
              <w:rPr>
                <w:rFonts w:ascii="Times New Roman CYR" w:hAnsi="Times New Roman CYR" w:cs="Times New Roman CYR"/>
                <w:sz w:val="20"/>
                <w:szCs w:val="20"/>
                <w:lang w:val="uk-UA"/>
              </w:rPr>
              <w:t>істичний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rPr>
          <w:jc w:val="center"/>
        </w:trPr>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прагматичний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аналітичний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rPr>
          <w:jc w:val="center"/>
        </w:trPr>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реалістичний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Дослідження індивідуального стилю мислення особистостей показало, що переважають синтетичний та реалістичний стилі мислення у 6 особистостей, що складає 30% від вибірки досліджуваних. </w:t>
      </w:r>
      <w:r>
        <w:rPr>
          <w:rFonts w:ascii="Times New Roman CYR" w:hAnsi="Times New Roman CYR" w:cs="Times New Roman CYR"/>
          <w:sz w:val="28"/>
          <w:szCs w:val="28"/>
          <w:lang w:val="uk-UA"/>
        </w:rPr>
        <w:t>Отримані дані свідчать про схильність особистостей до створювання нового, оригінального, комбінування несхожих, часто протилежних ідей. Синтезатори прагнуть створити більш широку, узагальнену концепцію, яка дозволяє об'єднати різні підходи, «зняти» протирі</w:t>
      </w:r>
      <w:r>
        <w:rPr>
          <w:rFonts w:ascii="Times New Roman CYR" w:hAnsi="Times New Roman CYR" w:cs="Times New Roman CYR"/>
          <w:sz w:val="28"/>
          <w:szCs w:val="28"/>
          <w:lang w:val="uk-UA"/>
        </w:rPr>
        <w:t>ччя, примирити протилежні позиції. Це теоретизований стиль мислення, такі особистості люблять формулювати теорії і свої висновки будують на основі теорій, помічають суперечності в чужих міркуваннях і звертати на це увагу оточуючих людей, люблять загострити</w:t>
      </w:r>
      <w:r>
        <w:rPr>
          <w:rFonts w:ascii="Times New Roman CYR" w:hAnsi="Times New Roman CYR" w:cs="Times New Roman CYR"/>
          <w:sz w:val="28"/>
          <w:szCs w:val="28"/>
          <w:lang w:val="uk-UA"/>
        </w:rPr>
        <w:t xml:space="preserve"> протиріччя і спробувати знайти принципово нове рішення, інтегруюча протилежні погляди, вони схильні бачити світ мінливим і люблять зміни, часто заради самих змін.</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Особистості з реалістичним стилем мислення орієнтовані тільки на визнання фактів. Реалістичн</w:t>
      </w:r>
      <w:r>
        <w:rPr>
          <w:rFonts w:ascii="Times New Roman CYR" w:hAnsi="Times New Roman CYR" w:cs="Times New Roman CYR"/>
          <w:sz w:val="28"/>
          <w:szCs w:val="28"/>
          <w:lang w:val="uk-UA"/>
        </w:rPr>
        <w:t xml:space="preserve">е мислення характеризується конкретністю і установкою на виправлення, корекцію ситуацій з метою досягнення певного результату.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другому місці прагматичний стиль мислення у 4 особистостей, що складає 20% від вибірки досліджуваних. Отримані дані свідчать </w:t>
      </w:r>
      <w:r>
        <w:rPr>
          <w:rFonts w:ascii="Times New Roman CYR" w:hAnsi="Times New Roman CYR" w:cs="Times New Roman CYR"/>
          <w:sz w:val="28"/>
          <w:szCs w:val="28"/>
          <w:lang w:val="uk-UA"/>
        </w:rPr>
        <w:t xml:space="preserve">про схильність особистостей при вирішенні суперечливих питань, спиратися на безпосередній особистий досвід, на використання тих матеріалів і інформації, які легко доступні, прагнучи якомога швидше отримати конкретний результат. Прагматики добре відчувають </w:t>
      </w:r>
      <w:r>
        <w:rPr>
          <w:rFonts w:ascii="Times New Roman CYR" w:hAnsi="Times New Roman CYR" w:cs="Times New Roman CYR"/>
          <w:sz w:val="28"/>
          <w:szCs w:val="28"/>
          <w:lang w:val="uk-UA"/>
        </w:rPr>
        <w:t>кон'юнктуру, попит і пропозицію, успішно визначають тактику поведінки, використовуючи на свою користь обставини, які склалися проявляючи гнучкість і адаптивність.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xml:space="preserve">На останньому місці ідеалістичний та аналітичний стилі мислення у 2 особистостей, що складає </w:t>
      </w:r>
      <w:r>
        <w:rPr>
          <w:rFonts w:ascii="Times New Roman CYR" w:hAnsi="Times New Roman CYR" w:cs="Times New Roman CYR"/>
          <w:sz w:val="28"/>
          <w:szCs w:val="28"/>
          <w:lang w:val="uk-UA"/>
        </w:rPr>
        <w:t>10% від вибірки досліджуваних. Особистості з ідеалістичним стилем мислення схильні до інтуїтивних, глобальних оцінок без здійснення детального аналізу проблем. Особливість ідеалістів - підвищений інтерес до цілей, потреб, людських цінностей, моральних проб</w:t>
      </w:r>
      <w:r>
        <w:rPr>
          <w:rFonts w:ascii="Times New Roman CYR" w:hAnsi="Times New Roman CYR" w:cs="Times New Roman CYR"/>
          <w:sz w:val="28"/>
          <w:szCs w:val="28"/>
          <w:lang w:val="uk-UA"/>
        </w:rPr>
        <w:t>лем, вони враховують у своїх рішеннях суб'єктивні і соціальні чинники, прагнуть згладжувати протиріччя і акцентувати подібність у різних позиціях, легко, без внутрішнього опору сприймають різноманітні ідеї та пропозиції, успішно вирішують такі проблеми, де</w:t>
      </w:r>
      <w:r>
        <w:rPr>
          <w:rFonts w:ascii="Times New Roman CYR" w:hAnsi="Times New Roman CYR" w:cs="Times New Roman CYR"/>
          <w:sz w:val="28"/>
          <w:szCs w:val="28"/>
          <w:lang w:val="uk-UA"/>
        </w:rPr>
        <w:t xml:space="preserve"> важливими факторами є емоції, почуття, оцінки та інші суб'єктивні моменти, часом утопічно прагнучи всіх і все примирити, об'єднати. Особистості з аналітичним стилем мислення орієнтовані на систематичний і всебічний розгляд питання або проблеми в тих аспек</w:t>
      </w:r>
      <w:r>
        <w:rPr>
          <w:rFonts w:ascii="Times New Roman CYR" w:hAnsi="Times New Roman CYR" w:cs="Times New Roman CYR"/>
          <w:sz w:val="28"/>
          <w:szCs w:val="28"/>
          <w:lang w:val="uk-UA"/>
        </w:rPr>
        <w:t>тах, які задаються об'єктивними критеріями, схильни до логічної, методичної, ретельної (з акцентом на деталі) манері вирішення проблем. Перш ніж прийняти рішення, аналітики роблять детальний план і намагаються зібрати якомога більше інформації, об'єктивних</w:t>
      </w:r>
      <w:r>
        <w:rPr>
          <w:rFonts w:ascii="Times New Roman CYR" w:hAnsi="Times New Roman CYR" w:cs="Times New Roman CYR"/>
          <w:sz w:val="28"/>
          <w:szCs w:val="28"/>
          <w:lang w:val="uk-UA"/>
        </w:rPr>
        <w:t xml:space="preserve"> фактів, використовуючи і глибокі теорії. Вони сприймають світ логічним, раціональним, упорядкованим і передбачуваним, тому схильні шукати формулу, метод або систему, здатну дати вирішення тієї чи іншої проблеми і піддається раціональному обґрунтуванню.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w:t>
      </w:r>
      <w:r>
        <w:rPr>
          <w:rFonts w:ascii="Times New Roman CYR" w:hAnsi="Times New Roman CYR" w:cs="Times New Roman CYR"/>
          <w:sz w:val="28"/>
          <w:szCs w:val="28"/>
          <w:lang w:val="uk-UA"/>
        </w:rPr>
        <w:t>ким чином, дослідження індивідуального стилю мислення особистостей показало, що серед досліваджуваних переважають синтетичний та реалістичний стилі мислення.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логічного мислення особистостей проводилося за допомогою теста «Закономірність числово</w:t>
      </w:r>
      <w:r>
        <w:rPr>
          <w:rFonts w:ascii="Times New Roman CYR" w:hAnsi="Times New Roman CYR" w:cs="Times New Roman CYR"/>
          <w:sz w:val="28"/>
          <w:szCs w:val="28"/>
          <w:lang w:val="uk-UA"/>
        </w:rPr>
        <w:t>го ряду» [12] (див. Додаток 2). Результати представлені в таблиці 2.</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мислення інтелект здібність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2</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особливостей логічного мислення у особистостей</w:t>
      </w:r>
    </w:p>
    <w:tbl>
      <w:tblPr>
        <w:tblW w:w="0" w:type="auto"/>
        <w:tblInd w:w="16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2"/>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Рівень</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Кіл-ість досл.</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логічного</w:t>
      </w:r>
      <w:r>
        <w:rPr>
          <w:rFonts w:ascii="Times New Roman CYR" w:hAnsi="Times New Roman CYR" w:cs="Times New Roman CYR"/>
          <w:sz w:val="28"/>
          <w:szCs w:val="28"/>
          <w:lang w:val="uk-UA"/>
        </w:rPr>
        <w:t xml:space="preserve"> мислення особистостей показало, що переважає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високий рівень логічного мислення у 11 особистостей, що складає 55% від вибірки досліджуваних. Отримані дані свідчать про схильність особистостей до вміння використовувати логічні конструкції та готові поняття</w:t>
      </w:r>
      <w:r>
        <w:rPr>
          <w:rFonts w:ascii="Times New Roman CYR" w:hAnsi="Times New Roman CYR" w:cs="Times New Roman CYR"/>
          <w:sz w:val="28"/>
          <w:szCs w:val="28"/>
          <w:lang w:val="uk-UA"/>
        </w:rPr>
        <w:t xml:space="preserve"> для вирішення поставленого завдання. Особистості швидко та вірно вміють знаходити логічні закономірності.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місці середній рівень логічного мислення у 7 особистостей, що складає 35% від вибірки досліджуваних. Отримані дані свідчать про схильність</w:t>
      </w:r>
      <w:r>
        <w:rPr>
          <w:rFonts w:ascii="Times New Roman CYR" w:hAnsi="Times New Roman CYR" w:cs="Times New Roman CYR"/>
          <w:sz w:val="28"/>
          <w:szCs w:val="28"/>
          <w:lang w:val="uk-UA"/>
        </w:rPr>
        <w:t xml:space="preserve"> особистостей до логічного мислення, вміння використовувати логічні конструкції та готові поняття для вирішення поставленого завдання.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останньому місці низький рівень логічного мислення у 2 особистостей, що складає 10% від вибірки досліджуваних. Отриман</w:t>
      </w:r>
      <w:r>
        <w:rPr>
          <w:rFonts w:ascii="Times New Roman CYR" w:hAnsi="Times New Roman CYR" w:cs="Times New Roman CYR"/>
          <w:sz w:val="28"/>
          <w:szCs w:val="28"/>
          <w:lang w:val="uk-UA"/>
        </w:rPr>
        <w:t>і дані свідчать про невміння особистостей використовувати логічні конструкції та готові поняття для вирішення поставленого завдання, невміння знайти логічну закономірність у завданні та знайти шляхи її розв’язання.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дослідження логічного мислен</w:t>
      </w:r>
      <w:r>
        <w:rPr>
          <w:rFonts w:ascii="Times New Roman CYR" w:hAnsi="Times New Roman CYR" w:cs="Times New Roman CYR"/>
          <w:sz w:val="28"/>
          <w:szCs w:val="28"/>
          <w:lang w:val="uk-UA"/>
        </w:rPr>
        <w:t>ня особистостей показало, що серед досліваджуваних переважає високий рівень логічного мислення.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невербального рівня інтелекту особистостей проводилося за допомогою методики «</w:t>
      </w:r>
      <w:r>
        <w:rPr>
          <w:rFonts w:ascii="Times New Roman CYR" w:hAnsi="Times New Roman CYR" w:cs="Times New Roman CYR"/>
          <w:kern w:val="36"/>
          <w:sz w:val="28"/>
          <w:szCs w:val="28"/>
        </w:rPr>
        <w:t>Прогрес</w:t>
      </w:r>
      <w:r>
        <w:rPr>
          <w:rFonts w:ascii="Times New Roman CYR" w:hAnsi="Times New Roman CYR" w:cs="Times New Roman CYR"/>
          <w:kern w:val="36"/>
          <w:sz w:val="28"/>
          <w:szCs w:val="28"/>
          <w:lang w:val="uk-UA"/>
        </w:rPr>
        <w:t>ивні</w:t>
      </w:r>
      <w:r>
        <w:rPr>
          <w:rFonts w:ascii="Times New Roman CYR" w:hAnsi="Times New Roman CYR" w:cs="Times New Roman CYR"/>
          <w:kern w:val="36"/>
          <w:sz w:val="28"/>
          <w:szCs w:val="28"/>
        </w:rPr>
        <w:t xml:space="preserve"> матриц</w:t>
      </w:r>
      <w:r>
        <w:rPr>
          <w:rFonts w:ascii="Times New Roman CYR" w:hAnsi="Times New Roman CYR" w:cs="Times New Roman CYR"/>
          <w:kern w:val="36"/>
          <w:sz w:val="28"/>
          <w:szCs w:val="28"/>
          <w:lang w:val="uk-UA"/>
        </w:rPr>
        <w:t xml:space="preserve">і (Дж. </w:t>
      </w:r>
      <w:r>
        <w:rPr>
          <w:rFonts w:ascii="Times New Roman CYR" w:hAnsi="Times New Roman CYR" w:cs="Times New Roman CYR"/>
          <w:kern w:val="36"/>
          <w:sz w:val="28"/>
          <w:szCs w:val="28"/>
        </w:rPr>
        <w:t>Равена</w:t>
      </w:r>
      <w:r>
        <w:rPr>
          <w:rFonts w:ascii="Times New Roman CYR" w:hAnsi="Times New Roman CYR" w:cs="Times New Roman CYR"/>
          <w:kern w:val="36"/>
          <w:sz w:val="28"/>
          <w:szCs w:val="28"/>
          <w:lang w:val="uk-UA"/>
        </w:rPr>
        <w:t>)</w:t>
      </w:r>
      <w:r>
        <w:rPr>
          <w:rFonts w:ascii="Times New Roman CYR" w:hAnsi="Times New Roman CYR" w:cs="Times New Roman CYR"/>
          <w:sz w:val="28"/>
          <w:szCs w:val="28"/>
          <w:lang w:val="uk-UA"/>
        </w:rPr>
        <w:t xml:space="preserve"> [12] (див. Додаток 3). Результати пре</w:t>
      </w:r>
      <w:r>
        <w:rPr>
          <w:rFonts w:ascii="Times New Roman CYR" w:hAnsi="Times New Roman CYR" w:cs="Times New Roman CYR"/>
          <w:sz w:val="28"/>
          <w:szCs w:val="28"/>
          <w:lang w:val="uk-UA"/>
        </w:rPr>
        <w:t>дставлені в таблиці 3.</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3</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Визначення невербального рівня інтелекту у особистостей</w:t>
      </w:r>
    </w:p>
    <w:tbl>
      <w:tblPr>
        <w:tblW w:w="0" w:type="auto"/>
        <w:tblInd w:w="16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2"/>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РівеньКіл-ість досл.%</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високий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Дуже низький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невербального рівня інтелекту особистостей показ</w:t>
      </w:r>
      <w:r>
        <w:rPr>
          <w:rFonts w:ascii="Times New Roman CYR" w:hAnsi="Times New Roman CYR" w:cs="Times New Roman CYR"/>
          <w:sz w:val="28"/>
          <w:szCs w:val="28"/>
          <w:lang w:val="uk-UA"/>
        </w:rPr>
        <w:t>ало, що переважає високий рівень невербального інтелекту у 8 особистостей, що складає 40% від вибірки досліджуваних. Отримані дані свідчать про вміння особистостей доповнювати відсутні частини цілого, вміють знаходити аналогії між двома парами фігур. Особи</w:t>
      </w:r>
      <w:r>
        <w:rPr>
          <w:rFonts w:ascii="Times New Roman CYR" w:hAnsi="Times New Roman CYR" w:cs="Times New Roman CYR"/>
          <w:sz w:val="28"/>
          <w:szCs w:val="28"/>
          <w:lang w:val="uk-UA"/>
        </w:rPr>
        <w:t>стості вміють логічно мислити за принципом перестановки фігур як у горизонтальному, так і у вертикальному</w:t>
      </w:r>
      <w:r>
        <w:rPr>
          <w:rFonts w:ascii="Times New Roman CYR" w:hAnsi="Times New Roman CYR" w:cs="Times New Roman CYR"/>
          <w:sz w:val="28"/>
          <w:szCs w:val="28"/>
        </w:rPr>
        <w:t xml:space="preserve"> напрямку</w:t>
      </w:r>
      <w:r>
        <w:rPr>
          <w:rFonts w:ascii="Times New Roman CYR" w:hAnsi="Times New Roman CYR" w:cs="Times New Roman CYR"/>
          <w:sz w:val="28"/>
          <w:szCs w:val="28"/>
          <w:lang w:val="uk-UA"/>
        </w:rPr>
        <w:t>, в</w:t>
      </w:r>
      <w:r>
        <w:rPr>
          <w:rFonts w:ascii="Times New Roman CYR" w:hAnsi="Times New Roman CYR" w:cs="Times New Roman CYR"/>
          <w:sz w:val="28"/>
          <w:szCs w:val="28"/>
        </w:rPr>
        <w:t>м</w:t>
      </w:r>
      <w:r>
        <w:rPr>
          <w:rFonts w:ascii="Times New Roman CYR" w:hAnsi="Times New Roman CYR" w:cs="Times New Roman CYR"/>
          <w:sz w:val="28"/>
          <w:szCs w:val="28"/>
          <w:lang w:val="uk-UA"/>
        </w:rPr>
        <w:t>ію</w:t>
      </w:r>
      <w:r>
        <w:rPr>
          <w:rFonts w:ascii="Times New Roman CYR" w:hAnsi="Times New Roman CYR" w:cs="Times New Roman CYR"/>
          <w:sz w:val="28"/>
          <w:szCs w:val="28"/>
        </w:rPr>
        <w:t>ть розкладати ц</w:t>
      </w:r>
      <w:r>
        <w:rPr>
          <w:rFonts w:ascii="Times New Roman CYR" w:hAnsi="Times New Roman CYR" w:cs="Times New Roman CYR"/>
          <w:sz w:val="28"/>
          <w:szCs w:val="28"/>
          <w:lang w:val="uk-UA"/>
        </w:rPr>
        <w:t>і</w:t>
      </w:r>
      <w:r>
        <w:rPr>
          <w:rFonts w:ascii="Times New Roman CYR" w:hAnsi="Times New Roman CYR" w:cs="Times New Roman CYR"/>
          <w:sz w:val="28"/>
          <w:szCs w:val="28"/>
        </w:rPr>
        <w:t>лу ф</w:t>
      </w:r>
      <w:r>
        <w:rPr>
          <w:rFonts w:ascii="Times New Roman CYR" w:hAnsi="Times New Roman CYR" w:cs="Times New Roman CYR"/>
          <w:sz w:val="28"/>
          <w:szCs w:val="28"/>
          <w:lang w:val="uk-UA"/>
        </w:rPr>
        <w:t>іг</w:t>
      </w:r>
      <w:r>
        <w:rPr>
          <w:rFonts w:ascii="Times New Roman CYR" w:hAnsi="Times New Roman CYR" w:cs="Times New Roman CYR"/>
          <w:sz w:val="28"/>
          <w:szCs w:val="28"/>
        </w:rPr>
        <w:t>уру на частини</w:t>
      </w:r>
      <w:r>
        <w:rPr>
          <w:rFonts w:ascii="Times New Roman CYR" w:hAnsi="Times New Roman CYR" w:cs="Times New Roman CYR"/>
          <w:sz w:val="28"/>
          <w:szCs w:val="28"/>
          <w:lang w:val="uk-UA"/>
        </w:rPr>
        <w:t>. Особистості мають розвинену аналітично-мисленнєму діяльність.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другому місці середній рівень нев</w:t>
      </w:r>
      <w:r>
        <w:rPr>
          <w:rFonts w:ascii="Times New Roman CYR" w:hAnsi="Times New Roman CYR" w:cs="Times New Roman CYR"/>
          <w:sz w:val="28"/>
          <w:szCs w:val="28"/>
          <w:lang w:val="uk-UA"/>
        </w:rPr>
        <w:t xml:space="preserve">ербального інтелекту у 7 особистостей, що складає 35% від вибірки досліджуваних. Отримані дані свідчать про середне вміння особистостей доповнювати відсутні частини цілого, вони не завжди вірно вміють знаходити аналогії між двома парами фігур. Особистості </w:t>
      </w:r>
      <w:r>
        <w:rPr>
          <w:rFonts w:ascii="Times New Roman CYR" w:hAnsi="Times New Roman CYR" w:cs="Times New Roman CYR"/>
          <w:sz w:val="28"/>
          <w:szCs w:val="28"/>
          <w:lang w:val="uk-UA"/>
        </w:rPr>
        <w:t>в</w:t>
      </w:r>
      <w:r>
        <w:rPr>
          <w:rFonts w:ascii="Times New Roman CYR" w:hAnsi="Times New Roman CYR" w:cs="Times New Roman CYR"/>
          <w:sz w:val="28"/>
          <w:szCs w:val="28"/>
        </w:rPr>
        <w:t>м</w:t>
      </w:r>
      <w:r>
        <w:rPr>
          <w:rFonts w:ascii="Times New Roman CYR" w:hAnsi="Times New Roman CYR" w:cs="Times New Roman CYR"/>
          <w:sz w:val="28"/>
          <w:szCs w:val="28"/>
          <w:lang w:val="uk-UA"/>
        </w:rPr>
        <w:t>ію</w:t>
      </w:r>
      <w:r>
        <w:rPr>
          <w:rFonts w:ascii="Times New Roman CYR" w:hAnsi="Times New Roman CYR" w:cs="Times New Roman CYR"/>
          <w:sz w:val="28"/>
          <w:szCs w:val="28"/>
        </w:rPr>
        <w:t>ть розкладати ц</w:t>
      </w:r>
      <w:r>
        <w:rPr>
          <w:rFonts w:ascii="Times New Roman CYR" w:hAnsi="Times New Roman CYR" w:cs="Times New Roman CYR"/>
          <w:sz w:val="28"/>
          <w:szCs w:val="28"/>
          <w:lang w:val="uk-UA"/>
        </w:rPr>
        <w:t>і</w:t>
      </w:r>
      <w:r>
        <w:rPr>
          <w:rFonts w:ascii="Times New Roman CYR" w:hAnsi="Times New Roman CYR" w:cs="Times New Roman CYR"/>
          <w:sz w:val="28"/>
          <w:szCs w:val="28"/>
        </w:rPr>
        <w:t>лу ф</w:t>
      </w:r>
      <w:r>
        <w:rPr>
          <w:rFonts w:ascii="Times New Roman CYR" w:hAnsi="Times New Roman CYR" w:cs="Times New Roman CYR"/>
          <w:sz w:val="28"/>
          <w:szCs w:val="28"/>
          <w:lang w:val="uk-UA"/>
        </w:rPr>
        <w:t>іг</w:t>
      </w:r>
      <w:r>
        <w:rPr>
          <w:rFonts w:ascii="Times New Roman CYR" w:hAnsi="Times New Roman CYR" w:cs="Times New Roman CYR"/>
          <w:sz w:val="28"/>
          <w:szCs w:val="28"/>
        </w:rPr>
        <w:t>уру на частини</w:t>
      </w:r>
      <w:r>
        <w:rPr>
          <w:rFonts w:ascii="Times New Roman CYR" w:hAnsi="Times New Roman CYR" w:cs="Times New Roman CYR"/>
          <w:sz w:val="28"/>
          <w:szCs w:val="28"/>
          <w:lang w:val="uk-UA"/>
        </w:rPr>
        <w:t>. Особистості мають розвинену на середньому рівні аналітично-мисленнєму діяльність.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третьому місці дуже високий рівень невербального інтелекту у 3 особистостей, що складає 15% від вибірки досліджуваних. Отримані д</w:t>
      </w:r>
      <w:r>
        <w:rPr>
          <w:rFonts w:ascii="Times New Roman CYR" w:hAnsi="Times New Roman CYR" w:cs="Times New Roman CYR"/>
          <w:sz w:val="28"/>
          <w:szCs w:val="28"/>
          <w:lang w:val="uk-UA"/>
        </w:rPr>
        <w:t>ані свідчать про вміння особистостей швидко та вірно доповнювати відсутні частини цілого, вони вміють знаходити аналогії між двома парами фігур, вміють логічно мислити за принципом перестановки фігур як у горизонтальному, так і у вертикальному напрямку, вм</w:t>
      </w:r>
      <w:r>
        <w:rPr>
          <w:rFonts w:ascii="Times New Roman CYR" w:hAnsi="Times New Roman CYR" w:cs="Times New Roman CYR"/>
          <w:sz w:val="28"/>
          <w:szCs w:val="28"/>
          <w:lang w:val="uk-UA"/>
        </w:rPr>
        <w:t>іють розкладати цілу фігуру на частини. Особистості мають розвинену аналітично-мисленнєву діяльність.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останньому місці низький рівень невербального інтелекту у 2 особистостей, що складає 10% від вибірки досліджуваних. Отримані дані свідчать про невміння</w:t>
      </w:r>
      <w:r>
        <w:rPr>
          <w:rFonts w:ascii="Times New Roman CYR" w:hAnsi="Times New Roman CYR" w:cs="Times New Roman CYR"/>
          <w:sz w:val="28"/>
          <w:szCs w:val="28"/>
          <w:lang w:val="uk-UA"/>
        </w:rPr>
        <w:t xml:space="preserve"> особистостей доповнювати відсутні частини цілого, вони не вміють знаходити аналогії між двома парами фігур, не вміють розкладати цілу фігуру на частини. Особистості мають нерозвинену аналітично-мисленнєму діяльність.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Таким чином, дослідження невербального</w:t>
      </w:r>
      <w:r>
        <w:rPr>
          <w:rFonts w:ascii="Times New Roman CYR" w:hAnsi="Times New Roman CYR" w:cs="Times New Roman CYR"/>
          <w:sz w:val="28"/>
          <w:szCs w:val="28"/>
          <w:lang w:val="uk-UA"/>
        </w:rPr>
        <w:t xml:space="preserve"> інтелекту особистостей показало, що переважає високий рівень невербального інтелекту.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рівня креативності особистостей проводилося за допомогою т</w:t>
      </w:r>
      <w:r>
        <w:rPr>
          <w:rFonts w:ascii="Times New Roman CYR" w:hAnsi="Times New Roman CYR" w:cs="Times New Roman CYR"/>
          <w:sz w:val="28"/>
          <w:szCs w:val="28"/>
        </w:rPr>
        <w:t>ест</w:t>
      </w:r>
      <w:r>
        <w:rPr>
          <w:rFonts w:ascii="Times New Roman CYR" w:hAnsi="Times New Roman CYR" w:cs="Times New Roman CYR"/>
          <w:sz w:val="28"/>
          <w:szCs w:val="28"/>
          <w:lang w:val="uk-UA"/>
        </w:rPr>
        <w:t>а</w:t>
      </w:r>
      <w:r>
        <w:rPr>
          <w:rFonts w:ascii="Times New Roman CYR" w:hAnsi="Times New Roman CYR" w:cs="Times New Roman CYR"/>
          <w:sz w:val="28"/>
          <w:szCs w:val="28"/>
        </w:rPr>
        <w:t xml:space="preserve"> «Заверше</w:t>
      </w:r>
      <w:r>
        <w:rPr>
          <w:rFonts w:ascii="Times New Roman CYR" w:hAnsi="Times New Roman CYR" w:cs="Times New Roman CYR"/>
          <w:sz w:val="28"/>
          <w:szCs w:val="28"/>
          <w:lang w:val="uk-UA"/>
        </w:rPr>
        <w:t>нн</w:t>
      </w:r>
      <w:r>
        <w:rPr>
          <w:rFonts w:ascii="Times New Roman CYR" w:hAnsi="Times New Roman CYR" w:cs="Times New Roman CYR"/>
          <w:sz w:val="28"/>
          <w:szCs w:val="28"/>
        </w:rPr>
        <w:t xml:space="preserve">я </w:t>
      </w:r>
      <w:r>
        <w:rPr>
          <w:rFonts w:ascii="Times New Roman CYR" w:hAnsi="Times New Roman CYR" w:cs="Times New Roman CYR"/>
          <w:sz w:val="28"/>
          <w:szCs w:val="28"/>
          <w:lang w:val="uk-UA"/>
        </w:rPr>
        <w:t>малюнків</w:t>
      </w:r>
      <w:r>
        <w:rPr>
          <w:rFonts w:ascii="Times New Roman CYR" w:hAnsi="Times New Roman CYR" w:cs="Times New Roman CYR"/>
          <w:sz w:val="28"/>
          <w:szCs w:val="28"/>
        </w:rPr>
        <w:t xml:space="preserve">» </w:t>
      </w:r>
      <w:r>
        <w:rPr>
          <w:rFonts w:ascii="Times New Roman CYR" w:hAnsi="Times New Roman CYR" w:cs="Times New Roman CYR"/>
          <w:sz w:val="28"/>
          <w:szCs w:val="28"/>
          <w:lang w:val="uk-UA"/>
        </w:rPr>
        <w:t xml:space="preserve">(П. </w:t>
      </w:r>
      <w:r>
        <w:rPr>
          <w:rFonts w:ascii="Times New Roman CYR" w:hAnsi="Times New Roman CYR" w:cs="Times New Roman CYR"/>
          <w:sz w:val="28"/>
          <w:szCs w:val="28"/>
        </w:rPr>
        <w:t>Торенса</w:t>
      </w:r>
      <w:r>
        <w:rPr>
          <w:rFonts w:ascii="Times New Roman CYR" w:hAnsi="Times New Roman CYR" w:cs="Times New Roman CYR"/>
          <w:sz w:val="28"/>
          <w:szCs w:val="28"/>
          <w:lang w:val="uk-UA"/>
        </w:rPr>
        <w:t>) [14]. Результати представлені в таблиці 4.</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Таблиця 4</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Виявл</w:t>
      </w:r>
      <w:r>
        <w:rPr>
          <w:rFonts w:ascii="Times New Roman CYR" w:hAnsi="Times New Roman CYR" w:cs="Times New Roman CYR"/>
          <w:sz w:val="28"/>
          <w:szCs w:val="28"/>
          <w:lang w:val="uk-UA"/>
        </w:rPr>
        <w:t>ення рівня креативності особистостей</w:t>
      </w:r>
    </w:p>
    <w:tbl>
      <w:tblPr>
        <w:tblW w:w="0" w:type="auto"/>
        <w:tblInd w:w="16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2"/>
        <w:gridCol w:w="2392"/>
        <w:gridCol w:w="2393"/>
      </w:tblGrid>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8"/>
                <w:szCs w:val="28"/>
                <w:lang w:val="uk-UA"/>
              </w:rPr>
            </w:pPr>
            <w:r>
              <w:rPr>
                <w:rFonts w:ascii="Times New Roman CYR" w:hAnsi="Times New Roman CYR" w:cs="Times New Roman CYR"/>
                <w:sz w:val="20"/>
                <w:szCs w:val="20"/>
                <w:lang w:val="uk-UA"/>
              </w:rPr>
              <w:t>РівеньКіл-ість досл.%</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8"/>
                <w:szCs w:val="28"/>
                <w:lang w:val="uk-UA"/>
              </w:rPr>
            </w:pP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8"/>
                <w:szCs w:val="28"/>
                <w:lang w:val="uk-UA"/>
              </w:rPr>
            </w:pP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Високий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Середній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r>
      <w:tr w:rsidR="00000000">
        <w:tblPrEx>
          <w:tblCellMar>
            <w:top w:w="0" w:type="dxa"/>
            <w:bottom w:w="0" w:type="dxa"/>
          </w:tblCellMar>
        </w:tblPrEx>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Низький</w:t>
            </w:r>
          </w:p>
        </w:tc>
        <w:tc>
          <w:tcPr>
            <w:tcW w:w="239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Дослідження рівня креативності особистостей показало, що переважає середній рівень креативності у 10 особистостей, що складає 50% від вибірки дослідж</w:t>
      </w:r>
      <w:r>
        <w:rPr>
          <w:rFonts w:ascii="Times New Roman CYR" w:hAnsi="Times New Roman CYR" w:cs="Times New Roman CYR"/>
          <w:sz w:val="28"/>
          <w:szCs w:val="28"/>
          <w:lang w:val="uk-UA"/>
        </w:rPr>
        <w:t>уваних. Отримані дані свідчать про схильність особистостей до нестандартного мислення, вміння бачити незвичайні, оригінальні підходи до малюнку.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На другому місці високий рівень у 7 особистостей, що складає 35% від вибірки досліджуваних. Отримані дані свідч</w:t>
      </w:r>
      <w:r>
        <w:rPr>
          <w:rFonts w:ascii="Times New Roman CYR" w:hAnsi="Times New Roman CYR" w:cs="Times New Roman CYR"/>
          <w:sz w:val="28"/>
          <w:szCs w:val="28"/>
          <w:lang w:val="uk-UA"/>
        </w:rPr>
        <w:t>ать про схильність особистостей до нестандартного мислення, вміння бачити незвичайні, оригінальні підходи до малюнку, вміння створювати нові оригінальні малюнки. Особистості вміють виразити у художній формі своє бачення малюнка.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На останньому місці низький</w:t>
      </w:r>
      <w:r>
        <w:rPr>
          <w:rFonts w:ascii="Times New Roman CYR" w:hAnsi="Times New Roman CYR" w:cs="Times New Roman CYR"/>
          <w:sz w:val="28"/>
          <w:szCs w:val="28"/>
          <w:lang w:val="uk-UA"/>
        </w:rPr>
        <w:t xml:space="preserve"> рівень у 3 особистостей, що складає 15% від вибірки досліджуваних. Отримані дані свідчать про не схильність особистостей до креативного мислення, нездатність з іншої точки зору подивитися на звичайні речі.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lang w:val="uk-UA"/>
        </w:rPr>
        <w:t>Таким чином, дослідження рівня креативності особи</w:t>
      </w:r>
      <w:r>
        <w:rPr>
          <w:rFonts w:ascii="Times New Roman CYR" w:hAnsi="Times New Roman CYR" w:cs="Times New Roman CYR"/>
          <w:sz w:val="28"/>
          <w:szCs w:val="28"/>
          <w:lang w:val="uk-UA"/>
        </w:rPr>
        <w:t>стостей показало, що серед досліваджуваних переважає що серед дослідживаних середній рівень креативності.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t>ЗАКЛЮЧЕННЯ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Проведений теоретичний аналіз з проблеми о</w:t>
      </w:r>
      <w:r>
        <w:rPr>
          <w:rFonts w:ascii="Times New Roman CYR" w:hAnsi="Times New Roman CYR" w:cs="Times New Roman CYR"/>
          <w:sz w:val="28"/>
          <w:szCs w:val="28"/>
        </w:rPr>
        <w:t>собливост</w:t>
      </w:r>
      <w:r>
        <w:rPr>
          <w:rFonts w:ascii="Times New Roman CYR" w:hAnsi="Times New Roman CYR" w:cs="Times New Roman CYR"/>
          <w:sz w:val="28"/>
          <w:szCs w:val="28"/>
          <w:lang w:val="uk-UA"/>
        </w:rPr>
        <w:t>ей</w:t>
      </w:r>
      <w:r>
        <w:rPr>
          <w:rFonts w:ascii="Times New Roman CYR" w:hAnsi="Times New Roman CYR" w:cs="Times New Roman CYR"/>
          <w:sz w:val="28"/>
          <w:szCs w:val="28"/>
        </w:rPr>
        <w:t xml:space="preserve"> вивчення та психологічної діагностики інтелектуальної сфери особистості</w:t>
      </w:r>
      <w:r>
        <w:rPr>
          <w:rFonts w:ascii="Times New Roman CYR" w:hAnsi="Times New Roman CYR" w:cs="Times New Roman CYR"/>
          <w:sz w:val="28"/>
          <w:szCs w:val="28"/>
          <w:lang w:val="uk-UA"/>
        </w:rPr>
        <w:t xml:space="preserve"> показав, щ</w:t>
      </w:r>
      <w:r>
        <w:rPr>
          <w:rFonts w:ascii="Times New Roman CYR" w:hAnsi="Times New Roman CYR" w:cs="Times New Roman CYR"/>
          <w:sz w:val="28"/>
          <w:szCs w:val="28"/>
          <w:lang w:val="uk-UA"/>
        </w:rPr>
        <w:t>о існують різні точки зору, щодо проблеми інтелекту. Весь спектр інтелектуальних здібностей спадково детермінований. Інтелект дорослої людини проявляється насамперед в успішності вирішення інших (не навчальних) проблем - професійних, життєвих та ін. Успішн</w:t>
      </w:r>
      <w:r>
        <w:rPr>
          <w:rFonts w:ascii="Times New Roman CYR" w:hAnsi="Times New Roman CYR" w:cs="Times New Roman CYR"/>
          <w:sz w:val="28"/>
          <w:szCs w:val="28"/>
          <w:lang w:val="uk-UA"/>
        </w:rPr>
        <w:t>ість вирішення цих проблем не завжди пов'язана з успішністю навчальної діяльності. Виділяють три форми інтелектуальної поведінки: вербальний інтелект (ерудиція, вміння розуміти прочитане), здатність вирішувати проблеми та практичний інтелект (вміння домага</w:t>
      </w:r>
      <w:r>
        <w:rPr>
          <w:rFonts w:ascii="Times New Roman CYR" w:hAnsi="Times New Roman CYR" w:cs="Times New Roman CYR"/>
          <w:sz w:val="28"/>
          <w:szCs w:val="28"/>
          <w:lang w:val="uk-UA"/>
        </w:rPr>
        <w:t>тися поставленої мети та ін.). Існують наступні наукові підходи до вивчення інтелекту і його розвитку: структурно-генетичний. Когнітивний, факторно-аналітичний, ієрархічні моделі інтелекту та модель інтелекту (Дж. Гілфорда).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Інтелектуальні здібності ділять</w:t>
      </w:r>
      <w:r>
        <w:rPr>
          <w:rFonts w:ascii="Times New Roman CYR" w:hAnsi="Times New Roman CYR" w:cs="Times New Roman CYR"/>
          <w:sz w:val="28"/>
          <w:szCs w:val="28"/>
          <w:lang w:val="uk-UA"/>
        </w:rPr>
        <w:t>ся на дивергентні здібності до них відносяться здатність до пошуку множини в рівній мірі правильних рішень і здатність продукувати нові образи. Конвергентні здібності - здатність до пошуку єдино вірного результату, перцептивні, аттенційні та мнемічні здібн</w:t>
      </w:r>
      <w:r>
        <w:rPr>
          <w:rFonts w:ascii="Times New Roman CYR" w:hAnsi="Times New Roman CYR" w:cs="Times New Roman CYR"/>
          <w:sz w:val="28"/>
          <w:szCs w:val="28"/>
          <w:lang w:val="uk-UA"/>
        </w:rPr>
        <w:t>ості. Навчаємість - експліцитна та імпліцитна здібність.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На основі проведеного експериментального дослідженням можна зробити наступні висновки: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Проведено дослідження індивідуального стилю мислення особистостей, яке показало, що у особистостей переважають</w:t>
      </w:r>
      <w:r>
        <w:rPr>
          <w:rFonts w:ascii="Times New Roman CYR" w:hAnsi="Times New Roman CYR" w:cs="Times New Roman CYR"/>
          <w:sz w:val="28"/>
          <w:szCs w:val="28"/>
          <w:lang w:val="uk-UA"/>
        </w:rPr>
        <w:t xml:space="preserve"> синтетичний та реалістичний стилі мислення. Особистості схильні до створювання нового, оригінального, комбінування несхожих, часто протилежних ідей, прагнуть створити більш широку, узагальнену концепцію, яка дозволяє об'єднати різні підходи, «зняти» проти</w:t>
      </w:r>
      <w:r>
        <w:rPr>
          <w:rFonts w:ascii="Times New Roman CYR" w:hAnsi="Times New Roman CYR" w:cs="Times New Roman CYR"/>
          <w:sz w:val="28"/>
          <w:szCs w:val="28"/>
          <w:lang w:val="uk-UA"/>
        </w:rPr>
        <w:t>річчя, примирити протилежні позиції. Це теоретизований стиль мислення, такі особистості люблять формулювати теорії і свої висновки будують на основі теорій, помічають суперечності в чужих міркуваннях і звертати на це увагу оточуючих людей, люблять загостри</w:t>
      </w:r>
      <w:r>
        <w:rPr>
          <w:rFonts w:ascii="Times New Roman CYR" w:hAnsi="Times New Roman CYR" w:cs="Times New Roman CYR"/>
          <w:sz w:val="28"/>
          <w:szCs w:val="28"/>
          <w:lang w:val="uk-UA"/>
        </w:rPr>
        <w:t>ти протиріччя і спробувати знайти принципово нове рішення, інтегруючи протилежні погляди, вони схильні бачити світ мінливим і люблять зміни, часто заради самих змін.</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lang w:val="uk-UA"/>
        </w:rPr>
        <w:t>Особистості з реалістичним стилем мислення орієнтовані тільки на визнання фактів. Реалісти</w:t>
      </w:r>
      <w:r>
        <w:rPr>
          <w:rFonts w:ascii="Times New Roman CYR" w:hAnsi="Times New Roman CYR" w:cs="Times New Roman CYR"/>
          <w:sz w:val="28"/>
          <w:szCs w:val="28"/>
          <w:lang w:val="uk-UA"/>
        </w:rPr>
        <w:t xml:space="preserve">чне мислення характеризується конкретністю і установкою на виправлення, корекцію ситуацій з метою досягнення певного результату.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Проведено дослідження логічного мислення особистостей, яке показало, що переважає високий рівень логічного мислення. Особист</w:t>
      </w:r>
      <w:r>
        <w:rPr>
          <w:rFonts w:ascii="Times New Roman CYR" w:hAnsi="Times New Roman CYR" w:cs="Times New Roman CYR"/>
          <w:sz w:val="28"/>
          <w:szCs w:val="28"/>
          <w:lang w:val="uk-UA"/>
        </w:rPr>
        <w:t>ості вміють використовувати логічні конструкції та готові поняття для вирішення поставленого завдання, швидко та вірно вміють знаходити логічні закономірності.</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Проведено дослідження невербального рівня інтелекту особистостей, яке показало, що переважає в</w:t>
      </w:r>
      <w:r>
        <w:rPr>
          <w:rFonts w:ascii="Times New Roman CYR" w:hAnsi="Times New Roman CYR" w:cs="Times New Roman CYR"/>
          <w:sz w:val="28"/>
          <w:szCs w:val="28"/>
          <w:lang w:val="uk-UA"/>
        </w:rPr>
        <w:t>исокий рівень невербального інтелекту. Особистості вміють доповнювати відсутні частини цілого та знаходити аналогії між двома парами фігур. Вони вміють логічно мислити за принципом перестановки фігур як у горизонтальному, так і у вертикальному</w:t>
      </w:r>
      <w:r>
        <w:rPr>
          <w:rFonts w:ascii="Times New Roman CYR" w:hAnsi="Times New Roman CYR" w:cs="Times New Roman CYR"/>
          <w:sz w:val="28"/>
          <w:szCs w:val="28"/>
        </w:rPr>
        <w:t xml:space="preserve"> напрямку</w:t>
      </w:r>
      <w:r>
        <w:rPr>
          <w:rFonts w:ascii="Times New Roman CYR" w:hAnsi="Times New Roman CYR" w:cs="Times New Roman CYR"/>
          <w:sz w:val="28"/>
          <w:szCs w:val="28"/>
          <w:lang w:val="uk-UA"/>
        </w:rPr>
        <w:t>, в</w:t>
      </w:r>
      <w:r>
        <w:rPr>
          <w:rFonts w:ascii="Times New Roman CYR" w:hAnsi="Times New Roman CYR" w:cs="Times New Roman CYR"/>
          <w:sz w:val="28"/>
          <w:szCs w:val="28"/>
        </w:rPr>
        <w:t>м</w:t>
      </w:r>
      <w:r>
        <w:rPr>
          <w:rFonts w:ascii="Times New Roman CYR" w:hAnsi="Times New Roman CYR" w:cs="Times New Roman CYR"/>
          <w:sz w:val="28"/>
          <w:szCs w:val="28"/>
          <w:lang w:val="uk-UA"/>
        </w:rPr>
        <w:t>ію</w:t>
      </w:r>
      <w:r>
        <w:rPr>
          <w:rFonts w:ascii="Times New Roman CYR" w:hAnsi="Times New Roman CYR" w:cs="Times New Roman CYR"/>
          <w:sz w:val="28"/>
          <w:szCs w:val="28"/>
        </w:rPr>
        <w:t>ть розкладати ц</w:t>
      </w:r>
      <w:r>
        <w:rPr>
          <w:rFonts w:ascii="Times New Roman CYR" w:hAnsi="Times New Roman CYR" w:cs="Times New Roman CYR"/>
          <w:sz w:val="28"/>
          <w:szCs w:val="28"/>
          <w:lang w:val="uk-UA"/>
        </w:rPr>
        <w:t>і</w:t>
      </w:r>
      <w:r>
        <w:rPr>
          <w:rFonts w:ascii="Times New Roman CYR" w:hAnsi="Times New Roman CYR" w:cs="Times New Roman CYR"/>
          <w:sz w:val="28"/>
          <w:szCs w:val="28"/>
        </w:rPr>
        <w:t>лу ф</w:t>
      </w:r>
      <w:r>
        <w:rPr>
          <w:rFonts w:ascii="Times New Roman CYR" w:hAnsi="Times New Roman CYR" w:cs="Times New Roman CYR"/>
          <w:sz w:val="28"/>
          <w:szCs w:val="28"/>
          <w:lang w:val="uk-UA"/>
        </w:rPr>
        <w:t>іг</w:t>
      </w:r>
      <w:r>
        <w:rPr>
          <w:rFonts w:ascii="Times New Roman CYR" w:hAnsi="Times New Roman CYR" w:cs="Times New Roman CYR"/>
          <w:sz w:val="28"/>
          <w:szCs w:val="28"/>
        </w:rPr>
        <w:t>уру на частини</w:t>
      </w:r>
      <w:r>
        <w:rPr>
          <w:rFonts w:ascii="Times New Roman CYR" w:hAnsi="Times New Roman CYR" w:cs="Times New Roman CYR"/>
          <w:sz w:val="28"/>
          <w:szCs w:val="28"/>
          <w:lang w:val="uk-UA"/>
        </w:rPr>
        <w:t>. Особистості мають розвинену аналітично-мисленнєму діяльність.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Проведено дослідження рівня креативності особистостей, яке показало, що серед досліваджуваних переважає середній рівень креативності. Особистості схильн</w:t>
      </w:r>
      <w:r>
        <w:rPr>
          <w:rFonts w:ascii="Times New Roman CYR" w:hAnsi="Times New Roman CYR" w:cs="Times New Roman CYR"/>
          <w:sz w:val="28"/>
          <w:szCs w:val="28"/>
          <w:lang w:val="uk-UA"/>
        </w:rPr>
        <w:t>і до нестандартного мислення, вміння бачити незвичайні, оригінальні підходи до малюнку.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lang w:val="uk-UA"/>
        </w:rPr>
        <w:br w:type="page"/>
      </w:r>
      <w:r>
        <w:rPr>
          <w:rFonts w:ascii="Times New Roman CYR" w:hAnsi="Times New Roman CYR" w:cs="Times New Roman CYR"/>
          <w:b/>
          <w:bCs/>
          <w:sz w:val="28"/>
          <w:szCs w:val="28"/>
        </w:rPr>
        <w:t>СПИСОК ВИКОРИСТАНИХ ДЖЕРЕЛ</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Айзенк Г.Ю. </w:t>
      </w:r>
      <w:r>
        <w:rPr>
          <w:rFonts w:ascii="Times New Roman CYR" w:hAnsi="Times New Roman CYR" w:cs="Times New Roman CYR"/>
          <w:sz w:val="28"/>
          <w:szCs w:val="28"/>
          <w:lang w:val="uk-UA"/>
        </w:rPr>
        <w:t>Поня</w:t>
      </w:r>
      <w:r>
        <w:rPr>
          <w:rFonts w:ascii="Times New Roman CYR" w:hAnsi="Times New Roman CYR" w:cs="Times New Roman CYR"/>
          <w:sz w:val="28"/>
          <w:szCs w:val="28"/>
        </w:rPr>
        <w:t xml:space="preserve">тие и определение интеллекта // Вопросы Психологии. 1995. № 1. - С.111-131.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Айзенк Г.Ю. Природа интеллекта. Битва з</w:t>
      </w:r>
      <w:r>
        <w:rPr>
          <w:rFonts w:ascii="Times New Roman CYR" w:hAnsi="Times New Roman CYR" w:cs="Times New Roman CYR"/>
          <w:sz w:val="28"/>
          <w:szCs w:val="28"/>
        </w:rPr>
        <w:t xml:space="preserve">а разум! [Текст] / Г.Ю. Айзенк. - М.: ЭКСМО-Пресс, 2002. - 347 с.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 А.А., Громова Л.А. Поймите меня правильно или книга о том, как найти свой стиль мышления, эффективно использовать интеллектуальные ресурсы и обрести взаимопонимание с людьми / А.</w:t>
      </w:r>
      <w:r>
        <w:rPr>
          <w:rFonts w:ascii="Times New Roman CYR" w:hAnsi="Times New Roman CYR" w:cs="Times New Roman CYR"/>
          <w:sz w:val="28"/>
          <w:szCs w:val="28"/>
        </w:rPr>
        <w:t xml:space="preserve">А. Алексеев, Л.А. Громова. - СПб., Экономическая школа, 1993. - С. 29-41, 316-328.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Гилфорд Дж. Структурная модель интеллекта [Текст]/ Дж. Гилфорд. - М.: 1965, - 115 с.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Дружинин В.Н. Психология общих способностей [Текст] / В.Н. Дружинин и др. - СПб.: </w:t>
      </w:r>
      <w:r>
        <w:rPr>
          <w:rFonts w:ascii="Times New Roman CYR" w:hAnsi="Times New Roman CYR" w:cs="Times New Roman CYR"/>
          <w:sz w:val="28"/>
          <w:szCs w:val="28"/>
        </w:rPr>
        <w:t xml:space="preserve">Питер, Ком, 1999. - 356 с.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Дьюи Дж. Психология и педагогика мышления / Дж. Дьюи. - М., 1999. - 150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Иванников Б.Д. Технология интеллектуальной деятельности. в 2-х ч. / Б.Д. Иванников. - М., 1995. - 150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Лекции по общей психологии /</w:t>
      </w:r>
      <w:r>
        <w:rPr>
          <w:rFonts w:ascii="Times New Roman CYR" w:hAnsi="Times New Roman CYR" w:cs="Times New Roman CYR"/>
          <w:sz w:val="28"/>
          <w:szCs w:val="28"/>
        </w:rPr>
        <w:t xml:space="preserve"> А.Н. Леонтьев. - М.: Смысл, 2001. - 511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w:t>
      </w:r>
      <w:r>
        <w:rPr>
          <w:rFonts w:ascii="Times New Roman CYR" w:hAnsi="Times New Roman CYR" w:cs="Times New Roman CYR"/>
          <w:sz w:val="28"/>
          <w:szCs w:val="28"/>
        </w:rPr>
        <w:tab/>
        <w:t>Ожегов С.И. Толковый словарь русского языка: 80000 слов и фразеологических выражений. 4-е изд., доп. / С.И. Ожегов. - М.: Азбуковник, 1999. - 944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Пиаже Ж. Речь и мышление ребенка / Ж. Пиаже. - СПб., 1997</w:t>
      </w:r>
      <w:r>
        <w:rPr>
          <w:rFonts w:ascii="Times New Roman CYR" w:hAnsi="Times New Roman CYR" w:cs="Times New Roman CYR"/>
          <w:sz w:val="28"/>
          <w:szCs w:val="28"/>
        </w:rPr>
        <w:t>. - 256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Психологический словарь [Текст] / [Под ред. В.П. Зинченко, Б.Г. Мещерякова]. - М.: АСТ [и др.], 2006. - 479 с.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Райгородский Д.Я. Практическая психодиагностика. Методики и тесты / Д.Я. Райгородский. - М.: Издатель: Бахрах-М, 2006 - 480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r>
      <w:r>
        <w:rPr>
          <w:rFonts w:ascii="Times New Roman CYR" w:hAnsi="Times New Roman CYR" w:cs="Times New Roman CYR"/>
          <w:sz w:val="28"/>
          <w:szCs w:val="28"/>
        </w:rPr>
        <w:t>Теплов Б.М. Способности и одаренность. Избр. Труды в 2 т. / Б.М. Теплов. - М., 1985. - т. 1.- 461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Туник Е.Е. Диагностика креативности. Тест Е. Торренса. Методическое руководство / Е.Е. Туник. - М.: Изд-во Иматон, 1998 - 170 с.</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Холодная М.А. Когнитив</w:t>
      </w:r>
      <w:r>
        <w:rPr>
          <w:rFonts w:ascii="Times New Roman CYR" w:hAnsi="Times New Roman CYR" w:cs="Times New Roman CYR"/>
          <w:sz w:val="28"/>
          <w:szCs w:val="28"/>
        </w:rPr>
        <w:t xml:space="preserve">ные стили о природе индивидуального ума. 2-е изд. - [Текст] / М.А. Холодная. - СПб: Питер, 2004. - 384 с.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Холодная М.А. Психология интеллекта. Парадоксы исследования. - 2-е изд., перераб. и доп. / М.А. Холодная. - СПб.: Питер, 2002. - </w:t>
      </w:r>
      <w:r>
        <w:rPr>
          <w:rFonts w:ascii="Times New Roman CYR" w:hAnsi="Times New Roman CYR" w:cs="Times New Roman CYR"/>
          <w:sz w:val="28"/>
          <w:szCs w:val="28"/>
          <w:lang w:val="uk-UA"/>
        </w:rPr>
        <w:t>272 с.: ил. -</w:t>
      </w:r>
    </w:p>
    <w:p w:rsidR="00000000" w:rsidRDefault="00A8157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lang w:val="uk-UA"/>
        </w:rPr>
        <w:t>17.</w:t>
      </w:r>
      <w:r>
        <w:rPr>
          <w:rFonts w:ascii="Times New Roman CYR" w:hAnsi="Times New Roman CYR" w:cs="Times New Roman CYR"/>
          <w:sz w:val="28"/>
          <w:szCs w:val="28"/>
          <w:lang w:val="uk-UA"/>
        </w:rPr>
        <w:tab/>
      </w:r>
      <w:r>
        <w:rPr>
          <w:rFonts w:ascii="Times New Roman CYR" w:hAnsi="Times New Roman CYR" w:cs="Times New Roman CYR"/>
          <w:sz w:val="28"/>
          <w:szCs w:val="28"/>
          <w:lang w:val="uk-UA"/>
        </w:rPr>
        <w:t>(Серия «Мастера психологии»).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1</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Тест «Індивідуальні стилі мислення» (А.А. Алекєєва, Л.А. Громова)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rPr>
        <w:t>Инструкция:</w:t>
      </w:r>
      <w:r>
        <w:rPr>
          <w:rFonts w:ascii="Times New Roman CYR" w:hAnsi="Times New Roman CYR" w:cs="Times New Roman CYR"/>
          <w:sz w:val="28"/>
          <w:szCs w:val="28"/>
        </w:rPr>
        <w:t xml:space="preserve"> «Каждый пункт данного теста состоит из утверждения, за которым следуют пять его возможных окончаний. Ваша задача - указать ту степень, </w:t>
      </w:r>
      <w:r>
        <w:rPr>
          <w:rFonts w:ascii="Times New Roman CYR" w:hAnsi="Times New Roman CYR" w:cs="Times New Roman CYR"/>
          <w:sz w:val="28"/>
          <w:szCs w:val="28"/>
        </w:rPr>
        <w:t xml:space="preserve">в которой каждое окончание применимо к вам. После номера каждого окончания проставьте номера - </w:t>
      </w:r>
      <w:r>
        <w:rPr>
          <w:rFonts w:ascii="Times New Roman CYR" w:hAnsi="Times New Roman CYR" w:cs="Times New Roman CYR"/>
          <w:b/>
          <w:bCs/>
          <w:sz w:val="28"/>
          <w:szCs w:val="28"/>
        </w:rPr>
        <w:t>5, 4, 3, 2</w:t>
      </w:r>
      <w:r>
        <w:rPr>
          <w:rFonts w:ascii="Times New Roman CYR" w:hAnsi="Times New Roman CYR" w:cs="Times New Roman CYR"/>
          <w:sz w:val="28"/>
          <w:szCs w:val="28"/>
        </w:rPr>
        <w:t xml:space="preserve"> или </w:t>
      </w:r>
      <w:r>
        <w:rPr>
          <w:rFonts w:ascii="Times New Roman CYR" w:hAnsi="Times New Roman CYR" w:cs="Times New Roman CYR"/>
          <w:b/>
          <w:bCs/>
          <w:sz w:val="28"/>
          <w:szCs w:val="28"/>
        </w:rPr>
        <w:t>1</w:t>
      </w:r>
      <w:r>
        <w:rPr>
          <w:rFonts w:ascii="Times New Roman CYR" w:hAnsi="Times New Roman CYR" w:cs="Times New Roman CYR"/>
          <w:sz w:val="28"/>
          <w:szCs w:val="28"/>
        </w:rPr>
        <w:t>, указывающие на ту степень, в какой данное окончание применимо к вам: от 5 (более всего подходит) до 1 (менее всего подходит). Каждый номер (бал</w:t>
      </w:r>
      <w:r>
        <w:rPr>
          <w:rFonts w:ascii="Times New Roman CYR" w:hAnsi="Times New Roman CYR" w:cs="Times New Roman CYR"/>
          <w:sz w:val="28"/>
          <w:szCs w:val="28"/>
        </w:rPr>
        <w:t xml:space="preserve">л) должен быть использован только один раз. Каждое из пяти окончаний в группе должно получить номер».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Стимульный материал:</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А)</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rPr>
        <w:t>Когда между людьми имеет место конфликт на почве идей, я отдаю предпочтение той стороне, которая: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устанавливает, определяет кон</w:t>
      </w:r>
      <w:r>
        <w:rPr>
          <w:rFonts w:ascii="Times New Roman CYR" w:hAnsi="Times New Roman CYR" w:cs="Times New Roman CYR"/>
          <w:sz w:val="28"/>
          <w:szCs w:val="28"/>
        </w:rPr>
        <w:t>фликт и пытается выразить его открыто;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всех выражает затрагиваемые ценности и идеалы;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лучше всех отражает мои личные взгляды и опыт;</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подходит к ситуации наиболее логично и последовательно;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излагает аргументы наиболее кратко и убедительно.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w:t>
      </w:r>
      <w:r>
        <w:rPr>
          <w:rFonts w:ascii="Times New Roman CYR" w:hAnsi="Times New Roman CYR" w:cs="Times New Roman CYR"/>
          <w:sz w:val="28"/>
          <w:szCs w:val="28"/>
        </w:rPr>
        <w:t xml:space="preserve"> </w:t>
      </w:r>
      <w:r>
        <w:rPr>
          <w:rFonts w:ascii="Times New Roman CYR" w:hAnsi="Times New Roman CYR" w:cs="Times New Roman CYR"/>
          <w:sz w:val="28"/>
          <w:szCs w:val="28"/>
        </w:rPr>
        <w:t>Когда я начинаю работать над проектом в составе группы, самое важное для меня: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понять цели и значение этого проекта;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раскрыть цели и ценности участников рабочей группы;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как мы собираемся разрабатывать данный проект;</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понять, какую выгоду</w:t>
      </w:r>
      <w:r>
        <w:rPr>
          <w:rFonts w:ascii="Times New Roman CYR" w:hAnsi="Times New Roman CYR" w:cs="Times New Roman CYR"/>
          <w:sz w:val="28"/>
          <w:szCs w:val="28"/>
        </w:rPr>
        <w:t xml:space="preserve"> этот проект может принести для нашей группы;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работа над проектом была организована и сдвинулась с места.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В)</w:t>
      </w:r>
      <w:r>
        <w:rPr>
          <w:rFonts w:ascii="Times New Roman CYR" w:hAnsi="Times New Roman CYR" w:cs="Times New Roman CYR"/>
          <w:sz w:val="28"/>
          <w:szCs w:val="28"/>
        </w:rPr>
        <w:t xml:space="preserve"> Вообще говоря, я усваиваю новые идеи лучше всего, когда могу: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связывать их с текущими или будущими занятиями;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применять их к конкретным</w:t>
      </w:r>
      <w:r>
        <w:rPr>
          <w:rFonts w:ascii="Times New Roman CYR" w:hAnsi="Times New Roman CYR" w:cs="Times New Roman CYR"/>
          <w:sz w:val="28"/>
          <w:szCs w:val="28"/>
        </w:rPr>
        <w:t xml:space="preserve"> ситуациям;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сосредоточиться на них и тщательно их проанализировать;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понять, насколько они сходны с привычными идеями;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противопоставить их с другими идеями.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Г) </w:t>
      </w:r>
      <w:r>
        <w:rPr>
          <w:rFonts w:ascii="Times New Roman CYR" w:hAnsi="Times New Roman CYR" w:cs="Times New Roman CYR"/>
          <w:sz w:val="28"/>
          <w:szCs w:val="28"/>
        </w:rPr>
        <w:t>Для меня графики, схемы, чертежи в книгах или статьях обычно: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полезнее текста, если они т</w:t>
      </w:r>
      <w:r>
        <w:rPr>
          <w:rFonts w:ascii="Times New Roman CYR" w:hAnsi="Times New Roman CYR" w:cs="Times New Roman CYR"/>
          <w:sz w:val="28"/>
          <w:szCs w:val="28"/>
        </w:rPr>
        <w:t>очны;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полезны, если они ясно показывают важные факты;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полезны, если они поднимают вопросы по тексту;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полезны, если они подкрепляются и поясняются текстом;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более и не менее полезны, чем другие материалы.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Д)</w:t>
      </w:r>
      <w:r>
        <w:rPr>
          <w:rFonts w:ascii="Times New Roman CYR" w:hAnsi="Times New Roman CYR" w:cs="Times New Roman CYR"/>
          <w:sz w:val="28"/>
          <w:szCs w:val="28"/>
        </w:rPr>
        <w:t xml:space="preserve"> Если бы мне предложили провести какое-т</w:t>
      </w:r>
      <w:r>
        <w:rPr>
          <w:rFonts w:ascii="Times New Roman CYR" w:hAnsi="Times New Roman CYR" w:cs="Times New Roman CYR"/>
          <w:sz w:val="28"/>
          <w:szCs w:val="28"/>
        </w:rPr>
        <w:t>о исследование, я, вероятно, начал бы с...</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попытки определить его место в более широком контексте;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определения того, смогу ли я выполнить его в одиночку или мне потребуется помощь;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размышлений и предложений о возможных результатах;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решения о том, с</w:t>
      </w:r>
      <w:r>
        <w:rPr>
          <w:rFonts w:ascii="Times New Roman CYR" w:hAnsi="Times New Roman CYR" w:cs="Times New Roman CYR"/>
          <w:sz w:val="28"/>
          <w:szCs w:val="28"/>
        </w:rPr>
        <w:t>ледует ли вообще проводить это исследование;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попытки сформулировать проблему как можно полнее и точнее.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Е)</w:t>
      </w:r>
      <w:r>
        <w:rPr>
          <w:rFonts w:ascii="Times New Roman CYR" w:hAnsi="Times New Roman CYR" w:cs="Times New Roman CYR"/>
          <w:sz w:val="28"/>
          <w:szCs w:val="28"/>
        </w:rPr>
        <w:t xml:space="preserve"> Если бы мне пришлось собирать от членов какой-то организации информацию, касающуюся ее насущных проблем, я предпочел бы: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встретиться с ними индив</w:t>
      </w:r>
      <w:r>
        <w:rPr>
          <w:rFonts w:ascii="Times New Roman CYR" w:hAnsi="Times New Roman CYR" w:cs="Times New Roman CYR"/>
          <w:sz w:val="28"/>
          <w:szCs w:val="28"/>
        </w:rPr>
        <w:t>идуально и задать каждому конкретные вопросы;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провести общее собрание и попросить их высказать свои мнения;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опросить их небольшими группами, задавая общие вопросы;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встретиться неофициально с влиятельными лицами и выяснить их взгляды;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 попросить член</w:t>
      </w:r>
      <w:r>
        <w:rPr>
          <w:rFonts w:ascii="Times New Roman CYR" w:hAnsi="Times New Roman CYR" w:cs="Times New Roman CYR"/>
          <w:sz w:val="28"/>
          <w:szCs w:val="28"/>
        </w:rPr>
        <w:t xml:space="preserve">ов организации предоставить мне (желательно в письменной форме) всю относящуюся к делу информацию, которой они располагают.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Ж)</w:t>
      </w:r>
      <w:r>
        <w:rPr>
          <w:rFonts w:ascii="Times New Roman CYR" w:hAnsi="Times New Roman CYR" w:cs="Times New Roman CYR"/>
          <w:sz w:val="28"/>
          <w:szCs w:val="28"/>
        </w:rPr>
        <w:t xml:space="preserve"> Вероятно, я буду считать что-то правильным, истинным, если это «что-то»: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выстояло против оппозиций, выдержало сопротивление п</w:t>
      </w:r>
      <w:r>
        <w:rPr>
          <w:rFonts w:ascii="Times New Roman CYR" w:hAnsi="Times New Roman CYR" w:cs="Times New Roman CYR"/>
          <w:sz w:val="28"/>
          <w:szCs w:val="28"/>
        </w:rPr>
        <w:t>ротивоположных подходов;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согласуется с другими вещами, которым я верю;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было подтверждено на практике;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поддается логическому и научному доказательству;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проверить лично на доступных наблюдению фактах.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3)</w:t>
      </w:r>
      <w:r>
        <w:rPr>
          <w:rFonts w:ascii="Times New Roman CYR" w:hAnsi="Times New Roman CYR" w:cs="Times New Roman CYR"/>
          <w:sz w:val="28"/>
          <w:szCs w:val="28"/>
        </w:rPr>
        <w:t xml:space="preserve"> Когда я на досуге читаю журнальную стать</w:t>
      </w:r>
      <w:r>
        <w:rPr>
          <w:rFonts w:ascii="Times New Roman CYR" w:hAnsi="Times New Roman CYR" w:cs="Times New Roman CYR"/>
          <w:sz w:val="28"/>
          <w:szCs w:val="28"/>
        </w:rPr>
        <w:t>ю, она будет, скорее всего: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 том, как кому-то удалось решить личную или социальную проблему;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посвящена дискуссионному или социальному вопросу;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сообщением о научном или историческом исследовании;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 интересном, забавном человеке или событии;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точн</w:t>
      </w:r>
      <w:r>
        <w:rPr>
          <w:rFonts w:ascii="Times New Roman CYR" w:hAnsi="Times New Roman CYR" w:cs="Times New Roman CYR"/>
          <w:sz w:val="28"/>
          <w:szCs w:val="28"/>
        </w:rPr>
        <w:t>ом, без доли вымысла, сообщении о чьем-то интересном жизненном опыте.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И)</w:t>
      </w:r>
      <w:r>
        <w:rPr>
          <w:rFonts w:ascii="Times New Roman CYR" w:hAnsi="Times New Roman CYR" w:cs="Times New Roman CYR"/>
          <w:sz w:val="28"/>
          <w:szCs w:val="28"/>
        </w:rPr>
        <w:t xml:space="preserve"> Когда я читаю отчет о работе, я обращаю внимание на...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близость выводов к моему личному опыту;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выполнения данных рекомендаций;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надежность и обоснованность результато</w:t>
      </w:r>
      <w:r>
        <w:rPr>
          <w:rFonts w:ascii="Times New Roman CYR" w:hAnsi="Times New Roman CYR" w:cs="Times New Roman CYR"/>
          <w:sz w:val="28"/>
          <w:szCs w:val="28"/>
        </w:rPr>
        <w:t>в фактическими данными;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понимание автором целей и задач работы;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интерпретацию данных.</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К)</w:t>
      </w:r>
      <w:r>
        <w:rPr>
          <w:rFonts w:ascii="Times New Roman CYR" w:hAnsi="Times New Roman CYR" w:cs="Times New Roman CYR"/>
          <w:sz w:val="28"/>
          <w:szCs w:val="28"/>
        </w:rPr>
        <w:t xml:space="preserve"> Когда передо мной поставлена задача, первое, что я хочу узнать - это: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каков наилучший метод для решения этой задачи;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кому и когда нужно, чтобы эта задача была </w:t>
      </w:r>
      <w:r>
        <w:rPr>
          <w:rFonts w:ascii="Times New Roman CYR" w:hAnsi="Times New Roman CYR" w:cs="Times New Roman CYR"/>
          <w:sz w:val="28"/>
          <w:szCs w:val="28"/>
        </w:rPr>
        <w:t>решена;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почему эту задачу стоит решить;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какое влияние решение может иметь на другие задачи, которые приходится решать;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какова прямая, немедленная выгода от решения данной задачи.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JI)</w:t>
      </w:r>
      <w:r>
        <w:rPr>
          <w:rFonts w:ascii="Times New Roman CYR" w:hAnsi="Times New Roman CYR" w:cs="Times New Roman CYR"/>
          <w:sz w:val="28"/>
          <w:szCs w:val="28"/>
        </w:rPr>
        <w:t xml:space="preserve"> Обычно я узнаю максимум о том, как следует делать что-то новое, бла</w:t>
      </w:r>
      <w:r>
        <w:rPr>
          <w:rFonts w:ascii="Times New Roman CYR" w:hAnsi="Times New Roman CYR" w:cs="Times New Roman CYR"/>
          <w:sz w:val="28"/>
          <w:szCs w:val="28"/>
        </w:rPr>
        <w:t>годаря тому что: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уясняю для себя, как это связано с чем-то другим, что мне хорошо знакомо;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принимаюсь за дело как можно раньше;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выслушиваю различные точки зрения по поводу того, как это сделать;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есть кто-то, кто показывает мне, как это сделать;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w:t>
      </w:r>
      <w:r>
        <w:rPr>
          <w:rFonts w:ascii="Times New Roman CYR" w:hAnsi="Times New Roman CYR" w:cs="Times New Roman CYR"/>
          <w:sz w:val="28"/>
          <w:szCs w:val="28"/>
        </w:rPr>
        <w:t>щательно анализирую, как это сделать наилучшим образом.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М)</w:t>
      </w:r>
      <w:r>
        <w:rPr>
          <w:rFonts w:ascii="Times New Roman CYR" w:hAnsi="Times New Roman CYR" w:cs="Times New Roman CYR"/>
          <w:sz w:val="28"/>
          <w:szCs w:val="28"/>
        </w:rPr>
        <w:t xml:space="preserve"> Если бы мне пришлось проходить испытания или сдавать экзамен, я предпочел бы: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набор объективных, проблемно-ориентированных вопросов по предмету;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дискуссию с теми, кто также проходит испытания;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устное изложение и показ того, что я знаю;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сообщение в свободной форме о том, как я применил то, чему научился;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письменный отчет, охватывающий историю вопроса, теорию и метод,</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w:t>
      </w:r>
      <w:r>
        <w:rPr>
          <w:rFonts w:ascii="Times New Roman CYR" w:hAnsi="Times New Roman CYR" w:cs="Times New Roman CYR"/>
          <w:sz w:val="28"/>
          <w:szCs w:val="28"/>
        </w:rPr>
        <w:t xml:space="preserve"> Люди, особые качества которых я уважаю больше всего, это - вероятно,…</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выдающиеся философы и ученые;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писатели и учителя;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лидеры политических и деловых кругов;</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экономисты и инженеры;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фермеры и журналисты.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О)</w:t>
      </w:r>
      <w:r>
        <w:rPr>
          <w:rFonts w:ascii="Times New Roman CYR" w:hAnsi="Times New Roman CYR" w:cs="Times New Roman CYR"/>
          <w:sz w:val="28"/>
          <w:szCs w:val="28"/>
        </w:rPr>
        <w:t xml:space="preserve"> Вообще говоря, я нахожу теорию полезной, если она…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кажется родственной тем другим теориям и идеям, которые, я</w:t>
      </w:r>
      <w:r>
        <w:rPr>
          <w:rFonts w:ascii="Times New Roman CYR" w:hAnsi="Times New Roman CYR" w:cs="Times New Roman CYR"/>
          <w:sz w:val="28"/>
          <w:szCs w:val="28"/>
        </w:rPr>
        <w:t xml:space="preserve"> уже усвоил;</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объясняет вещи новым для меня образом;</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способна систематически объяснить множество связанных ситуаций;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служит прояснению моего личного опыта и наблюдений;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имеет конкретное практическое приложение.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w:t>
      </w:r>
      <w:r>
        <w:rPr>
          <w:rFonts w:ascii="Times New Roman CYR" w:hAnsi="Times New Roman CYR" w:cs="Times New Roman CYR"/>
          <w:sz w:val="28"/>
          <w:szCs w:val="28"/>
        </w:rPr>
        <w:t xml:space="preserve"> Когда я читаю книгу (статью), выход</w:t>
      </w:r>
      <w:r>
        <w:rPr>
          <w:rFonts w:ascii="Times New Roman CYR" w:hAnsi="Times New Roman CYR" w:cs="Times New Roman CYR"/>
          <w:sz w:val="28"/>
          <w:szCs w:val="28"/>
        </w:rPr>
        <w:t>ящую за рамки моей непосредственной деятельности, я делаю это главным образом из-за...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заинтересованности в совершенствовании своих профессиональных знаний;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указания со стороны уважаемого мной человека на возможную ее полезность;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желания расширить св</w:t>
      </w:r>
      <w:r>
        <w:rPr>
          <w:rFonts w:ascii="Times New Roman CYR" w:hAnsi="Times New Roman CYR" w:cs="Times New Roman CYR"/>
          <w:sz w:val="28"/>
          <w:szCs w:val="28"/>
        </w:rPr>
        <w:t>ою общую эрудицию;</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желания выйти за пределы собственной деятельности для разнообразия;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стремления узнать больше об определенном предмете.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Р)</w:t>
      </w:r>
      <w:r>
        <w:rPr>
          <w:rFonts w:ascii="Times New Roman CYR" w:hAnsi="Times New Roman CYR" w:cs="Times New Roman CYR"/>
          <w:sz w:val="28"/>
          <w:szCs w:val="28"/>
        </w:rPr>
        <w:t xml:space="preserve"> Когда я читаю статью по дискуссионному вопросу, то предпочитаю, чтобы в ней: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показывались преимущества для ме</w:t>
      </w:r>
      <w:r>
        <w:rPr>
          <w:rFonts w:ascii="Times New Roman CYR" w:hAnsi="Times New Roman CYR" w:cs="Times New Roman CYR"/>
          <w:sz w:val="28"/>
          <w:szCs w:val="28"/>
        </w:rPr>
        <w:t>ня, в зависимости от выбираемой точки зрения;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излагались все факты в ходе дискуссии;</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логично и последовательно обрисовывались затрагиваемые спорные вопросы;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определялись ценности, которые использует автор;</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ярко освещались обе стороны спорного вопро</w:t>
      </w:r>
      <w:r>
        <w:rPr>
          <w:rFonts w:ascii="Times New Roman CYR" w:hAnsi="Times New Roman CYR" w:cs="Times New Roman CYR"/>
          <w:sz w:val="28"/>
          <w:szCs w:val="28"/>
        </w:rPr>
        <w:t>са и сущность конфликта.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w:t>
      </w:r>
      <w:r>
        <w:rPr>
          <w:rFonts w:ascii="Times New Roman CYR" w:hAnsi="Times New Roman CYR" w:cs="Times New Roman CYR"/>
          <w:sz w:val="28"/>
          <w:szCs w:val="28"/>
        </w:rPr>
        <w:t xml:space="preserve"> Когда я впервые подхожу к какой-то технической проблеме, я, скорее всего, буду: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пытаться связать ее с более широкой проблемой или теорией;</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искать пути и способы решить эту проблему;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обдумывать альтернативные способы ее реш</w:t>
      </w:r>
      <w:r>
        <w:rPr>
          <w:rFonts w:ascii="Times New Roman CYR" w:hAnsi="Times New Roman CYR" w:cs="Times New Roman CYR"/>
          <w:sz w:val="28"/>
          <w:szCs w:val="28"/>
        </w:rPr>
        <w:t>ения;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искать способы, которыми другие, возможно, уже решили эту проблему;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пытаться найти самую лучшую процедуру для ее решения.</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Т)</w:t>
      </w:r>
      <w:r>
        <w:rPr>
          <w:rFonts w:ascii="Times New Roman CYR" w:hAnsi="Times New Roman CYR" w:cs="Times New Roman CYR"/>
          <w:sz w:val="28"/>
          <w:szCs w:val="28"/>
        </w:rPr>
        <w:t xml:space="preserve"> Вообще говоря, я более всего склонен к тому, чтобы: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находить уже существующие методы, которые работают, и использовать </w:t>
      </w:r>
      <w:r>
        <w:rPr>
          <w:rFonts w:ascii="Times New Roman CYR" w:hAnsi="Times New Roman CYR" w:cs="Times New Roman CYR"/>
          <w:sz w:val="28"/>
          <w:szCs w:val="28"/>
        </w:rPr>
        <w:t>их как можно лучше;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ломать голову над тем, как разнородные методы могли бы работать вместе;</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открывать новые и более совершенные методы;</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находить способы заставить существующие методы работать лучше и по-новому;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разбираться в том, как и почему сущес</w:t>
      </w:r>
      <w:r>
        <w:rPr>
          <w:rFonts w:ascii="Times New Roman CYR" w:hAnsi="Times New Roman CYR" w:cs="Times New Roman CYR"/>
          <w:sz w:val="28"/>
          <w:szCs w:val="28"/>
        </w:rPr>
        <w:t>твующие методы должны работать.</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2</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Тест «Закономірність числового ряду»</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«Перед Вами 7 числовых рядов, Ваша задача - заполнить пропущенные числа. Время для выполнения 5 минут».</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Стимульный материал:</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 24 21 19 18 15 13 - - 7</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1 4 9 1</w:t>
      </w:r>
      <w:r>
        <w:rPr>
          <w:rFonts w:ascii="Times New Roman CYR" w:hAnsi="Times New Roman CYR" w:cs="Times New Roman CYR"/>
          <w:sz w:val="28"/>
          <w:szCs w:val="28"/>
        </w:rPr>
        <w:t>6 - - 49 64 81 100</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3) 16 17 15 18 14 19 -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1 3 6 8 16 18 - - 76 78</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7 16 19 5 21 16 9 - 4</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6) 2 4 8 10 20 22 - - 92 94</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sz w:val="28"/>
          <w:szCs w:val="28"/>
        </w:rPr>
        <w:t>7) 24 22 19 15 -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3</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Методика «</w:t>
      </w:r>
      <w:r>
        <w:rPr>
          <w:rFonts w:ascii="Times New Roman CYR" w:hAnsi="Times New Roman CYR" w:cs="Times New Roman CYR"/>
          <w:b/>
          <w:bCs/>
          <w:kern w:val="36"/>
          <w:sz w:val="28"/>
          <w:szCs w:val="28"/>
        </w:rPr>
        <w:t>Прогрес</w:t>
      </w:r>
      <w:r>
        <w:rPr>
          <w:rFonts w:ascii="Times New Roman CYR" w:hAnsi="Times New Roman CYR" w:cs="Times New Roman CYR"/>
          <w:b/>
          <w:bCs/>
          <w:kern w:val="36"/>
          <w:sz w:val="28"/>
          <w:szCs w:val="28"/>
          <w:lang w:val="uk-UA"/>
        </w:rPr>
        <w:t>ивні</w:t>
      </w:r>
      <w:r>
        <w:rPr>
          <w:rFonts w:ascii="Times New Roman CYR" w:hAnsi="Times New Roman CYR" w:cs="Times New Roman CYR"/>
          <w:b/>
          <w:bCs/>
          <w:kern w:val="36"/>
          <w:sz w:val="28"/>
          <w:szCs w:val="28"/>
        </w:rPr>
        <w:t xml:space="preserve"> матриц</w:t>
      </w:r>
      <w:r>
        <w:rPr>
          <w:rFonts w:ascii="Times New Roman CYR" w:hAnsi="Times New Roman CYR" w:cs="Times New Roman CYR"/>
          <w:b/>
          <w:bCs/>
          <w:kern w:val="36"/>
          <w:sz w:val="28"/>
          <w:szCs w:val="28"/>
          <w:lang w:val="uk-UA"/>
        </w:rPr>
        <w:t xml:space="preserve">і (Дж. </w:t>
      </w:r>
      <w:r>
        <w:rPr>
          <w:rFonts w:ascii="Times New Roman CYR" w:hAnsi="Times New Roman CYR" w:cs="Times New Roman CYR"/>
          <w:b/>
          <w:bCs/>
          <w:kern w:val="36"/>
          <w:sz w:val="28"/>
          <w:szCs w:val="28"/>
        </w:rPr>
        <w:t>Равена</w:t>
      </w:r>
      <w:r>
        <w:rPr>
          <w:rFonts w:ascii="Times New Roman CYR" w:hAnsi="Times New Roman CYR" w:cs="Times New Roman CYR"/>
          <w:b/>
          <w:bCs/>
          <w:kern w:val="36"/>
          <w:sz w:val="28"/>
          <w:szCs w:val="28"/>
          <w:lang w:val="uk-UA"/>
        </w:rPr>
        <w:t>)</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Инструкция: </w:t>
      </w:r>
      <w:r>
        <w:rPr>
          <w:rFonts w:ascii="Times New Roman CYR" w:hAnsi="Times New Roman CYR" w:cs="Times New Roman CYR"/>
          <w:sz w:val="28"/>
          <w:szCs w:val="28"/>
        </w:rPr>
        <w:t>«Внимательно посмотрите на матрицы и выберите</w:t>
      </w:r>
      <w:r>
        <w:rPr>
          <w:rFonts w:ascii="Times New Roman CYR" w:hAnsi="Times New Roman CYR" w:cs="Times New Roman CYR"/>
          <w:sz w:val="28"/>
          <w:szCs w:val="28"/>
        </w:rPr>
        <w:t xml:space="preserve"> из приведенных ниже вариантов правильный вариант ответа».</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157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8157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8157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81570">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157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81570">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b/>
          <w:bCs/>
          <w:sz w:val="28"/>
          <w:szCs w:val="28"/>
          <w:lang w:val="uk-UA"/>
        </w:rPr>
        <w:br w:type="page"/>
      </w:r>
      <w:r>
        <w:rPr>
          <w:rFonts w:ascii="Times New Roman CYR" w:hAnsi="Times New Roman CYR" w:cs="Times New Roman CYR"/>
          <w:sz w:val="28"/>
          <w:szCs w:val="28"/>
          <w:lang w:val="uk-UA"/>
        </w:rPr>
        <w:t>ДОДАТОК 4</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Сирі бали з теста «Індивідуальні стилі мислення» </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(А.А. Алекєєва, Л.А. Громова)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1312"/>
        <w:gridCol w:w="1559"/>
        <w:gridCol w:w="1842"/>
        <w:gridCol w:w="1695"/>
        <w:gridCol w:w="1809"/>
      </w:tblGrid>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8217" w:type="dxa"/>
            <w:gridSpan w:val="5"/>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Стилі мислення</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синтетичний</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ідеалістичний</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прагматичний</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аналітичний</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реалістичний</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74</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52</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75</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21</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22</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72</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37</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32</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34</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66</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45</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25</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30</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56</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48</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38</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41</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39</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42</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35</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50</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70</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49</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51</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36</w:t>
            </w:r>
          </w:p>
        </w:tc>
      </w:tr>
      <w:tr w:rsidR="00000000">
        <w:tblPrEx>
          <w:tblCellMar>
            <w:top w:w="0" w:type="dxa"/>
            <w:bottom w:w="0" w:type="dxa"/>
          </w:tblCellMar>
        </w:tblPrEx>
        <w:trPr>
          <w:jc w:val="center"/>
        </w:trPr>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131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68</w:t>
            </w:r>
          </w:p>
        </w:tc>
        <w:tc>
          <w:tcPr>
            <w:tcW w:w="155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4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28</w:t>
            </w:r>
          </w:p>
        </w:tc>
        <w:tc>
          <w:tcPr>
            <w:tcW w:w="1695"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1809"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40</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5</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Сирі бали з теста «Закономірність числового ряду»</w:t>
      </w:r>
    </w:p>
    <w:tbl>
      <w:tblPr>
        <w:tblW w:w="0" w:type="auto"/>
        <w:tblInd w:w="21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3522"/>
      </w:tblGrid>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Бали</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2н</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1н</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6в</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6</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Сирі бали з методики «</w:t>
      </w:r>
      <w:r>
        <w:rPr>
          <w:rFonts w:ascii="Times New Roman CYR" w:hAnsi="Times New Roman CYR" w:cs="Times New Roman CYR"/>
          <w:b/>
          <w:bCs/>
          <w:kern w:val="36"/>
          <w:sz w:val="28"/>
          <w:szCs w:val="28"/>
        </w:rPr>
        <w:t>Прогрес</w:t>
      </w:r>
      <w:r>
        <w:rPr>
          <w:rFonts w:ascii="Times New Roman CYR" w:hAnsi="Times New Roman CYR" w:cs="Times New Roman CYR"/>
          <w:b/>
          <w:bCs/>
          <w:kern w:val="36"/>
          <w:sz w:val="28"/>
          <w:szCs w:val="28"/>
          <w:lang w:val="uk-UA"/>
        </w:rPr>
        <w:t>ивні</w:t>
      </w:r>
      <w:r>
        <w:rPr>
          <w:rFonts w:ascii="Times New Roman CYR" w:hAnsi="Times New Roman CYR" w:cs="Times New Roman CYR"/>
          <w:b/>
          <w:bCs/>
          <w:kern w:val="36"/>
          <w:sz w:val="28"/>
          <w:szCs w:val="28"/>
        </w:rPr>
        <w:t xml:space="preserve"> матриц</w:t>
      </w:r>
      <w:r>
        <w:rPr>
          <w:rFonts w:ascii="Times New Roman CYR" w:hAnsi="Times New Roman CYR" w:cs="Times New Roman CYR"/>
          <w:b/>
          <w:bCs/>
          <w:kern w:val="36"/>
          <w:sz w:val="28"/>
          <w:szCs w:val="28"/>
          <w:lang w:val="uk-UA"/>
        </w:rPr>
        <w:t xml:space="preserve">і (Дж. </w:t>
      </w:r>
      <w:r>
        <w:rPr>
          <w:rFonts w:ascii="Times New Roman CYR" w:hAnsi="Times New Roman CYR" w:cs="Times New Roman CYR"/>
          <w:b/>
          <w:bCs/>
          <w:kern w:val="36"/>
          <w:sz w:val="28"/>
          <w:szCs w:val="28"/>
        </w:rPr>
        <w:t>Равена</w:t>
      </w:r>
      <w:r>
        <w:rPr>
          <w:rFonts w:ascii="Times New Roman CYR" w:hAnsi="Times New Roman CYR" w:cs="Times New Roman CYR"/>
          <w:b/>
          <w:bCs/>
          <w:kern w:val="36"/>
          <w:sz w:val="28"/>
          <w:szCs w:val="28"/>
          <w:lang w:val="uk-UA"/>
        </w:rPr>
        <w:t>)</w:t>
      </w:r>
    </w:p>
    <w:tbl>
      <w:tblPr>
        <w:tblW w:w="0" w:type="auto"/>
        <w:tblInd w:w="21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3522"/>
      </w:tblGrid>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sz w:val="20"/>
                <w:szCs w:val="20"/>
                <w:lang w:val="uk-UA"/>
              </w:rPr>
              <w:t>№Бали</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b/>
                <w:bCs/>
                <w:sz w:val="28"/>
                <w:szCs w:val="28"/>
                <w:lang w:val="uk-UA"/>
              </w:rPr>
            </w:pP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10д.в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2н</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10д.в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10д.в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2н</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4с</w:t>
            </w:r>
          </w:p>
        </w:tc>
      </w:tr>
    </w:tbl>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t>ДОДАТОК 7</w:t>
      </w: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rsidR="00000000" w:rsidRDefault="00A81570">
      <w:pPr>
        <w:widowControl w:val="0"/>
        <w:autoSpaceDE w:val="0"/>
        <w:autoSpaceDN w:val="0"/>
        <w:adjustRightInd w:val="0"/>
        <w:spacing w:after="0" w:line="360" w:lineRule="auto"/>
        <w:ind w:firstLine="709"/>
        <w:jc w:val="both"/>
        <w:rPr>
          <w:rFonts w:ascii="Times New Roman CYR" w:hAnsi="Times New Roman CYR" w:cs="Times New Roman CYR"/>
          <w:b/>
          <w:bCs/>
          <w:kern w:val="36"/>
          <w:sz w:val="28"/>
          <w:szCs w:val="28"/>
          <w:lang w:val="uk-UA"/>
        </w:rPr>
      </w:pPr>
      <w:r>
        <w:rPr>
          <w:rFonts w:ascii="Times New Roman CYR" w:hAnsi="Times New Roman CYR" w:cs="Times New Roman CYR"/>
          <w:b/>
          <w:bCs/>
          <w:sz w:val="28"/>
          <w:szCs w:val="28"/>
          <w:lang w:val="uk-UA"/>
        </w:rPr>
        <w:t>Сирі бали з</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т</w:t>
      </w:r>
      <w:r>
        <w:rPr>
          <w:rFonts w:ascii="Times New Roman CYR" w:hAnsi="Times New Roman CYR" w:cs="Times New Roman CYR"/>
          <w:b/>
          <w:bCs/>
          <w:sz w:val="28"/>
          <w:szCs w:val="28"/>
        </w:rPr>
        <w:t>ест</w:t>
      </w:r>
      <w:r>
        <w:rPr>
          <w:rFonts w:ascii="Times New Roman CYR" w:hAnsi="Times New Roman CYR" w:cs="Times New Roman CYR"/>
          <w:b/>
          <w:bCs/>
          <w:sz w:val="28"/>
          <w:szCs w:val="28"/>
          <w:lang w:val="uk-UA"/>
        </w:rPr>
        <w:t>а</w:t>
      </w:r>
      <w:r>
        <w:rPr>
          <w:rFonts w:ascii="Times New Roman CYR" w:hAnsi="Times New Roman CYR" w:cs="Times New Roman CYR"/>
          <w:b/>
          <w:bCs/>
          <w:sz w:val="28"/>
          <w:szCs w:val="28"/>
        </w:rPr>
        <w:t xml:space="preserve"> «Заверше</w:t>
      </w:r>
      <w:r>
        <w:rPr>
          <w:rFonts w:ascii="Times New Roman CYR" w:hAnsi="Times New Roman CYR" w:cs="Times New Roman CYR"/>
          <w:b/>
          <w:bCs/>
          <w:sz w:val="28"/>
          <w:szCs w:val="28"/>
          <w:lang w:val="uk-UA"/>
        </w:rPr>
        <w:t>нн</w:t>
      </w:r>
      <w:r>
        <w:rPr>
          <w:rFonts w:ascii="Times New Roman CYR" w:hAnsi="Times New Roman CYR" w:cs="Times New Roman CYR"/>
          <w:b/>
          <w:bCs/>
          <w:sz w:val="28"/>
          <w:szCs w:val="28"/>
        </w:rPr>
        <w:t xml:space="preserve">я </w:t>
      </w:r>
      <w:r>
        <w:rPr>
          <w:rFonts w:ascii="Times New Roman CYR" w:hAnsi="Times New Roman CYR" w:cs="Times New Roman CYR"/>
          <w:b/>
          <w:bCs/>
          <w:sz w:val="28"/>
          <w:szCs w:val="28"/>
          <w:lang w:val="uk-UA"/>
        </w:rPr>
        <w:t>малюнків</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uk-UA"/>
        </w:rPr>
        <w:t xml:space="preserve">(П. </w:t>
      </w:r>
      <w:r>
        <w:rPr>
          <w:rFonts w:ascii="Times New Roman CYR" w:hAnsi="Times New Roman CYR" w:cs="Times New Roman CYR"/>
          <w:b/>
          <w:bCs/>
          <w:sz w:val="28"/>
          <w:szCs w:val="28"/>
        </w:rPr>
        <w:t>Торенса</w:t>
      </w:r>
      <w:r>
        <w:rPr>
          <w:rFonts w:ascii="Times New Roman CYR" w:hAnsi="Times New Roman CYR" w:cs="Times New Roman CYR"/>
          <w:b/>
          <w:bCs/>
          <w:sz w:val="28"/>
          <w:szCs w:val="28"/>
          <w:lang w:val="uk-UA"/>
        </w:rPr>
        <w:t>)</w:t>
      </w:r>
    </w:p>
    <w:tbl>
      <w:tblPr>
        <w:tblW w:w="0" w:type="auto"/>
        <w:tblInd w:w="218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8"/>
        <w:gridCol w:w="3522"/>
      </w:tblGrid>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b/>
                <w:bCs/>
                <w:sz w:val="28"/>
                <w:szCs w:val="28"/>
                <w:lang w:val="uk-UA"/>
              </w:rPr>
            </w:pPr>
            <w:r>
              <w:rPr>
                <w:rFonts w:ascii="Times New Roman CYR" w:hAnsi="Times New Roman CYR" w:cs="Times New Roman CYR"/>
                <w:sz w:val="20"/>
                <w:szCs w:val="20"/>
                <w:lang w:val="uk-UA"/>
              </w:rPr>
              <w:t>№Бали</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b/>
                <w:bCs/>
                <w:sz w:val="28"/>
                <w:szCs w:val="28"/>
                <w:lang w:val="uk-UA"/>
              </w:rPr>
            </w:pP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3</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4</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5</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6</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7</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8н</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11с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9с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14</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15</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13с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16в</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17</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16с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18</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8н</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19</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10с</w:t>
            </w:r>
          </w:p>
        </w:tc>
      </w:tr>
      <w:tr w:rsidR="00000000">
        <w:tblPrEx>
          <w:tblCellMar>
            <w:top w:w="0" w:type="dxa"/>
            <w:bottom w:w="0" w:type="dxa"/>
          </w:tblCellMar>
        </w:tblPrEx>
        <w:tc>
          <w:tcPr>
            <w:tcW w:w="498"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20</w:t>
            </w:r>
          </w:p>
        </w:tc>
        <w:tc>
          <w:tcPr>
            <w:tcW w:w="3522" w:type="dxa"/>
            <w:tcBorders>
              <w:top w:val="single" w:sz="6" w:space="0" w:color="auto"/>
              <w:left w:val="single" w:sz="6" w:space="0" w:color="auto"/>
              <w:bottom w:val="single" w:sz="6" w:space="0" w:color="auto"/>
              <w:right w:val="single" w:sz="6" w:space="0" w:color="auto"/>
            </w:tcBorders>
          </w:tcPr>
          <w:p w:rsidR="00000000" w:rsidRDefault="00A81570">
            <w:pPr>
              <w:widowControl w:val="0"/>
              <w:autoSpaceDE w:val="0"/>
              <w:autoSpaceDN w:val="0"/>
              <w:adjustRightInd w:val="0"/>
              <w:spacing w:after="0" w:line="240" w:lineRule="auto"/>
              <w:rPr>
                <w:rFonts w:ascii="Times New Roman CYR" w:hAnsi="Times New Roman CYR" w:cs="Times New Roman CYR"/>
                <w:sz w:val="20"/>
                <w:szCs w:val="20"/>
                <w:lang w:val="uk-UA"/>
              </w:rPr>
            </w:pPr>
            <w:r>
              <w:rPr>
                <w:rFonts w:ascii="Times New Roman CYR" w:hAnsi="Times New Roman CYR" w:cs="Times New Roman CYR"/>
                <w:sz w:val="20"/>
                <w:szCs w:val="20"/>
                <w:lang w:val="uk-UA"/>
              </w:rPr>
              <w:t>12с</w:t>
            </w:r>
          </w:p>
        </w:tc>
      </w:tr>
    </w:tbl>
    <w:p w:rsidR="00A81570" w:rsidRDefault="00A81570">
      <w:pPr>
        <w:widowControl w:val="0"/>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sectPr w:rsidR="00A815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49A"/>
    <w:rsid w:val="00A81570"/>
    <w:rsid w:val="00B5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7485</Words>
  <Characters>42668</Characters>
  <Application>Microsoft Office Word</Application>
  <DocSecurity>0</DocSecurity>
  <Lines>355</Lines>
  <Paragraphs>100</Paragraphs>
  <ScaleCrop>false</ScaleCrop>
  <Company/>
  <LinksUpToDate>false</LinksUpToDate>
  <CharactersWithSpaces>50053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2024-09-19T09:56:00Z</dcterms:created>
  <dcterms:modified xsi:type="dcterms:W3CDTF">2024-09-19T09:56:00Z</dcterms:modified>
</cp:coreProperties>
</file>