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F1" w:rsidRPr="00C026B8" w:rsidRDefault="008E4AF1">
      <w:pPr>
        <w:pStyle w:val="a3"/>
        <w:pageBreakBefore/>
        <w:rPr>
          <w:sz w:val="32"/>
        </w:rPr>
      </w:pPr>
      <w:bookmarkStart w:id="0" w:name="_GoBack"/>
      <w:bookmarkEnd w:id="0"/>
      <w:r>
        <w:rPr>
          <w:sz w:val="32"/>
        </w:rPr>
        <w:t>Остеохондроз позвоночника</w:t>
      </w:r>
    </w:p>
    <w:p w:rsidR="008E4AF1" w:rsidRPr="00C026B8" w:rsidRDefault="008E4AF1">
      <w:pPr>
        <w:pStyle w:val="a3"/>
        <w:rPr>
          <w:sz w:val="32"/>
        </w:rPr>
      </w:pPr>
    </w:p>
    <w:p w:rsidR="008E4AF1" w:rsidRDefault="008E4AF1">
      <w:pPr>
        <w:pStyle w:val="a4"/>
      </w:pPr>
      <w:r>
        <w:t>ОХП – одно из самых распространённых хронических заболеваний человека.</w:t>
      </w:r>
    </w:p>
    <w:p w:rsidR="008E4AF1" w:rsidRDefault="008E4AF1">
      <w:pPr>
        <w:ind w:firstLine="567"/>
        <w:jc w:val="both"/>
      </w:pPr>
      <w:r>
        <w:t>ОХП – дань человека за прямохождение. У животных часто пользу</w:t>
      </w:r>
      <w:r>
        <w:t>ю</w:t>
      </w:r>
      <w:r>
        <w:t xml:space="preserve">щихся вертикальным положением также часто встречается ОХП. </w:t>
      </w:r>
    </w:p>
    <w:p w:rsidR="008E4AF1" w:rsidRDefault="008E4AF1">
      <w:pPr>
        <w:ind w:firstLine="567"/>
        <w:jc w:val="both"/>
      </w:pPr>
      <w:r>
        <w:t>Функции диска:</w:t>
      </w:r>
    </w:p>
    <w:p w:rsidR="008E4AF1" w:rsidRDefault="008E4AF1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</w:pPr>
      <w:r>
        <w:t>Амортизация,</w:t>
      </w:r>
    </w:p>
    <w:p w:rsidR="008E4AF1" w:rsidRDefault="008E4AF1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</w:pPr>
      <w:r>
        <w:t xml:space="preserve">Фиксация, </w:t>
      </w:r>
    </w:p>
    <w:p w:rsidR="008E4AF1" w:rsidRDefault="008E4AF1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</w:pPr>
      <w:r>
        <w:t>Обеспечение движения.</w:t>
      </w:r>
    </w:p>
    <w:p w:rsidR="008E4AF1" w:rsidRDefault="008E4AF1">
      <w:pPr>
        <w:pStyle w:val="a4"/>
      </w:pPr>
      <w:r>
        <w:t>ОХП – дистрофическое его поражение или изменение, которое нач</w:t>
      </w:r>
      <w:r>
        <w:t>и</w:t>
      </w:r>
      <w:r>
        <w:t>нается с пульпозного ядра, распространяется на фиброзное кольцо и затем на другие элементы ПДС и нередко формирующие конфликт с прилеж</w:t>
      </w:r>
      <w:r>
        <w:t>а</w:t>
      </w:r>
      <w:r>
        <w:t>щими нервно- сосудистыми заболеваниями.</w:t>
      </w:r>
    </w:p>
    <w:p w:rsidR="008E4AF1" w:rsidRDefault="008E4AF1">
      <w:pPr>
        <w:ind w:firstLine="567"/>
        <w:jc w:val="both"/>
      </w:pPr>
      <w:r>
        <w:t>Это дистрофический процесс заболевания естественный процесс и</w:t>
      </w:r>
      <w:r>
        <w:t>з</w:t>
      </w:r>
      <w:r>
        <w:t xml:space="preserve">нашивания. Человеческий организм начинает стариться с дисков и сосудов позвоночника (с 25-30 лет). </w:t>
      </w:r>
      <w:proofErr w:type="gramStart"/>
      <w:r>
        <w:t>Как  всякий</w:t>
      </w:r>
      <w:proofErr w:type="gramEnd"/>
      <w:r>
        <w:t xml:space="preserve"> процесс, процесс старения инд</w:t>
      </w:r>
      <w:r>
        <w:t>и</w:t>
      </w:r>
      <w:r>
        <w:t>видуален – начинается в разном возрасте. У 80% людей старше 50 лет – признаки остеохондроза. Чем старше, тем больше, но не все страдают остеохондрозом, то есть клинические значительно реже, чем морфологич</w:t>
      </w:r>
      <w:r>
        <w:t>е</w:t>
      </w:r>
      <w:r>
        <w:t>ские. Рентгенологические признаки ОХП:</w:t>
      </w:r>
    </w:p>
    <w:p w:rsidR="008E4AF1" w:rsidRDefault="008E4AF1">
      <w:pPr>
        <w:numPr>
          <w:ilvl w:val="0"/>
          <w:numId w:val="2"/>
        </w:numPr>
        <w:tabs>
          <w:tab w:val="clear" w:pos="360"/>
          <w:tab w:val="num" w:pos="927"/>
          <w:tab w:val="num" w:pos="1002"/>
        </w:tabs>
        <w:ind w:left="927"/>
        <w:jc w:val="both"/>
      </w:pPr>
      <w:r>
        <w:t xml:space="preserve">Уменьшение </w:t>
      </w:r>
      <w:r>
        <w:rPr>
          <w:lang w:val="en-US"/>
        </w:rPr>
        <w:t>L</w:t>
      </w:r>
      <w:r>
        <w:t xml:space="preserve"> межпозвонковых дисков (в позвонке ¼ </w:t>
      </w:r>
      <w:r>
        <w:rPr>
          <w:lang w:val="en-US"/>
        </w:rPr>
        <w:t>L</w:t>
      </w:r>
      <w:r>
        <w:t xml:space="preserve"> всего п</w:t>
      </w:r>
      <w:r>
        <w:t>о</w:t>
      </w:r>
      <w:r>
        <w:t xml:space="preserve">звоночника – за счёт </w:t>
      </w:r>
      <w:r>
        <w:rPr>
          <w:lang w:val="en-US"/>
        </w:rPr>
        <w:t>L</w:t>
      </w:r>
      <w:r w:rsidRPr="00C026B8">
        <w:t xml:space="preserve"> </w:t>
      </w:r>
      <w:r>
        <w:t>дисков);</w:t>
      </w:r>
    </w:p>
    <w:p w:rsidR="008E4AF1" w:rsidRDefault="008E4AF1">
      <w:pPr>
        <w:numPr>
          <w:ilvl w:val="0"/>
          <w:numId w:val="2"/>
        </w:numPr>
        <w:tabs>
          <w:tab w:val="clear" w:pos="360"/>
          <w:tab w:val="num" w:pos="927"/>
          <w:tab w:val="num" w:pos="1002"/>
        </w:tabs>
        <w:ind w:left="927"/>
        <w:jc w:val="both"/>
      </w:pPr>
      <w:r>
        <w:t>Диффузность проявления ОХП;</w:t>
      </w:r>
    </w:p>
    <w:p w:rsidR="008E4AF1" w:rsidRDefault="008E4AF1">
      <w:pPr>
        <w:numPr>
          <w:ilvl w:val="0"/>
          <w:numId w:val="2"/>
        </w:numPr>
        <w:tabs>
          <w:tab w:val="clear" w:pos="360"/>
          <w:tab w:val="num" w:pos="927"/>
          <w:tab w:val="num" w:pos="1002"/>
        </w:tabs>
        <w:ind w:left="927"/>
        <w:jc w:val="both"/>
      </w:pPr>
      <w:r>
        <w:t xml:space="preserve">Уменьшение гибкости позвоночника (ограничение подвижности). </w:t>
      </w:r>
    </w:p>
    <w:p w:rsidR="008E4AF1" w:rsidRDefault="008E4AF1">
      <w:pPr>
        <w:pStyle w:val="a4"/>
        <w:tabs>
          <w:tab w:val="num" w:pos="1002"/>
        </w:tabs>
      </w:pPr>
      <w:r>
        <w:t>Теория остеохондроза:</w:t>
      </w:r>
    </w:p>
    <w:p w:rsidR="008E4AF1" w:rsidRDefault="008E4AF1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>Сосудистая теория. В норме в 20-25 лет облитерация сосудов п</w:t>
      </w:r>
      <w:r>
        <w:t>о</w:t>
      </w:r>
      <w:r>
        <w:t>звонков и питание диффузное.</w:t>
      </w:r>
    </w:p>
    <w:p w:rsidR="008E4AF1" w:rsidRDefault="008E4AF1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>Метаболическая – нарушен обмен веществ диска.</w:t>
      </w:r>
    </w:p>
    <w:p w:rsidR="008E4AF1" w:rsidRDefault="008E4AF1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>Анатомии существенно влияют – спондилолиз (незаращения с</w:t>
      </w:r>
      <w:r>
        <w:t>у</w:t>
      </w:r>
      <w:r>
        <w:t>ставной части дуги позвонка):</w:t>
      </w:r>
    </w:p>
    <w:p w:rsidR="008E4AF1" w:rsidRDefault="008E4AF1">
      <w:pPr>
        <w:numPr>
          <w:ilvl w:val="0"/>
          <w:numId w:val="5"/>
        </w:numPr>
        <w:tabs>
          <w:tab w:val="clear" w:pos="360"/>
        </w:tabs>
        <w:ind w:left="2268"/>
        <w:jc w:val="both"/>
      </w:pPr>
      <w:r>
        <w:rPr>
          <w:lang w:val="en-US"/>
        </w:rPr>
        <w:t>Spine</w:t>
      </w:r>
      <w:r w:rsidRPr="00C026B8">
        <w:t xml:space="preserve"> </w:t>
      </w:r>
      <w:r>
        <w:rPr>
          <w:lang w:val="en-US"/>
        </w:rPr>
        <w:t>bifida</w:t>
      </w:r>
      <w:r>
        <w:t xml:space="preserve"> – расщепление дуги нижних </w:t>
      </w:r>
      <w:r>
        <w:rPr>
          <w:lang w:val="en-US"/>
        </w:rPr>
        <w:t>L</w:t>
      </w:r>
      <w:r>
        <w:t xml:space="preserve"> позвонков (отсутствие задней части дуг остистых отростков).</w:t>
      </w:r>
    </w:p>
    <w:p w:rsidR="008E4AF1" w:rsidRDefault="008E4AF1">
      <w:pPr>
        <w:numPr>
          <w:ilvl w:val="0"/>
          <w:numId w:val="5"/>
        </w:numPr>
        <w:tabs>
          <w:tab w:val="clear" w:pos="360"/>
        </w:tabs>
        <w:ind w:left="2268"/>
        <w:jc w:val="both"/>
      </w:pPr>
      <w:r>
        <w:t>Нарушение тропизма суставных отростков.</w:t>
      </w:r>
    </w:p>
    <w:p w:rsidR="008E4AF1" w:rsidRDefault="008E4AF1">
      <w:pPr>
        <w:numPr>
          <w:ilvl w:val="0"/>
          <w:numId w:val="5"/>
        </w:numPr>
        <w:tabs>
          <w:tab w:val="clear" w:pos="360"/>
        </w:tabs>
        <w:ind w:left="2268"/>
        <w:jc w:val="both"/>
      </w:pPr>
      <w:r>
        <w:t>Переходные позвонки.</w:t>
      </w:r>
    </w:p>
    <w:p w:rsidR="008E4AF1" w:rsidRDefault="008E4AF1">
      <w:pPr>
        <w:numPr>
          <w:ilvl w:val="0"/>
          <w:numId w:val="5"/>
        </w:numPr>
        <w:tabs>
          <w:tab w:val="clear" w:pos="360"/>
        </w:tabs>
        <w:ind w:left="2268"/>
        <w:jc w:val="both"/>
      </w:pPr>
      <w:r>
        <w:t>Не установленные аномалии.</w:t>
      </w:r>
    </w:p>
    <w:p w:rsidR="008E4AF1" w:rsidRDefault="008E4AF1">
      <w:pPr>
        <w:pStyle w:val="2"/>
        <w:numPr>
          <w:ilvl w:val="0"/>
          <w:numId w:val="3"/>
        </w:numPr>
        <w:tabs>
          <w:tab w:val="clear" w:pos="360"/>
          <w:tab w:val="left" w:pos="993"/>
        </w:tabs>
        <w:ind w:left="993" w:hanging="426"/>
      </w:pPr>
      <w:r>
        <w:t>Теория микротравматизации дисков – нередко с изолированными разрывами дисков – не длительное, но часто повторяющиеся пер</w:t>
      </w:r>
      <w:r>
        <w:t>е</w:t>
      </w:r>
      <w:r>
        <w:t>грузки (профессиональные вредности).</w:t>
      </w:r>
    </w:p>
    <w:p w:rsidR="008E4AF1" w:rsidRDefault="008E4AF1">
      <w:pPr>
        <w:pStyle w:val="2"/>
        <w:numPr>
          <w:ilvl w:val="0"/>
          <w:numId w:val="3"/>
        </w:numPr>
        <w:tabs>
          <w:tab w:val="clear" w:pos="360"/>
          <w:tab w:val="left" w:pos="993"/>
        </w:tabs>
        <w:ind w:left="993" w:hanging="426"/>
      </w:pPr>
      <w:r>
        <w:t>Теория микротравматизации дисков – нередко с изолированными разрывами дисков.</w:t>
      </w:r>
    </w:p>
    <w:p w:rsidR="008E4AF1" w:rsidRDefault="008E4AF1">
      <w:pPr>
        <w:pStyle w:val="2"/>
        <w:numPr>
          <w:ilvl w:val="0"/>
          <w:numId w:val="3"/>
        </w:numPr>
        <w:tabs>
          <w:tab w:val="clear" w:pos="360"/>
          <w:tab w:val="left" w:pos="993"/>
        </w:tabs>
        <w:ind w:left="993" w:hanging="426"/>
      </w:pPr>
      <w:r>
        <w:t>Генетическая теория (объединяет все вышеуказанные плюс нар</w:t>
      </w:r>
      <w:r>
        <w:t>у</w:t>
      </w:r>
      <w:r>
        <w:t>шение осанки).</w:t>
      </w:r>
    </w:p>
    <w:p w:rsidR="008E4AF1" w:rsidRPr="00C026B8" w:rsidRDefault="008E4AF1">
      <w:pPr>
        <w:pStyle w:val="2"/>
        <w:tabs>
          <w:tab w:val="left" w:pos="993"/>
        </w:tabs>
        <w:ind w:left="0" w:firstLine="0"/>
        <w:rPr>
          <w:b/>
        </w:rPr>
      </w:pPr>
    </w:p>
    <w:p w:rsidR="008E4AF1" w:rsidRDefault="008E4AF1">
      <w:pPr>
        <w:pStyle w:val="2"/>
        <w:tabs>
          <w:tab w:val="left" w:pos="993"/>
        </w:tabs>
        <w:ind w:left="0" w:firstLine="0"/>
      </w:pPr>
      <w:r>
        <w:rPr>
          <w:b/>
        </w:rPr>
        <w:lastRenderedPageBreak/>
        <w:t>Периоды:</w:t>
      </w:r>
    </w:p>
    <w:p w:rsidR="008E4AF1" w:rsidRDefault="008E4AF1">
      <w:pPr>
        <w:pStyle w:val="2"/>
        <w:numPr>
          <w:ilvl w:val="0"/>
          <w:numId w:val="14"/>
        </w:numPr>
        <w:tabs>
          <w:tab w:val="clear" w:pos="720"/>
          <w:tab w:val="num" w:pos="1008"/>
        </w:tabs>
        <w:ind w:left="572"/>
      </w:pPr>
      <w:proofErr w:type="spellStart"/>
      <w:r>
        <w:t>Внутридискового</w:t>
      </w:r>
      <w:proofErr w:type="spellEnd"/>
      <w:r>
        <w:t xml:space="preserve"> патологического процесса (период внутриди</w:t>
      </w:r>
      <w:r>
        <w:t>с</w:t>
      </w:r>
      <w:r>
        <w:t xml:space="preserve">кового перемещения пульпозного вещества </w:t>
      </w:r>
      <w:proofErr w:type="gramStart"/>
      <w:r>
        <w:t>п-од</w:t>
      </w:r>
      <w:proofErr w:type="gramEnd"/>
      <w:r>
        <w:t xml:space="preserve"> хондроза). Усыхание пульпозного ядра, появление трещин во внутреннем отделе фиброзн</w:t>
      </w:r>
      <w:r>
        <w:t>о</w:t>
      </w:r>
      <w:r>
        <w:t>го кольца.</w:t>
      </w:r>
    </w:p>
    <w:p w:rsidR="008E4AF1" w:rsidRDefault="008E4AF1">
      <w:pPr>
        <w:pStyle w:val="2"/>
        <w:numPr>
          <w:ilvl w:val="0"/>
          <w:numId w:val="14"/>
        </w:numPr>
        <w:tabs>
          <w:tab w:val="clear" w:pos="720"/>
          <w:tab w:val="num" w:pos="1008"/>
        </w:tabs>
        <w:ind w:left="572"/>
      </w:pPr>
      <w:proofErr w:type="gramStart"/>
      <w:r>
        <w:t>П-од</w:t>
      </w:r>
      <w:proofErr w:type="gramEnd"/>
      <w:r>
        <w:t xml:space="preserve"> нестабильность позвоночного сегмента. Пульпозное ядро полностью растрескалось.</w:t>
      </w:r>
    </w:p>
    <w:p w:rsidR="008E4AF1" w:rsidRDefault="008E4AF1">
      <w:pPr>
        <w:pStyle w:val="2"/>
        <w:numPr>
          <w:ilvl w:val="0"/>
          <w:numId w:val="14"/>
        </w:numPr>
        <w:tabs>
          <w:tab w:val="clear" w:pos="720"/>
          <w:tab w:val="num" w:pos="1008"/>
        </w:tabs>
        <w:ind w:left="572"/>
      </w:pPr>
      <w:proofErr w:type="gramStart"/>
      <w:r>
        <w:t>П-од</w:t>
      </w:r>
      <w:proofErr w:type="gramEnd"/>
      <w:r>
        <w:t xml:space="preserve"> формирования грыжи.</w:t>
      </w:r>
    </w:p>
    <w:p w:rsidR="008E4AF1" w:rsidRDefault="008E4AF1">
      <w:pPr>
        <w:pStyle w:val="2"/>
        <w:numPr>
          <w:ilvl w:val="0"/>
          <w:numId w:val="14"/>
        </w:numPr>
        <w:tabs>
          <w:tab w:val="clear" w:pos="720"/>
          <w:tab w:val="num" w:pos="1008"/>
        </w:tabs>
        <w:ind w:left="572"/>
      </w:pPr>
      <w:proofErr w:type="gramStart"/>
      <w:r>
        <w:t>П-од</w:t>
      </w:r>
      <w:proofErr w:type="gramEnd"/>
      <w:r>
        <w:t xml:space="preserve"> фиброза диска и тотального изменения в других структурах.</w:t>
      </w:r>
    </w:p>
    <w:p w:rsidR="008E4AF1" w:rsidRDefault="008E4AF1">
      <w:pPr>
        <w:pStyle w:val="2"/>
        <w:ind w:left="288" w:firstLine="0"/>
      </w:pPr>
      <w:r>
        <w:t xml:space="preserve">Фиброз – иммобилизация рубцом </w:t>
      </w:r>
      <w:proofErr w:type="gramStart"/>
      <w:r>
        <w:t>( то</w:t>
      </w:r>
      <w:proofErr w:type="gramEnd"/>
      <w:r>
        <w:t xml:space="preserve"> есть в большинстве случаев «в</w:t>
      </w:r>
      <w:r>
        <w:t>ы</w:t>
      </w:r>
      <w:r>
        <w:t>здоровление»).</w:t>
      </w:r>
    </w:p>
    <w:p w:rsidR="008E4AF1" w:rsidRDefault="008E4AF1">
      <w:pPr>
        <w:pStyle w:val="2"/>
        <w:ind w:left="0" w:firstLine="567"/>
      </w:pPr>
      <w:r>
        <w:rPr>
          <w:b/>
        </w:rPr>
        <w:t>Патогенез остеохондроза позвоночника.</w:t>
      </w:r>
    </w:p>
    <w:p w:rsidR="008E4AF1" w:rsidRDefault="008E4AF1">
      <w:pPr>
        <w:pStyle w:val="2"/>
        <w:ind w:left="0" w:firstLine="567"/>
      </w:pPr>
      <w:r>
        <w:t xml:space="preserve">Этапы: </w:t>
      </w:r>
    </w:p>
    <w:p w:rsidR="008E4AF1" w:rsidRDefault="008E4AF1">
      <w:pPr>
        <w:pStyle w:val="2"/>
        <w:numPr>
          <w:ilvl w:val="0"/>
          <w:numId w:val="16"/>
        </w:numPr>
        <w:tabs>
          <w:tab w:val="clear" w:pos="720"/>
          <w:tab w:val="num" w:pos="1287"/>
        </w:tabs>
        <w:ind w:left="851"/>
      </w:pPr>
      <w:r>
        <w:t>Хондроз – процесс только в диске.</w:t>
      </w:r>
    </w:p>
    <w:p w:rsidR="008E4AF1" w:rsidRDefault="008E4AF1">
      <w:pPr>
        <w:pStyle w:val="2"/>
        <w:numPr>
          <w:ilvl w:val="0"/>
          <w:numId w:val="16"/>
        </w:numPr>
        <w:tabs>
          <w:tab w:val="clear" w:pos="720"/>
          <w:tab w:val="num" w:pos="1287"/>
        </w:tabs>
        <w:ind w:left="851"/>
      </w:pPr>
      <w:r>
        <w:t>Остеохондроз – процесс в диске и в кости.</w:t>
      </w:r>
    </w:p>
    <w:p w:rsidR="008E4AF1" w:rsidRDefault="008E4AF1">
      <w:pPr>
        <w:pStyle w:val="2"/>
        <w:ind w:left="0" w:firstLine="567"/>
      </w:pPr>
      <w:proofErr w:type="spellStart"/>
      <w:r>
        <w:t>Мукополисахариды</w:t>
      </w:r>
      <w:proofErr w:type="spellEnd"/>
      <w:r>
        <w:t xml:space="preserve"> (</w:t>
      </w:r>
      <w:proofErr w:type="spellStart"/>
      <w:r>
        <w:t>хондриатинсульфаты</w:t>
      </w:r>
      <w:proofErr w:type="spellEnd"/>
      <w:r>
        <w:t>) очень чувствительны к нагрузке, при которой расщепляются на более мелкие молекулы – пов</w:t>
      </w:r>
      <w:r>
        <w:t>ы</w:t>
      </w:r>
      <w:r>
        <w:t xml:space="preserve">шен </w:t>
      </w:r>
      <w:proofErr w:type="spellStart"/>
      <w:r>
        <w:t>Ронк</w:t>
      </w:r>
      <w:proofErr w:type="spellEnd"/>
      <w:r>
        <w:t xml:space="preserve"> – связывают </w:t>
      </w:r>
      <w:r>
        <w:rPr>
          <w:lang w:val="en-US"/>
        </w:rPr>
        <w:t>H</w:t>
      </w:r>
      <w:r w:rsidRPr="00C026B8">
        <w:t>2</w:t>
      </w:r>
      <w:r>
        <w:t xml:space="preserve">О – становятся менее устойчивыми </w:t>
      </w:r>
      <w:proofErr w:type="gramStart"/>
      <w:r>
        <w:t>к нагрузки</w:t>
      </w:r>
      <w:proofErr w:type="gramEnd"/>
      <w:r>
        <w:t xml:space="preserve"> прив</w:t>
      </w:r>
      <w:r>
        <w:t>о</w:t>
      </w:r>
      <w:r>
        <w:t>дит к восстановлению структуры белков. Переохлаждение ведёт к рефлекторной вазодиметации – отёк м.к.п. сахаридов ядра - + внутриди</w:t>
      </w:r>
      <w:r>
        <w:t>с</w:t>
      </w:r>
      <w:r>
        <w:t xml:space="preserve">ковое </w:t>
      </w:r>
      <w:proofErr w:type="gramStart"/>
      <w:r>
        <w:t>Р(</w:t>
      </w:r>
      <w:proofErr w:type="gramEnd"/>
      <w:r>
        <w:t>ядро   ) – боль! Постоянная травматизация диска приводит к его расстрескиванию; некротизируется пульпозное ядро (нарушается его ди</w:t>
      </w:r>
      <w:r>
        <w:t>ф</w:t>
      </w:r>
      <w:r>
        <w:t xml:space="preserve">фузное чрездисковое питание). Это увеличивает нагрузку на фиброзное кольцо – разволокняется, растрескивается, </w:t>
      </w:r>
      <w:proofErr w:type="gramStart"/>
      <w:r>
        <w:t>Начинается</w:t>
      </w:r>
      <w:proofErr w:type="gramEnd"/>
      <w:r>
        <w:t xml:space="preserve"> компенсаторная р</w:t>
      </w:r>
      <w:r>
        <w:t>е</w:t>
      </w:r>
      <w:r>
        <w:t>акция со стороны тел прилегающих позвонков – субхондральный склероз зам</w:t>
      </w:r>
      <w:r>
        <w:t>ы</w:t>
      </w:r>
      <w:r>
        <w:t>кающих пластинок (опираются на повреждённый диск). Это переход хондроза в остеохондроз. На протяжении всего длительного периода заб</w:t>
      </w:r>
      <w:r>
        <w:t>о</w:t>
      </w:r>
      <w:r>
        <w:t>левания остеохондрозом, характерные для него изменения: трещины фи</w:t>
      </w:r>
      <w:r>
        <w:t>б</w:t>
      </w:r>
      <w:r>
        <w:t>ро</w:t>
      </w:r>
      <w:r>
        <w:t>з</w:t>
      </w:r>
      <w:r>
        <w:t>ного кольца, перемещение пульпозного вещества, фибротизация – всё вр</w:t>
      </w:r>
      <w:r>
        <w:t>е</w:t>
      </w:r>
      <w:r>
        <w:t>мя прогрессивно нарастают. Клинические же проявления протекают по своему циклу обострений и ремиссий, возникновения и исчезновение си</w:t>
      </w:r>
      <w:r>
        <w:t>н</w:t>
      </w:r>
      <w:r>
        <w:t>дромов. Это длительное заболевание – остеохондроз можно разделить на 4 п</w:t>
      </w:r>
      <w:r>
        <w:t>е</w:t>
      </w:r>
      <w:r>
        <w:t>риода (по А.И. Осна)</w:t>
      </w:r>
    </w:p>
    <w:p w:rsidR="008E4AF1" w:rsidRDefault="008E4AF1">
      <w:pPr>
        <w:pStyle w:val="2"/>
        <w:ind w:left="0" w:firstLine="567"/>
      </w:pPr>
      <w:r>
        <w:rPr>
          <w:b/>
        </w:rPr>
        <w:t xml:space="preserve">1. 1. Первый период </w:t>
      </w:r>
      <w:r>
        <w:t>– внутридисковое перемещение пульпозного вещества.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>Морфологический субстрат.</w:t>
      </w:r>
      <w:r>
        <w:t xml:space="preserve"> Межпозвонковых диск снаружи цел, имеются только отдельные трещины в фиброзном кольце диска. Трещина доходит до нервных окончаний диска, расположенного на периферии фи</w:t>
      </w:r>
      <w:r>
        <w:t>б</w:t>
      </w:r>
      <w:r>
        <w:t>розного кольца.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>Клинические синдромы</w:t>
      </w:r>
      <w:r>
        <w:t xml:space="preserve"> связаны с раздражением нервных окончаний в периферийных слоях фиброзного кольца. Они объединены Я.Ю. Попеля</w:t>
      </w:r>
      <w:r>
        <w:t>н</w:t>
      </w:r>
      <w:r>
        <w:t>ским (1961год) под названием «рефлекторные».</w:t>
      </w:r>
    </w:p>
    <w:p w:rsidR="008E4AF1" w:rsidRDefault="008E4AF1">
      <w:pPr>
        <w:pStyle w:val="2"/>
        <w:ind w:left="0" w:firstLine="567"/>
      </w:pPr>
      <w:r>
        <w:t>Эти синдромы бывают трёх типов:</w:t>
      </w:r>
    </w:p>
    <w:p w:rsidR="008E4AF1" w:rsidRDefault="008E4AF1">
      <w:pPr>
        <w:pStyle w:val="2"/>
        <w:numPr>
          <w:ilvl w:val="0"/>
          <w:numId w:val="18"/>
        </w:numPr>
        <w:tabs>
          <w:tab w:val="clear" w:pos="360"/>
          <w:tab w:val="num" w:pos="927"/>
        </w:tabs>
        <w:ind w:left="927"/>
      </w:pPr>
      <w:r>
        <w:lastRenderedPageBreak/>
        <w:t>местно-болевые, то есть боли в позвоночнике (люмбалгии, люмб</w:t>
      </w:r>
      <w:r>
        <w:t>а</w:t>
      </w:r>
      <w:r>
        <w:t>го, тораколгии и грудного прострела, цервикалгии и шейного пр</w:t>
      </w:r>
      <w:r>
        <w:t>о</w:t>
      </w:r>
      <w:r>
        <w:t>стрела). Эти боли сопровождаются обычно ограничением подви</w:t>
      </w:r>
      <w:r>
        <w:t>ж</w:t>
      </w:r>
      <w:r>
        <w:t>ности. Они носят подострый или хронический характер, тесно св</w:t>
      </w:r>
      <w:r>
        <w:t>я</w:t>
      </w:r>
      <w:r>
        <w:t>заны с нагрузкой.</w:t>
      </w:r>
    </w:p>
    <w:p w:rsidR="008E4AF1" w:rsidRDefault="008E4AF1">
      <w:pPr>
        <w:pStyle w:val="2"/>
        <w:numPr>
          <w:ilvl w:val="0"/>
          <w:numId w:val="18"/>
        </w:numPr>
        <w:tabs>
          <w:tab w:val="clear" w:pos="360"/>
          <w:tab w:val="num" w:pos="927"/>
        </w:tabs>
        <w:ind w:left="927"/>
      </w:pPr>
      <w:r>
        <w:t>боль отражённого характера имеет вегетативный оттенок, отлич</w:t>
      </w:r>
      <w:r>
        <w:t>а</w:t>
      </w:r>
      <w:r>
        <w:t>ется не чёткостью локализации и часто ощущается больным не в том месте, откуда пришла импульсация, а в других участках в пр</w:t>
      </w:r>
      <w:r>
        <w:t>е</w:t>
      </w:r>
      <w:r>
        <w:t>делах своего невролира. Преимущественно боль иррадиирует в раннее наболевшие места. Развиваются болевые синдромы в вер</w:t>
      </w:r>
      <w:r>
        <w:t>х</w:t>
      </w:r>
      <w:r>
        <w:t>них конечностях, в органах грудной клетки. Известно, что 21% всех сердечных болей являются следствием остеохондроза (И.Б. Гордон, 1966 год).</w:t>
      </w:r>
    </w:p>
    <w:p w:rsidR="008E4AF1" w:rsidRDefault="008E4AF1">
      <w:pPr>
        <w:pStyle w:val="2"/>
        <w:ind w:left="0" w:firstLine="567"/>
      </w:pPr>
      <w:r>
        <w:t>Вторую группу составляют рефлекторные:</w:t>
      </w:r>
    </w:p>
    <w:p w:rsidR="008E4AF1" w:rsidRDefault="008E4AF1">
      <w:pPr>
        <w:pStyle w:val="2"/>
        <w:numPr>
          <w:ilvl w:val="0"/>
          <w:numId w:val="19"/>
        </w:numPr>
        <w:tabs>
          <w:tab w:val="clear" w:pos="360"/>
          <w:tab w:val="num" w:pos="927"/>
        </w:tabs>
        <w:ind w:left="927"/>
      </w:pPr>
      <w:r>
        <w:t>ангиоспастические рефлексы, развивающиеся преимущественно в бассейне позвоночных артерий;</w:t>
      </w:r>
    </w:p>
    <w:p w:rsidR="008E4AF1" w:rsidRDefault="008E4AF1">
      <w:pPr>
        <w:pStyle w:val="2"/>
        <w:numPr>
          <w:ilvl w:val="0"/>
          <w:numId w:val="19"/>
        </w:numPr>
        <w:tabs>
          <w:tab w:val="clear" w:pos="360"/>
          <w:tab w:val="num" w:pos="927"/>
        </w:tabs>
        <w:ind w:left="927"/>
      </w:pPr>
      <w:r>
        <w:t>миотонические рефлексы;</w:t>
      </w:r>
    </w:p>
    <w:p w:rsidR="008E4AF1" w:rsidRDefault="008E4AF1">
      <w:pPr>
        <w:pStyle w:val="2"/>
        <w:numPr>
          <w:ilvl w:val="0"/>
          <w:numId w:val="19"/>
        </w:numPr>
        <w:tabs>
          <w:tab w:val="clear" w:pos="360"/>
          <w:tab w:val="num" w:pos="927"/>
        </w:tabs>
        <w:ind w:left="927"/>
      </w:pPr>
      <w:r>
        <w:t>трофические рефлексы – синдром периартрозов (плече-лопаточного, стиллоидоза предплечья).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>Диагностика</w:t>
      </w:r>
      <w:r>
        <w:t xml:space="preserve"> синдромов начального периода остеохондроза предста</w:t>
      </w:r>
      <w:r>
        <w:t>в</w:t>
      </w:r>
      <w:r>
        <w:t>ляет безусловные трудности и часто ведёт к ошибкам. Только местно-болевые синдромы легко связываются с остеохондрозом. Что же касается отражённых болевых синдромов – они чаще всего ошибочно рассматрив</w:t>
      </w:r>
      <w:r>
        <w:t>а</w:t>
      </w:r>
      <w:r>
        <w:t>ются либо как заболевания органов, в которые происходит отражение б</w:t>
      </w:r>
      <w:r>
        <w:t>о</w:t>
      </w:r>
      <w:r>
        <w:t>лей, либо относятся врачами к функциональным расстройствам. Трудно диагностируются и рефлекторные процессы (ангиоспастические, миотон</w:t>
      </w:r>
      <w:r>
        <w:t>и</w:t>
      </w:r>
      <w:r>
        <w:t>ческие, трофические).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>Лечение</w:t>
      </w:r>
      <w:r>
        <w:t xml:space="preserve"> синдромов начального периода может производиться консе</w:t>
      </w:r>
      <w:r>
        <w:t>р</w:t>
      </w:r>
      <w:r>
        <w:t>вативными методами: иммобилизацией и разгрузкой поражённого диска путём вытяжения, обезболивающими новокаиновыми блокадами, лечебной физкультурой, массажем, отвлекающими физиопроцедурами (диадинам</w:t>
      </w:r>
      <w:r>
        <w:t>и</w:t>
      </w:r>
      <w:r>
        <w:t>ческими токами, эритемной дозой кварца, иглоукалыванием), минерал</w:t>
      </w:r>
      <w:r>
        <w:t>ь</w:t>
      </w:r>
      <w:r>
        <w:t>ными ваннами (родон, сероводород).</w:t>
      </w:r>
    </w:p>
    <w:p w:rsidR="008E4AF1" w:rsidRDefault="008E4AF1">
      <w:pPr>
        <w:pStyle w:val="2"/>
        <w:ind w:left="0" w:firstLine="567"/>
      </w:pPr>
      <w:r>
        <w:rPr>
          <w:b/>
        </w:rPr>
        <w:t xml:space="preserve">1. 2. Второй период </w:t>
      </w:r>
      <w:r>
        <w:t>– нестабильность позвоночного сегмента.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>Морфологический субстрат.</w:t>
      </w:r>
      <w:r>
        <w:t xml:space="preserve"> Количество трещин фиброзного кольца диска значительно возрастает, они испещряют это кольцо, что нарушает фиксацию между телами позвонков. Диск при этом оказывается снаружи целым. Это своеобразная компенсация межпозвонковой стабильности.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>Клинические синдромы</w:t>
      </w:r>
      <w:r>
        <w:t xml:space="preserve"> носят ортопедический характер. Эта патол</w:t>
      </w:r>
      <w:r>
        <w:t>о</w:t>
      </w:r>
      <w:r>
        <w:t xml:space="preserve">гическая подвижность между позвонками в виде переднего. заднего или бокового соскальзывания позвонка. Часто эта патологическая подвижность компенсируется за счёт напряжения мышц и выявляется при специальных крайних движениях сгибания и разгибания. Патологическая подвижность видна на </w:t>
      </w:r>
      <w:r>
        <w:rPr>
          <w:lang w:val="en-US"/>
        </w:rPr>
        <w:t>R</w:t>
      </w:r>
      <w:r>
        <w:t>-снимках в виде переднего или заднего соскальзывания в пред</w:t>
      </w:r>
      <w:r>
        <w:t>е</w:t>
      </w:r>
      <w:r>
        <w:t>лах ещё не разорвавшегося диска, то есть псевдолистеза переднего или заднего.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lastRenderedPageBreak/>
        <w:t xml:space="preserve">Диагностика </w:t>
      </w:r>
      <w:r>
        <w:t>этого периода основывается на спондилографии, пре</w:t>
      </w:r>
      <w:r>
        <w:t>д</w:t>
      </w:r>
      <w:r>
        <w:t>почтительно функциональной, то есть проводимой в сгибании, разгибании. Такая спондилография выявляет листезы подвывихи позвонков.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 xml:space="preserve">Лечение </w:t>
      </w:r>
      <w:r>
        <w:t>периода нестабильности заключается в стабилизирующих мероприятиях. Консервативное воздействие сводится к ношению ватно-марлевого воротника, корсета и лечебной физкультуре для укрепления мышц позвоночника. Стабилизация развивается самопроизвольно лишь при прорастании трещин фиброзного кольца соединительной ткани. Этот процесс очень медленный. Поэтому консервативный метод лечения не вс</w:t>
      </w:r>
      <w:r>
        <w:t>е</w:t>
      </w:r>
      <w:r>
        <w:t>гда удовлетворяет больных и прибегают к оперативному лечению. Опер</w:t>
      </w:r>
      <w:r>
        <w:t>а</w:t>
      </w:r>
      <w:r>
        <w:t>ция спондилодеза оказывается более эффективной.</w:t>
      </w:r>
    </w:p>
    <w:p w:rsidR="008E4AF1" w:rsidRDefault="008E4AF1">
      <w:pPr>
        <w:pStyle w:val="2"/>
        <w:ind w:left="0" w:firstLine="567"/>
      </w:pPr>
      <w:r>
        <w:t xml:space="preserve">1. 3. </w:t>
      </w:r>
      <w:r>
        <w:rPr>
          <w:b/>
        </w:rPr>
        <w:t>Третий период</w:t>
      </w:r>
      <w:r>
        <w:t xml:space="preserve"> – полного разрыва диска.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>Морфологический субстрат</w:t>
      </w:r>
      <w:r>
        <w:t xml:space="preserve"> – это грыжа диска или кожно-хрящевые разрастания. Если они направлены кзади, в сторону позвоночного канала или межпозвонкового отверстия, входят в конфликт с нервными и сосуд</w:t>
      </w:r>
      <w:r>
        <w:t>и</w:t>
      </w:r>
      <w:r>
        <w:t>стыми структурами (диско-радикулярный, диско-медуллярный или диско-васкулярный конфликты) возникает компрессия этих структур с весьма я</w:t>
      </w:r>
      <w:r>
        <w:t>р</w:t>
      </w:r>
      <w:r>
        <w:t>кими неврологическими синдромами компрессии корешков спинномозг</w:t>
      </w:r>
      <w:r>
        <w:t>о</w:t>
      </w:r>
      <w:r>
        <w:t>вых нервов или синдромов миелопатии. Компрессия корешка выражается очаговыми расстройствами в зоне иннервации: слабость, атрофии и р</w:t>
      </w:r>
      <w:r>
        <w:t>е</w:t>
      </w:r>
      <w:r>
        <w:t>флекторные выпадения.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 xml:space="preserve">Диагностика </w:t>
      </w:r>
      <w:r>
        <w:t>в этом периоде основывается на неврологическом обсл</w:t>
      </w:r>
      <w:r>
        <w:t>е</w:t>
      </w:r>
      <w:r>
        <w:t>довании. Недостаточно четкие данные этого обследования, особенно при необходимости хирургического лечения, требуют рентгенологического подтверждения и уточнения неврологических данных. Это достигается о</w:t>
      </w:r>
      <w:r>
        <w:t>б</w:t>
      </w:r>
      <w:r>
        <w:t xml:space="preserve">зорными рентгенограммами, пневмомиелографией. 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>Лечение</w:t>
      </w:r>
      <w:r>
        <w:t xml:space="preserve"> синдромов компрессий состоит в первую очередь в консерв</w:t>
      </w:r>
      <w:r>
        <w:t>а</w:t>
      </w:r>
      <w:r>
        <w:t>тивных воздействиях: ортопедических, обезболивающих, десенсибилиз</w:t>
      </w:r>
      <w:r>
        <w:t>и</w:t>
      </w:r>
      <w:r>
        <w:t>рующих. Значительная роль отводится лечебной физкультуре, лечебной физиотерапией, курортному лечению. Способность грыжи к рассасыванию дает основание надеется на устранение компрессии. При неэффективности консервативного лечения (в течении двух месяцев) примерно у пяти пр</w:t>
      </w:r>
      <w:r>
        <w:t>о</w:t>
      </w:r>
      <w:r>
        <w:t>центов больных применяется оперативное лечение – удаление грыжи ди</w:t>
      </w:r>
      <w:r>
        <w:t>с</w:t>
      </w:r>
      <w:r>
        <w:t xml:space="preserve">ка. </w:t>
      </w:r>
    </w:p>
    <w:p w:rsidR="008E4AF1" w:rsidRDefault="008E4AF1">
      <w:pPr>
        <w:pStyle w:val="2"/>
        <w:ind w:left="0" w:firstLine="567"/>
      </w:pPr>
      <w:r>
        <w:t xml:space="preserve">1.4. </w:t>
      </w:r>
      <w:r>
        <w:rPr>
          <w:b/>
        </w:rPr>
        <w:t>Четвертый период</w:t>
      </w:r>
      <w:r>
        <w:t xml:space="preserve"> – дистрофическое поражение прочих элеме</w:t>
      </w:r>
      <w:r>
        <w:t>н</w:t>
      </w:r>
      <w:r>
        <w:t>тов межпозвонкового сочленения. Нет никакого сомнения, что сегмент движения позвоночника должен рассматриваться как единое целое, где все его звенья находятся в связи и функционируют согласованно. Поэтому межпозвонковый диск – самое важное и крупное звено находится в связи и во взаимном влиянии с межпозвонковыми суставами, связочным аппар</w:t>
      </w:r>
      <w:r>
        <w:t>а</w:t>
      </w:r>
      <w:r>
        <w:t>том, межпозвонковыми мышцами. Трудно предположить, что разрушения, которые имеют место в межпозвонковом диске при выраженном остеохо</w:t>
      </w:r>
      <w:r>
        <w:t>н</w:t>
      </w:r>
      <w:r>
        <w:t xml:space="preserve">дрозом, ни сопровождались бы дисфункцией, следовательно, не вели бы к дегенеративным процессам прочих звеньев межпозвонкового сочленения. </w:t>
      </w:r>
      <w:r>
        <w:lastRenderedPageBreak/>
        <w:t>Поражения прочих недисковых элементов сочленения чаще всего проя</w:t>
      </w:r>
      <w:r>
        <w:t>в</w:t>
      </w:r>
      <w:r>
        <w:t>ляются спондилоартрозом и унковертебральным артрозом.</w:t>
      </w:r>
    </w:p>
    <w:p w:rsidR="008E4AF1" w:rsidRDefault="008E4AF1">
      <w:pPr>
        <w:pStyle w:val="2"/>
        <w:ind w:left="0" w:firstLine="567"/>
      </w:pPr>
      <w:r>
        <w:t>В четвертом периоде минерализация диска и его фибротизация пр</w:t>
      </w:r>
      <w:r>
        <w:t>и</w:t>
      </w:r>
      <w:r>
        <w:t>водят к ограничению подвижности в сегменте, и рефлекторные симптомы не возникают.</w:t>
      </w:r>
    </w:p>
    <w:p w:rsidR="008E4AF1" w:rsidRDefault="008E4AF1">
      <w:pPr>
        <w:pStyle w:val="2"/>
        <w:ind w:left="0" w:firstLine="567"/>
      </w:pPr>
      <w:r>
        <w:t>Согласно вышеописанной периодизации остеохондроза (по А.И. Осна) вытекает основное положение: в каждом периоде применяется соо</w:t>
      </w:r>
      <w:r>
        <w:t>т</w:t>
      </w:r>
      <w:r>
        <w:t>ветствующее лечение. Лечение проводится также в зависимости от патог</w:t>
      </w:r>
      <w:r>
        <w:t>е</w:t>
      </w:r>
      <w:r>
        <w:t>нетической ситуации и синдрома.</w:t>
      </w:r>
    </w:p>
    <w:p w:rsidR="008E4AF1" w:rsidRDefault="008E4AF1">
      <w:pPr>
        <w:pStyle w:val="2"/>
        <w:ind w:left="0" w:firstLine="567"/>
      </w:pPr>
    </w:p>
    <w:p w:rsidR="008E4AF1" w:rsidRDefault="008E4AF1">
      <w:pPr>
        <w:pStyle w:val="2"/>
        <w:ind w:left="0" w:firstLine="567"/>
        <w:jc w:val="center"/>
        <w:rPr>
          <w:b/>
        </w:rPr>
      </w:pPr>
      <w:r>
        <w:rPr>
          <w:b/>
        </w:rPr>
        <w:t>Инструментальные методы обследования.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>Рентгенологическое исследование.</w:t>
      </w:r>
    </w:p>
    <w:p w:rsidR="008E4AF1" w:rsidRDefault="008E4AF1">
      <w:pPr>
        <w:pStyle w:val="2"/>
        <w:ind w:left="0" w:firstLine="567"/>
      </w:pPr>
      <w:r>
        <w:t>Очень важным методом исследования больных с остеохондрозами я</w:t>
      </w:r>
      <w:r>
        <w:t>в</w:t>
      </w:r>
      <w:r>
        <w:t>ляется рентгенография. Состояние позвоночника изучается на рентген</w:t>
      </w:r>
      <w:r>
        <w:t>о</w:t>
      </w:r>
      <w:r>
        <w:t>граммах, сделанных в двух взаимно перпендикулярных плоскостях – пр</w:t>
      </w:r>
      <w:r>
        <w:t>я</w:t>
      </w:r>
      <w:r>
        <w:t>мой и боковой, а также в двух косых проекциях. Рентгенограмма позв</w:t>
      </w:r>
      <w:r>
        <w:t>о</w:t>
      </w:r>
      <w:r>
        <w:t>ночника производится в положении больного стоя и лежа. Принято иссл</w:t>
      </w:r>
      <w:r>
        <w:t>е</w:t>
      </w:r>
      <w:r>
        <w:t>довать каждый отдел позвоночника отдельно. Кроме обычных снимков, функциональное рентгенологическое исследование – в положении сгиб</w:t>
      </w:r>
      <w:r>
        <w:t>а</w:t>
      </w:r>
      <w:r>
        <w:t>ния, разгибания 4 боковых наклонов. При необходимости исследование дополняется томографией пораженного отдела позвоночника.</w:t>
      </w:r>
    </w:p>
    <w:p w:rsidR="008E4AF1" w:rsidRDefault="008E4AF1">
      <w:pPr>
        <w:pStyle w:val="2"/>
        <w:ind w:left="0" w:firstLine="567"/>
      </w:pPr>
      <w:r>
        <w:t>В последние годы в диагностике остеохондроза позвоночника, кроме обычных методов рентгенологического исследования, стали широко пр</w:t>
      </w:r>
      <w:r>
        <w:t>и</w:t>
      </w:r>
      <w:r>
        <w:t>меняться контрастные: дискография, миелография, пневмомиелография, веноспондилаграфия, ангиография.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>Дискография</w:t>
      </w:r>
      <w:r>
        <w:t xml:space="preserve"> с её помощью получают прямые данные о локализации и характере поражения диска. Под местной анестезией в пульпозное ядро вводится при помощи специальной иглы 0,2-0,7 контрастного вещества (чаще всего урографин). Затем проводят рентгенограммы в двух проекциях – в прямой и боковой. Неизмененные диски имеют небольшую полость вытянутой формы. При остеохондрозах полость их увеличивается. При грыже диска рентгеноконтрастная масса вытекает за его пределы через разрыв.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>Миелография</w:t>
      </w:r>
      <w:r>
        <w:t>. При этом методе исследования контрастное вещество вводится в спинномозговой канал (в подпаутинное пространство) при п</w:t>
      </w:r>
      <w:r>
        <w:t>о</w:t>
      </w:r>
      <w:r>
        <w:t>мощи спинномозговой пункции. Затем производятся снимки в двух прое</w:t>
      </w:r>
      <w:r>
        <w:t>к</w:t>
      </w:r>
      <w:r>
        <w:t>циях. По миелограмме можно судить о локализации процесса, выявить сужение (сдавление) позвоночного канала, выпячивание в канал грыжи диска, наличие спаечного процесса.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t>Пневмомиелография</w:t>
      </w:r>
      <w:r>
        <w:t>. После поясничной спинномозговой пункции в позвоночный канал вводится 20-40 мл воздуха, затем выполняются рентг</w:t>
      </w:r>
      <w:r>
        <w:t>е</w:t>
      </w:r>
      <w:r>
        <w:t>нологические снимки позвоночника. С помощи пневмомиелографии выя</w:t>
      </w:r>
      <w:r>
        <w:t>в</w:t>
      </w:r>
      <w:r>
        <w:t>ляют сужение позвоночного канала на месте выпадения или выпячивания межпозвонкового диска и другого патологического процесса.</w:t>
      </w:r>
    </w:p>
    <w:p w:rsidR="008E4AF1" w:rsidRDefault="008E4AF1">
      <w:pPr>
        <w:pStyle w:val="2"/>
        <w:ind w:left="0" w:firstLine="567"/>
      </w:pPr>
      <w:r>
        <w:rPr>
          <w:u w:val="single"/>
        </w:rPr>
        <w:lastRenderedPageBreak/>
        <w:t>Ангиография</w:t>
      </w:r>
      <w:r>
        <w:t>. Под местной анестезией с помощью специальной иглы, проводника и зонда под рентгеновским контролем в сонную или позв</w:t>
      </w:r>
      <w:r>
        <w:t>о</w:t>
      </w:r>
      <w:r>
        <w:t>ночную артерию вводят 10-15 мл контрастного вещества в течении одной-двух секунд. В этот промежуток времени производится серия рентген</w:t>
      </w:r>
      <w:r>
        <w:t>о</w:t>
      </w:r>
      <w:r>
        <w:t>грамм в двух проекциях с частотой 6-9 снимков в секунду. На ангиогра</w:t>
      </w:r>
      <w:r>
        <w:t>м</w:t>
      </w:r>
      <w:r>
        <w:t>мах четко выявляется сдавление артерий.</w:t>
      </w:r>
    </w:p>
    <w:p w:rsidR="008E4AF1" w:rsidRDefault="008E4AF1">
      <w:pPr>
        <w:pStyle w:val="2"/>
        <w:ind w:left="0" w:firstLine="567"/>
      </w:pPr>
    </w:p>
    <w:p w:rsidR="008E4AF1" w:rsidRDefault="008E4AF1">
      <w:pPr>
        <w:pStyle w:val="2"/>
        <w:ind w:left="0" w:firstLine="567"/>
        <w:jc w:val="center"/>
      </w:pPr>
      <w:r>
        <w:rPr>
          <w:b/>
        </w:rPr>
        <w:t>Консервативное лечение.</w:t>
      </w:r>
    </w:p>
    <w:p w:rsidR="008E4AF1" w:rsidRDefault="008E4AF1">
      <w:pPr>
        <w:pStyle w:val="2"/>
        <w:ind w:left="0" w:firstLine="567"/>
      </w:pPr>
      <w:r>
        <w:t>С целью уменьшения болевого синдрома, а также для подавления асептического (неинфекционного) воспаления, часто являющегося прич</w:t>
      </w:r>
      <w:r>
        <w:t>и</w:t>
      </w:r>
      <w:r>
        <w:t>ной вертебрального синдрома, назначаются нестероидные противоспал</w:t>
      </w:r>
      <w:r>
        <w:t>и</w:t>
      </w:r>
      <w:r>
        <w:t>тельные средства, которые ещё называются ненаркотические анальгетики. Это очень большая группа лекарственных средств. Выбор конкретного препарата зависит от выраженности болевого синдрома, наличия сопу</w:t>
      </w:r>
      <w:r>
        <w:t>т</w:t>
      </w:r>
      <w:r>
        <w:t>ствующих заболеваний, индивидуальной непереносимости препарата. К этой группе лекарств относятся: анальгин, парацетамол, аспирин, бутад</w:t>
      </w:r>
      <w:r>
        <w:t>и</w:t>
      </w:r>
      <w:r>
        <w:t>он, бруфен, реопирин, ортофен, индометацин, темпалгин, баралгин. П</w:t>
      </w:r>
      <w:r>
        <w:t>о</w:t>
      </w:r>
      <w:r>
        <w:t>скольку болевой синдром приводит к невротизации больных, рекоменд</w:t>
      </w:r>
      <w:r>
        <w:t>у</w:t>
      </w:r>
      <w:r>
        <w:t>ется пр</w:t>
      </w:r>
      <w:r>
        <w:t>и</w:t>
      </w:r>
      <w:r>
        <w:t>менение седативных средств в течении 1-3 недели. В частности: настойка валерианы, настойка пустырника, элениум, нозепам.</w:t>
      </w:r>
    </w:p>
    <w:p w:rsidR="008E4AF1" w:rsidRDefault="008E4AF1">
      <w:pPr>
        <w:pStyle w:val="2"/>
        <w:ind w:left="0" w:firstLine="567"/>
      </w:pPr>
      <w:r>
        <w:t>Для стимулирования репаративных процессов применятся:</w:t>
      </w:r>
    </w:p>
    <w:p w:rsidR="008E4AF1" w:rsidRDefault="008E4AF1">
      <w:pPr>
        <w:pStyle w:val="2"/>
      </w:pPr>
      <w:r>
        <w:t>- румалон (препарат, являющийся вытяжкой из хряща и костного мо</w:t>
      </w:r>
      <w:r>
        <w:t>з</w:t>
      </w:r>
      <w:r>
        <w:t>га молодых животных, нормализует синтез мукополисахаридов в хряще. На курс применяется 2-5 инъекций по 1 мл подкожно еж</w:t>
      </w:r>
      <w:r>
        <w:t>е</w:t>
      </w:r>
      <w:r>
        <w:t>дневно. Однако рекомендуется применение только вначале забол</w:t>
      </w:r>
      <w:r>
        <w:t>е</w:t>
      </w:r>
      <w:r>
        <w:t>вания, в запущенных стадиях вызывает рост хондром);</w:t>
      </w:r>
    </w:p>
    <w:p w:rsidR="008E4AF1" w:rsidRDefault="008E4AF1">
      <w:pPr>
        <w:pStyle w:val="2"/>
      </w:pPr>
      <w:r>
        <w:t>- биогенные стимуляторы – алоэ (экстракт листьев алоэ, вводят еж</w:t>
      </w:r>
      <w:r>
        <w:t>е</w:t>
      </w:r>
      <w:r>
        <w:t>дневно по 1 мл 30-50 дней); гумизоль (препарат из морской лече</w:t>
      </w:r>
      <w:r>
        <w:t>б</w:t>
      </w:r>
      <w:r>
        <w:t>ной грязи, применяют внутримышечно по 2 мл 1 раз в день в теч</w:t>
      </w:r>
      <w:r>
        <w:t>е</w:t>
      </w:r>
      <w:r>
        <w:t>нии 20-30 дней или путем электрофореза); стекловидное тело (пр</w:t>
      </w:r>
      <w:r>
        <w:t>е</w:t>
      </w:r>
      <w:r>
        <w:t>парат из стекловидного тела глаза скота, вводят подкожно ежедне</w:t>
      </w:r>
      <w:r>
        <w:t>в</w:t>
      </w:r>
      <w:r>
        <w:t>но по 2 мл в течении 8-10 дней);</w:t>
      </w:r>
    </w:p>
    <w:p w:rsidR="008E4AF1" w:rsidRDefault="008E4AF1">
      <w:pPr>
        <w:pStyle w:val="2"/>
      </w:pPr>
      <w:r>
        <w:t>- анаболические препараты: оротат калия (по одной таблетке или 0,5 грамм два раза в день в течении 20-40 дней); ретаболил (сильный длительно действующий анаболический стероид, после инъекции эффект продолжается не менее 3 недель, вводится внутримышечно по 1 мл 5% раствора 1 раз в 2-3 недели).</w:t>
      </w:r>
    </w:p>
    <w:p w:rsidR="008E4AF1" w:rsidRDefault="008E4AF1">
      <w:pPr>
        <w:pStyle w:val="2"/>
        <w:ind w:left="0" w:firstLine="0"/>
      </w:pPr>
      <w:r>
        <w:tab/>
      </w:r>
    </w:p>
    <w:p w:rsidR="008E4AF1" w:rsidRDefault="008E4AF1">
      <w:pPr>
        <w:pStyle w:val="2"/>
        <w:ind w:left="0" w:firstLine="567"/>
      </w:pPr>
      <w:r>
        <w:t>При раздражении рецепторов синувертебрального нерва за счет сос</w:t>
      </w:r>
      <w:r>
        <w:t>у</w:t>
      </w:r>
      <w:r>
        <w:t>дистых нарушений назначают средства улучшающие кровообращение: э</w:t>
      </w:r>
      <w:r>
        <w:t>у</w:t>
      </w:r>
      <w:r>
        <w:t>филлин, ксантинола никотинат, трентал.</w:t>
      </w:r>
    </w:p>
    <w:p w:rsidR="008E4AF1" w:rsidRDefault="008E4AF1">
      <w:pPr>
        <w:pStyle w:val="2"/>
        <w:ind w:left="0" w:firstLine="567"/>
      </w:pPr>
      <w:r>
        <w:t xml:space="preserve">При болевом синдроме, вызванном спаечным процессом, применяется лидаза (по 1 мл 64 ед. ежедневно или через день 6-15 инъекций). </w:t>
      </w:r>
    </w:p>
    <w:p w:rsidR="008E4AF1" w:rsidRDefault="008E4AF1">
      <w:pPr>
        <w:pStyle w:val="2"/>
        <w:ind w:left="0" w:firstLine="567"/>
      </w:pPr>
      <w:r>
        <w:lastRenderedPageBreak/>
        <w:t>При поражениях межпозвонкового диска с целью укрепления его и предотвращения дальнейшего развития грыжевых выпячиваний вводят внутрь диска растительный протеолитический фермент папаин.</w:t>
      </w:r>
    </w:p>
    <w:p w:rsidR="008E4AF1" w:rsidRDefault="008E4AF1">
      <w:pPr>
        <w:pStyle w:val="2"/>
        <w:ind w:left="0" w:firstLine="567"/>
      </w:pPr>
      <w:r>
        <w:t>При корешковых синдромах вызванных аутоиммунным воспалением, наблюдается эффект от применения глюкокортикостероидов (гормоны к</w:t>
      </w:r>
      <w:r>
        <w:t>о</w:t>
      </w:r>
      <w:r>
        <w:t>ры надпочечников и их синтетические аналогии): кортизон, гидрокорт</w:t>
      </w:r>
      <w:r>
        <w:t>и</w:t>
      </w:r>
      <w:r>
        <w:t>зон, преднизолон, дексаметазон. Они оказывают сильное противоспал</w:t>
      </w:r>
      <w:r>
        <w:t>и</w:t>
      </w:r>
      <w:r>
        <w:t>тельное и антиаллергическое действие, подавляют аутоиммунные реакции. При лечении неврологических проявлений остеохондроза позвоночника также широко используются витамины группы В: В</w:t>
      </w:r>
      <w:r>
        <w:rPr>
          <w:vertAlign w:val="subscript"/>
        </w:rPr>
        <w:t>1</w:t>
      </w:r>
      <w:r>
        <w:t xml:space="preserve"> (тиамин); В</w:t>
      </w:r>
      <w:r>
        <w:rPr>
          <w:vertAlign w:val="subscript"/>
        </w:rPr>
        <w:t>6</w:t>
      </w:r>
      <w:r>
        <w:t xml:space="preserve"> (пир</w:t>
      </w:r>
      <w:r>
        <w:t>и</w:t>
      </w:r>
      <w:r>
        <w:t>доксин); В</w:t>
      </w:r>
      <w:r>
        <w:rPr>
          <w:vertAlign w:val="subscript"/>
        </w:rPr>
        <w:t>12</w:t>
      </w:r>
      <w:r>
        <w:t xml:space="preserve"> (цианокабаламин) и другие.</w:t>
      </w:r>
    </w:p>
    <w:p w:rsidR="008E4AF1" w:rsidRDefault="008E4AF1">
      <w:pPr>
        <w:pStyle w:val="2"/>
        <w:ind w:left="0" w:firstLine="567"/>
        <w:jc w:val="center"/>
      </w:pPr>
      <w:r>
        <w:rPr>
          <w:b/>
        </w:rPr>
        <w:t>Пракционное лечение, или лечение вытяжением.</w:t>
      </w:r>
    </w:p>
    <w:p w:rsidR="008E4AF1" w:rsidRDefault="008E4AF1">
      <w:pPr>
        <w:pStyle w:val="2"/>
        <w:ind w:left="0" w:firstLine="567"/>
      </w:pPr>
      <w:r>
        <w:t>В процессе вытяжения происходит растягивания околопозвоночных тканей, связок, мышц, в результате чего расстояние между отдельными п</w:t>
      </w:r>
      <w:r>
        <w:t>о</w:t>
      </w:r>
      <w:r>
        <w:t>звонками увеличивается на 1-4 мм (в среднем на 1,5 мм). В случае ко</w:t>
      </w:r>
      <w:r>
        <w:t>м</w:t>
      </w:r>
      <w:r>
        <w:t>прессии нервного корешка или кровеносных сосудов в позвоночном кан</w:t>
      </w:r>
      <w:r>
        <w:t>а</w:t>
      </w:r>
      <w:r>
        <w:t>ле грыжей диска или остеофитом вытяжение способствует уменьшению сдавления или его полному устранению, уменьшению отёка, нормализации кровообращения. При вытяжении позвоночника происходит также умен</w:t>
      </w:r>
      <w:r>
        <w:t>ь</w:t>
      </w:r>
      <w:r>
        <w:t>шение внутридискового давления и как бы обратный отсос грыжевого в</w:t>
      </w:r>
      <w:r>
        <w:t>ы</w:t>
      </w:r>
      <w:r>
        <w:t>пячивания, увеличение межпозвонкового отверстия, уменьшения мыше</w:t>
      </w:r>
      <w:r>
        <w:t>ч</w:t>
      </w:r>
      <w:r>
        <w:t>ных контрактур и напряжения мышц.</w:t>
      </w:r>
    </w:p>
    <w:p w:rsidR="008E4AF1" w:rsidRDefault="008E4AF1">
      <w:pPr>
        <w:pStyle w:val="2"/>
        <w:ind w:left="0" w:firstLine="567"/>
      </w:pPr>
      <w:r>
        <w:t>Существуют различные виды вытяжения: вертикальное или горизо</w:t>
      </w:r>
      <w:r>
        <w:t>н</w:t>
      </w:r>
      <w:r>
        <w:t>тальное сухое вытяжение, собственным весом по наклонной плоскости, вертикальное или горизонтальное подводное и другие виды. Сила вытяж</w:t>
      </w:r>
      <w:r>
        <w:t>е</w:t>
      </w:r>
      <w:r>
        <w:t>ния варьирует от 2 до 40 кг, а продолжительность от 1 мин до 2 часов. Курс лечения состоит обычно из 10-20 процедур.</w:t>
      </w:r>
    </w:p>
    <w:p w:rsidR="008E4AF1" w:rsidRDefault="008E4AF1">
      <w:pPr>
        <w:pStyle w:val="2"/>
        <w:ind w:left="0" w:firstLine="567"/>
      </w:pPr>
      <w:r>
        <w:t>При ослаблении фиксационных свойств связочно-суставного аппарата позвоночника назначают мероприятия, направленные на его стабилиз</w:t>
      </w:r>
      <w:r>
        <w:t>а</w:t>
      </w:r>
      <w:r>
        <w:t>цию. На этапе прогрессирования назначают мероприятия, направленные на создание пассивной стабилизации в заинтересованном отделе позвоночн</w:t>
      </w:r>
      <w:r>
        <w:t>и</w:t>
      </w:r>
      <w:r>
        <w:t>ка. Она осуществляется путем создания охранительного режима, примен</w:t>
      </w:r>
      <w:r>
        <w:t>е</w:t>
      </w:r>
      <w:r>
        <w:t>ния фиксирующих устройств (корсетов, воротников, повязок и т.д.). Фи</w:t>
      </w:r>
      <w:r>
        <w:t>к</w:t>
      </w:r>
      <w:r>
        <w:t>сирующие повязки и корсеты применяют тогда, когда нет благоприятного прогноза в отношении формирования мышечной фиксации и наступает необходимость в её разрушении. Однако при использовании наблюдается ослабление мышц из-за ограничения их активности. А больным с осте</w:t>
      </w:r>
      <w:r>
        <w:t>о</w:t>
      </w:r>
      <w:r>
        <w:t>хондрозом позвоночника крайне важно в перспективе укрепить свой со</w:t>
      </w:r>
      <w:r>
        <w:t>б</w:t>
      </w:r>
      <w:r>
        <w:t>ственный мышечный «корсет». Мышечную фиксацию создают при пом</w:t>
      </w:r>
      <w:r>
        <w:t>о</w:t>
      </w:r>
      <w:r>
        <w:t>щи лечебной гимнастики, рефлексотерапии, физиотерапевтических мет</w:t>
      </w:r>
      <w:r>
        <w:t>о</w:t>
      </w:r>
      <w:r>
        <w:t>дов, массажа.</w:t>
      </w:r>
    </w:p>
    <w:p w:rsidR="008E4AF1" w:rsidRDefault="008E4AF1">
      <w:pPr>
        <w:pStyle w:val="2"/>
        <w:ind w:left="0" w:firstLine="0"/>
      </w:pPr>
      <w:r>
        <w:t xml:space="preserve">Рефлексотерапия – это лечебные методы, основанные на раздражении так называемых биологически активных точек: корпоральных (расположенных на теле) и аурикулярных (активные точки ушной раковины). В народной </w:t>
      </w:r>
      <w:r>
        <w:lastRenderedPageBreak/>
        <w:t>медицине давно использовались для этой цели раздражающие средства. В настоящее время с этой целью применяются следующие препараты:</w:t>
      </w:r>
    </w:p>
    <w:p w:rsidR="008E4AF1" w:rsidRDefault="008E4AF1">
      <w:pPr>
        <w:pStyle w:val="2"/>
        <w:ind w:left="0" w:firstLine="0"/>
      </w:pPr>
      <w:r>
        <w:t>- перцовый пластырь;</w:t>
      </w:r>
    </w:p>
    <w:p w:rsidR="008E4AF1" w:rsidRDefault="008E4AF1">
      <w:pPr>
        <w:pStyle w:val="2"/>
        <w:ind w:left="0" w:firstLine="0"/>
      </w:pPr>
      <w:r>
        <w:t>- горчичники;</w:t>
      </w:r>
    </w:p>
    <w:p w:rsidR="008E4AF1" w:rsidRDefault="008E4AF1">
      <w:pPr>
        <w:pStyle w:val="2"/>
        <w:ind w:left="0" w:firstLine="0"/>
      </w:pPr>
      <w:r>
        <w:t>- иглоиппликатор Кузнецова;</w:t>
      </w:r>
    </w:p>
    <w:p w:rsidR="008E4AF1" w:rsidRDefault="008E4AF1">
      <w:pPr>
        <w:pStyle w:val="2"/>
        <w:tabs>
          <w:tab w:val="left" w:pos="5311"/>
        </w:tabs>
        <w:ind w:left="0" w:firstLine="0"/>
      </w:pPr>
      <w:r>
        <w:t>- баночный массаж;</w:t>
      </w:r>
    </w:p>
    <w:p w:rsidR="008E4AF1" w:rsidRDefault="008E4AF1">
      <w:pPr>
        <w:pStyle w:val="2"/>
        <w:ind w:left="0" w:firstLine="0"/>
      </w:pPr>
      <w:r>
        <w:t>- йодная сетка;</w:t>
      </w:r>
    </w:p>
    <w:p w:rsidR="008E4AF1" w:rsidRDefault="008E4AF1">
      <w:pPr>
        <w:pStyle w:val="2"/>
        <w:ind w:left="0" w:firstLine="0"/>
      </w:pPr>
      <w:r>
        <w:t>- препараты пчелиного и змеиного яда (вирапин, випросол).</w:t>
      </w:r>
    </w:p>
    <w:p w:rsidR="008E4AF1" w:rsidRDefault="008E4AF1">
      <w:pPr>
        <w:pStyle w:val="2"/>
        <w:ind w:left="0" w:firstLine="0"/>
      </w:pPr>
      <w:r>
        <w:t>Для лечения остехондрозов широко применяются физиотерапевтические процедуры, они уменьшают боль и отек тканей, улучшают кровообращ</w:t>
      </w:r>
      <w:r>
        <w:t>е</w:t>
      </w:r>
      <w:r>
        <w:t>ние, стимулируют мышечную фиксацию. Вид процедуры, её параметры, длительность воздействия, количество сеансов назначаются в зависимости от стадии заболевания, выраженности болевых ощущений, основных кл</w:t>
      </w:r>
      <w:r>
        <w:t>и</w:t>
      </w:r>
      <w:r>
        <w:t>нических синдромов, индивидуальной непереносимости, возраста:</w:t>
      </w:r>
    </w:p>
    <w:p w:rsidR="008E4AF1" w:rsidRDefault="008E4AF1">
      <w:pPr>
        <w:pStyle w:val="2"/>
        <w:ind w:left="0" w:firstLine="0"/>
      </w:pPr>
      <w:r>
        <w:t>- ультрафиолетовое облучение;</w:t>
      </w:r>
    </w:p>
    <w:p w:rsidR="008E4AF1" w:rsidRDefault="008E4AF1">
      <w:pPr>
        <w:pStyle w:val="2"/>
        <w:ind w:left="0" w:firstLine="0"/>
      </w:pPr>
      <w:r>
        <w:t>- дарсонвализация;</w:t>
      </w:r>
    </w:p>
    <w:p w:rsidR="008E4AF1" w:rsidRDefault="008E4AF1">
      <w:pPr>
        <w:pStyle w:val="2"/>
        <w:ind w:left="0" w:firstLine="0"/>
      </w:pPr>
      <w:r>
        <w:t>- электрофорез новокаина, эуфиллина, лидазы, препаратов пчелиного яда;</w:t>
      </w:r>
    </w:p>
    <w:p w:rsidR="008E4AF1" w:rsidRDefault="008E4AF1">
      <w:pPr>
        <w:pStyle w:val="2"/>
        <w:ind w:left="0" w:firstLine="0"/>
      </w:pPr>
      <w:r>
        <w:t>- фонофорез гидрокартизона, анальгина;</w:t>
      </w:r>
    </w:p>
    <w:p w:rsidR="008E4AF1" w:rsidRDefault="008E4AF1">
      <w:pPr>
        <w:pStyle w:val="2"/>
        <w:ind w:left="0" w:firstLine="0"/>
      </w:pPr>
      <w:r>
        <w:t>- воздействие магнитного поля;</w:t>
      </w:r>
    </w:p>
    <w:p w:rsidR="008E4AF1" w:rsidRDefault="008E4AF1">
      <w:pPr>
        <w:pStyle w:val="2"/>
        <w:ind w:left="0" w:firstLine="0"/>
      </w:pPr>
      <w:r>
        <w:t>- ультразвук;</w:t>
      </w:r>
    </w:p>
    <w:p w:rsidR="008E4AF1" w:rsidRDefault="008E4AF1">
      <w:pPr>
        <w:pStyle w:val="2"/>
        <w:ind w:left="0" w:firstLine="0"/>
      </w:pPr>
      <w:r>
        <w:t>- диадинамические токи (токи Бернара);</w:t>
      </w:r>
    </w:p>
    <w:p w:rsidR="008E4AF1" w:rsidRDefault="008E4AF1">
      <w:pPr>
        <w:pStyle w:val="2"/>
        <w:ind w:left="0" w:firstLine="0"/>
      </w:pPr>
      <w:r>
        <w:t>- подводный душ массаж;</w:t>
      </w:r>
    </w:p>
    <w:p w:rsidR="008E4AF1" w:rsidRDefault="008E4AF1">
      <w:pPr>
        <w:pStyle w:val="2"/>
        <w:ind w:left="0" w:firstLine="0"/>
      </w:pPr>
      <w:r>
        <w:t>- радоновые, сульфидные, сероводородные, скипидарные и др. ванны;</w:t>
      </w:r>
    </w:p>
    <w:p w:rsidR="008E4AF1" w:rsidRDefault="008E4AF1">
      <w:pPr>
        <w:pStyle w:val="2"/>
        <w:ind w:left="0" w:firstLine="0"/>
      </w:pPr>
      <w:r>
        <w:t>- тепловые процедуры;</w:t>
      </w:r>
    </w:p>
    <w:p w:rsidR="008E4AF1" w:rsidRDefault="008E4AF1">
      <w:pPr>
        <w:pStyle w:val="2"/>
        <w:ind w:left="0" w:firstLine="0"/>
      </w:pPr>
      <w:r>
        <w:t>- грязевые, озокеритные, парафиновые аппликации.</w:t>
      </w:r>
    </w:p>
    <w:p w:rsidR="008E4AF1" w:rsidRDefault="008E4AF1">
      <w:pPr>
        <w:pStyle w:val="2"/>
        <w:ind w:left="0" w:firstLine="0"/>
      </w:pPr>
      <w:r>
        <w:t>Успешно применяется сауна, лечебное действие также оказывают трав</w:t>
      </w:r>
      <w:r>
        <w:t>я</w:t>
      </w:r>
      <w:r>
        <w:t>ные ванны: с отварами плодов каштана, дубовой и еловой коры, с насто</w:t>
      </w:r>
      <w:r>
        <w:t>я</w:t>
      </w:r>
      <w:r>
        <w:t>ми ромашки, шалфея, крапивы, лопуха, душицы, можжевельника, пижмы и другие.</w:t>
      </w:r>
    </w:p>
    <w:p w:rsidR="008E4AF1" w:rsidRDefault="008E4AF1">
      <w:pPr>
        <w:pStyle w:val="2"/>
        <w:ind w:left="0" w:firstLine="0"/>
        <w:jc w:val="left"/>
      </w:pPr>
      <w:r>
        <w:rPr>
          <w:u w:val="single"/>
        </w:rPr>
        <w:t>Лечебная гимнастика.</w:t>
      </w:r>
    </w:p>
    <w:p w:rsidR="008E4AF1" w:rsidRDefault="008E4AF1">
      <w:pPr>
        <w:pStyle w:val="2"/>
        <w:ind w:left="0" w:firstLine="0"/>
      </w:pPr>
      <w:r>
        <w:t>В комплексном лечении неврологических проявлений остеохондроза л</w:t>
      </w:r>
      <w:r>
        <w:t>е</w:t>
      </w:r>
      <w:r>
        <w:t>чебной физкультуре отводится очень важное место. А в профилактике, то есть предупреждении обострения болезни, она играет главную роль. Л</w:t>
      </w:r>
      <w:r>
        <w:t>е</w:t>
      </w:r>
      <w:r>
        <w:t>чебная физкультура уменьшает нагрузку на пораженные межпозвонковые диски, снимает напряжение мышц, улучшает их питание, приток крови и особенно отток, улучшает обмен веществ в ткани, оказывает тонизиру</w:t>
      </w:r>
      <w:r>
        <w:t>ю</w:t>
      </w:r>
      <w:r>
        <w:t>щие влияние на психику больного. В целом под влиянием физических упражнений уменьшается выраженность воспалительных и дегенеративно-дистрофических изменений в опорно-двигательном аппарате.</w:t>
      </w:r>
    </w:p>
    <w:p w:rsidR="008E4AF1" w:rsidRDefault="008E4AF1">
      <w:pPr>
        <w:pStyle w:val="2"/>
        <w:ind w:left="0" w:firstLine="0"/>
      </w:pPr>
    </w:p>
    <w:p w:rsidR="008E4AF1" w:rsidRDefault="008E4AF1">
      <w:pPr>
        <w:pStyle w:val="2"/>
        <w:ind w:left="0" w:firstLine="0"/>
        <w:jc w:val="center"/>
        <w:rPr>
          <w:b/>
        </w:rPr>
      </w:pPr>
      <w:r>
        <w:rPr>
          <w:b/>
        </w:rPr>
        <w:t>Хирургическое лечение.</w:t>
      </w:r>
    </w:p>
    <w:p w:rsidR="008E4AF1" w:rsidRDefault="008E4AF1">
      <w:pPr>
        <w:pStyle w:val="2"/>
        <w:ind w:left="0" w:firstLine="0"/>
      </w:pPr>
      <w:r>
        <w:tab/>
        <w:t>Если больной в течение трех-четырех месяцев лечится в стационаре, использованы всевозможные способы лечения, а выраженная боль, и</w:t>
      </w:r>
      <w:r>
        <w:t>с</w:t>
      </w:r>
      <w:r>
        <w:t>кривление позвоночника не исчезают, то больной должен быть проко</w:t>
      </w:r>
      <w:r>
        <w:t>н</w:t>
      </w:r>
      <w:r>
        <w:t xml:space="preserve">сультирован нейрохирургами для решения вопроса о целесообразности </w:t>
      </w:r>
      <w:r>
        <w:lastRenderedPageBreak/>
        <w:t>проведения операции. Около 1-3% больных из общего числа страдающих остеохондрозом позвоночника подвергаются оперативному лечению. С</w:t>
      </w:r>
      <w:r>
        <w:t>у</w:t>
      </w:r>
      <w:r>
        <w:t>щественность операции обычно состоит в удалении выпавших в позвоно</w:t>
      </w:r>
      <w:r>
        <w:t>ч</w:t>
      </w:r>
      <w:r>
        <w:t>ный канал межпозвонковых дисков. Добраться до грыжи диска довольно сложно, поскольку сзади позвоночный канал закрыт костными структур</w:t>
      </w:r>
      <w:r>
        <w:t>а</w:t>
      </w:r>
      <w:r>
        <w:t>ми: дужками и остистыми отростками. Существует классический метод доступа и более современный – микрохирургический. При микрохирург</w:t>
      </w:r>
      <w:r>
        <w:t>и</w:t>
      </w:r>
      <w:r>
        <w:t>ческой методике операция делается через разрез около 2 сантиметров. Грыжу удаляют при помощи специальных инструментов, иногда даже не трогая задних костных структур. На второй день после операции больной может ходить, в течении месяца нельзя сидеть и полгода нельзя поднимать тяжести. При классическом способе операции делается разрез около 10-12 сантиметров и убирается часть костных структур. После такой операции больной нуждается в постельном режиме, иногда в течении месяца. В ко</w:t>
      </w:r>
      <w:r>
        <w:t>м</w:t>
      </w:r>
      <w:r>
        <w:t>плекс восстановительного послеоперационного лечения входят: средства нормализующие обменные процессы в нервной и мышечной ткани (АТФ, глютаминовая кислота), улучшающие проводимость нервных импульсов (прозерин), способствующие снятию спазма периферических сосудов (н</w:t>
      </w:r>
      <w:r>
        <w:t>и</w:t>
      </w:r>
      <w:r>
        <w:t>котиновая кислота, мидокалм, но-шпа), глюкокортикоиды, биостимулят</w:t>
      </w:r>
      <w:r>
        <w:t>о</w:t>
      </w:r>
      <w:r>
        <w:t>ры (алоэ, фибс, седативные средства, психотерапия, физиотерапевтические м</w:t>
      </w:r>
      <w:r>
        <w:t>е</w:t>
      </w:r>
      <w:r>
        <w:t>тоды, массаж).</w:t>
      </w:r>
    </w:p>
    <w:p w:rsidR="008E4AF1" w:rsidRDefault="008E4AF1">
      <w:pPr>
        <w:pStyle w:val="2"/>
        <w:ind w:left="0" w:firstLine="0"/>
      </w:pPr>
    </w:p>
    <w:p w:rsidR="008E4AF1" w:rsidRDefault="008E4AF1">
      <w:pPr>
        <w:pStyle w:val="2"/>
        <w:ind w:left="0" w:firstLine="0"/>
        <w:jc w:val="center"/>
        <w:rPr>
          <w:b/>
        </w:rPr>
      </w:pPr>
      <w:r>
        <w:rPr>
          <w:b/>
        </w:rPr>
        <w:t xml:space="preserve">Как предупредить старение неврологических проявлений </w:t>
      </w:r>
    </w:p>
    <w:p w:rsidR="008E4AF1" w:rsidRDefault="008E4AF1">
      <w:pPr>
        <w:pStyle w:val="2"/>
        <w:ind w:left="0" w:firstLine="0"/>
        <w:jc w:val="center"/>
        <w:rPr>
          <w:b/>
        </w:rPr>
      </w:pPr>
      <w:r>
        <w:rPr>
          <w:b/>
        </w:rPr>
        <w:t>остеохон</w:t>
      </w:r>
      <w:r>
        <w:rPr>
          <w:b/>
        </w:rPr>
        <w:t>д</w:t>
      </w:r>
      <w:r>
        <w:rPr>
          <w:b/>
        </w:rPr>
        <w:t>роза позвоночника.</w:t>
      </w:r>
    </w:p>
    <w:p w:rsidR="008E4AF1" w:rsidRDefault="008E4AF1">
      <w:pPr>
        <w:pStyle w:val="2"/>
        <w:ind w:left="0" w:firstLine="0"/>
      </w:pPr>
      <w:r>
        <w:t>Правила:</w:t>
      </w:r>
    </w:p>
    <w:p w:rsidR="008E4AF1" w:rsidRDefault="008E4AF1">
      <w:pPr>
        <w:pStyle w:val="2"/>
        <w:ind w:left="284"/>
      </w:pPr>
      <w:r>
        <w:t>1. Научиться уменьшить нагрузку на позвоночник в повседневной жизни: правильно стоять, сидеть, лежать, поднимать тяжести.</w:t>
      </w:r>
    </w:p>
    <w:p w:rsidR="008E4AF1" w:rsidRDefault="008E4AF1">
      <w:pPr>
        <w:pStyle w:val="2"/>
        <w:ind w:left="284"/>
      </w:pPr>
      <w:r>
        <w:t>2. Обязательно заниматься ежедневно лечебной физкультурой для укре</w:t>
      </w:r>
      <w:r>
        <w:t>п</w:t>
      </w:r>
      <w:r>
        <w:t>ления мышц спины и брюшного пресса, поддерживающих позвоночник и берущих на себя часть нагрузки.</w:t>
      </w:r>
    </w:p>
    <w:p w:rsidR="008E4AF1" w:rsidRDefault="008E4AF1">
      <w:pPr>
        <w:pStyle w:val="2"/>
        <w:ind w:left="284"/>
      </w:pPr>
      <w:r>
        <w:t>3. Избегать переохлаждений, пребывания в сырости и на сквозняках. При необходимости утеплять поясницу.</w:t>
      </w:r>
    </w:p>
    <w:p w:rsidR="008E4AF1" w:rsidRDefault="008E4AF1">
      <w:pPr>
        <w:pStyle w:val="2"/>
        <w:ind w:left="284"/>
      </w:pPr>
      <w:r>
        <w:t>4. Избегать интоксикаций, снижающих защитные силы организма: кур</w:t>
      </w:r>
      <w:r>
        <w:t>е</w:t>
      </w:r>
      <w:r>
        <w:t>ние, потребление спиртных напитков, грипп, ангина и др.</w:t>
      </w:r>
    </w:p>
    <w:p w:rsidR="008E4AF1" w:rsidRDefault="008E4AF1">
      <w:pPr>
        <w:pStyle w:val="2"/>
        <w:ind w:left="284"/>
      </w:pPr>
      <w:r>
        <w:t>5. Следить за массой тела, не переедать.</w:t>
      </w:r>
    </w:p>
    <w:p w:rsidR="008E4AF1" w:rsidRDefault="008E4AF1">
      <w:pPr>
        <w:pStyle w:val="2"/>
        <w:ind w:left="284"/>
      </w:pPr>
      <w:r>
        <w:t>6. Ежедневно посещать баню, являющуюся прекрасным способом очищ</w:t>
      </w:r>
      <w:r>
        <w:t>е</w:t>
      </w:r>
      <w:r>
        <w:t>ния организма. Ежемесячно проводить профилактический курс 7-10 дней самомассажа спины.</w:t>
      </w:r>
    </w:p>
    <w:p w:rsidR="008E4AF1" w:rsidRDefault="008E4AF1">
      <w:pPr>
        <w:pStyle w:val="2"/>
        <w:ind w:left="284"/>
      </w:pPr>
      <w:r>
        <w:t xml:space="preserve">Помните основные условия создания здоровья: </w:t>
      </w:r>
    </w:p>
    <w:p w:rsidR="008E4AF1" w:rsidRDefault="008E4AF1">
      <w:pPr>
        <w:pStyle w:val="2"/>
        <w:ind w:left="284"/>
      </w:pPr>
      <w:r>
        <w:t>- закаливание и движение;</w:t>
      </w:r>
    </w:p>
    <w:p w:rsidR="008E4AF1" w:rsidRDefault="008E4AF1">
      <w:pPr>
        <w:pStyle w:val="2"/>
        <w:ind w:left="284"/>
      </w:pPr>
      <w:r>
        <w:t>- рациональное питание;</w:t>
      </w:r>
    </w:p>
    <w:p w:rsidR="008E4AF1" w:rsidRDefault="008E4AF1">
      <w:pPr>
        <w:pStyle w:val="2"/>
        <w:ind w:left="284"/>
      </w:pPr>
      <w:r>
        <w:t>- душевный комфорт.</w:t>
      </w:r>
    </w:p>
    <w:p w:rsidR="008E4AF1" w:rsidRDefault="008E4AF1">
      <w:pPr>
        <w:pStyle w:val="2"/>
        <w:ind w:left="284"/>
      </w:pPr>
    </w:p>
    <w:p w:rsidR="008E4AF1" w:rsidRDefault="008E4AF1">
      <w:pPr>
        <w:pStyle w:val="2"/>
        <w:ind w:left="284"/>
      </w:pPr>
      <w:r>
        <w:tab/>
      </w:r>
    </w:p>
    <w:p w:rsidR="008E4AF1" w:rsidRDefault="008E4AF1">
      <w:pPr>
        <w:pStyle w:val="2"/>
        <w:ind w:left="284"/>
      </w:pPr>
    </w:p>
    <w:p w:rsidR="008E4AF1" w:rsidRDefault="008E4AF1">
      <w:pPr>
        <w:pStyle w:val="2"/>
        <w:ind w:left="284"/>
        <w:rPr>
          <w:b/>
        </w:rPr>
      </w:pPr>
      <w:r>
        <w:rPr>
          <w:b/>
        </w:rPr>
        <w:lastRenderedPageBreak/>
        <w:t>Литература:</w:t>
      </w:r>
    </w:p>
    <w:p w:rsidR="008E4AF1" w:rsidRDefault="008E4AF1">
      <w:pPr>
        <w:pStyle w:val="2"/>
        <w:ind w:left="284"/>
      </w:pPr>
    </w:p>
    <w:p w:rsidR="008E4AF1" w:rsidRDefault="008E4AF1">
      <w:pPr>
        <w:pStyle w:val="2"/>
        <w:ind w:left="709" w:hanging="709"/>
      </w:pPr>
      <w:r>
        <w:t>Н.А. Чудновский «Блокада и дерецепция шейных дисков в лечении си</w:t>
      </w:r>
      <w:r>
        <w:t>н</w:t>
      </w:r>
      <w:r>
        <w:t>дромов шейного остеохондроза» 1988 г.</w:t>
      </w:r>
    </w:p>
    <w:p w:rsidR="008E4AF1" w:rsidRDefault="008E4AF1">
      <w:pPr>
        <w:pStyle w:val="2"/>
        <w:ind w:left="709" w:hanging="709"/>
      </w:pPr>
      <w:r>
        <w:t>Н.В Романовская и А.А. Романовский «Как победить остеохондроз»2000 г.</w:t>
      </w:r>
    </w:p>
    <w:p w:rsidR="008E4AF1" w:rsidRDefault="008E4AF1">
      <w:pPr>
        <w:pStyle w:val="2"/>
        <w:ind w:left="709" w:hanging="709"/>
      </w:pPr>
      <w:r>
        <w:t>Н.В. Романовская «Лечение боле в спине» 1999 г.</w:t>
      </w:r>
    </w:p>
    <w:sectPr w:rsidR="008E4AF1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9C0"/>
    <w:multiLevelType w:val="singleLevel"/>
    <w:tmpl w:val="9B0C8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4372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A477AA"/>
    <w:multiLevelType w:val="singleLevel"/>
    <w:tmpl w:val="090A3FCE"/>
    <w:lvl w:ilvl="0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</w:abstractNum>
  <w:abstractNum w:abstractNumId="3" w15:restartNumberingAfterBreak="0">
    <w:nsid w:val="102E64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7F37CD"/>
    <w:multiLevelType w:val="singleLevel"/>
    <w:tmpl w:val="090A3FCE"/>
    <w:lvl w:ilvl="0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</w:abstractNum>
  <w:abstractNum w:abstractNumId="5" w15:restartNumberingAfterBreak="0">
    <w:nsid w:val="1ABC41E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06353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CC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F147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825E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4F0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E673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7912C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F775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9E26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13A0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2B7162C"/>
    <w:multiLevelType w:val="singleLevel"/>
    <w:tmpl w:val="090A3FCE"/>
    <w:lvl w:ilvl="0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</w:abstractNum>
  <w:abstractNum w:abstractNumId="17" w15:restartNumberingAfterBreak="0">
    <w:nsid w:val="7CDB2B9B"/>
    <w:multiLevelType w:val="singleLevel"/>
    <w:tmpl w:val="041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8" w15:restartNumberingAfterBreak="0">
    <w:nsid w:val="7FE136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13"/>
  </w:num>
  <w:num w:numId="6">
    <w:abstractNumId w:val="15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8"/>
  </w:num>
  <w:num w:numId="13">
    <w:abstractNumId w:val="17"/>
  </w:num>
  <w:num w:numId="14">
    <w:abstractNumId w:val="2"/>
  </w:num>
  <w:num w:numId="15">
    <w:abstractNumId w:val="4"/>
  </w:num>
  <w:num w:numId="16">
    <w:abstractNumId w:val="16"/>
  </w:num>
  <w:num w:numId="17">
    <w:abstractNumId w:val="0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B8"/>
    <w:rsid w:val="001307BC"/>
    <w:rsid w:val="008E4AF1"/>
    <w:rsid w:val="00C0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58FAB-9E2D-40E0-8286-65DDBC7D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</w:rPr>
  </w:style>
  <w:style w:type="paragraph" w:styleId="a4">
    <w:name w:val="Body Text Indent"/>
    <w:basedOn w:val="a"/>
    <w:semiHidden/>
    <w:pPr>
      <w:ind w:firstLine="567"/>
      <w:jc w:val="both"/>
    </w:pPr>
  </w:style>
  <w:style w:type="paragraph" w:styleId="2">
    <w:name w:val="Body Text Indent 2"/>
    <w:basedOn w:val="a"/>
    <w:semiHidden/>
    <w:pPr>
      <w:ind w:left="851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Остеохондроз позвоночника</vt:lpstr>
    </vt:vector>
  </TitlesOfParts>
  <Company>Домашний компьютер</Company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Остеохондроз позвоночника</dc:title>
  <dc:subject/>
  <dc:creator>Домашевская Наталья</dc:creator>
  <cp:keywords/>
  <cp:lastModifiedBy>Тест</cp:lastModifiedBy>
  <cp:revision>3</cp:revision>
  <cp:lastPrinted>2001-02-08T12:03:00Z</cp:lastPrinted>
  <dcterms:created xsi:type="dcterms:W3CDTF">2024-06-28T18:41:00Z</dcterms:created>
  <dcterms:modified xsi:type="dcterms:W3CDTF">2024-06-28T18:41:00Z</dcterms:modified>
</cp:coreProperties>
</file>