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CD" w:rsidRDefault="00615FCD">
      <w:pPr>
        <w:shd w:val="clear" w:color="auto" w:fill="FFFFFF"/>
        <w:jc w:val="center"/>
        <w:rPr>
          <w:color w:val="000000"/>
          <w:spacing w:val="-3"/>
          <w:sz w:val="28"/>
          <w:szCs w:val="28"/>
          <w:u w:val="single"/>
        </w:rPr>
      </w:pPr>
      <w:bookmarkStart w:id="0" w:name="_GoBack"/>
      <w:bookmarkEnd w:id="0"/>
      <w:r>
        <w:rPr>
          <w:color w:val="000000"/>
          <w:spacing w:val="-3"/>
          <w:sz w:val="28"/>
          <w:szCs w:val="28"/>
          <w:u w:val="single"/>
        </w:rPr>
        <w:t>Паспортная часть</w:t>
      </w:r>
    </w:p>
    <w:p w:rsidR="00615FCD" w:rsidRDefault="00615FCD">
      <w:pPr>
        <w:numPr>
          <w:ilvl w:val="0"/>
          <w:numId w:val="1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Наименование лечебного учреждения: </w:t>
      </w:r>
    </w:p>
    <w:p w:rsidR="00615FCD" w:rsidRDefault="00615FCD">
      <w:pPr>
        <w:numPr>
          <w:ilvl w:val="0"/>
          <w:numId w:val="1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Ф.И.О. больного ребенка</w:t>
      </w:r>
      <w:r>
        <w:rPr>
          <w:color w:val="000000"/>
          <w:spacing w:val="-12"/>
          <w:sz w:val="28"/>
          <w:szCs w:val="28"/>
        </w:rPr>
        <w:t xml:space="preserve"> </w:t>
      </w:r>
    </w:p>
    <w:p w:rsidR="00615FCD" w:rsidRDefault="00615FCD">
      <w:pPr>
        <w:numPr>
          <w:ilvl w:val="0"/>
          <w:numId w:val="1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Год рождения (возраст): 07.10.2010 (6 мес.).</w:t>
      </w:r>
    </w:p>
    <w:p w:rsidR="00615FCD" w:rsidRDefault="00615FCD">
      <w:pPr>
        <w:numPr>
          <w:ilvl w:val="0"/>
          <w:numId w:val="1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Пол: мужской</w:t>
      </w:r>
    </w:p>
    <w:p w:rsidR="00615FCD" w:rsidRDefault="00615FCD">
      <w:pPr>
        <w:numPr>
          <w:ilvl w:val="0"/>
          <w:numId w:val="1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Группа крови: 3 (</w:t>
      </w:r>
      <w:r>
        <w:rPr>
          <w:color w:val="000000"/>
          <w:spacing w:val="-3"/>
          <w:sz w:val="28"/>
          <w:szCs w:val="28"/>
          <w:lang w:val="en-US"/>
        </w:rPr>
        <w:t>III</w:t>
      </w:r>
      <w:r>
        <w:rPr>
          <w:color w:val="000000"/>
          <w:spacing w:val="-3"/>
          <w:sz w:val="28"/>
          <w:szCs w:val="28"/>
        </w:rPr>
        <w:t xml:space="preserve"> ) , резус-фактор (+) положительный.</w:t>
      </w:r>
    </w:p>
    <w:p w:rsidR="00615FCD" w:rsidRDefault="00615FCD">
      <w:pPr>
        <w:numPr>
          <w:ilvl w:val="0"/>
          <w:numId w:val="1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Аллергические реакции на лекарства и продукты питания: нет</w:t>
      </w:r>
    </w:p>
    <w:p w:rsidR="00615FCD" w:rsidRDefault="00615FCD">
      <w:pPr>
        <w:numPr>
          <w:ilvl w:val="0"/>
          <w:numId w:val="1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Место жительства</w:t>
      </w:r>
    </w:p>
    <w:p w:rsidR="00615FCD" w:rsidRDefault="00615FCD">
      <w:pPr>
        <w:numPr>
          <w:ilvl w:val="0"/>
          <w:numId w:val="1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Сведения о родителях:</w:t>
      </w:r>
    </w:p>
    <w:p w:rsidR="00615FCD" w:rsidRDefault="00615FCD">
      <w:pPr>
        <w:shd w:val="clear" w:color="auto" w:fill="FFFFFF"/>
        <w:ind w:left="3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Мать:  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Место работы: продавец –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Отец:  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Место работы:         </w:t>
      </w:r>
    </w:p>
    <w:p w:rsidR="00615FCD" w:rsidRDefault="00615FCD">
      <w:pPr>
        <w:numPr>
          <w:ilvl w:val="0"/>
          <w:numId w:val="1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Дата поступления в клинику: 22.04.2010</w:t>
      </w:r>
    </w:p>
    <w:p w:rsidR="00615FCD" w:rsidRDefault="00615FCD">
      <w:pPr>
        <w:numPr>
          <w:ilvl w:val="0"/>
          <w:numId w:val="1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Проведено койко-дней: 15</w:t>
      </w:r>
    </w:p>
    <w:p w:rsidR="00615FCD" w:rsidRDefault="00615FCD">
      <w:pPr>
        <w:numPr>
          <w:ilvl w:val="0"/>
          <w:numId w:val="1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Диагноз при поступлении: Острая левосторонняя деструктивная пневмония. Буллезная форма. Плеврит справа? Анемия средней степени тяжести.</w:t>
      </w:r>
    </w:p>
    <w:p w:rsidR="00615FCD" w:rsidRDefault="00615FCD">
      <w:pPr>
        <w:shd w:val="clear" w:color="auto" w:fill="FFFFFF"/>
        <w:ind w:left="7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12. Клинический диагноз: </w:t>
      </w:r>
      <w:r>
        <w:rPr>
          <w:color w:val="000000"/>
          <w:spacing w:val="-12"/>
          <w:sz w:val="28"/>
          <w:szCs w:val="28"/>
          <w:u w:val="single"/>
        </w:rPr>
        <w:t>Основной:</w:t>
      </w:r>
      <w:r>
        <w:rPr>
          <w:color w:val="000000"/>
          <w:spacing w:val="-12"/>
          <w:sz w:val="28"/>
          <w:szCs w:val="28"/>
        </w:rPr>
        <w:t xml:space="preserve"> Острая левосторонняя </w:t>
      </w:r>
      <w:proofErr w:type="spellStart"/>
      <w:r>
        <w:rPr>
          <w:color w:val="000000"/>
          <w:spacing w:val="-12"/>
          <w:sz w:val="28"/>
          <w:szCs w:val="28"/>
        </w:rPr>
        <w:t>полисегментарная</w:t>
      </w:r>
      <w:proofErr w:type="spellEnd"/>
      <w:r>
        <w:rPr>
          <w:color w:val="000000"/>
          <w:spacing w:val="-12"/>
          <w:sz w:val="28"/>
          <w:szCs w:val="28"/>
        </w:rPr>
        <w:t xml:space="preserve"> пневмония с деструкцией легочной ткани, средней степени тяжести. </w:t>
      </w:r>
    </w:p>
    <w:p w:rsidR="00615FCD" w:rsidRDefault="00615FCD">
      <w:pPr>
        <w:shd w:val="clear" w:color="auto" w:fill="FFFFFF"/>
        <w:ind w:left="7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  <w:u w:val="single"/>
        </w:rPr>
        <w:t>Осложнение основного диагноза:</w:t>
      </w:r>
      <w:r>
        <w:rPr>
          <w:color w:val="000000"/>
          <w:spacing w:val="-12"/>
          <w:sz w:val="28"/>
          <w:szCs w:val="28"/>
        </w:rPr>
        <w:t xml:space="preserve"> Пневмоторакс слева. Бронхопульмональный свищ. </w:t>
      </w:r>
    </w:p>
    <w:p w:rsidR="00615FCD" w:rsidRDefault="00615FCD">
      <w:pPr>
        <w:shd w:val="clear" w:color="auto" w:fill="FFFFFF"/>
        <w:ind w:left="7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ДН </w:t>
      </w:r>
      <w:r>
        <w:rPr>
          <w:color w:val="000000"/>
          <w:spacing w:val="-12"/>
          <w:sz w:val="28"/>
          <w:szCs w:val="28"/>
          <w:lang w:val="en-US"/>
        </w:rPr>
        <w:t>II</w:t>
      </w:r>
      <w:r>
        <w:rPr>
          <w:color w:val="000000"/>
          <w:spacing w:val="-12"/>
          <w:sz w:val="28"/>
          <w:szCs w:val="28"/>
        </w:rPr>
        <w:t xml:space="preserve"> –</w:t>
      </w:r>
      <w:r>
        <w:rPr>
          <w:color w:val="000000"/>
          <w:spacing w:val="-12"/>
          <w:sz w:val="28"/>
          <w:szCs w:val="28"/>
          <w:lang w:val="en-US"/>
        </w:rPr>
        <w:t>III</w:t>
      </w:r>
      <w:r>
        <w:rPr>
          <w:color w:val="000000"/>
          <w:spacing w:val="-12"/>
          <w:sz w:val="28"/>
          <w:szCs w:val="28"/>
        </w:rPr>
        <w:t>. Метаболическая кардиопатия. НК – 0. Железодефицитная анемия, средней степени тяжести, смешанной этиологии.</w:t>
      </w:r>
    </w:p>
    <w:p w:rsidR="00615FCD" w:rsidRDefault="00615FCD">
      <w:pPr>
        <w:shd w:val="clear" w:color="auto" w:fill="FFFFFF"/>
        <w:ind w:left="7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13. Заключительный клинический диагноз: </w:t>
      </w:r>
      <w:r>
        <w:rPr>
          <w:color w:val="000000"/>
          <w:spacing w:val="-12"/>
          <w:sz w:val="28"/>
          <w:szCs w:val="28"/>
          <w:u w:val="single"/>
        </w:rPr>
        <w:t>Основной:</w:t>
      </w:r>
      <w:r>
        <w:rPr>
          <w:color w:val="000000"/>
          <w:spacing w:val="-12"/>
          <w:sz w:val="28"/>
          <w:szCs w:val="28"/>
        </w:rPr>
        <w:t xml:space="preserve"> Острая левосторонняя </w:t>
      </w:r>
      <w:proofErr w:type="spellStart"/>
      <w:r>
        <w:rPr>
          <w:color w:val="000000"/>
          <w:spacing w:val="-12"/>
          <w:sz w:val="28"/>
          <w:szCs w:val="28"/>
        </w:rPr>
        <w:t>полисегментарная</w:t>
      </w:r>
      <w:proofErr w:type="spellEnd"/>
      <w:r>
        <w:rPr>
          <w:color w:val="000000"/>
          <w:spacing w:val="-12"/>
          <w:sz w:val="28"/>
          <w:szCs w:val="28"/>
        </w:rPr>
        <w:t xml:space="preserve"> пневмония с деструкцией легочной ткани, средней степени тяжести. </w:t>
      </w:r>
    </w:p>
    <w:p w:rsidR="00615FCD" w:rsidRDefault="00615FCD">
      <w:pPr>
        <w:shd w:val="clear" w:color="auto" w:fill="FFFFFF"/>
        <w:ind w:left="7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  <w:u w:val="single"/>
        </w:rPr>
        <w:t>Осложнение основного диагноза:</w:t>
      </w:r>
      <w:r>
        <w:rPr>
          <w:color w:val="000000"/>
          <w:spacing w:val="-12"/>
          <w:sz w:val="28"/>
          <w:szCs w:val="28"/>
        </w:rPr>
        <w:t xml:space="preserve"> Пневмоторакс слева. Бронхопульмональный свищ. </w:t>
      </w:r>
    </w:p>
    <w:p w:rsidR="00615FCD" w:rsidRDefault="00615FCD">
      <w:pPr>
        <w:shd w:val="clear" w:color="auto" w:fill="FFFFFF"/>
        <w:ind w:left="7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ДН </w:t>
      </w:r>
      <w:r>
        <w:rPr>
          <w:color w:val="000000"/>
          <w:spacing w:val="-12"/>
          <w:sz w:val="28"/>
          <w:szCs w:val="28"/>
          <w:lang w:val="en-US"/>
        </w:rPr>
        <w:t>II</w:t>
      </w:r>
      <w:r>
        <w:rPr>
          <w:color w:val="000000"/>
          <w:spacing w:val="-12"/>
          <w:sz w:val="28"/>
          <w:szCs w:val="28"/>
        </w:rPr>
        <w:t xml:space="preserve"> –</w:t>
      </w:r>
      <w:r>
        <w:rPr>
          <w:color w:val="000000"/>
          <w:spacing w:val="-12"/>
          <w:sz w:val="28"/>
          <w:szCs w:val="28"/>
          <w:lang w:val="en-US"/>
        </w:rPr>
        <w:t>III</w:t>
      </w:r>
      <w:r>
        <w:rPr>
          <w:color w:val="000000"/>
          <w:spacing w:val="-12"/>
          <w:sz w:val="28"/>
          <w:szCs w:val="28"/>
        </w:rPr>
        <w:t>. Метаболическая кардиопатия. НК – 0. Железодефицитная анемия, средней степени тяжести, смешанной этиологии.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14. Операция: Дренирование левой плевральной полости 23.04.2010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</w:rPr>
      </w:pP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lastRenderedPageBreak/>
        <w:t>Жалобы при поступлении:</w:t>
      </w:r>
      <w:r>
        <w:rPr>
          <w:color w:val="000000"/>
          <w:spacing w:val="-3"/>
          <w:sz w:val="28"/>
          <w:szCs w:val="28"/>
        </w:rPr>
        <w:t xml:space="preserve"> повышение температуры до 38,8, одышка в покое, редкий сухой кашель, слабость.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  <w:lang w:val="en-US"/>
        </w:rPr>
        <w:t>Anamnesis</w:t>
      </w:r>
      <w:r>
        <w:rPr>
          <w:i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3"/>
          <w:sz w:val="28"/>
          <w:szCs w:val="28"/>
          <w:lang w:val="en-US"/>
        </w:rPr>
        <w:t>morbi</w:t>
      </w:r>
      <w:proofErr w:type="spellEnd"/>
      <w:r>
        <w:rPr>
          <w:i/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 xml:space="preserve"> ребенок находился на лечении в ДИБ с 8.04.2010 с диагнозом: гастроэнтерит инфекционной этиологии, двусторонний гнойный отит, поступил в ДИБ с жалобами на повышение температуры до 39, непродуктивный кашель, рвоту при кашле, жидкий стул 2 раза. При поступлении состояние средней степени тяжести за счет интоксикации и </w:t>
      </w:r>
      <w:proofErr w:type="spellStart"/>
      <w:r>
        <w:rPr>
          <w:color w:val="000000"/>
          <w:spacing w:val="-3"/>
          <w:sz w:val="28"/>
          <w:szCs w:val="28"/>
        </w:rPr>
        <w:t>обструктивного</w:t>
      </w:r>
      <w:proofErr w:type="spellEnd"/>
      <w:r>
        <w:rPr>
          <w:color w:val="000000"/>
          <w:spacing w:val="-3"/>
          <w:sz w:val="28"/>
          <w:szCs w:val="28"/>
        </w:rPr>
        <w:t xml:space="preserve"> синдрома. В ОАК – умеренный лейкоцитоз. На обзорной рентгенограмме органов грудной клетки: усиление рисунка корней. 15.04 состояние тяжелое за счет интоксикации, </w:t>
      </w:r>
      <w:proofErr w:type="spellStart"/>
      <w:r>
        <w:rPr>
          <w:color w:val="000000"/>
          <w:spacing w:val="-3"/>
          <w:sz w:val="28"/>
          <w:szCs w:val="28"/>
        </w:rPr>
        <w:t>дн</w:t>
      </w:r>
      <w:proofErr w:type="spellEnd"/>
      <w:r>
        <w:rPr>
          <w:color w:val="000000"/>
          <w:spacing w:val="-3"/>
          <w:sz w:val="28"/>
          <w:szCs w:val="28"/>
        </w:rPr>
        <w:t xml:space="preserve"> 2.   на рентгенограмме: левосторонняя нижнедолевая пневмония, на следующий день присоединились явления </w:t>
      </w:r>
      <w:proofErr w:type="spellStart"/>
      <w:r>
        <w:rPr>
          <w:color w:val="000000"/>
          <w:spacing w:val="-3"/>
          <w:sz w:val="28"/>
          <w:szCs w:val="28"/>
        </w:rPr>
        <w:t>нейротоксикоза</w:t>
      </w:r>
      <w:proofErr w:type="spellEnd"/>
      <w:r>
        <w:rPr>
          <w:color w:val="000000"/>
          <w:spacing w:val="-3"/>
          <w:sz w:val="28"/>
          <w:szCs w:val="28"/>
        </w:rPr>
        <w:t xml:space="preserve"> ( </w:t>
      </w:r>
      <w:proofErr w:type="spellStart"/>
      <w:r>
        <w:rPr>
          <w:color w:val="000000"/>
          <w:spacing w:val="-3"/>
          <w:sz w:val="28"/>
          <w:szCs w:val="28"/>
        </w:rPr>
        <w:t>менингизм</w:t>
      </w:r>
      <w:proofErr w:type="spellEnd"/>
      <w:r>
        <w:rPr>
          <w:color w:val="000000"/>
          <w:spacing w:val="-3"/>
          <w:sz w:val="28"/>
          <w:szCs w:val="28"/>
        </w:rPr>
        <w:t xml:space="preserve"> ). С целью исключения </w:t>
      </w:r>
      <w:proofErr w:type="spellStart"/>
      <w:r>
        <w:rPr>
          <w:color w:val="000000"/>
          <w:spacing w:val="-3"/>
          <w:sz w:val="28"/>
          <w:szCs w:val="28"/>
        </w:rPr>
        <w:t>нейроинфекции</w:t>
      </w:r>
      <w:proofErr w:type="spellEnd"/>
      <w:r>
        <w:rPr>
          <w:color w:val="000000"/>
          <w:spacing w:val="-3"/>
          <w:sz w:val="28"/>
          <w:szCs w:val="28"/>
        </w:rPr>
        <w:t xml:space="preserve"> проведена </w:t>
      </w:r>
      <w:proofErr w:type="spellStart"/>
      <w:r>
        <w:rPr>
          <w:color w:val="000000"/>
          <w:spacing w:val="-3"/>
          <w:sz w:val="28"/>
          <w:szCs w:val="28"/>
        </w:rPr>
        <w:t>люмбальная</w:t>
      </w:r>
      <w:proofErr w:type="spellEnd"/>
      <w:r>
        <w:rPr>
          <w:color w:val="000000"/>
          <w:spacing w:val="-3"/>
          <w:sz w:val="28"/>
          <w:szCs w:val="28"/>
        </w:rPr>
        <w:t xml:space="preserve"> пункция. Ликвор: прозрачный, вытекает под давлением, </w:t>
      </w:r>
      <w:proofErr w:type="spellStart"/>
      <w:r>
        <w:rPr>
          <w:color w:val="000000"/>
          <w:spacing w:val="-3"/>
          <w:sz w:val="28"/>
          <w:szCs w:val="28"/>
        </w:rPr>
        <w:t>р.Панди</w:t>
      </w:r>
      <w:proofErr w:type="spellEnd"/>
      <w:r>
        <w:rPr>
          <w:color w:val="000000"/>
          <w:spacing w:val="-3"/>
          <w:sz w:val="28"/>
          <w:szCs w:val="28"/>
        </w:rPr>
        <w:t xml:space="preserve"> 0-1, белок 0,091, </w:t>
      </w:r>
      <w:proofErr w:type="spellStart"/>
      <w:r>
        <w:rPr>
          <w:color w:val="000000"/>
          <w:spacing w:val="-3"/>
          <w:sz w:val="28"/>
          <w:szCs w:val="28"/>
        </w:rPr>
        <w:t>цитоз</w:t>
      </w:r>
      <w:proofErr w:type="spellEnd"/>
      <w:r>
        <w:rPr>
          <w:color w:val="000000"/>
          <w:spacing w:val="-3"/>
          <w:sz w:val="28"/>
          <w:szCs w:val="28"/>
        </w:rPr>
        <w:t xml:space="preserve"> 1 х 10 </w:t>
      </w:r>
      <w:r>
        <w:rPr>
          <w:color w:val="000000"/>
          <w:spacing w:val="-3"/>
          <w:sz w:val="28"/>
          <w:szCs w:val="28"/>
          <w:vertAlign w:val="superscript"/>
        </w:rPr>
        <w:t>6</w:t>
      </w:r>
      <w:r>
        <w:rPr>
          <w:color w:val="000000"/>
          <w:spacing w:val="-3"/>
          <w:sz w:val="28"/>
          <w:szCs w:val="28"/>
        </w:rPr>
        <w:t xml:space="preserve"> /л, лимфоциты 100%, глюкоза 2,1 </w:t>
      </w:r>
      <w:proofErr w:type="spellStart"/>
      <w:r>
        <w:rPr>
          <w:color w:val="000000"/>
          <w:spacing w:val="-3"/>
          <w:sz w:val="28"/>
          <w:szCs w:val="28"/>
        </w:rPr>
        <w:t>ммоль</w:t>
      </w:r>
      <w:proofErr w:type="spellEnd"/>
      <w:r>
        <w:rPr>
          <w:color w:val="000000"/>
          <w:spacing w:val="-3"/>
          <w:sz w:val="28"/>
          <w:szCs w:val="28"/>
        </w:rPr>
        <w:t xml:space="preserve">/л. 17.04 проведена консультация ЛОР: поставлен диагноз двухсторонний средний гнойный отит. 18,04 ребенок переведен  в АРО в связи с отрицательной клинико-рентгенологической динамикой. Состояние тяжелое за счет интоксикации, дыхательной недостаточности. </w:t>
      </w:r>
      <w:proofErr w:type="spellStart"/>
      <w:r>
        <w:rPr>
          <w:color w:val="000000"/>
          <w:spacing w:val="-3"/>
          <w:sz w:val="28"/>
          <w:szCs w:val="28"/>
        </w:rPr>
        <w:t>Аускультативно</w:t>
      </w:r>
      <w:proofErr w:type="spellEnd"/>
      <w:r>
        <w:rPr>
          <w:color w:val="000000"/>
          <w:spacing w:val="-3"/>
          <w:sz w:val="28"/>
          <w:szCs w:val="28"/>
        </w:rPr>
        <w:t xml:space="preserve"> – ослабление дыхания слева; усилилась одышка. На рентгенограмме: тотальная левосторонняя пневмония. В АРО проводилось лечение: увлажненный кислород, </w:t>
      </w:r>
      <w:proofErr w:type="spellStart"/>
      <w:r>
        <w:rPr>
          <w:color w:val="000000"/>
          <w:spacing w:val="-3"/>
          <w:sz w:val="28"/>
          <w:szCs w:val="28"/>
        </w:rPr>
        <w:t>инфузионная</w:t>
      </w:r>
      <w:proofErr w:type="spellEnd"/>
      <w:r>
        <w:rPr>
          <w:color w:val="000000"/>
          <w:spacing w:val="-3"/>
          <w:sz w:val="28"/>
          <w:szCs w:val="28"/>
        </w:rPr>
        <w:t xml:space="preserve"> терапия, </w:t>
      </w:r>
      <w:proofErr w:type="spellStart"/>
      <w:r>
        <w:rPr>
          <w:color w:val="000000"/>
          <w:spacing w:val="-3"/>
          <w:sz w:val="28"/>
          <w:szCs w:val="28"/>
        </w:rPr>
        <w:t>реамберин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трентал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фрагнин</w:t>
      </w:r>
      <w:proofErr w:type="spellEnd"/>
      <w:r>
        <w:rPr>
          <w:color w:val="000000"/>
          <w:spacing w:val="-3"/>
          <w:sz w:val="28"/>
          <w:szCs w:val="28"/>
        </w:rPr>
        <w:t xml:space="preserve">, но-шпа, </w:t>
      </w:r>
      <w:proofErr w:type="spellStart"/>
      <w:r>
        <w:rPr>
          <w:color w:val="000000"/>
          <w:spacing w:val="-3"/>
          <w:sz w:val="28"/>
          <w:szCs w:val="28"/>
        </w:rPr>
        <w:t>пипольфен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рибоксин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кокарбоксилаза</w:t>
      </w:r>
      <w:proofErr w:type="spellEnd"/>
      <w:r>
        <w:rPr>
          <w:color w:val="000000"/>
          <w:spacing w:val="-3"/>
          <w:sz w:val="28"/>
          <w:szCs w:val="28"/>
        </w:rPr>
        <w:t xml:space="preserve">, лазикс, </w:t>
      </w:r>
      <w:proofErr w:type="spellStart"/>
      <w:r>
        <w:rPr>
          <w:color w:val="000000"/>
          <w:spacing w:val="-3"/>
          <w:sz w:val="28"/>
          <w:szCs w:val="28"/>
        </w:rPr>
        <w:t>дофамин,эуфиллин</w:t>
      </w:r>
      <w:proofErr w:type="spellEnd"/>
      <w:r>
        <w:rPr>
          <w:color w:val="000000"/>
          <w:spacing w:val="-3"/>
          <w:sz w:val="28"/>
          <w:szCs w:val="28"/>
        </w:rPr>
        <w:t xml:space="preserve">,  </w:t>
      </w:r>
      <w:proofErr w:type="spellStart"/>
      <w:r>
        <w:rPr>
          <w:color w:val="000000"/>
          <w:spacing w:val="-3"/>
          <w:sz w:val="28"/>
          <w:szCs w:val="28"/>
        </w:rPr>
        <w:t>контрикал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цефоперабол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метрогил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ванкорус</w:t>
      </w:r>
      <w:proofErr w:type="spellEnd"/>
      <w:r>
        <w:rPr>
          <w:color w:val="000000"/>
          <w:spacing w:val="-3"/>
          <w:sz w:val="28"/>
          <w:szCs w:val="28"/>
        </w:rPr>
        <w:t>. В общем анализе крови: анемия легкой степени тяжести ( гемоглобин 96 г/л). Лейкоцитоз (14 х 10</w:t>
      </w:r>
      <w:r>
        <w:rPr>
          <w:color w:val="000000"/>
          <w:spacing w:val="-3"/>
          <w:sz w:val="28"/>
          <w:szCs w:val="28"/>
          <w:vertAlign w:val="superscript"/>
        </w:rPr>
        <w:t xml:space="preserve"> 9</w:t>
      </w:r>
      <w:r>
        <w:rPr>
          <w:color w:val="000000"/>
          <w:spacing w:val="-3"/>
          <w:sz w:val="28"/>
          <w:szCs w:val="28"/>
        </w:rPr>
        <w:t>/л), увеличенная СОЭ ( 53 мм/час). На фоне проводимого лечения динамика отрицательная: температура до 39, смешанная одышка, нарастание анемии. На рентгенограмме: явления деструкции.  22.04 переведен в ОДКБ, где  по тяжести состояния госпитализирован в отделение реанимации.</w:t>
      </w: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  <w:lang w:val="en-US"/>
        </w:rPr>
        <w:t>Anamnesis</w:t>
      </w:r>
      <w:r>
        <w:rPr>
          <w:i/>
          <w:color w:val="000000"/>
          <w:spacing w:val="-3"/>
          <w:sz w:val="28"/>
          <w:szCs w:val="28"/>
        </w:rPr>
        <w:t xml:space="preserve"> </w:t>
      </w:r>
      <w:r>
        <w:rPr>
          <w:i/>
          <w:color w:val="000000"/>
          <w:spacing w:val="-3"/>
          <w:sz w:val="28"/>
          <w:szCs w:val="28"/>
          <w:lang w:val="en-US"/>
        </w:rPr>
        <w:t>vitae</w:t>
      </w:r>
      <w:r>
        <w:rPr>
          <w:i/>
          <w:color w:val="000000"/>
          <w:spacing w:val="-3"/>
          <w:sz w:val="28"/>
          <w:szCs w:val="28"/>
        </w:rPr>
        <w:t xml:space="preserve">: </w:t>
      </w: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>
        <w:rPr>
          <w:i/>
          <w:color w:val="000000"/>
          <w:spacing w:val="-3"/>
          <w:sz w:val="28"/>
          <w:szCs w:val="28"/>
        </w:rPr>
        <w:t xml:space="preserve">1.   Антенатальный период развития: 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Мальчик от первой беременности, первых родов. </w:t>
      </w:r>
      <w:proofErr w:type="spellStart"/>
      <w:r>
        <w:rPr>
          <w:color w:val="000000"/>
          <w:spacing w:val="-3"/>
          <w:sz w:val="28"/>
          <w:szCs w:val="28"/>
        </w:rPr>
        <w:t>Экстрагенитальных</w:t>
      </w:r>
      <w:proofErr w:type="spellEnd"/>
      <w:r>
        <w:rPr>
          <w:color w:val="000000"/>
          <w:spacing w:val="-3"/>
          <w:sz w:val="28"/>
          <w:szCs w:val="28"/>
        </w:rPr>
        <w:t xml:space="preserve"> заболеваний во время беременности у матери не было. Условия жизни, питание во время беременности расценивает как хорошие.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Течение беременности: токсикоз первой половины беременности.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Роды в 40 недель срочные, продолжительностью около 8 часов. Течение родов без осложнений. Акушерских вмешательств не проводилось. Окраска околоплодных вод нормальная, плацента без особенностей.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2. Период новорожденности.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Родился доношенным. Оценка по шкале </w:t>
      </w:r>
      <w:proofErr w:type="spellStart"/>
      <w:r>
        <w:rPr>
          <w:color w:val="000000"/>
          <w:spacing w:val="-3"/>
          <w:sz w:val="28"/>
          <w:szCs w:val="28"/>
        </w:rPr>
        <w:t>Апгар</w:t>
      </w:r>
      <w:proofErr w:type="spellEnd"/>
      <w:r>
        <w:rPr>
          <w:color w:val="000000"/>
          <w:spacing w:val="-3"/>
          <w:sz w:val="28"/>
          <w:szCs w:val="28"/>
        </w:rPr>
        <w:t xml:space="preserve"> 7-8. Масса ребенка при рождении 3200 г, рост 52 см.  окружность головы 34 см. окружность грудной клетки 33 см.Закричал сразу, крик громкий, к груди приложен в первые сутки после рождения, сосал активно. Родовой травмы, сыпи, опрелостей не было, уродств нет. Физиологическая убыль массы новорожденного в родильном доме 250 г. Восстановление массы тела на восьмой день. Физиологической желтухи в роддоме не было. Остаток пупочного канатика отпал на 7 сутки, пупочная рана зажила ко 2-ой неделе. Срок пребывания в роддоме 6 суток, выписан домой. Масса при выписке 3100 г.  БЦЖ в роддоме. 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Смешанное вскармливание до 3 месяцев, с 3 месяцев искусственное вскармливание по причине гипогалактии у матери. Прибавка массы за первый месяц 600 г.- достаточная. Заболеваний на первом месяце жизни не было.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3. Грудной (младенческий)  период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Физическое развитие: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2045"/>
        <w:gridCol w:w="2160"/>
        <w:gridCol w:w="1980"/>
        <w:gridCol w:w="1980"/>
      </w:tblGrid>
      <w:tr w:rsidR="00615FCD">
        <w:trPr>
          <w:trHeight w:val="486"/>
        </w:trPr>
        <w:tc>
          <w:tcPr>
            <w:tcW w:w="1663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045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При рождении</w:t>
            </w:r>
          </w:p>
        </w:tc>
        <w:tc>
          <w:tcPr>
            <w:tcW w:w="216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 месяц</w:t>
            </w:r>
          </w:p>
        </w:tc>
        <w:tc>
          <w:tcPr>
            <w:tcW w:w="198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 месяца</w:t>
            </w:r>
          </w:p>
        </w:tc>
        <w:tc>
          <w:tcPr>
            <w:tcW w:w="198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 месяцев</w:t>
            </w:r>
          </w:p>
        </w:tc>
      </w:tr>
      <w:tr w:rsidR="00615FCD">
        <w:trPr>
          <w:trHeight w:val="356"/>
        </w:trPr>
        <w:tc>
          <w:tcPr>
            <w:tcW w:w="1663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Масса, г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045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3200</w:t>
            </w:r>
          </w:p>
        </w:tc>
        <w:tc>
          <w:tcPr>
            <w:tcW w:w="216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3800</w:t>
            </w:r>
          </w:p>
        </w:tc>
        <w:tc>
          <w:tcPr>
            <w:tcW w:w="198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5400</w:t>
            </w:r>
          </w:p>
        </w:tc>
        <w:tc>
          <w:tcPr>
            <w:tcW w:w="198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7300</w:t>
            </w:r>
          </w:p>
        </w:tc>
      </w:tr>
      <w:tr w:rsidR="00615FCD">
        <w:trPr>
          <w:trHeight w:val="337"/>
        </w:trPr>
        <w:tc>
          <w:tcPr>
            <w:tcW w:w="1663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Длина, см 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045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52</w:t>
            </w:r>
          </w:p>
        </w:tc>
        <w:tc>
          <w:tcPr>
            <w:tcW w:w="216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55</w:t>
            </w:r>
          </w:p>
        </w:tc>
        <w:tc>
          <w:tcPr>
            <w:tcW w:w="198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61</w:t>
            </w:r>
          </w:p>
        </w:tc>
        <w:tc>
          <w:tcPr>
            <w:tcW w:w="198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67</w:t>
            </w:r>
          </w:p>
        </w:tc>
      </w:tr>
      <w:tr w:rsidR="00615FCD">
        <w:tc>
          <w:tcPr>
            <w:tcW w:w="1663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Окружность головы, см</w:t>
            </w:r>
          </w:p>
        </w:tc>
        <w:tc>
          <w:tcPr>
            <w:tcW w:w="2045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34</w:t>
            </w:r>
          </w:p>
        </w:tc>
        <w:tc>
          <w:tcPr>
            <w:tcW w:w="216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35.5</w:t>
            </w:r>
          </w:p>
        </w:tc>
        <w:tc>
          <w:tcPr>
            <w:tcW w:w="198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38.5</w:t>
            </w:r>
          </w:p>
        </w:tc>
        <w:tc>
          <w:tcPr>
            <w:tcW w:w="198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43</w:t>
            </w:r>
          </w:p>
        </w:tc>
      </w:tr>
      <w:tr w:rsidR="00615FCD">
        <w:tc>
          <w:tcPr>
            <w:tcW w:w="1663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Окружность груди, см</w:t>
            </w:r>
          </w:p>
        </w:tc>
        <w:tc>
          <w:tcPr>
            <w:tcW w:w="2045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33</w:t>
            </w:r>
          </w:p>
        </w:tc>
        <w:tc>
          <w:tcPr>
            <w:tcW w:w="216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35</w:t>
            </w:r>
          </w:p>
        </w:tc>
        <w:tc>
          <w:tcPr>
            <w:tcW w:w="198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39</w:t>
            </w:r>
          </w:p>
        </w:tc>
        <w:tc>
          <w:tcPr>
            <w:tcW w:w="198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42</w:t>
            </w:r>
          </w:p>
        </w:tc>
      </w:tr>
    </w:tbl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настоящее время рост 67 см, масса 7 300 г, окружность головы 43 см., окружность грудной клетки 42 см.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Нервно-психическое развитие: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Развитие статических и моторных функций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-фиксация взора  с 3 недель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-упирается на ножки с 2,5 мес.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-переворачивание с 5 мес.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-удерживание головы с 2,5 мес.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Психоэмоциональное развитие ребенка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-сосредоточение 1 мес.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-улыбка 1 мес.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proofErr w:type="spellStart"/>
      <w:r>
        <w:rPr>
          <w:color w:val="000000"/>
          <w:spacing w:val="-3"/>
          <w:sz w:val="28"/>
          <w:szCs w:val="28"/>
        </w:rPr>
        <w:t>гуление</w:t>
      </w:r>
      <w:proofErr w:type="spellEnd"/>
      <w:r>
        <w:rPr>
          <w:color w:val="000000"/>
          <w:spacing w:val="-3"/>
          <w:sz w:val="28"/>
          <w:szCs w:val="28"/>
        </w:rPr>
        <w:t xml:space="preserve"> 2 мес.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-взятие игрушки 4 мес.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-узнавать мать и близких 5 мес.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Заключение: развитие статических и моторных функций, психоэмоциональное развитие без патологических отклонений.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Вскармливание: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Смешанное вскармливание до 3 месяцев (смесь НАН), искусственное вскармливание с з месяцев по причине гипогалактии у матери ( смесь </w:t>
      </w:r>
      <w:proofErr w:type="spellStart"/>
      <w:r>
        <w:rPr>
          <w:color w:val="000000"/>
          <w:spacing w:val="-3"/>
          <w:sz w:val="28"/>
          <w:szCs w:val="28"/>
        </w:rPr>
        <w:t>Нестожен</w:t>
      </w:r>
      <w:proofErr w:type="spellEnd"/>
      <w:r>
        <w:rPr>
          <w:color w:val="000000"/>
          <w:spacing w:val="-3"/>
          <w:sz w:val="28"/>
          <w:szCs w:val="28"/>
        </w:rPr>
        <w:t>). Фруктовый сок с 3 мес. Фруктовое пюре с 3,5 месяцев, овощное пюре с 5 месяцев.  Перенесенные заболевания на первом полугодии  жизни отрицает.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  <w:lang w:val="en-US"/>
        </w:rPr>
      </w:pPr>
      <w:r>
        <w:rPr>
          <w:i/>
          <w:color w:val="000000"/>
          <w:spacing w:val="-3"/>
          <w:sz w:val="28"/>
          <w:szCs w:val="28"/>
        </w:rPr>
        <w:t>Перенесенные заболевания и операции</w:t>
      </w:r>
      <w:r>
        <w:rPr>
          <w:color w:val="000000"/>
          <w:spacing w:val="-3"/>
          <w:sz w:val="28"/>
          <w:szCs w:val="28"/>
        </w:rPr>
        <w:t xml:space="preserve"> отрицает.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Профилактические прививки</w:t>
      </w:r>
      <w:r>
        <w:rPr>
          <w:color w:val="000000"/>
          <w:spacing w:val="-3"/>
          <w:sz w:val="28"/>
          <w:szCs w:val="28"/>
        </w:rPr>
        <w:t xml:space="preserve"> БЦЖ 12.10.2009 0,025 м.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ОПВ 24.02.2010 2</w:t>
      </w:r>
      <w:r>
        <w:rPr>
          <w:color w:val="000000"/>
          <w:spacing w:val="-3"/>
          <w:sz w:val="28"/>
          <w:szCs w:val="28"/>
          <w:lang w:val="en-US"/>
        </w:rPr>
        <w:t>v</w:t>
      </w:r>
      <w:r>
        <w:rPr>
          <w:color w:val="000000"/>
          <w:spacing w:val="-3"/>
          <w:sz w:val="28"/>
          <w:szCs w:val="28"/>
        </w:rPr>
        <w:t xml:space="preserve"> 4 капли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Аллергию</w:t>
      </w:r>
      <w:r>
        <w:rPr>
          <w:color w:val="000000"/>
          <w:spacing w:val="-3"/>
          <w:sz w:val="28"/>
          <w:szCs w:val="28"/>
        </w:rPr>
        <w:t xml:space="preserve"> на медикаменты, бытовые и пищевые аллергены отрицает. Семейной отягощенности по аллергии нет.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Наследственность </w:t>
      </w:r>
      <w:r>
        <w:rPr>
          <w:color w:val="000000"/>
          <w:spacing w:val="-3"/>
          <w:sz w:val="28"/>
          <w:szCs w:val="28"/>
        </w:rPr>
        <w:t>не отягощена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</w:t>
      </w: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Социально-бытовой и эпидемиологический анамнез: 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Семья полная. Семья проживает в отдельной квартире. Ребенок желанный, обстановка спокойная, доброжелательная, отношения между членами семьи хорошие. Материальное обеспечение удовлетворительное. 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В окружении ребенка больных гепатитом, туберкулезом, сифилисом, герпесом нет, контакта с инфекционными больными за последние 2-3 недели не было.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jc w:val="center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НАСТОЯЩЕЕ СОСТОЯНИЕ</w:t>
      </w:r>
    </w:p>
    <w:p w:rsidR="00615FCD" w:rsidRDefault="00615FCD">
      <w:pPr>
        <w:shd w:val="clear" w:color="auto" w:fill="FFFFFF"/>
        <w:ind w:left="7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3"/>
          <w:sz w:val="28"/>
          <w:szCs w:val="28"/>
          <w:lang w:val="en-US"/>
        </w:rPr>
        <w:t>Status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praesens</w:t>
      </w:r>
      <w:proofErr w:type="spellEnd"/>
      <w:r>
        <w:rPr>
          <w:color w:val="000000"/>
          <w:spacing w:val="-3"/>
          <w:sz w:val="28"/>
          <w:szCs w:val="28"/>
        </w:rPr>
        <w:t>)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Жалобы на день курации: повышение температуры до 38,8, одышку в покое, редкий сухой кашель, слабость.</w:t>
      </w:r>
    </w:p>
    <w:p w:rsidR="00615FCD" w:rsidRDefault="00615FCD">
      <w:pPr>
        <w:shd w:val="clear" w:color="auto" w:fill="FFFFFF"/>
        <w:ind w:left="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Состояние тяжелое за счет дыхательной недостаточности 2-3, интоксикации. Самочувствие страдает.</w:t>
      </w:r>
    </w:p>
    <w:p w:rsidR="00615FCD" w:rsidRDefault="00615FCD">
      <w:pPr>
        <w:shd w:val="clear" w:color="auto" w:fill="FFFFFF"/>
        <w:ind w:left="7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Общий осмотр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Сознание ясное. Ребенок вялый. Выражение лица беспокойное, пассивен.. Сон беспокойный с частыми пробуждениями. Аппетит снижен. Температура тела 37,5. стигм </w:t>
      </w:r>
      <w:proofErr w:type="spellStart"/>
      <w:r>
        <w:rPr>
          <w:color w:val="000000"/>
          <w:spacing w:val="-3"/>
          <w:sz w:val="28"/>
          <w:szCs w:val="28"/>
        </w:rPr>
        <w:t>дисморфогенеза</w:t>
      </w:r>
      <w:proofErr w:type="spellEnd"/>
      <w:r>
        <w:rPr>
          <w:color w:val="000000"/>
          <w:spacing w:val="-3"/>
          <w:sz w:val="28"/>
          <w:szCs w:val="28"/>
        </w:rPr>
        <w:t xml:space="preserve"> нет.</w:t>
      </w:r>
    </w:p>
    <w:p w:rsidR="00615FCD" w:rsidRDefault="00615FCD">
      <w:pPr>
        <w:shd w:val="clear" w:color="auto" w:fill="FFFFFF"/>
        <w:ind w:left="7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Оценка физического развития.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антропометрия: 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Оценка антропометрических показателей по таблицам стандартов </w:t>
      </w:r>
      <w:proofErr w:type="spellStart"/>
      <w:r>
        <w:rPr>
          <w:color w:val="000000"/>
          <w:spacing w:val="-3"/>
          <w:sz w:val="28"/>
          <w:szCs w:val="28"/>
        </w:rPr>
        <w:t>перцентильного</w:t>
      </w:r>
      <w:proofErr w:type="spellEnd"/>
      <w:r>
        <w:rPr>
          <w:color w:val="000000"/>
          <w:spacing w:val="-3"/>
          <w:sz w:val="28"/>
          <w:szCs w:val="28"/>
        </w:rPr>
        <w:t xml:space="preserve"> типа. рост 67 см, масса 7 300 г, окружность головы 43 см., окружность грудной клетки 42 см.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592"/>
        <w:gridCol w:w="2597"/>
        <w:gridCol w:w="2590"/>
      </w:tblGrid>
      <w:tr w:rsidR="00615FCD"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Результаты измерений</w:t>
            </w:r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Дентальный  интервал, коридор</w:t>
            </w:r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Оценка показателя</w:t>
            </w:r>
          </w:p>
        </w:tc>
      </w:tr>
      <w:tr w:rsidR="00615FCD"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Рост (длина), см</w:t>
            </w:r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67</w:t>
            </w:r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4 коридор, 75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центиль</w:t>
            </w:r>
            <w:proofErr w:type="spellEnd"/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Средняя величина</w:t>
            </w:r>
          </w:p>
        </w:tc>
      </w:tr>
      <w:tr w:rsidR="00615FCD"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Масса, кг</w:t>
            </w:r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7300</w:t>
            </w:r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3 коридор, 50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центиль</w:t>
            </w:r>
            <w:proofErr w:type="spellEnd"/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Средняя величина</w:t>
            </w:r>
          </w:p>
        </w:tc>
      </w:tr>
      <w:tr w:rsidR="00615FCD"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Окр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 головы, см</w:t>
            </w:r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43</w:t>
            </w:r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4 коридор, 75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центиль</w:t>
            </w:r>
            <w:proofErr w:type="spellEnd"/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Средняя величина</w:t>
            </w:r>
          </w:p>
        </w:tc>
      </w:tr>
      <w:tr w:rsidR="00615FCD"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Окр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 груди, см</w:t>
            </w:r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42</w:t>
            </w:r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4 коридор, 75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центиль</w:t>
            </w:r>
            <w:proofErr w:type="spellEnd"/>
          </w:p>
        </w:tc>
        <w:tc>
          <w:tcPr>
            <w:tcW w:w="263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Средняя величина</w:t>
            </w:r>
          </w:p>
        </w:tc>
      </w:tr>
    </w:tbl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Индекс Эрисмана: 42 -67/2=8, 5 ( норма 8-10)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Заключение: физическое развитие среднее, гармоничное.</w:t>
      </w:r>
    </w:p>
    <w:p w:rsidR="00615FCD" w:rsidRDefault="00615FCD">
      <w:pPr>
        <w:shd w:val="clear" w:color="auto" w:fill="FFFFFF"/>
        <w:ind w:left="7"/>
        <w:jc w:val="center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Исследование органов и систем.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Кожа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Кожные покровы бледные, сухие, эластичные, без видимых патологических высыпаний. Дермографизм белый.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Видимые слизистые оболочки и склеры.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Слизистые оболочки бледные, суховатые, гладкие, без патологических элементов.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Склеры белые. </w:t>
      </w:r>
      <w:proofErr w:type="spellStart"/>
      <w:r>
        <w:rPr>
          <w:color w:val="000000"/>
          <w:spacing w:val="-3"/>
          <w:sz w:val="28"/>
          <w:szCs w:val="28"/>
        </w:rPr>
        <w:t>Иктеричности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инъецированности</w:t>
      </w:r>
      <w:proofErr w:type="spellEnd"/>
      <w:r>
        <w:rPr>
          <w:color w:val="000000"/>
          <w:spacing w:val="-3"/>
          <w:sz w:val="28"/>
          <w:szCs w:val="28"/>
        </w:rPr>
        <w:t xml:space="preserve"> сосудами не отмечается.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Придатки кожи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Волосы мягкие, густые, светло-русые, без патологических изменений.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Ногти бледно-розового цвета, обычной формы, патологических изменений нет.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Подкожно- жировой слой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Подкожно-жировой слой развит умеренно, распределен равномерно. Отеков нет. Толщина подкожно-жировых складок на животе – 1 см, на груди – 7 мм, под лопаткой – 1 см, на конечностях – 1 см, на лице – 5 мм.  Тургор мягких тканей на внутренних поверхностях плеча и бедра удовлетворительный.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  <w:u w:val="single"/>
        </w:rPr>
      </w:pP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Опорно-двигательный аппарат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Телосложение правильное. Визуально мышечный тонус удовлетворительный.</w:t>
      </w: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                                                                 Костная система.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Голова.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Голова правильной  формы, величина соответствует возрасту.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Глазные щели обычной формы и размера, подвижность глазных яблок нормальная. Зрачки одинакового размера, округлой формы. Глазные симптомы (Мари, Мебиуса, Кохера, Грефе, </w:t>
      </w:r>
      <w:proofErr w:type="spellStart"/>
      <w:r>
        <w:rPr>
          <w:color w:val="000000"/>
          <w:spacing w:val="-3"/>
          <w:sz w:val="28"/>
          <w:szCs w:val="28"/>
        </w:rPr>
        <w:t>Штельвага</w:t>
      </w:r>
      <w:proofErr w:type="spellEnd"/>
      <w:r>
        <w:rPr>
          <w:color w:val="000000"/>
          <w:spacing w:val="-3"/>
          <w:sz w:val="28"/>
          <w:szCs w:val="28"/>
        </w:rPr>
        <w:t xml:space="preserve"> ) отрицательные. Носогубные складки симметричные. Ушные раковины обычной формы, симметричные. Соотношение лицевого и мозгового отделов черепа правильное.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Осмотр ротовой полости: зубов нет. 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 пальпации большой родничок 1 х 1 см, кости черепа плотные, безболезненные.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перкуссии кости черепа безболезненны, </w:t>
      </w:r>
      <w:proofErr w:type="spellStart"/>
      <w:r>
        <w:rPr>
          <w:color w:val="000000"/>
          <w:spacing w:val="-3"/>
          <w:sz w:val="28"/>
          <w:szCs w:val="28"/>
        </w:rPr>
        <w:t>перкуторный</w:t>
      </w:r>
      <w:proofErr w:type="spellEnd"/>
      <w:r>
        <w:rPr>
          <w:color w:val="000000"/>
          <w:spacing w:val="-3"/>
          <w:sz w:val="28"/>
          <w:szCs w:val="28"/>
        </w:rPr>
        <w:t xml:space="preserve"> звук симметричен.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Окружность головы-51 см.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Грудная клетка.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Форма коническая, над- и подключичные ямки выполнены. Ширина межреберных промежутков умеренная. Ход ребер имеет умеренно косое направление. Эпигастральный угол прямой. Лопатки плотно прилегают к грудной клетке. Соотношение переднее -заднего и бокового размеров правильное.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Костные структуры и межреберные промежутки симметричны. Деформации грудной клетки отсутствуют.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 пальпации грудная клетка безболезненна, эластична и податлива. Целостность костей (ключицы, ребра, лопатки, грудина) сохранена. Патологические изменения отсутствуют.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Перкуссия по ключице, ребрам, грудине безболезненна.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Окружность грудной клетки 43 см.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Позвоночник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осмотре: физиологические изгибы -выражен умеренно шейный лордоз. Плечи, углы лопаток симметричны. Искривления позвоночника во фронтальной и </w:t>
      </w:r>
      <w:proofErr w:type="spellStart"/>
      <w:r>
        <w:rPr>
          <w:color w:val="000000"/>
          <w:spacing w:val="-3"/>
          <w:sz w:val="28"/>
          <w:szCs w:val="28"/>
        </w:rPr>
        <w:t>саггитальной</w:t>
      </w:r>
      <w:proofErr w:type="spellEnd"/>
      <w:r>
        <w:rPr>
          <w:color w:val="000000"/>
          <w:spacing w:val="-3"/>
          <w:sz w:val="28"/>
          <w:szCs w:val="28"/>
        </w:rPr>
        <w:t xml:space="preserve"> плоскостях отсутствуют.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Линия, проведенная по остистым отросткам позвонков прямая. Болезненность отсутствует. Западения или выпячивания остистых отростков отсутствуют.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Движения сохранены в полном объеме.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Конечности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Верхние конечности одинаковы по длине, симметричны, деформации отсутствуют, положение свободное.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Нижние конечности одинаковы по длине, симметричны, деформации отсутствуют, положение свободное.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Соотношения плеч, предплечий, кистей, бедер, голеней, стоп пропорциональны.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Свод стопы выражен.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 пальпации конечности безболезненны, патологических симптомов («браслетки», «нити жемчуга») нет. Целостность костей конечности сохранена.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lastRenderedPageBreak/>
        <w:t>Суставы конечностей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Осмотр симметричных суставов: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Форма правильная, величина одинаковая, объем не изменен. Кожа над суставами не изменена. Отечность мягких тканей, сглаженность контуров отсутствует.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 пальпации болезненность, отечность, местное повышение температуры не определяется.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Активные и пассивные движения в суставах сохранены в полном объеме, безболезненны.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Мышечная система.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Развитие мышц умеренное, соответствует возрасту и полу. Развитие мышц одинаково на симметричных участках тела. Визуально мышечный тонус достаточный. При пальпации мышцы упругие, одинаково развиты на симметричных участках тела. Мышечный тонус соответствует возрасту и полу. Мышечная сила одинаковая на симметричных конечностях, соответствует возрасту и полу, достаточная.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Органы дыхания.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Дыхание через нос свободное. Голос ребенка громкий. Слизистая оболочка зева, миндалин, задней стенки глотки бледная, чистая. Миндалины не увеличены.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Грудная клетка правильной нормостенической формы, симметрична. Левая половина грудной клетки ограничено </w:t>
      </w:r>
      <w:proofErr w:type="spellStart"/>
      <w:r>
        <w:rPr>
          <w:color w:val="000000"/>
          <w:spacing w:val="-3"/>
          <w:sz w:val="28"/>
          <w:szCs w:val="28"/>
        </w:rPr>
        <w:t>учавствует</w:t>
      </w:r>
      <w:proofErr w:type="spellEnd"/>
      <w:r>
        <w:rPr>
          <w:color w:val="000000"/>
          <w:spacing w:val="-3"/>
          <w:sz w:val="28"/>
          <w:szCs w:val="28"/>
        </w:rPr>
        <w:t xml:space="preserve"> в акте дыхания. Одышка в покое смешанного характера с участием вспомогательной мускулатуры. Число дыхательных движений 62 в минуту. Ритм регулярный. Дыхание поверхностное. Соотношение частоты пульса и дыхания  1:2,5..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 пальпации грудная клетка эластична, безболезненна. Кожно-подкожные складки на грудной клетке симметричны.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Измерение окружностей грудной клетки: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-при спокойном дыхании-42 см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Перкуссия легких.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сравнительной перкуссии притупление легочного звука слева по </w:t>
      </w:r>
      <w:proofErr w:type="spellStart"/>
      <w:r>
        <w:rPr>
          <w:color w:val="000000"/>
          <w:spacing w:val="-3"/>
          <w:sz w:val="28"/>
          <w:szCs w:val="28"/>
        </w:rPr>
        <w:t>передне</w:t>
      </w:r>
      <w:proofErr w:type="spellEnd"/>
      <w:r>
        <w:rPr>
          <w:color w:val="000000"/>
          <w:spacing w:val="-3"/>
          <w:sz w:val="28"/>
          <w:szCs w:val="28"/>
        </w:rPr>
        <w:t xml:space="preserve">-боковой поверхности        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Топографическая перкуссия.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Нижние границы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445"/>
        <w:gridCol w:w="3442"/>
      </w:tblGrid>
      <w:tr w:rsidR="00615FCD"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Топографические линии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              Справа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1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                  Слева</w:t>
            </w:r>
          </w:p>
        </w:tc>
      </w:tr>
      <w:tr w:rsidR="00615FCD"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Срединно-ключичная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 xml:space="preserve">VI  </w:t>
            </w:r>
            <w:r>
              <w:rPr>
                <w:color w:val="000000"/>
                <w:spacing w:val="-3"/>
                <w:sz w:val="28"/>
                <w:szCs w:val="28"/>
              </w:rPr>
              <w:t>ребро</w:t>
            </w:r>
          </w:p>
        </w:tc>
        <w:tc>
          <w:tcPr>
            <w:tcW w:w="351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615FCD"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Передняя подмышечная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VII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ребро</w:t>
            </w:r>
          </w:p>
        </w:tc>
        <w:tc>
          <w:tcPr>
            <w:tcW w:w="351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VII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ребро</w:t>
            </w:r>
          </w:p>
        </w:tc>
      </w:tr>
      <w:tr w:rsidR="00615FCD"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Средняя подмышечная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VIII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ребро</w:t>
            </w:r>
          </w:p>
        </w:tc>
        <w:tc>
          <w:tcPr>
            <w:tcW w:w="351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VIII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ребро</w:t>
            </w:r>
          </w:p>
        </w:tc>
      </w:tr>
      <w:tr w:rsidR="00615FCD"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Задняя подмышечная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IX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ребро</w:t>
            </w:r>
          </w:p>
        </w:tc>
        <w:tc>
          <w:tcPr>
            <w:tcW w:w="351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IX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ребро</w:t>
            </w:r>
          </w:p>
        </w:tc>
      </w:tr>
      <w:tr w:rsidR="00615FCD"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Лопаточная 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X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ребро</w:t>
            </w:r>
          </w:p>
        </w:tc>
        <w:tc>
          <w:tcPr>
            <w:tcW w:w="351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X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ребро</w:t>
            </w:r>
          </w:p>
        </w:tc>
      </w:tr>
      <w:tr w:rsidR="00615FCD"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Околопозвоночная 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XI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ребро</w:t>
            </w:r>
          </w:p>
        </w:tc>
        <w:tc>
          <w:tcPr>
            <w:tcW w:w="351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XI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ребро </w:t>
            </w:r>
          </w:p>
        </w:tc>
      </w:tr>
    </w:tbl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</w:t>
      </w:r>
      <w:proofErr w:type="spellStart"/>
      <w:r>
        <w:rPr>
          <w:color w:val="000000"/>
          <w:spacing w:val="-3"/>
          <w:sz w:val="28"/>
          <w:szCs w:val="28"/>
        </w:rPr>
        <w:t>Перкуторные</w:t>
      </w:r>
      <w:proofErr w:type="spellEnd"/>
      <w:r>
        <w:rPr>
          <w:color w:val="000000"/>
          <w:spacing w:val="-3"/>
          <w:sz w:val="28"/>
          <w:szCs w:val="28"/>
        </w:rPr>
        <w:t xml:space="preserve"> границы соответствуют возрастным нормам.                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                                       Аускультация.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 аускультации дыхание жесткое, резко ослаблено слева. Хрипов нет.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Сердечно-сосудистая система.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Область сердца не изменена. Патологические пульсации отсутствуют. Венозный рисунок выражен умеренно. Верхушечный толчок определяется  в четвертом  межреберье на левой среднеключичной линии ограниченный, положительный, умеренной силы, невысокий. Сердечный толчок визуально не определяется. </w:t>
      </w:r>
      <w:proofErr w:type="spellStart"/>
      <w:r>
        <w:rPr>
          <w:color w:val="000000"/>
          <w:spacing w:val="-3"/>
          <w:sz w:val="28"/>
          <w:szCs w:val="28"/>
        </w:rPr>
        <w:t>Эпигастральная</w:t>
      </w:r>
      <w:proofErr w:type="spellEnd"/>
      <w:r>
        <w:rPr>
          <w:color w:val="000000"/>
          <w:spacing w:val="-3"/>
          <w:sz w:val="28"/>
          <w:szCs w:val="28"/>
        </w:rPr>
        <w:t xml:space="preserve"> пульсация, пульсация основания сердца не определяется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Перкуссия сердца</w:t>
      </w:r>
    </w:p>
    <w:p w:rsidR="00615FCD" w:rsidRDefault="00615FCD">
      <w:pPr>
        <w:shd w:val="clear" w:color="auto" w:fill="FFFFFF"/>
        <w:ind w:left="7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Границы относительной сердечной тупости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-Правая: кнаружи от правой </w:t>
      </w:r>
      <w:proofErr w:type="spellStart"/>
      <w:r>
        <w:rPr>
          <w:color w:val="000000"/>
          <w:spacing w:val="-3"/>
          <w:sz w:val="28"/>
          <w:szCs w:val="28"/>
        </w:rPr>
        <w:t>парастернальной</w:t>
      </w:r>
      <w:proofErr w:type="spellEnd"/>
      <w:r>
        <w:rPr>
          <w:color w:val="000000"/>
          <w:spacing w:val="-3"/>
          <w:sz w:val="28"/>
          <w:szCs w:val="28"/>
        </w:rPr>
        <w:t xml:space="preserve"> линии на 0,5 см.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-Верхняя: второй межреберный промежуток.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-Левая: по левой среднеключичной линии.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Поперечник относительной тупости: 7 см.</w:t>
      </w:r>
    </w:p>
    <w:p w:rsidR="00615FCD" w:rsidRDefault="00615FCD">
      <w:pPr>
        <w:shd w:val="clear" w:color="auto" w:fill="FFFFFF"/>
        <w:ind w:left="7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Границы абсолютной сердечной тупости.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-Правая: 0,5 см кнутри от левой </w:t>
      </w:r>
      <w:proofErr w:type="spellStart"/>
      <w:r>
        <w:rPr>
          <w:color w:val="000000"/>
          <w:spacing w:val="-3"/>
          <w:sz w:val="28"/>
          <w:szCs w:val="28"/>
        </w:rPr>
        <w:t>парастернальной</w:t>
      </w:r>
      <w:proofErr w:type="spellEnd"/>
      <w:r>
        <w:rPr>
          <w:color w:val="000000"/>
          <w:spacing w:val="-3"/>
          <w:sz w:val="28"/>
          <w:szCs w:val="28"/>
        </w:rPr>
        <w:t xml:space="preserve"> линия.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-Верхняя: третье ребро.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-Левая: на 1 см кнутри от левой среднеключичной линии.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Поперечный размер: 3 см.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Границы сердца несколько смещены вправо.</w:t>
      </w:r>
    </w:p>
    <w:p w:rsidR="00615FCD" w:rsidRDefault="00615FCD">
      <w:pPr>
        <w:shd w:val="clear" w:color="auto" w:fill="FFFFFF"/>
        <w:ind w:left="7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Аускультация сердца 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Число сердечных сокращений- 160 в минуту. Тоны сердца приглушены, ритм правильный. В 1 и 4 точках  первый тон выслушивается сильнее второго тоны ясные, ритмичные, раздвоения, расщепления и побочные шумы не выслушиваются. В 1 точке выслушивается нежный систолический шум (обусловлен открытым овальным окном и анемией средней степени тяжести). Исследование сосудов: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Исследование артерий: артерии (височные, сонные, лучевые, бедренные, подколенные, </w:t>
      </w:r>
      <w:proofErr w:type="spellStart"/>
      <w:r>
        <w:rPr>
          <w:color w:val="000000"/>
          <w:spacing w:val="-3"/>
          <w:sz w:val="28"/>
          <w:szCs w:val="28"/>
        </w:rPr>
        <w:t>заднеберцовые</w:t>
      </w:r>
      <w:proofErr w:type="spellEnd"/>
      <w:r>
        <w:rPr>
          <w:color w:val="000000"/>
          <w:spacing w:val="-3"/>
          <w:sz w:val="28"/>
          <w:szCs w:val="28"/>
        </w:rPr>
        <w:t xml:space="preserve"> и артерии тыла стопы) эластичные. Патологической пульсации не выявлено.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Артериальный пульс: пульс на обеих руках ритмичный,частота-160 уд. в мин., нормального наполнения и напряжения, синхронный, дефицита пульса нет.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Капиллярный пульс отсутствует.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Исследование вен: отсутствует видимая пульсация и набухание наружных яремных вен.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 аускультации артерий и вен,  патологических шумы не выслушиваются.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Органы пищеварения.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>Диспепсических расстройств на  момент курации нет.</w:t>
      </w:r>
    </w:p>
    <w:p w:rsidR="00615FCD" w:rsidRDefault="00615FCD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Аппетит снижен. </w:t>
      </w:r>
    </w:p>
    <w:p w:rsidR="00615FCD" w:rsidRDefault="00615FCD">
      <w:pPr>
        <w:rPr>
          <w:sz w:val="28"/>
          <w:szCs w:val="28"/>
        </w:rPr>
      </w:pPr>
      <w:r>
        <w:rPr>
          <w:iCs/>
          <w:sz w:val="28"/>
          <w:szCs w:val="28"/>
        </w:rPr>
        <w:t>Слизистая полости рта</w:t>
      </w:r>
      <w:r>
        <w:rPr>
          <w:sz w:val="28"/>
          <w:szCs w:val="28"/>
        </w:rPr>
        <w:t xml:space="preserve"> сухая, бледная окраски, блестящая.</w:t>
      </w:r>
    </w:p>
    <w:p w:rsidR="00615FCD" w:rsidRDefault="00615FCD">
      <w:pPr>
        <w:rPr>
          <w:sz w:val="28"/>
          <w:szCs w:val="28"/>
        </w:rPr>
      </w:pPr>
      <w:r>
        <w:rPr>
          <w:iCs/>
          <w:sz w:val="28"/>
          <w:szCs w:val="28"/>
        </w:rPr>
        <w:t>Язык</w:t>
      </w:r>
      <w:r>
        <w:rPr>
          <w:sz w:val="28"/>
          <w:szCs w:val="28"/>
        </w:rPr>
        <w:t xml:space="preserve"> бледно-розового цвета, сухой , умеренно обложен белым налетом, язв и трещин нет.</w:t>
      </w:r>
    </w:p>
    <w:p w:rsidR="00615FCD" w:rsidRDefault="00615FCD">
      <w:pPr>
        <w:rPr>
          <w:sz w:val="28"/>
          <w:szCs w:val="28"/>
        </w:rPr>
      </w:pPr>
      <w:r>
        <w:rPr>
          <w:iCs/>
          <w:sz w:val="28"/>
          <w:szCs w:val="28"/>
        </w:rPr>
        <w:t>Десны</w:t>
      </w:r>
      <w:r>
        <w:rPr>
          <w:sz w:val="28"/>
          <w:szCs w:val="28"/>
        </w:rPr>
        <w:t xml:space="preserve"> бледно-розового цвета, без патологических изменений.</w:t>
      </w:r>
    </w:p>
    <w:p w:rsidR="00615FCD" w:rsidRDefault="00615FCD">
      <w:pPr>
        <w:rPr>
          <w:sz w:val="28"/>
          <w:szCs w:val="28"/>
        </w:rPr>
      </w:pPr>
      <w:r>
        <w:rPr>
          <w:iCs/>
          <w:sz w:val="28"/>
          <w:szCs w:val="28"/>
        </w:rPr>
        <w:t>Зев</w:t>
      </w:r>
      <w:r>
        <w:rPr>
          <w:sz w:val="28"/>
          <w:szCs w:val="28"/>
        </w:rPr>
        <w:t xml:space="preserve"> спокоен.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>Состояние зубов: зубов нет.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>Запаха изо рта нет.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iCs/>
          <w:sz w:val="28"/>
          <w:szCs w:val="28"/>
        </w:rPr>
        <w:t>Живот при осмотре стоя и лежа обычной величины, форма правильная округлая, отделы живота симметричны. Брюшная стенка участвует в акте дыхания. Видимая перистальтика отсутствует. Окружность живота на уровне пупка- 45 см.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>Перкуссия живота.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перкуссии симптом Менделя отрицательный, характер </w:t>
      </w:r>
      <w:proofErr w:type="spellStart"/>
      <w:r>
        <w:rPr>
          <w:iCs/>
          <w:sz w:val="28"/>
          <w:szCs w:val="28"/>
        </w:rPr>
        <w:t>перкуторного</w:t>
      </w:r>
      <w:proofErr w:type="spellEnd"/>
      <w:r>
        <w:rPr>
          <w:iCs/>
          <w:sz w:val="28"/>
          <w:szCs w:val="28"/>
        </w:rPr>
        <w:t xml:space="preserve"> звука - кишечный тимпанит. Признаки асцита методами перкуссии и флюктуации не выявлены.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>Пальпация живота.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поверхностной </w:t>
      </w:r>
      <w:proofErr w:type="spellStart"/>
      <w:r>
        <w:rPr>
          <w:iCs/>
          <w:sz w:val="28"/>
          <w:szCs w:val="28"/>
        </w:rPr>
        <w:t>ориентировачной</w:t>
      </w:r>
      <w:proofErr w:type="spellEnd"/>
      <w:r>
        <w:rPr>
          <w:iCs/>
          <w:sz w:val="28"/>
          <w:szCs w:val="28"/>
        </w:rPr>
        <w:t xml:space="preserve"> пальпации живот мягкий, безболезненный . Симптомы раздражения брюшины (</w:t>
      </w:r>
      <w:proofErr w:type="spellStart"/>
      <w:r>
        <w:rPr>
          <w:iCs/>
          <w:sz w:val="28"/>
          <w:szCs w:val="28"/>
        </w:rPr>
        <w:t>Ситковского</w:t>
      </w:r>
      <w:proofErr w:type="spellEnd"/>
      <w:r>
        <w:rPr>
          <w:iCs/>
          <w:sz w:val="28"/>
          <w:szCs w:val="28"/>
        </w:rPr>
        <w:t xml:space="preserve">, Воскресенского, </w:t>
      </w:r>
      <w:proofErr w:type="spellStart"/>
      <w:r>
        <w:rPr>
          <w:iCs/>
          <w:sz w:val="28"/>
          <w:szCs w:val="28"/>
        </w:rPr>
        <w:t>Ровзинга</w:t>
      </w:r>
      <w:proofErr w:type="spellEnd"/>
      <w:r>
        <w:rPr>
          <w:iCs/>
          <w:sz w:val="28"/>
          <w:szCs w:val="28"/>
        </w:rPr>
        <w:t xml:space="preserve">) отрицательные . Расхождение прямых мышц живота, грыжи белой линии живота, пупочного кольца, пахово-мошоночного кольца отсутствуют. Поверхностно расположенных опухолей и увеличенных органов нет. Глубокая </w:t>
      </w:r>
      <w:proofErr w:type="spellStart"/>
      <w:r>
        <w:rPr>
          <w:iCs/>
          <w:sz w:val="28"/>
          <w:szCs w:val="28"/>
        </w:rPr>
        <w:t>медодическая</w:t>
      </w:r>
      <w:proofErr w:type="spellEnd"/>
      <w:r>
        <w:rPr>
          <w:iCs/>
          <w:sz w:val="28"/>
          <w:szCs w:val="28"/>
        </w:rPr>
        <w:t xml:space="preserve"> пальпация по </w:t>
      </w:r>
      <w:proofErr w:type="spellStart"/>
      <w:r>
        <w:rPr>
          <w:iCs/>
          <w:sz w:val="28"/>
          <w:szCs w:val="28"/>
        </w:rPr>
        <w:t>Образцову-Стражеско</w:t>
      </w:r>
      <w:proofErr w:type="spellEnd"/>
      <w:r>
        <w:rPr>
          <w:iCs/>
          <w:sz w:val="28"/>
          <w:szCs w:val="28"/>
        </w:rPr>
        <w:t>.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левой подвздошной области пальпируется сигмовидная кишка безболезненная, поверхность гладкая, ширина 1-2 см., подвижная урчания нет. </w:t>
      </w:r>
      <w:proofErr w:type="spellStart"/>
      <w:r>
        <w:rPr>
          <w:iCs/>
          <w:sz w:val="28"/>
          <w:szCs w:val="28"/>
        </w:rPr>
        <w:t>Эпигастральная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пилоро</w:t>
      </w:r>
      <w:proofErr w:type="spellEnd"/>
      <w:r>
        <w:rPr>
          <w:iCs/>
          <w:sz w:val="28"/>
          <w:szCs w:val="28"/>
        </w:rPr>
        <w:t xml:space="preserve"> - дуоденальная области при пальпации безболезненны.</w:t>
      </w:r>
    </w:p>
    <w:p w:rsidR="00615FCD" w:rsidRDefault="00615FCD">
      <w:pPr>
        <w:shd w:val="clear" w:color="auto" w:fill="FFFF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аускультации живота шум перистальтики не изменен 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>Печень и желчевыделительная система.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>При осмотре область правого подреберья без изменений.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Пальпация живота в области проекции печени, в правом подреберье, в точке желчного пузыря и зоне </w:t>
      </w:r>
      <w:proofErr w:type="spellStart"/>
      <w:r>
        <w:rPr>
          <w:iCs/>
          <w:sz w:val="28"/>
          <w:szCs w:val="28"/>
        </w:rPr>
        <w:t>Шоффара</w:t>
      </w:r>
      <w:proofErr w:type="spellEnd"/>
      <w:r>
        <w:rPr>
          <w:iCs/>
          <w:sz w:val="28"/>
          <w:szCs w:val="28"/>
        </w:rPr>
        <w:t xml:space="preserve"> безболезненна. Желчный пузырь не пальпируется. Симптомы поражения печени (</w:t>
      </w:r>
      <w:proofErr w:type="spellStart"/>
      <w:r>
        <w:rPr>
          <w:iCs/>
          <w:sz w:val="28"/>
          <w:szCs w:val="28"/>
        </w:rPr>
        <w:t>Ортнера</w:t>
      </w:r>
      <w:proofErr w:type="spellEnd"/>
      <w:r>
        <w:rPr>
          <w:iCs/>
          <w:sz w:val="28"/>
          <w:szCs w:val="28"/>
        </w:rPr>
        <w:t xml:space="preserve">, Керра, </w:t>
      </w:r>
      <w:proofErr w:type="spellStart"/>
      <w:r>
        <w:rPr>
          <w:iCs/>
          <w:sz w:val="28"/>
          <w:szCs w:val="28"/>
        </w:rPr>
        <w:t>Мерфи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Мюсси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Боаса</w:t>
      </w:r>
      <w:proofErr w:type="spellEnd"/>
      <w:r>
        <w:rPr>
          <w:iCs/>
          <w:sz w:val="28"/>
          <w:szCs w:val="28"/>
        </w:rPr>
        <w:t>) отрицательные.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Глубокую пальпацию печени  по методу </w:t>
      </w:r>
      <w:proofErr w:type="spellStart"/>
      <w:r>
        <w:rPr>
          <w:iCs/>
          <w:sz w:val="28"/>
          <w:szCs w:val="28"/>
        </w:rPr>
        <w:t>Стражеско</w:t>
      </w:r>
      <w:proofErr w:type="spellEnd"/>
      <w:r>
        <w:rPr>
          <w:iCs/>
          <w:sz w:val="28"/>
          <w:szCs w:val="28"/>
        </w:rPr>
        <w:t>:  печень выступает из-под реберной дуги на 4-5 см.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>Поджелудочная железа: не пальпируется. Пальпация безболезненна в области ее проекции на брюшную стенку, а также в точках Мейо-</w:t>
      </w:r>
      <w:proofErr w:type="spellStart"/>
      <w:r>
        <w:rPr>
          <w:iCs/>
          <w:sz w:val="28"/>
          <w:szCs w:val="28"/>
        </w:rPr>
        <w:t>Робсона</w:t>
      </w:r>
      <w:proofErr w:type="spellEnd"/>
      <w:r>
        <w:rPr>
          <w:iCs/>
          <w:sz w:val="28"/>
          <w:szCs w:val="28"/>
        </w:rPr>
        <w:t xml:space="preserve"> и Де-</w:t>
      </w:r>
      <w:proofErr w:type="spellStart"/>
      <w:r>
        <w:rPr>
          <w:iCs/>
          <w:sz w:val="28"/>
          <w:szCs w:val="28"/>
        </w:rPr>
        <w:t>Жардена</w:t>
      </w:r>
      <w:proofErr w:type="spellEnd"/>
      <w:r>
        <w:rPr>
          <w:iCs/>
          <w:sz w:val="28"/>
          <w:szCs w:val="28"/>
        </w:rPr>
        <w:t>.</w:t>
      </w:r>
    </w:p>
    <w:p w:rsidR="00615FCD" w:rsidRDefault="00615FCD">
      <w:pPr>
        <w:shd w:val="clear" w:color="auto" w:fill="FFFFFF"/>
        <w:ind w:left="7"/>
        <w:rPr>
          <w:iCs/>
          <w:sz w:val="28"/>
          <w:szCs w:val="28"/>
        </w:rPr>
      </w:pPr>
      <w:r>
        <w:rPr>
          <w:iCs/>
          <w:sz w:val="28"/>
          <w:szCs w:val="28"/>
        </w:rPr>
        <w:t>Стул: регулярный, оформленный, без патологических примесей, количество испражнений 1-2 раза в сутки.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iCs/>
          <w:sz w:val="28"/>
          <w:szCs w:val="28"/>
        </w:rPr>
        <w:t>Осмотр ануса: патологических изменений не выявлено.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Органы кроветворения.</w:t>
      </w:r>
    </w:p>
    <w:p w:rsidR="00615FCD" w:rsidRDefault="00615FCD">
      <w:pPr>
        <w:shd w:val="clear" w:color="auto" w:fill="FFFFFF"/>
        <w:ind w:left="7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Кожа бледная. </w:t>
      </w:r>
      <w:r>
        <w:rPr>
          <w:iCs/>
          <w:sz w:val="28"/>
          <w:szCs w:val="28"/>
        </w:rPr>
        <w:t>Слизистая полости рта</w:t>
      </w:r>
      <w:r>
        <w:rPr>
          <w:sz w:val="28"/>
          <w:szCs w:val="28"/>
        </w:rPr>
        <w:t xml:space="preserve">  сухая, бледная, блестящая.</w:t>
      </w:r>
      <w:r>
        <w:rPr>
          <w:iCs/>
          <w:sz w:val="28"/>
          <w:szCs w:val="28"/>
        </w:rPr>
        <w:t xml:space="preserve"> Зев</w:t>
      </w:r>
      <w:r>
        <w:rPr>
          <w:sz w:val="28"/>
          <w:szCs w:val="28"/>
        </w:rPr>
        <w:t xml:space="preserve"> спокоен. Геморрагическая сыпь, асимметрия живота, нарушение функций </w:t>
      </w:r>
      <w:proofErr w:type="spellStart"/>
      <w:r>
        <w:rPr>
          <w:sz w:val="28"/>
          <w:szCs w:val="28"/>
        </w:rPr>
        <w:t>опрно</w:t>
      </w:r>
      <w:proofErr w:type="spellEnd"/>
      <w:r>
        <w:rPr>
          <w:sz w:val="28"/>
          <w:szCs w:val="28"/>
        </w:rPr>
        <w:t>-двигательного аппарата отсутствуют.</w:t>
      </w:r>
    </w:p>
    <w:p w:rsidR="00615FCD" w:rsidRDefault="00615FCD">
      <w:pPr>
        <w:shd w:val="clear" w:color="auto" w:fill="FFFFFF"/>
        <w:ind w:left="7"/>
        <w:rPr>
          <w:sz w:val="28"/>
          <w:szCs w:val="28"/>
        </w:rPr>
      </w:pPr>
      <w:r>
        <w:rPr>
          <w:sz w:val="28"/>
          <w:szCs w:val="28"/>
        </w:rPr>
        <w:t>Лимфатические узлы: не пальпируются</w:t>
      </w:r>
    </w:p>
    <w:p w:rsidR="00615FCD" w:rsidRDefault="00615FCD">
      <w:pPr>
        <w:shd w:val="clear" w:color="auto" w:fill="FFFFFF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   Заключение: патологии не выявлено.</w:t>
      </w:r>
    </w:p>
    <w:p w:rsidR="00615FCD" w:rsidRDefault="00615FCD">
      <w:pPr>
        <w:shd w:val="clear" w:color="auto" w:fill="FFFFFF"/>
        <w:ind w:left="7"/>
        <w:rPr>
          <w:sz w:val="28"/>
          <w:szCs w:val="28"/>
        </w:rPr>
      </w:pPr>
      <w:r>
        <w:rPr>
          <w:sz w:val="28"/>
          <w:szCs w:val="28"/>
        </w:rPr>
        <w:t>Селезенка в положении на спине и на правом боку не пальпируется.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3475"/>
        <w:gridCol w:w="3434"/>
      </w:tblGrid>
      <w:tr w:rsidR="00615FCD"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параметры</w:t>
            </w:r>
          </w:p>
        </w:tc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Топографические границы</w:t>
            </w:r>
          </w:p>
        </w:tc>
        <w:tc>
          <w:tcPr>
            <w:tcW w:w="351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Размер</w:t>
            </w:r>
          </w:p>
        </w:tc>
      </w:tr>
      <w:tr w:rsidR="00615FCD"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Поперечник (по средней подмышечной линии)</w:t>
            </w:r>
          </w:p>
        </w:tc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Верхний край на </w:t>
            </w:r>
            <w:r>
              <w:rPr>
                <w:color w:val="000000"/>
                <w:spacing w:val="-3"/>
                <w:sz w:val="28"/>
                <w:szCs w:val="28"/>
                <w:lang w:val="en-US"/>
              </w:rPr>
              <w:t>IX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ребре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Нижний край на </w:t>
            </w:r>
            <w:r>
              <w:rPr>
                <w:color w:val="000000"/>
                <w:spacing w:val="-3"/>
                <w:sz w:val="28"/>
                <w:szCs w:val="28"/>
                <w:lang w:val="en-US"/>
              </w:rPr>
              <w:t>X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ребре</w:t>
            </w:r>
          </w:p>
        </w:tc>
        <w:tc>
          <w:tcPr>
            <w:tcW w:w="351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 см</w:t>
            </w:r>
          </w:p>
        </w:tc>
      </w:tr>
      <w:tr w:rsidR="00615FCD"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Длинник ( по </w:t>
            </w:r>
            <w:r>
              <w:rPr>
                <w:color w:val="000000"/>
                <w:spacing w:val="-3"/>
                <w:sz w:val="28"/>
                <w:szCs w:val="28"/>
                <w:lang w:val="en-US"/>
              </w:rPr>
              <w:t>X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или </w:t>
            </w:r>
            <w:r>
              <w:rPr>
                <w:color w:val="000000"/>
                <w:spacing w:val="-3"/>
                <w:sz w:val="28"/>
                <w:szCs w:val="28"/>
                <w:lang w:val="en-US"/>
              </w:rPr>
              <w:t>XI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ребру)</w:t>
            </w:r>
          </w:p>
        </w:tc>
        <w:tc>
          <w:tcPr>
            <w:tcW w:w="351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1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 см.</w:t>
            </w:r>
          </w:p>
        </w:tc>
      </w:tr>
    </w:tbl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пальпации грудных лимфатических узлов на уровне </w:t>
      </w:r>
      <w:r>
        <w:rPr>
          <w:color w:val="000000"/>
          <w:spacing w:val="-3"/>
          <w:sz w:val="28"/>
          <w:szCs w:val="28"/>
          <w:lang w:val="en-US"/>
        </w:rPr>
        <w:t>I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en-US"/>
        </w:rPr>
        <w:t>I</w:t>
      </w:r>
      <w:r>
        <w:rPr>
          <w:color w:val="000000"/>
          <w:spacing w:val="-3"/>
          <w:sz w:val="28"/>
          <w:szCs w:val="28"/>
        </w:rPr>
        <w:t xml:space="preserve"> грудного позвонка определяется притупление звука (симптом </w:t>
      </w:r>
      <w:proofErr w:type="spellStart"/>
      <w:r>
        <w:rPr>
          <w:color w:val="000000"/>
          <w:spacing w:val="-3"/>
          <w:sz w:val="28"/>
          <w:szCs w:val="28"/>
        </w:rPr>
        <w:t>Кораньи</w:t>
      </w:r>
      <w:proofErr w:type="spellEnd"/>
      <w:r>
        <w:rPr>
          <w:color w:val="000000"/>
          <w:spacing w:val="-3"/>
          <w:sz w:val="28"/>
          <w:szCs w:val="28"/>
        </w:rPr>
        <w:t xml:space="preserve"> отрицательный), симптом </w:t>
      </w:r>
      <w:proofErr w:type="spellStart"/>
      <w:r>
        <w:rPr>
          <w:color w:val="000000"/>
          <w:spacing w:val="-3"/>
          <w:sz w:val="28"/>
          <w:szCs w:val="28"/>
        </w:rPr>
        <w:t>Аркавина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Философова</w:t>
      </w:r>
      <w:proofErr w:type="spellEnd"/>
      <w:r>
        <w:rPr>
          <w:color w:val="000000"/>
          <w:spacing w:val="-3"/>
          <w:sz w:val="28"/>
          <w:szCs w:val="28"/>
        </w:rPr>
        <w:t>, Филатова отрицательный.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lastRenderedPageBreak/>
        <w:t>Мочевыделительная система.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Осмотр: кожа бледная, отеков и пастозности нет. Поясничная и надлобковая область без патологии. Наружные половые органы сформированы правильно по мужскому типу.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Пальпация: почки  не пальпируются. Мочевой пузырь не пальпируется, область проекции мочевого пузыря безболезненна. Верхние и средние мочеточниковые, реберно-позвоночные, реберно-поясничные точки безболезненны.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Перкуссия: симптом </w:t>
      </w:r>
      <w:proofErr w:type="spellStart"/>
      <w:r>
        <w:rPr>
          <w:color w:val="000000"/>
          <w:spacing w:val="-3"/>
          <w:sz w:val="28"/>
          <w:szCs w:val="28"/>
        </w:rPr>
        <w:t>Пастернацкого</w:t>
      </w:r>
      <w:proofErr w:type="spellEnd"/>
      <w:r>
        <w:rPr>
          <w:color w:val="000000"/>
          <w:spacing w:val="-3"/>
          <w:sz w:val="28"/>
          <w:szCs w:val="28"/>
        </w:rPr>
        <w:t xml:space="preserve"> отрицательный с обеих сторон. При перкуссии мочевого пузыря притупления </w:t>
      </w:r>
      <w:proofErr w:type="spellStart"/>
      <w:r>
        <w:rPr>
          <w:color w:val="000000"/>
          <w:spacing w:val="-3"/>
          <w:sz w:val="28"/>
          <w:szCs w:val="28"/>
        </w:rPr>
        <w:t>перкуторного</w:t>
      </w:r>
      <w:proofErr w:type="spellEnd"/>
      <w:r>
        <w:rPr>
          <w:color w:val="000000"/>
          <w:spacing w:val="-3"/>
          <w:sz w:val="28"/>
          <w:szCs w:val="28"/>
        </w:rPr>
        <w:t xml:space="preserve"> звука не выявлено. </w:t>
      </w:r>
      <w:proofErr w:type="spellStart"/>
      <w:r>
        <w:rPr>
          <w:color w:val="000000"/>
          <w:spacing w:val="-3"/>
          <w:sz w:val="28"/>
          <w:szCs w:val="28"/>
        </w:rPr>
        <w:t>Перкуторные</w:t>
      </w:r>
      <w:proofErr w:type="spellEnd"/>
      <w:r>
        <w:rPr>
          <w:color w:val="000000"/>
          <w:spacing w:val="-3"/>
          <w:sz w:val="28"/>
          <w:szCs w:val="28"/>
        </w:rPr>
        <w:t xml:space="preserve"> признаки асцита отсутствуют.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Диурез адекватный. Мочеиспускания свободные, нормальной частоты. Моча светло-желтая, прозрачная, без примесей и осадка.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Предварительный диагноз:</w:t>
      </w:r>
      <w:r>
        <w:rPr>
          <w:color w:val="000000"/>
          <w:spacing w:val="-3"/>
          <w:sz w:val="28"/>
          <w:szCs w:val="28"/>
        </w:rPr>
        <w:t xml:space="preserve"> Острая левосторонняя деструктивная пневмония, буллезная форма.</w:t>
      </w:r>
      <w:r>
        <w:rPr>
          <w:color w:val="000000"/>
          <w:spacing w:val="-12"/>
          <w:sz w:val="28"/>
          <w:szCs w:val="28"/>
        </w:rPr>
        <w:t xml:space="preserve"> ДН </w:t>
      </w:r>
      <w:r>
        <w:rPr>
          <w:color w:val="000000"/>
          <w:spacing w:val="-12"/>
          <w:sz w:val="28"/>
          <w:szCs w:val="28"/>
          <w:lang w:val="en-US"/>
        </w:rPr>
        <w:t>II</w:t>
      </w:r>
      <w:r>
        <w:rPr>
          <w:color w:val="000000"/>
          <w:spacing w:val="-12"/>
          <w:sz w:val="28"/>
          <w:szCs w:val="28"/>
        </w:rPr>
        <w:t xml:space="preserve"> –</w:t>
      </w:r>
      <w:r>
        <w:rPr>
          <w:color w:val="000000"/>
          <w:spacing w:val="-12"/>
          <w:sz w:val="28"/>
          <w:szCs w:val="28"/>
          <w:lang w:val="en-US"/>
        </w:rPr>
        <w:t>III</w:t>
      </w:r>
      <w:r>
        <w:rPr>
          <w:color w:val="000000"/>
          <w:spacing w:val="-3"/>
          <w:sz w:val="28"/>
          <w:szCs w:val="28"/>
        </w:rPr>
        <w:t xml:space="preserve"> 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Поставлен на основании: 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  <w:u w:val="single"/>
        </w:rPr>
        <w:t>. жалоб</w:t>
      </w:r>
      <w:r>
        <w:rPr>
          <w:color w:val="000000"/>
          <w:spacing w:val="-3"/>
          <w:sz w:val="28"/>
          <w:szCs w:val="28"/>
        </w:rPr>
        <w:t xml:space="preserve"> на повышение температуры до 38,8, одышка в покое, слабость.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 </w:t>
      </w:r>
      <w:r>
        <w:rPr>
          <w:color w:val="000000"/>
          <w:spacing w:val="-3"/>
          <w:sz w:val="28"/>
          <w:szCs w:val="28"/>
          <w:u w:val="single"/>
        </w:rPr>
        <w:t>анамнеза заболевания</w:t>
      </w:r>
      <w:r>
        <w:rPr>
          <w:color w:val="000000"/>
          <w:spacing w:val="-3"/>
          <w:sz w:val="28"/>
          <w:szCs w:val="28"/>
        </w:rPr>
        <w:t>: ребенок находился на лечении в ДИБ с 16.03.2010 с диагнозом: гастроэнтерит инфекционной этиологии, двусторонний гнойный отит, 26.03 переведены в отделение реанимации в связи с нарастающей дыхательной недостаточностью. На обзорной рентгенограмме органов грудной клетки от 30.03 выявлены явления деструктивной пневмонии левого легкого. 30.03 переведен в ОДКБ, по тяжести состояния госпитализирован в отделение реанимации.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>
        <w:rPr>
          <w:color w:val="000000"/>
          <w:spacing w:val="-3"/>
          <w:sz w:val="28"/>
          <w:szCs w:val="28"/>
          <w:u w:val="single"/>
        </w:rPr>
        <w:t>данных объективного обследования</w:t>
      </w:r>
      <w:r>
        <w:rPr>
          <w:color w:val="000000"/>
          <w:spacing w:val="-3"/>
          <w:sz w:val="28"/>
          <w:szCs w:val="28"/>
        </w:rPr>
        <w:t>: Состояние тяжелое за счет дыхательной</w:t>
      </w:r>
    </w:p>
    <w:p w:rsidR="00615FCD" w:rsidRDefault="00615FCD">
      <w:pPr>
        <w:shd w:val="clear" w:color="auto" w:fill="FFFFFF"/>
        <w:ind w:left="7"/>
        <w:jc w:val="both"/>
        <w:rPr>
          <w:i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недостаточности, интоксикации. Самочувствие страдает.. Левая половина грудной клетки ограничено </w:t>
      </w:r>
      <w:proofErr w:type="spellStart"/>
      <w:r>
        <w:rPr>
          <w:color w:val="000000"/>
          <w:spacing w:val="-3"/>
          <w:sz w:val="28"/>
          <w:szCs w:val="28"/>
        </w:rPr>
        <w:t>учавствует</w:t>
      </w:r>
      <w:proofErr w:type="spellEnd"/>
      <w:r>
        <w:rPr>
          <w:color w:val="000000"/>
          <w:spacing w:val="-3"/>
          <w:sz w:val="28"/>
          <w:szCs w:val="28"/>
        </w:rPr>
        <w:t xml:space="preserve"> в акте дыхания. Одышка в покое смешанного характера с участием вспомогательной мускулатуры. Число дыхательных движений 62 в минуту. Ритм регулярный. Дыхание поверхностное. Соотношение частоты пульса и дыхания  1:2,5..При сравнительной перкуссии притупление легочного звука слева по </w:t>
      </w:r>
      <w:proofErr w:type="spellStart"/>
      <w:r>
        <w:rPr>
          <w:color w:val="000000"/>
          <w:spacing w:val="-3"/>
          <w:sz w:val="28"/>
          <w:szCs w:val="28"/>
        </w:rPr>
        <w:t>передне</w:t>
      </w:r>
      <w:proofErr w:type="spellEnd"/>
      <w:r>
        <w:rPr>
          <w:color w:val="000000"/>
          <w:spacing w:val="-3"/>
          <w:sz w:val="28"/>
          <w:szCs w:val="28"/>
        </w:rPr>
        <w:t>-боковой поверхности   При аускультации дыхание жесткое, резко ослаблено. Число сердечных сокращений- 160 в минуту. Тоны сердца приглушены, ритм правильный.</w:t>
      </w: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jc w:val="center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План обследования:</w:t>
      </w:r>
    </w:p>
    <w:p w:rsidR="00615FCD" w:rsidRDefault="00615FCD">
      <w:pPr>
        <w:numPr>
          <w:ilvl w:val="0"/>
          <w:numId w:val="5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общий анализ крови</w:t>
      </w:r>
    </w:p>
    <w:p w:rsidR="00615FCD" w:rsidRDefault="00615FCD">
      <w:pPr>
        <w:numPr>
          <w:ilvl w:val="0"/>
          <w:numId w:val="5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биохимический анализ крови ( альбумин, креатинин, мочевина, АСТ, АЛТ, общий белок, билирубин)</w:t>
      </w:r>
    </w:p>
    <w:p w:rsidR="00615FCD" w:rsidRDefault="00615FCD">
      <w:pPr>
        <w:numPr>
          <w:ilvl w:val="0"/>
          <w:numId w:val="5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коагулограмма</w:t>
      </w:r>
    </w:p>
    <w:p w:rsidR="00615FCD" w:rsidRDefault="00615FCD">
      <w:pPr>
        <w:numPr>
          <w:ilvl w:val="0"/>
          <w:numId w:val="5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посев крови на стерильность</w:t>
      </w:r>
    </w:p>
    <w:p w:rsidR="00615FCD" w:rsidRDefault="00615FCD">
      <w:pPr>
        <w:numPr>
          <w:ilvl w:val="0"/>
          <w:numId w:val="5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анализ крови на электролиты</w:t>
      </w:r>
    </w:p>
    <w:p w:rsidR="00615FCD" w:rsidRDefault="00615FCD">
      <w:pPr>
        <w:numPr>
          <w:ilvl w:val="0"/>
          <w:numId w:val="5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общий анализ мочи</w:t>
      </w:r>
    </w:p>
    <w:p w:rsidR="00615FCD" w:rsidRDefault="00615FCD">
      <w:pPr>
        <w:numPr>
          <w:ilvl w:val="0"/>
          <w:numId w:val="5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обзорная рентгенография органов грудной клетки</w:t>
      </w:r>
    </w:p>
    <w:p w:rsidR="00615FCD" w:rsidRDefault="00615FCD">
      <w:pPr>
        <w:numPr>
          <w:ilvl w:val="0"/>
          <w:numId w:val="5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УЗИ плевральной полости</w:t>
      </w:r>
    </w:p>
    <w:p w:rsidR="00615FCD" w:rsidRDefault="00615FCD">
      <w:pPr>
        <w:numPr>
          <w:ilvl w:val="0"/>
          <w:numId w:val="5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УЗИ органов брюшной полости</w:t>
      </w:r>
    </w:p>
    <w:p w:rsidR="00615FCD" w:rsidRDefault="00615FCD">
      <w:pPr>
        <w:numPr>
          <w:ilvl w:val="0"/>
          <w:numId w:val="5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ЭКГ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lastRenderedPageBreak/>
        <w:t>Результаты лабораторных и инструментальных исследований:</w:t>
      </w:r>
    </w:p>
    <w:p w:rsidR="00615FCD" w:rsidRDefault="00615FCD">
      <w:pPr>
        <w:numPr>
          <w:ilvl w:val="0"/>
          <w:numId w:val="6"/>
        </w:numPr>
        <w:shd w:val="clear" w:color="auto" w:fill="FFFFFF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общий анализ крови (22.04.2010)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8"/>
      </w:tblGrid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 больного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норма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гемоглобин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80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112 – 132 г/л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эритроциты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3,0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3,7 – 4,5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лейкоциты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14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6,6 – 11,6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палочкоядерные</w:t>
            </w:r>
            <w:proofErr w:type="spellEnd"/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1 - 3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сегментоядерные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73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21 - 39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эозинофилы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1-5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моноциты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10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4-10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лимфоциты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49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48 - 68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СОЭ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15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4-10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Цветной показатель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0,8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0,75 – 0,95</w:t>
            </w:r>
          </w:p>
        </w:tc>
      </w:tr>
      <w:tr w:rsidR="00615FCD">
        <w:trPr>
          <w:trHeight w:val="158"/>
        </w:trPr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тромбоциты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480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203 - 377</w:t>
            </w:r>
          </w:p>
        </w:tc>
      </w:tr>
      <w:tr w:rsidR="00615FCD">
        <w:trPr>
          <w:trHeight w:val="157"/>
        </w:trPr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гематокрит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37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Заключение: в общем анализе крови выявлена анемия средней степени тяжести, </w:t>
      </w:r>
      <w:proofErr w:type="spellStart"/>
      <w:r>
        <w:rPr>
          <w:color w:val="000000"/>
          <w:spacing w:val="-3"/>
          <w:sz w:val="28"/>
          <w:szCs w:val="28"/>
        </w:rPr>
        <w:t>нормохромная</w:t>
      </w:r>
      <w:proofErr w:type="spellEnd"/>
      <w:r>
        <w:rPr>
          <w:color w:val="000000"/>
          <w:spacing w:val="-3"/>
          <w:sz w:val="28"/>
          <w:szCs w:val="28"/>
        </w:rPr>
        <w:t xml:space="preserve">, выраженный </w:t>
      </w:r>
      <w:proofErr w:type="spellStart"/>
      <w:r>
        <w:rPr>
          <w:color w:val="000000"/>
          <w:spacing w:val="-3"/>
          <w:sz w:val="28"/>
          <w:szCs w:val="28"/>
        </w:rPr>
        <w:t>нейтрофилез</w:t>
      </w:r>
      <w:proofErr w:type="spellEnd"/>
      <w:r>
        <w:rPr>
          <w:color w:val="000000"/>
          <w:spacing w:val="-3"/>
          <w:sz w:val="28"/>
          <w:szCs w:val="28"/>
        </w:rPr>
        <w:t>, увеличенная СОЭ( воспаление бактериальной этиологии),  тромбоцитоз</w:t>
      </w:r>
      <w:r>
        <w:t xml:space="preserve"> </w:t>
      </w:r>
      <w:r>
        <w:rPr>
          <w:color w:val="000000"/>
          <w:spacing w:val="-3"/>
          <w:sz w:val="28"/>
          <w:szCs w:val="28"/>
        </w:rPr>
        <w:t>(причиной может быть: полицитемия</w:t>
      </w:r>
      <w:r>
        <w:t xml:space="preserve"> </w:t>
      </w:r>
      <w:r>
        <w:rPr>
          <w:color w:val="000000"/>
          <w:spacing w:val="-3"/>
          <w:sz w:val="28"/>
          <w:szCs w:val="28"/>
        </w:rPr>
        <w:t>и воспалительный процесс)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 </w:t>
      </w:r>
      <w:r>
        <w:rPr>
          <w:i/>
          <w:color w:val="000000"/>
          <w:spacing w:val="-3"/>
          <w:sz w:val="28"/>
          <w:szCs w:val="28"/>
        </w:rPr>
        <w:t>общий анализ мочи(22.04..2010)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8"/>
      </w:tblGrid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 больного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норма</w:t>
            </w:r>
          </w:p>
        </w:tc>
      </w:tr>
      <w:tr w:rsidR="00615FCD">
        <w:trPr>
          <w:trHeight w:val="259"/>
        </w:trPr>
        <w:tc>
          <w:tcPr>
            <w:tcW w:w="3277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Количество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4,0мл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615FCD">
        <w:trPr>
          <w:trHeight w:val="405"/>
        </w:trPr>
        <w:tc>
          <w:tcPr>
            <w:tcW w:w="3277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Удельный вес 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1010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1010-1015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Реакция 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кислая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Слабокислая -5-7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Прозрачность 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прозрачная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прозрачная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Цвет  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светло-желтый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светло-желтый</w:t>
            </w:r>
          </w:p>
        </w:tc>
      </w:tr>
      <w:tr w:rsidR="00615FCD">
        <w:trPr>
          <w:trHeight w:val="583"/>
        </w:trPr>
        <w:tc>
          <w:tcPr>
            <w:tcW w:w="3277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Лейкоциты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8 - 10 в п/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зр</w:t>
            </w:r>
            <w:proofErr w:type="spellEnd"/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До 5 в п/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зр</w:t>
            </w:r>
            <w:proofErr w:type="spellEnd"/>
          </w:p>
        </w:tc>
      </w:tr>
      <w:tr w:rsidR="00615FCD">
        <w:tc>
          <w:tcPr>
            <w:tcW w:w="3277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Эпителий 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1-2 в п/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зр</w:t>
            </w:r>
            <w:proofErr w:type="spellEnd"/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2-4 в п/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зр</w:t>
            </w:r>
            <w:proofErr w:type="spellEnd"/>
          </w:p>
        </w:tc>
      </w:tr>
      <w:tr w:rsidR="00615FCD">
        <w:tc>
          <w:tcPr>
            <w:tcW w:w="3277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Белок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0 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Сахар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</w:tr>
    </w:tbl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Заключение: в общем анализе мочи выявлена </w:t>
      </w:r>
      <w:proofErr w:type="spellStart"/>
      <w:r>
        <w:rPr>
          <w:color w:val="000000"/>
          <w:spacing w:val="-3"/>
          <w:sz w:val="28"/>
          <w:szCs w:val="28"/>
        </w:rPr>
        <w:t>лейкоцитурия</w:t>
      </w:r>
      <w:proofErr w:type="spellEnd"/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3. биохимический анализ крови (22.04.2010)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8"/>
      </w:tblGrid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 больного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норма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альбумин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35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35 - 52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креатинин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34,9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50 - 110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мочевина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1,8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1,8 – 6,4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АСТ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29,3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15 - 60</w:t>
            </w:r>
          </w:p>
        </w:tc>
      </w:tr>
      <w:tr w:rsidR="00615FCD">
        <w:trPr>
          <w:trHeight w:val="158"/>
        </w:trPr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Общий белок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67,7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65 - 85</w:t>
            </w:r>
          </w:p>
        </w:tc>
      </w:tr>
    </w:tbl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Заключение: в биохимическом анализе крови выявлено снижение </w:t>
      </w:r>
      <w:proofErr w:type="spellStart"/>
      <w:r>
        <w:rPr>
          <w:color w:val="000000"/>
          <w:spacing w:val="-3"/>
          <w:sz w:val="28"/>
          <w:szCs w:val="28"/>
        </w:rPr>
        <w:t>креатинина</w:t>
      </w:r>
      <w:proofErr w:type="spellEnd"/>
      <w:r>
        <w:rPr>
          <w:color w:val="000000"/>
          <w:spacing w:val="-3"/>
          <w:sz w:val="28"/>
          <w:szCs w:val="28"/>
        </w:rPr>
        <w:t xml:space="preserve"> ( что может быть при:</w:t>
      </w:r>
      <w:r>
        <w:t xml:space="preserve"> </w:t>
      </w:r>
      <w:r>
        <w:rPr>
          <w:color w:val="000000"/>
          <w:spacing w:val="-3"/>
          <w:sz w:val="28"/>
          <w:szCs w:val="28"/>
        </w:rPr>
        <w:t>снижении мышечной массы;</w:t>
      </w:r>
      <w:r>
        <w:t xml:space="preserve"> </w:t>
      </w:r>
      <w:r>
        <w:rPr>
          <w:color w:val="000000"/>
          <w:spacing w:val="-3"/>
          <w:sz w:val="28"/>
          <w:szCs w:val="28"/>
        </w:rPr>
        <w:t>при задержке жидкости в организме (отеки, скопление жидкости в брюшной полости);</w:t>
      </w:r>
      <w:r>
        <w:t xml:space="preserve"> </w:t>
      </w:r>
      <w:r>
        <w:rPr>
          <w:color w:val="000000"/>
          <w:spacing w:val="-3"/>
          <w:sz w:val="28"/>
          <w:szCs w:val="28"/>
        </w:rPr>
        <w:t>дистрофии (уменьшении в объеме вследствие нарушения обменных процессов) мышц.)</w:t>
      </w: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4. Коагулограмма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8"/>
      </w:tblGrid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 больного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норма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фибриноген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34,5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35 - 52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 - фибриноген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34,9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50 - 110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Этаноловый тест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1,8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1,8 – 6,4</w:t>
            </w:r>
          </w:p>
        </w:tc>
      </w:tr>
      <w:tr w:rsidR="00615FCD"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протромбин</w:t>
            </w:r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29,3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15 - 60</w:t>
            </w:r>
          </w:p>
        </w:tc>
      </w:tr>
      <w:tr w:rsidR="00615FCD">
        <w:trPr>
          <w:trHeight w:val="158"/>
        </w:trPr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рекальцификации</w:t>
            </w:r>
            <w:proofErr w:type="spellEnd"/>
          </w:p>
        </w:tc>
        <w:tc>
          <w:tcPr>
            <w:tcW w:w="327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67,7</w:t>
            </w:r>
          </w:p>
        </w:tc>
        <w:tc>
          <w:tcPr>
            <w:tcW w:w="327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65 - 85</w:t>
            </w:r>
          </w:p>
        </w:tc>
      </w:tr>
    </w:tbl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Заключение: сочетание повышенного количества тромбоцитов и незначительного снижения фибриногена может говорить о подостром ДВС – синдроме?)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5. Кровь на стерильность(23.04.2010)</w:t>
      </w:r>
      <w:r>
        <w:rPr>
          <w:color w:val="000000"/>
          <w:spacing w:val="-3"/>
          <w:sz w:val="28"/>
          <w:szCs w:val="28"/>
        </w:rPr>
        <w:t xml:space="preserve">: </w:t>
      </w: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заключение – бактериальная микрофлора не обнаружена</w:t>
      </w: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6. электролиты: (23.04.2010)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3457"/>
        <w:gridCol w:w="3458"/>
      </w:tblGrid>
      <w:tr w:rsidR="00615FCD">
        <w:tc>
          <w:tcPr>
            <w:tcW w:w="345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  <w:tc>
          <w:tcPr>
            <w:tcW w:w="345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 больного</w:t>
            </w:r>
          </w:p>
        </w:tc>
        <w:tc>
          <w:tcPr>
            <w:tcW w:w="345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норма</w:t>
            </w:r>
          </w:p>
        </w:tc>
      </w:tr>
      <w:tr w:rsidR="00615FCD">
        <w:tc>
          <w:tcPr>
            <w:tcW w:w="345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Натрий </w:t>
            </w:r>
          </w:p>
        </w:tc>
        <w:tc>
          <w:tcPr>
            <w:tcW w:w="345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129,3</w:t>
            </w:r>
          </w:p>
        </w:tc>
        <w:tc>
          <w:tcPr>
            <w:tcW w:w="345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130 - 156</w:t>
            </w:r>
          </w:p>
        </w:tc>
      </w:tr>
      <w:tr w:rsidR="00615FCD">
        <w:tc>
          <w:tcPr>
            <w:tcW w:w="345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Калий </w:t>
            </w:r>
          </w:p>
        </w:tc>
        <w:tc>
          <w:tcPr>
            <w:tcW w:w="345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4,54</w:t>
            </w:r>
          </w:p>
        </w:tc>
        <w:tc>
          <w:tcPr>
            <w:tcW w:w="345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3,4 – 5,3</w:t>
            </w:r>
          </w:p>
        </w:tc>
      </w:tr>
      <w:tr w:rsidR="00615FCD">
        <w:tc>
          <w:tcPr>
            <w:tcW w:w="345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Кальций </w:t>
            </w:r>
          </w:p>
        </w:tc>
        <w:tc>
          <w:tcPr>
            <w:tcW w:w="3457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1,27</w:t>
            </w:r>
          </w:p>
        </w:tc>
        <w:tc>
          <w:tcPr>
            <w:tcW w:w="3458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1,15 – 1,27 </w:t>
            </w:r>
          </w:p>
        </w:tc>
      </w:tr>
    </w:tbl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Заключение: незначительное снижения натрия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7. Обзорная рентгенография органов грудной клетки(23.042010):</w:t>
      </w:r>
      <w:r>
        <w:rPr>
          <w:color w:val="000000"/>
          <w:spacing w:val="-3"/>
          <w:sz w:val="28"/>
          <w:szCs w:val="28"/>
        </w:rPr>
        <w:t xml:space="preserve"> сохраняется субтотальное затемнение левого легкого по зоне которого прослеживаются полости деструкции  по протяженности размером 3,2 – 4 см, в нижнелатеральных отделах и </w:t>
      </w:r>
      <w:proofErr w:type="spellStart"/>
      <w:r>
        <w:rPr>
          <w:color w:val="000000"/>
          <w:spacing w:val="-3"/>
          <w:sz w:val="28"/>
          <w:szCs w:val="28"/>
        </w:rPr>
        <w:t>поддиафрагмально</w:t>
      </w:r>
      <w:proofErr w:type="spellEnd"/>
      <w:r>
        <w:rPr>
          <w:color w:val="000000"/>
          <w:spacing w:val="-3"/>
          <w:sz w:val="28"/>
          <w:szCs w:val="28"/>
        </w:rPr>
        <w:t>. Справа в верхних отделах линейное затенение (дисковидный ателектаз? Инфильтрация?) диафрагма слева не дифференцируется. Сердце не увеличено.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Заключение: левосторонняя </w:t>
      </w:r>
      <w:proofErr w:type="spellStart"/>
      <w:r>
        <w:rPr>
          <w:color w:val="000000"/>
          <w:spacing w:val="-3"/>
          <w:sz w:val="28"/>
          <w:szCs w:val="28"/>
        </w:rPr>
        <w:t>полисегментарная</w:t>
      </w:r>
      <w:proofErr w:type="spellEnd"/>
      <w:r>
        <w:rPr>
          <w:color w:val="000000"/>
          <w:spacing w:val="-3"/>
          <w:sz w:val="28"/>
          <w:szCs w:val="28"/>
        </w:rPr>
        <w:t xml:space="preserve"> пневмония. Пневмония справа?</w:t>
      </w: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8.УЗИ плевральной полости: (23.042010):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исследовании в горизонтальном положении в левой плевральной полости по средней и задней подмышечной </w:t>
      </w:r>
      <w:proofErr w:type="spellStart"/>
      <w:r>
        <w:rPr>
          <w:color w:val="000000"/>
          <w:spacing w:val="-3"/>
          <w:sz w:val="28"/>
          <w:szCs w:val="28"/>
        </w:rPr>
        <w:t>облстям</w:t>
      </w:r>
      <w:proofErr w:type="spellEnd"/>
      <w:r>
        <w:rPr>
          <w:color w:val="000000"/>
          <w:spacing w:val="-3"/>
          <w:sz w:val="28"/>
          <w:szCs w:val="28"/>
        </w:rPr>
        <w:t xml:space="preserve"> осумкованные скопления жидкости диаметром около 5 см</w:t>
      </w: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3.УЗИ органов брюшной полости(24.04.2010)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Печень – размер + 6,5 см, выступает из-под реберной дуги на 2/3 объема, сосудистый рисунок выражен, неравномерно усилен, паренхима среднезернистая, </w:t>
      </w:r>
      <w:proofErr w:type="spellStart"/>
      <w:r>
        <w:rPr>
          <w:color w:val="000000"/>
          <w:spacing w:val="-3"/>
          <w:sz w:val="28"/>
          <w:szCs w:val="28"/>
        </w:rPr>
        <w:t>эхогенность</w:t>
      </w:r>
      <w:proofErr w:type="spellEnd"/>
      <w:r>
        <w:rPr>
          <w:color w:val="000000"/>
          <w:spacing w:val="-3"/>
          <w:sz w:val="28"/>
          <w:szCs w:val="28"/>
        </w:rPr>
        <w:t xml:space="preserve"> умеренно повышена.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Свободной жидкости в брюшной полости нет.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Почки: левая – 62 х 26 мм, правая 58 х 26 мм, паренхима – 11 мм, дифференциация смазана, </w:t>
      </w:r>
      <w:proofErr w:type="spellStart"/>
      <w:r>
        <w:rPr>
          <w:color w:val="000000"/>
          <w:spacing w:val="-3"/>
          <w:sz w:val="28"/>
          <w:szCs w:val="28"/>
        </w:rPr>
        <w:t>эхогенность</w:t>
      </w:r>
      <w:proofErr w:type="spellEnd"/>
      <w:r>
        <w:rPr>
          <w:color w:val="000000"/>
          <w:spacing w:val="-3"/>
          <w:sz w:val="28"/>
          <w:szCs w:val="28"/>
        </w:rPr>
        <w:t xml:space="preserve"> коркового слоя повышена. Кишечник вздут.</w:t>
      </w: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ЭКГ(24.042010):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Заключение: Синусовая тахикардия. ЭОС вертикальная. Нарушение процессов </w:t>
      </w:r>
      <w:proofErr w:type="spellStart"/>
      <w:r>
        <w:rPr>
          <w:color w:val="000000"/>
          <w:spacing w:val="-3"/>
          <w:sz w:val="28"/>
          <w:szCs w:val="28"/>
        </w:rPr>
        <w:t>реполяризации</w:t>
      </w:r>
      <w:proofErr w:type="spellEnd"/>
      <w:r>
        <w:rPr>
          <w:color w:val="000000"/>
          <w:spacing w:val="-3"/>
          <w:sz w:val="28"/>
          <w:szCs w:val="28"/>
        </w:rPr>
        <w:t>. Признаки перегрузки правого желудочка.</w:t>
      </w: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Мазок из зева: (24.042010):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выделен – </w:t>
      </w:r>
      <w:r>
        <w:rPr>
          <w:color w:val="000000"/>
          <w:spacing w:val="-3"/>
          <w:sz w:val="28"/>
          <w:szCs w:val="28"/>
          <w:lang w:val="en-US"/>
        </w:rPr>
        <w:t>pseudomonas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aeruginosa</w:t>
      </w:r>
      <w:proofErr w:type="spellEnd"/>
      <w:r>
        <w:rPr>
          <w:color w:val="000000"/>
          <w:spacing w:val="-3"/>
          <w:sz w:val="28"/>
          <w:szCs w:val="28"/>
        </w:rPr>
        <w:t xml:space="preserve">, умеренный рост, чувствительный к </w:t>
      </w:r>
      <w:proofErr w:type="spellStart"/>
      <w:r>
        <w:rPr>
          <w:color w:val="000000"/>
          <w:spacing w:val="-3"/>
          <w:sz w:val="28"/>
          <w:szCs w:val="28"/>
        </w:rPr>
        <w:t>имипенему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офлоксацину</w:t>
      </w:r>
      <w:proofErr w:type="spellEnd"/>
      <w:r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  <w:lang w:val="en-US"/>
        </w:rPr>
        <w:t>Streptococcus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pneumoniae</w:t>
      </w:r>
      <w:proofErr w:type="spellEnd"/>
      <w:r>
        <w:rPr>
          <w:color w:val="000000"/>
          <w:spacing w:val="-3"/>
          <w:sz w:val="28"/>
          <w:szCs w:val="28"/>
        </w:rPr>
        <w:t xml:space="preserve">,  обильный рост  чувствительный к амоксициллину, </w:t>
      </w:r>
      <w:proofErr w:type="spellStart"/>
      <w:r>
        <w:rPr>
          <w:color w:val="000000"/>
          <w:spacing w:val="-3"/>
          <w:sz w:val="28"/>
          <w:szCs w:val="28"/>
        </w:rPr>
        <w:t>цефазолину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цефотаксиму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цефтриаксону</w:t>
      </w:r>
      <w:proofErr w:type="spellEnd"/>
      <w:r>
        <w:rPr>
          <w:color w:val="000000"/>
          <w:spacing w:val="-3"/>
          <w:sz w:val="28"/>
          <w:szCs w:val="28"/>
        </w:rPr>
        <w:t>.</w:t>
      </w: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Лечение: 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ципринол</w:t>
      </w:r>
      <w:proofErr w:type="spellEnd"/>
      <w:r>
        <w:rPr>
          <w:color w:val="000000"/>
          <w:spacing w:val="-3"/>
          <w:sz w:val="28"/>
          <w:szCs w:val="28"/>
        </w:rPr>
        <w:t xml:space="preserve"> 1,0 – 2 раза в день внутривенно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ванкорус</w:t>
      </w:r>
      <w:proofErr w:type="spellEnd"/>
      <w:r>
        <w:rPr>
          <w:color w:val="000000"/>
          <w:spacing w:val="-3"/>
          <w:sz w:val="28"/>
          <w:szCs w:val="28"/>
        </w:rPr>
        <w:t xml:space="preserve"> 1,0 – через каждые 6 часов, внутривенно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фрагмин</w:t>
      </w:r>
      <w:proofErr w:type="spellEnd"/>
      <w:r>
        <w:rPr>
          <w:color w:val="000000"/>
          <w:spacing w:val="-3"/>
          <w:sz w:val="28"/>
          <w:szCs w:val="28"/>
        </w:rPr>
        <w:t xml:space="preserve"> 10,0 – 10% подкожно 1 раз в день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милдронат</w:t>
      </w:r>
      <w:proofErr w:type="spellEnd"/>
      <w:r>
        <w:rPr>
          <w:color w:val="000000"/>
          <w:spacing w:val="-3"/>
          <w:sz w:val="28"/>
          <w:szCs w:val="28"/>
        </w:rPr>
        <w:t xml:space="preserve"> 0,25 2 раза в день внутривенно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пентоксифиллин</w:t>
      </w:r>
      <w:proofErr w:type="spellEnd"/>
      <w:r>
        <w:rPr>
          <w:color w:val="000000"/>
          <w:spacing w:val="-3"/>
          <w:sz w:val="28"/>
          <w:szCs w:val="28"/>
        </w:rPr>
        <w:t xml:space="preserve"> 0,1 внутривенно 2 раза в день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микосист</w:t>
      </w:r>
      <w:proofErr w:type="spellEnd"/>
      <w:r>
        <w:rPr>
          <w:color w:val="000000"/>
          <w:spacing w:val="-3"/>
          <w:sz w:val="28"/>
          <w:szCs w:val="28"/>
        </w:rPr>
        <w:t xml:space="preserve"> 0,2 1 раз в день внутривенно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эуфиллин 2,45 мг каждые 6 часов внутривенно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капотен</w:t>
      </w:r>
      <w:proofErr w:type="spellEnd"/>
      <w:r>
        <w:rPr>
          <w:color w:val="000000"/>
          <w:spacing w:val="-3"/>
          <w:sz w:val="28"/>
          <w:szCs w:val="28"/>
        </w:rPr>
        <w:t xml:space="preserve"> 0,035 2 раза в день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верошпирон 0,25</w:t>
      </w:r>
      <w:r>
        <w:rPr>
          <w:color w:val="000000"/>
          <w:spacing w:val="-3"/>
          <w:sz w:val="28"/>
          <w:szCs w:val="28"/>
          <w:lang w:val="en-US"/>
        </w:rPr>
        <w:t xml:space="preserve"> 2 </w:t>
      </w:r>
      <w:r>
        <w:rPr>
          <w:color w:val="000000"/>
          <w:spacing w:val="-3"/>
          <w:sz w:val="28"/>
          <w:szCs w:val="28"/>
        </w:rPr>
        <w:t>раза в день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глюкоза 5% 630 мл в сутки</w:t>
      </w:r>
    </w:p>
    <w:p w:rsidR="00615FCD" w:rsidRDefault="00615FCD">
      <w:pPr>
        <w:shd w:val="clear" w:color="auto" w:fill="FFFFFF"/>
        <w:ind w:left="3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аскорбиновая кислота 1мл -5%</w:t>
      </w:r>
    </w:p>
    <w:p w:rsidR="00615FCD" w:rsidRDefault="00615FCD">
      <w:pPr>
        <w:shd w:val="clear" w:color="auto" w:fill="FFFFFF"/>
        <w:ind w:left="367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рибоксин</w:t>
      </w:r>
      <w:proofErr w:type="spellEnd"/>
      <w:r>
        <w:rPr>
          <w:color w:val="000000"/>
          <w:spacing w:val="-3"/>
          <w:sz w:val="28"/>
          <w:szCs w:val="28"/>
        </w:rPr>
        <w:t xml:space="preserve"> 5,0 – 2%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хлорид кальция 10,0 – 10%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иммуноглобулин человека нормальный 12,5 мл внутривенно 1 раз в день</w:t>
      </w:r>
    </w:p>
    <w:p w:rsidR="00615FCD" w:rsidRDefault="00615FCD">
      <w:pPr>
        <w:numPr>
          <w:ilvl w:val="0"/>
          <w:numId w:val="8"/>
        </w:num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плевральная пункция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Дренирование левой плевральной полости(24.0.42010  11.00):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под наркозом после обработки операционного поля </w:t>
      </w:r>
      <w:proofErr w:type="spellStart"/>
      <w:r>
        <w:rPr>
          <w:color w:val="000000"/>
          <w:spacing w:val="-3"/>
          <w:sz w:val="28"/>
          <w:szCs w:val="28"/>
        </w:rPr>
        <w:t>хлоргексидином</w:t>
      </w:r>
      <w:proofErr w:type="spellEnd"/>
      <w:r>
        <w:rPr>
          <w:color w:val="000000"/>
          <w:spacing w:val="-3"/>
          <w:sz w:val="28"/>
          <w:szCs w:val="28"/>
        </w:rPr>
        <w:t xml:space="preserve"> трижды в 7 межреберье по задней подмышечной линии слева проведено дренирование плевральной полости трубчатым дренажом – отошло 70 мл </w:t>
      </w:r>
      <w:proofErr w:type="spellStart"/>
      <w:r>
        <w:rPr>
          <w:color w:val="000000"/>
          <w:spacing w:val="-3"/>
          <w:sz w:val="28"/>
          <w:szCs w:val="28"/>
        </w:rPr>
        <w:t>сливкообразного</w:t>
      </w:r>
      <w:proofErr w:type="spellEnd"/>
      <w:r>
        <w:rPr>
          <w:color w:val="000000"/>
          <w:spacing w:val="-3"/>
          <w:sz w:val="28"/>
          <w:szCs w:val="28"/>
        </w:rPr>
        <w:t xml:space="preserve"> гноя(взят </w:t>
      </w:r>
      <w:proofErr w:type="spellStart"/>
      <w:r>
        <w:rPr>
          <w:color w:val="000000"/>
          <w:spacing w:val="-3"/>
          <w:sz w:val="28"/>
          <w:szCs w:val="28"/>
        </w:rPr>
        <w:t>бак.посев</w:t>
      </w:r>
      <w:proofErr w:type="spellEnd"/>
      <w:r>
        <w:rPr>
          <w:color w:val="000000"/>
          <w:spacing w:val="-3"/>
          <w:sz w:val="28"/>
          <w:szCs w:val="28"/>
        </w:rPr>
        <w:t xml:space="preserve"> и общий анализ). После отхождения гноя началось отхождение воздуха по дренажу. Наложена асептическая повязка.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Диагноз: Пневмоторакс слева. Бронхопульмональный свищ.</w:t>
      </w: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УЗИ плевральной полости</w:t>
      </w:r>
      <w:r>
        <w:rPr>
          <w:color w:val="000000"/>
          <w:spacing w:val="-3"/>
          <w:sz w:val="28"/>
          <w:szCs w:val="28"/>
        </w:rPr>
        <w:t>:</w:t>
      </w:r>
      <w:r>
        <w:rPr>
          <w:i/>
          <w:color w:val="000000"/>
          <w:spacing w:val="-3"/>
          <w:sz w:val="28"/>
          <w:szCs w:val="28"/>
        </w:rPr>
        <w:t xml:space="preserve"> (24.042010):</w:t>
      </w:r>
      <w:r>
        <w:rPr>
          <w:color w:val="000000"/>
          <w:spacing w:val="-3"/>
          <w:sz w:val="28"/>
          <w:szCs w:val="28"/>
        </w:rPr>
        <w:t xml:space="preserve">  при дренировании диаметр образования уменьшился до 30 мм. Дренаж визуализируется в полости абсцесса.</w:t>
      </w: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Мазок из плевральной полости(24.042010)::выделено -</w:t>
      </w:r>
      <w:r>
        <w:rPr>
          <w:color w:val="000000"/>
          <w:spacing w:val="-3"/>
          <w:sz w:val="28"/>
          <w:szCs w:val="28"/>
        </w:rPr>
        <w:t xml:space="preserve">– </w:t>
      </w:r>
      <w:r>
        <w:rPr>
          <w:color w:val="000000"/>
          <w:spacing w:val="-3"/>
          <w:sz w:val="28"/>
          <w:szCs w:val="28"/>
          <w:lang w:val="en-US"/>
        </w:rPr>
        <w:t>pseudomonas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aeruginosa</w:t>
      </w:r>
      <w:proofErr w:type="spellEnd"/>
      <w:r>
        <w:rPr>
          <w:color w:val="000000"/>
          <w:spacing w:val="-3"/>
          <w:sz w:val="28"/>
          <w:szCs w:val="28"/>
        </w:rPr>
        <w:t xml:space="preserve">, умеренный рост, чувствительный к </w:t>
      </w:r>
      <w:proofErr w:type="spellStart"/>
      <w:r>
        <w:rPr>
          <w:color w:val="000000"/>
          <w:spacing w:val="-3"/>
          <w:sz w:val="28"/>
          <w:szCs w:val="28"/>
        </w:rPr>
        <w:t>имипенему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color w:val="000000"/>
          <w:spacing w:val="-3"/>
          <w:sz w:val="28"/>
          <w:szCs w:val="28"/>
        </w:rPr>
        <w:t>офлоксацину</w:t>
      </w:r>
      <w:proofErr w:type="spellEnd"/>
      <w:r>
        <w:rPr>
          <w:color w:val="000000"/>
          <w:spacing w:val="-3"/>
          <w:sz w:val="28"/>
          <w:szCs w:val="28"/>
        </w:rPr>
        <w:t xml:space="preserve">. </w:t>
      </w: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Анализ плевральной жидкости(24.042010)::</w:t>
      </w:r>
      <w:r>
        <w:rPr>
          <w:color w:val="000000"/>
          <w:spacing w:val="-3"/>
          <w:sz w:val="28"/>
          <w:szCs w:val="28"/>
        </w:rPr>
        <w:t xml:space="preserve">кол-во-3мл, буровато-коричневый цвет, мутная, характер – геморрагический экссудат, проба </w:t>
      </w:r>
      <w:proofErr w:type="spellStart"/>
      <w:r>
        <w:rPr>
          <w:color w:val="000000"/>
          <w:spacing w:val="-3"/>
          <w:sz w:val="28"/>
          <w:szCs w:val="28"/>
        </w:rPr>
        <w:t>Ривельта</w:t>
      </w:r>
      <w:proofErr w:type="spellEnd"/>
      <w:r>
        <w:rPr>
          <w:color w:val="000000"/>
          <w:spacing w:val="-3"/>
          <w:sz w:val="28"/>
          <w:szCs w:val="28"/>
        </w:rPr>
        <w:t xml:space="preserve"> положит., </w:t>
      </w:r>
      <w:proofErr w:type="spellStart"/>
      <w:r>
        <w:rPr>
          <w:color w:val="000000"/>
          <w:spacing w:val="-3"/>
          <w:sz w:val="28"/>
          <w:szCs w:val="28"/>
        </w:rPr>
        <w:t>уд.вес</w:t>
      </w:r>
      <w:proofErr w:type="spellEnd"/>
      <w:r>
        <w:rPr>
          <w:color w:val="000000"/>
          <w:spacing w:val="-3"/>
          <w:sz w:val="28"/>
          <w:szCs w:val="28"/>
        </w:rPr>
        <w:t xml:space="preserve"> 1030, белок 165 г/л, лейкоциты – сплошь, эритроциты – значительное количество, </w:t>
      </w:r>
      <w:proofErr w:type="spellStart"/>
      <w:r>
        <w:rPr>
          <w:color w:val="000000"/>
          <w:spacing w:val="-3"/>
          <w:sz w:val="28"/>
          <w:szCs w:val="28"/>
        </w:rPr>
        <w:t>цитограмма</w:t>
      </w:r>
      <w:proofErr w:type="spellEnd"/>
      <w:r>
        <w:rPr>
          <w:color w:val="000000"/>
          <w:spacing w:val="-3"/>
          <w:sz w:val="28"/>
          <w:szCs w:val="28"/>
        </w:rPr>
        <w:t xml:space="preserve"> – 85 %, нейтрофилы 5%, 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ДНЕВНИК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040"/>
        <w:gridCol w:w="3060"/>
      </w:tblGrid>
      <w:tr w:rsidR="00615FCD">
        <w:trPr>
          <w:trHeight w:val="316"/>
        </w:trPr>
        <w:tc>
          <w:tcPr>
            <w:tcW w:w="162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дата</w:t>
            </w:r>
          </w:p>
        </w:tc>
        <w:tc>
          <w:tcPr>
            <w:tcW w:w="504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Данные о состоянии больного</w:t>
            </w:r>
          </w:p>
        </w:tc>
        <w:tc>
          <w:tcPr>
            <w:tcW w:w="306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назначения</w:t>
            </w:r>
          </w:p>
        </w:tc>
      </w:tr>
      <w:tr w:rsidR="00615FCD">
        <w:trPr>
          <w:trHeight w:val="14601"/>
        </w:trPr>
        <w:tc>
          <w:tcPr>
            <w:tcW w:w="162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24.04.2010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ЧСС-165 в мин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ЧД-65 в мин</w:t>
            </w:r>
          </w:p>
          <w:p w:rsidR="00615FCD" w:rsidRDefault="00615F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t- 37,3</w:t>
            </w:r>
          </w:p>
        </w:tc>
        <w:tc>
          <w:tcPr>
            <w:tcW w:w="5040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Состояние больного тяжелое за счет интоксикации, дыхательной недостаточности 2-3 степени. Самочувствие страдает. Аппетит нарушен. Сон беспокойный с частыми пробуждениями. Кожа бледная, сухая, видимые слизистые бледные. Дыхание через нос сохранено. Левая половина грудной клетки ограничено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учавствует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в акте дыхания. Одышка в покое смешанного характера с участием вспомогательной мускулатуры. Число дыхательных движений 65 в минуту. Ритм регулярный. Дыхание поверхностное. При сравнительной перкуссии притупление легочного звука слева по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передне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-боковой поверхности       При аускультации дыхание жесткое, резко ослаблено слева. Хрипов нет. Слева установлен дренаж. По дренажу –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серозно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– гнойное отделяемое.  Границы сердца несколько смещены вправо. Число сердечных сокращений- 165 в минуту. Тоны сердца приглушены, ритм правильный. На верхушке выслушивается нежный систолический шум. Живот при пальпации мягкий безболезненный. Печень выступает из-под реберной дуги на 3,5 см. при аускультации выслушивается перистальтика. Стул 2 раза в сутки. Диурез достаточный, мочеиспускание свободное. 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 ОАК: анемия средней степени тяжести ( гемоглобин 86 г/л, эр – 3.5, ЦП – 0,87),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Лейкоцитоз со сдвигом влево (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лейк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– 14,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сегм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– 55), увеличенная СОЭ ( 45 мм/час)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060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1. общий анализ крови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2. общий анализ мочи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3. обзорная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рентгеногрфия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органов грудной  клетки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4. лечение продолжить</w:t>
            </w:r>
          </w:p>
          <w:p w:rsidR="00615FCD" w:rsidRDefault="00615FCD">
            <w:pPr>
              <w:rPr>
                <w:sz w:val="28"/>
                <w:szCs w:val="28"/>
              </w:rPr>
            </w:pPr>
          </w:p>
          <w:p w:rsidR="00615FCD" w:rsidRDefault="00615FCD">
            <w:pPr>
              <w:rPr>
                <w:sz w:val="28"/>
                <w:szCs w:val="28"/>
              </w:rPr>
            </w:pPr>
          </w:p>
          <w:p w:rsidR="00615FCD" w:rsidRDefault="00615FCD">
            <w:pPr>
              <w:rPr>
                <w:sz w:val="28"/>
                <w:szCs w:val="28"/>
              </w:rPr>
            </w:pPr>
          </w:p>
          <w:p w:rsidR="00615FCD" w:rsidRDefault="00615FCD">
            <w:pPr>
              <w:rPr>
                <w:sz w:val="28"/>
                <w:szCs w:val="28"/>
              </w:rPr>
            </w:pPr>
          </w:p>
        </w:tc>
      </w:tr>
      <w:tr w:rsidR="00615FCD">
        <w:trPr>
          <w:trHeight w:val="15078"/>
        </w:trPr>
        <w:tc>
          <w:tcPr>
            <w:tcW w:w="162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26.04.2010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ЧСС- 153 в мин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ЧД- 53 в мин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t-</w:t>
            </w:r>
            <w:r>
              <w:rPr>
                <w:color w:val="000000"/>
                <w:spacing w:val="-3"/>
                <w:sz w:val="28"/>
                <w:szCs w:val="28"/>
              </w:rPr>
              <w:t>.37,1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br/>
              <w:t xml:space="preserve">Состояние больного тяжелое за счет интоксикации, дыхательной недостаточности 2-3 степени. Самочувствие страдает. Кожа бледная, сухая, видимые слизистые бледные. Дыхание через нос сохранено. Левая половина грудной клетки ограничено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учавствует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в акте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дыхания.сохраняется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одышка, усиливающаяся при беспокойстве.. Число дыхательных движений 65 в минуту. Ритм регулярный. При сравнительной перкуссии притупление легочного звука слева по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передне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-боковой поверхности       При аускультации дыхание жесткое ослаблено слева. Хрипов нет.  По дренажу серозно- гнойное отделяемое и воздух. Границы сердца несколько смещены вправо. Число сердечных сокращений- 165 в минуту. Тоны сердца приглушены, ритм правильный. На верхушке выслушивается нежный систолический шум. Живот при пальпации мягкий безболезненный. Печень выступает из-под реберной дуги на 3,5 см. при аускультации выслушивается перистальтика. Стул 2 раза в сутки. Диурез достаточный, мочеиспускание свободное. Рентгенограмма: затемнение левого легкого стало значительно ниже по интенсивности, меньше участков деструкции, в нижних отделах размеры полости значительно уменьшились, за тенью сердца горизонтальный уровень жидкости диаметром около 3 см, по зоне которого видны дренажные трубки. В ОАК: анемия легкой  степени тяжести ( гемоглобин 96 г/л, эр – 3.7, ЦП – 0,9),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Лейкоцитоз со сдвигом влево (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лейк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– 13,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сегм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– 49), увеличенная СОЭ ( 25 мм/час)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06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1. общий анализ крови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3. обзорная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рентгеногрфия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органов грудной  клетки</w:t>
            </w:r>
          </w:p>
          <w:p w:rsidR="00615FCD" w:rsidRDefault="00615FCD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4. лечение продолжить</w:t>
            </w:r>
          </w:p>
        </w:tc>
      </w:tr>
      <w:tr w:rsidR="00615FCD">
        <w:trPr>
          <w:trHeight w:val="15078"/>
        </w:trPr>
        <w:tc>
          <w:tcPr>
            <w:tcW w:w="162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28.04.2010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ЧСС- 135 в мин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ЧД- 40 в мин</w:t>
            </w:r>
          </w:p>
          <w:p w:rsidR="00615FCD" w:rsidRDefault="0061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t- </w:t>
            </w:r>
            <w:r>
              <w:rPr>
                <w:sz w:val="28"/>
                <w:szCs w:val="28"/>
              </w:rPr>
              <w:t>36,9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04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Состояние средней степени тяжести. Самочувствие неплохое. Аппетит сохранен. Сон спокойный. Кожа бледная, умеренной влажности и эластичности. Сохраняется умеренная одышка. Дыхание через нос свободное.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Аускультативно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дыхание ослаблено в нижних отделах легких слева. Хрипов нет.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Перкуторно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притупление звука слева, в нижних отделах. По дренажу серозно- гнойное отделяемое и воздух. Тоны сердца ясные, ритм правильный. На верхушке выслушивается нежный систолический шум. Границы сердца не расширены. Живот при пальпации мягкий, безболезненный. Печень выступает из-под реберной дуги на 1,5 см. Стул 2 раза в сутки. Диурез достаточный, мочеиспускание свободное. 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Слева в базальных отделах определяется полость диаметром около 3 см, в полости которых видны дренажные трубки, окружающая легочная ткань пониженной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пневматизации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легочный рисунок сгущен. Диафрагма слева прямая, выражена, синусы заполнены,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паракостальная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плевра утолщена, сердце увеличено в поперечном размере, больше влево КТО – 58% 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 ОАК: анемия легкой степени тяжести ( гемоглобин 105 г/л, эр – 3.7, ЦП – 0,9),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Лейкоцитоз  (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лейк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– 13,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сегм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– 43), увеличенная СОЭ ( 14 мм/час)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06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1. общий анализ крови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2. общий анализ мочи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3. обзорная рентгенография органов грудной  клетки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4. Эхо-КГ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5. отменить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инфузионную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терапию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6. лечение продолжить</w:t>
            </w:r>
            <w:r>
              <w:rPr>
                <w:sz w:val="28"/>
                <w:szCs w:val="28"/>
              </w:rPr>
              <w:t xml:space="preserve"> 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615FCD">
        <w:tc>
          <w:tcPr>
            <w:tcW w:w="162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30.04.2010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ЧСС-129 в мин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ЧД- 34 в мин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-36,7</w:t>
            </w:r>
          </w:p>
        </w:tc>
        <w:tc>
          <w:tcPr>
            <w:tcW w:w="5040" w:type="dxa"/>
          </w:tcPr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Состояние средней степени тяжести. Самочувствие неплохое. Аппетит сохранен. Сон спокойный. Кожа бледная, умеренной влажности и эластичности. Дыхание через нос свободное.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Аускультативно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дыхание ослаблено в нижних отделах легких слева. Хрипов нет.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Перкуторно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пртупление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звука слева, в нижних отделах. По дренажу небольшое количество  серозно- гнойное отделяемого .Тоны сердца ясные, ритм правильный. На верхушке выслушивается нежный систолический шум. Границы сердца не расширены. Живот при пальпации мягкий, безболезненный. Печень выступает из-под реберной дуги на 1 см. Стул 2 раза в сутки. Диурез достаточный, мочеиспускание свободное. 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Легочное поле прозрачное. Корни легких за тенью средостения. Буллы в левом легком не определяются.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Паракостальная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плевра справа утолщена, синус затемнен. Сердце не увеличено.  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i/>
                <w:color w:val="000000"/>
                <w:spacing w:val="-3"/>
                <w:sz w:val="28"/>
                <w:szCs w:val="28"/>
              </w:rPr>
              <w:t>Эхо – КГ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: заключение: дополнительные трабекулы в левом желудочке, открытое овальное окно, недостаточность митрального клапана 1 степени 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 ОАК: анемия легкой степени тяжести ( гемоглобин 109 г/л, эр – 3.9, ЦП – 0,9),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лейк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– 13,8,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сегм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– 39), увеличенная СОЭ ( 15 мм/час)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060" w:type="dxa"/>
          </w:tcPr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1. общий анализ крови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3. обзорная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рентгеногрфия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органов грудной  клетки</w:t>
            </w:r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4. отменить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ванкорус</w:t>
            </w:r>
            <w:proofErr w:type="spellEnd"/>
          </w:p>
          <w:p w:rsidR="00615FCD" w:rsidRDefault="00615FCD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5. лечение продолжить</w:t>
            </w:r>
            <w:r>
              <w:rPr>
                <w:sz w:val="28"/>
                <w:szCs w:val="28"/>
              </w:rPr>
              <w:t xml:space="preserve"> </w:t>
            </w:r>
          </w:p>
          <w:p w:rsidR="00615FCD" w:rsidRDefault="00615FC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rPr>
          <w:color w:val="000000"/>
          <w:spacing w:val="-12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Клинический диагноз:</w:t>
      </w:r>
      <w:r>
        <w:rPr>
          <w:color w:val="000000"/>
          <w:spacing w:val="-12"/>
          <w:sz w:val="28"/>
          <w:szCs w:val="28"/>
        </w:rPr>
        <w:t xml:space="preserve"> </w:t>
      </w:r>
    </w:p>
    <w:p w:rsidR="00615FCD" w:rsidRDefault="00615FCD">
      <w:pPr>
        <w:shd w:val="clear" w:color="auto" w:fill="FFFFFF"/>
        <w:ind w:left="7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  <w:u w:val="single"/>
        </w:rPr>
        <w:t>Основной:</w:t>
      </w:r>
      <w:r>
        <w:rPr>
          <w:color w:val="000000"/>
          <w:spacing w:val="-12"/>
          <w:sz w:val="28"/>
          <w:szCs w:val="28"/>
        </w:rPr>
        <w:t xml:space="preserve"> Острая левосторонняя </w:t>
      </w:r>
      <w:proofErr w:type="spellStart"/>
      <w:r>
        <w:rPr>
          <w:color w:val="000000"/>
          <w:spacing w:val="-12"/>
          <w:sz w:val="28"/>
          <w:szCs w:val="28"/>
        </w:rPr>
        <w:t>полисегментарная</w:t>
      </w:r>
      <w:proofErr w:type="spellEnd"/>
      <w:r>
        <w:rPr>
          <w:color w:val="000000"/>
          <w:spacing w:val="-12"/>
          <w:sz w:val="28"/>
          <w:szCs w:val="28"/>
        </w:rPr>
        <w:t xml:space="preserve"> пневмония с деструкцией легочной ткани, тяжелой степени тяжести. </w:t>
      </w:r>
    </w:p>
    <w:p w:rsidR="00615FCD" w:rsidRDefault="00615FCD">
      <w:pPr>
        <w:shd w:val="clear" w:color="auto" w:fill="FFFFFF"/>
        <w:ind w:left="7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  <w:u w:val="single"/>
        </w:rPr>
        <w:t>Осложнение основного диагноза:</w:t>
      </w:r>
      <w:r>
        <w:rPr>
          <w:color w:val="000000"/>
          <w:spacing w:val="-12"/>
          <w:sz w:val="28"/>
          <w:szCs w:val="28"/>
        </w:rPr>
        <w:t xml:space="preserve"> Пневмоторакс слева. Бронхопульмональный свищ. </w:t>
      </w:r>
    </w:p>
    <w:p w:rsidR="00615FCD" w:rsidRDefault="00615FCD">
      <w:pPr>
        <w:shd w:val="clear" w:color="auto" w:fill="FFFFFF"/>
        <w:ind w:left="7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ДН </w:t>
      </w:r>
      <w:r>
        <w:rPr>
          <w:color w:val="000000"/>
          <w:spacing w:val="-12"/>
          <w:sz w:val="28"/>
          <w:szCs w:val="28"/>
          <w:lang w:val="en-US"/>
        </w:rPr>
        <w:t>II</w:t>
      </w:r>
      <w:r>
        <w:rPr>
          <w:color w:val="000000"/>
          <w:spacing w:val="-12"/>
          <w:sz w:val="28"/>
          <w:szCs w:val="28"/>
        </w:rPr>
        <w:t xml:space="preserve"> –</w:t>
      </w:r>
      <w:r>
        <w:rPr>
          <w:color w:val="000000"/>
          <w:spacing w:val="-12"/>
          <w:sz w:val="28"/>
          <w:szCs w:val="28"/>
          <w:lang w:val="en-US"/>
        </w:rPr>
        <w:t>III</w:t>
      </w:r>
      <w:r>
        <w:rPr>
          <w:color w:val="000000"/>
          <w:spacing w:val="-12"/>
          <w:sz w:val="28"/>
          <w:szCs w:val="28"/>
        </w:rPr>
        <w:t>. Метаболическая кардиопатия. НК – 0. Железодефицитная анемия, средней степени тяжести, смешанной этиологии.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                             </w:t>
      </w:r>
      <w:r>
        <w:rPr>
          <w:color w:val="000000"/>
          <w:spacing w:val="-3"/>
          <w:sz w:val="28"/>
          <w:szCs w:val="28"/>
        </w:rPr>
        <w:t>Диагноз поставлен на основании: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  <w:u w:val="single"/>
        </w:rPr>
        <w:t>. жалоб</w:t>
      </w:r>
      <w:r>
        <w:rPr>
          <w:color w:val="000000"/>
          <w:spacing w:val="-3"/>
          <w:sz w:val="28"/>
          <w:szCs w:val="28"/>
        </w:rPr>
        <w:t xml:space="preserve">: на повышение температуры до 38,8, одышка в покое, редкий сухой кашель, слабость 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3"/>
          <w:sz w:val="28"/>
          <w:szCs w:val="28"/>
          <w:u w:val="single"/>
        </w:rPr>
        <w:t>.анамнеза заболевания:</w:t>
      </w:r>
      <w:r>
        <w:rPr>
          <w:color w:val="000000"/>
          <w:spacing w:val="-3"/>
          <w:sz w:val="28"/>
          <w:szCs w:val="28"/>
        </w:rPr>
        <w:t xml:space="preserve"> ребенок находился на лечении в ДИБ с 16.03.2010 с диагнозом: гастроэнтерит инфекционной этиологии, двусторонний гнойный отит, 26.03 переведены в отделение реанимации в связи с нарастающей дыхательной недостаточностью. На обзорной рентгенограмме органов грудной клетки от 30.03 выявлены явления деструктивной пневмонии левого легкого. 30.03 переведен в ОДКБ, по тяжести состояния госпитализирован в отделение реанимации.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>
        <w:rPr>
          <w:color w:val="000000"/>
          <w:spacing w:val="-3"/>
          <w:sz w:val="28"/>
          <w:szCs w:val="28"/>
          <w:u w:val="single"/>
        </w:rPr>
        <w:t>данных объективного осмотра</w:t>
      </w:r>
      <w:r>
        <w:rPr>
          <w:color w:val="000000"/>
          <w:spacing w:val="-3"/>
          <w:sz w:val="28"/>
          <w:szCs w:val="28"/>
        </w:rPr>
        <w:t xml:space="preserve">: Состояние тяжелое за счет дыхательной недостаточности, интоксикации. Ребенок вялый. Выражение лица беспокойное, пассивен.. Сон беспокойный с ч Слизистые оболочки бледные, суховатые </w:t>
      </w:r>
      <w:proofErr w:type="spellStart"/>
      <w:r>
        <w:rPr>
          <w:color w:val="000000"/>
          <w:spacing w:val="-3"/>
          <w:sz w:val="28"/>
          <w:szCs w:val="28"/>
        </w:rPr>
        <w:t>астыми</w:t>
      </w:r>
      <w:proofErr w:type="spellEnd"/>
      <w:r>
        <w:rPr>
          <w:color w:val="000000"/>
          <w:spacing w:val="-3"/>
          <w:sz w:val="28"/>
          <w:szCs w:val="28"/>
        </w:rPr>
        <w:t xml:space="preserve"> пробуждениями. Аппетит снижен. Кожные покровы бледные, сухие Левая половина грудной клетки ограничено </w:t>
      </w:r>
      <w:proofErr w:type="spellStart"/>
      <w:r>
        <w:rPr>
          <w:color w:val="000000"/>
          <w:spacing w:val="-3"/>
          <w:sz w:val="28"/>
          <w:szCs w:val="28"/>
        </w:rPr>
        <w:t>учавствует</w:t>
      </w:r>
      <w:proofErr w:type="spellEnd"/>
      <w:r>
        <w:rPr>
          <w:color w:val="000000"/>
          <w:spacing w:val="-3"/>
          <w:sz w:val="28"/>
          <w:szCs w:val="28"/>
        </w:rPr>
        <w:t xml:space="preserve"> в акте дыхания. Одышка в покое смешанного характера с участием вспомогательной мускулатуры. Число дыхательных движений 62 в минуту. Ритм регулярный. Дыхание поверхностное. Соотношение частоты пульса и дыхания  1:2,5.. При сравнительной перкуссии притупление легочного звука слева по </w:t>
      </w:r>
      <w:proofErr w:type="spellStart"/>
      <w:r>
        <w:rPr>
          <w:color w:val="000000"/>
          <w:spacing w:val="-3"/>
          <w:sz w:val="28"/>
          <w:szCs w:val="28"/>
        </w:rPr>
        <w:t>передне</w:t>
      </w:r>
      <w:proofErr w:type="spellEnd"/>
      <w:r>
        <w:rPr>
          <w:color w:val="000000"/>
          <w:spacing w:val="-3"/>
          <w:sz w:val="28"/>
          <w:szCs w:val="28"/>
        </w:rPr>
        <w:t>-боковой поверхности       При аускультации дыхание жесткое, резко ослаблено слева. Хрипов нет.   Границы сердца несколько смещены вправо. Число сердечных сокращений- 160 в минуту. Тоны сердца приглушены, ритм правильный. В 1 точке выслушивается нежный систолический шум (обусловлен открытым овальным окном и анемией средней степени тяжести).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>
        <w:rPr>
          <w:color w:val="000000"/>
          <w:spacing w:val="-3"/>
          <w:sz w:val="28"/>
          <w:szCs w:val="28"/>
          <w:u w:val="single"/>
        </w:rPr>
        <w:t>проведенных лабораторных и инструментальных исследований</w:t>
      </w:r>
      <w:r>
        <w:rPr>
          <w:color w:val="000000"/>
          <w:spacing w:val="-3"/>
          <w:sz w:val="28"/>
          <w:szCs w:val="28"/>
        </w:rPr>
        <w:t xml:space="preserve">: в общем анализе крови выявлена анемия средней степени тяжести, </w:t>
      </w:r>
      <w:proofErr w:type="spellStart"/>
      <w:r>
        <w:rPr>
          <w:color w:val="000000"/>
          <w:spacing w:val="-3"/>
          <w:sz w:val="28"/>
          <w:szCs w:val="28"/>
        </w:rPr>
        <w:t>нормохромная</w:t>
      </w:r>
      <w:proofErr w:type="spellEnd"/>
      <w:r>
        <w:rPr>
          <w:color w:val="000000"/>
          <w:spacing w:val="-3"/>
          <w:sz w:val="28"/>
          <w:szCs w:val="28"/>
        </w:rPr>
        <w:t xml:space="preserve">, выраженный </w:t>
      </w:r>
      <w:proofErr w:type="spellStart"/>
      <w:r>
        <w:rPr>
          <w:color w:val="000000"/>
          <w:spacing w:val="-3"/>
          <w:sz w:val="28"/>
          <w:szCs w:val="28"/>
        </w:rPr>
        <w:t>нейтрофилез</w:t>
      </w:r>
      <w:proofErr w:type="spellEnd"/>
      <w:r>
        <w:rPr>
          <w:color w:val="000000"/>
          <w:spacing w:val="-3"/>
          <w:sz w:val="28"/>
          <w:szCs w:val="28"/>
        </w:rPr>
        <w:t xml:space="preserve">, увеличенная СОЭ, </w:t>
      </w:r>
      <w:proofErr w:type="spellStart"/>
      <w:r>
        <w:rPr>
          <w:color w:val="000000"/>
          <w:spacing w:val="-3"/>
          <w:sz w:val="28"/>
          <w:szCs w:val="28"/>
        </w:rPr>
        <w:t>лимфопения</w:t>
      </w:r>
      <w:proofErr w:type="spellEnd"/>
      <w:r>
        <w:rPr>
          <w:color w:val="000000"/>
          <w:spacing w:val="-3"/>
          <w:sz w:val="28"/>
          <w:szCs w:val="28"/>
        </w:rPr>
        <w:t>, тромбоцитоз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Обзорная рентгенография органов грудной клетки: сохраняется субтотальное затемнение левого легкого по зоне которого прослеживаются полости деструкции  по протяженности размером 3,2 – 4 см, в нижнелатеральных отделах и </w:t>
      </w:r>
      <w:proofErr w:type="spellStart"/>
      <w:r>
        <w:rPr>
          <w:color w:val="000000"/>
          <w:spacing w:val="-3"/>
          <w:sz w:val="28"/>
          <w:szCs w:val="28"/>
        </w:rPr>
        <w:t>поддиафрагмально</w:t>
      </w:r>
      <w:proofErr w:type="spellEnd"/>
      <w:r>
        <w:rPr>
          <w:color w:val="000000"/>
          <w:spacing w:val="-3"/>
          <w:sz w:val="28"/>
          <w:szCs w:val="28"/>
        </w:rPr>
        <w:t>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УЗИ плевральной полости: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исследовании в горизонтальном положении в левой плевральной полости по средней и задней подмышечной </w:t>
      </w:r>
      <w:proofErr w:type="spellStart"/>
      <w:r>
        <w:rPr>
          <w:color w:val="000000"/>
          <w:spacing w:val="-3"/>
          <w:sz w:val="28"/>
          <w:szCs w:val="28"/>
        </w:rPr>
        <w:t>облстям</w:t>
      </w:r>
      <w:proofErr w:type="spellEnd"/>
      <w:r>
        <w:rPr>
          <w:color w:val="000000"/>
          <w:spacing w:val="-3"/>
          <w:sz w:val="28"/>
          <w:szCs w:val="28"/>
        </w:rPr>
        <w:t xml:space="preserve"> осумкованные скопления жидкости диаметром около 5 см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5. </w:t>
      </w:r>
      <w:r>
        <w:rPr>
          <w:color w:val="000000"/>
          <w:spacing w:val="-3"/>
          <w:sz w:val="28"/>
          <w:szCs w:val="28"/>
          <w:u w:val="single"/>
        </w:rPr>
        <w:t>проведенной плевральной пункцией.</w:t>
      </w:r>
      <w:r>
        <w:rPr>
          <w:color w:val="000000"/>
          <w:spacing w:val="-3"/>
          <w:sz w:val="28"/>
          <w:szCs w:val="28"/>
        </w:rPr>
        <w:t xml:space="preserve"> После отхождения гноя началось отхождение воздуха по дренажу. УЗИ плевральной полости: при дренировании диаметр образования уменьшился до 30 мм. Дренаж визуализируется в полости абсцесса.</w:t>
      </w:r>
      <w:r>
        <w:rPr>
          <w:i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Анализ плевральной жидкости</w:t>
      </w:r>
      <w:r>
        <w:rPr>
          <w:i/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 xml:space="preserve">кол-во-3мл, буровато-коричневый цвет, мутная, характер – геморрагический экссудат, проба </w:t>
      </w:r>
      <w:proofErr w:type="spellStart"/>
      <w:r>
        <w:rPr>
          <w:color w:val="000000"/>
          <w:spacing w:val="-3"/>
          <w:sz w:val="28"/>
          <w:szCs w:val="28"/>
        </w:rPr>
        <w:t>Ривельта</w:t>
      </w:r>
      <w:proofErr w:type="spellEnd"/>
      <w:r>
        <w:rPr>
          <w:color w:val="000000"/>
          <w:spacing w:val="-3"/>
          <w:sz w:val="28"/>
          <w:szCs w:val="28"/>
        </w:rPr>
        <w:t xml:space="preserve"> положит., </w:t>
      </w:r>
      <w:proofErr w:type="spellStart"/>
      <w:r>
        <w:rPr>
          <w:color w:val="000000"/>
          <w:spacing w:val="-3"/>
          <w:sz w:val="28"/>
          <w:szCs w:val="28"/>
        </w:rPr>
        <w:t>уд.вес</w:t>
      </w:r>
      <w:proofErr w:type="spellEnd"/>
      <w:r>
        <w:rPr>
          <w:color w:val="000000"/>
          <w:spacing w:val="-3"/>
          <w:sz w:val="28"/>
          <w:szCs w:val="28"/>
        </w:rPr>
        <w:t xml:space="preserve"> 1030, белок 165 г/л, лейкоциты – сплошь, эритроциты – значительное количество, </w:t>
      </w:r>
      <w:proofErr w:type="spellStart"/>
      <w:r>
        <w:rPr>
          <w:color w:val="000000"/>
          <w:spacing w:val="-3"/>
          <w:sz w:val="28"/>
          <w:szCs w:val="28"/>
        </w:rPr>
        <w:t>цитограмма</w:t>
      </w:r>
      <w:proofErr w:type="spellEnd"/>
      <w:r>
        <w:rPr>
          <w:color w:val="000000"/>
          <w:spacing w:val="-3"/>
          <w:sz w:val="28"/>
          <w:szCs w:val="28"/>
        </w:rPr>
        <w:t xml:space="preserve"> – 85 %, нейтрофилы 5%, 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lastRenderedPageBreak/>
        <w:t>Дифференциальный диагноз:</w:t>
      </w:r>
      <w:r>
        <w:rPr>
          <w:i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Дифференциальный диагноз надо проводить с полостной формой рака легкого, каверной при открытом туберкулезе, нагноившейся эхинококковой кистой, которая по сути дела является абсцессом паразитарного происхождения, а также с различными видами ограниченных эмпием плевры.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Зная симптомы и клиническую картину инфекционных деструкции легких, можно легко отличить их от других заболеваний с образованием полости в легких.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u w:val="single"/>
        </w:rPr>
        <w:t>Для туберкулеза характерны</w:t>
      </w:r>
      <w:r>
        <w:rPr>
          <w:color w:val="000000"/>
          <w:spacing w:val="-3"/>
          <w:sz w:val="28"/>
          <w:szCs w:val="28"/>
        </w:rPr>
        <w:t xml:space="preserve">: Жалобы пациентов обычно минимальны: кашель (иногда с выделением мокроты с примесью крови), слабость и похудание, анорексия, потливость, особенно ночью, лихорадка, иногда боль в груди. При </w:t>
      </w:r>
      <w:proofErr w:type="spellStart"/>
      <w:r>
        <w:rPr>
          <w:color w:val="000000"/>
          <w:spacing w:val="-3"/>
          <w:sz w:val="28"/>
          <w:szCs w:val="28"/>
        </w:rPr>
        <w:t>физикальном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иссле¬довании</w:t>
      </w:r>
      <w:proofErr w:type="spellEnd"/>
      <w:r>
        <w:rPr>
          <w:color w:val="000000"/>
          <w:spacing w:val="-3"/>
          <w:sz w:val="28"/>
          <w:szCs w:val="28"/>
        </w:rPr>
        <w:t xml:space="preserve"> грудной клетки можно выслушать хрипы в зоне поражения, притупление </w:t>
      </w:r>
      <w:proofErr w:type="spellStart"/>
      <w:r>
        <w:rPr>
          <w:color w:val="000000"/>
          <w:spacing w:val="-3"/>
          <w:sz w:val="28"/>
          <w:szCs w:val="28"/>
        </w:rPr>
        <w:t>перкуторного</w:t>
      </w:r>
      <w:proofErr w:type="spellEnd"/>
      <w:r>
        <w:rPr>
          <w:color w:val="000000"/>
          <w:spacing w:val="-3"/>
          <w:sz w:val="28"/>
          <w:szCs w:val="28"/>
        </w:rPr>
        <w:t xml:space="preserve"> звука в зоне инфильтративных изменений в легких. При наличии каверн (при открытом туберкулезе) можно определить симптомы, аналогичные тем, которые наблюдаются у больных с хроническим абсцессом. 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рентгенологическом исследовании в 85 % наблюдаются очаги затемнения в области верхушечного и заднего сегментов верхней доли легкого, в 10 % поражение наблюдается в верхнем сегменте нижней доли. Рентгенологическая картина туберкулеза легких весьма разнообразна. Это могут быть локальные узелковые образования, туберкулезная пневмония, милиарный туберкулез, каверны, </w:t>
      </w:r>
      <w:proofErr w:type="spellStart"/>
      <w:r>
        <w:rPr>
          <w:color w:val="000000"/>
          <w:spacing w:val="-3"/>
          <w:sz w:val="28"/>
          <w:szCs w:val="28"/>
        </w:rPr>
        <w:t>туберкулема</w:t>
      </w:r>
      <w:proofErr w:type="spellEnd"/>
      <w:r>
        <w:rPr>
          <w:color w:val="000000"/>
          <w:spacing w:val="-3"/>
          <w:sz w:val="28"/>
          <w:szCs w:val="28"/>
        </w:rPr>
        <w:t xml:space="preserve">, похожая на периферический рак легкого, </w:t>
      </w:r>
      <w:proofErr w:type="spellStart"/>
      <w:r>
        <w:rPr>
          <w:color w:val="000000"/>
          <w:spacing w:val="-3"/>
          <w:sz w:val="28"/>
          <w:szCs w:val="28"/>
        </w:rPr>
        <w:t>бронхостеноз</w:t>
      </w:r>
      <w:proofErr w:type="spellEnd"/>
      <w:r>
        <w:rPr>
          <w:color w:val="000000"/>
          <w:spacing w:val="-3"/>
          <w:sz w:val="28"/>
          <w:szCs w:val="28"/>
        </w:rPr>
        <w:t xml:space="preserve"> или </w:t>
      </w:r>
      <w:proofErr w:type="spellStart"/>
      <w:r>
        <w:rPr>
          <w:color w:val="000000"/>
          <w:spacing w:val="-3"/>
          <w:sz w:val="28"/>
          <w:szCs w:val="28"/>
        </w:rPr>
        <w:t>бронходилатация</w:t>
      </w:r>
      <w:proofErr w:type="spellEnd"/>
      <w:r>
        <w:rPr>
          <w:color w:val="000000"/>
          <w:spacing w:val="-3"/>
          <w:sz w:val="28"/>
          <w:szCs w:val="28"/>
        </w:rPr>
        <w:t xml:space="preserve">. контакт с лихорадящими больными, длительный субфебрилитет, длительный сухой или влажный кашель, кровохарканье, скудная </w:t>
      </w:r>
      <w:proofErr w:type="spellStart"/>
      <w:r>
        <w:rPr>
          <w:color w:val="000000"/>
          <w:spacing w:val="-3"/>
          <w:sz w:val="28"/>
          <w:szCs w:val="28"/>
        </w:rPr>
        <w:t>физикальная</w:t>
      </w:r>
      <w:proofErr w:type="spellEnd"/>
      <w:r>
        <w:rPr>
          <w:color w:val="000000"/>
          <w:spacing w:val="-3"/>
          <w:sz w:val="28"/>
          <w:szCs w:val="28"/>
        </w:rPr>
        <w:t xml:space="preserve"> картина в начальных стадиях болезни.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Решающее значение имеет бактериоскопия мокроты трехкратно и рентгенологическое исследование.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u w:val="single"/>
        </w:rPr>
        <w:t>Для рака легких характерны</w:t>
      </w:r>
      <w:r>
        <w:rPr>
          <w:color w:val="000000"/>
          <w:spacing w:val="-3"/>
          <w:sz w:val="28"/>
          <w:szCs w:val="28"/>
        </w:rPr>
        <w:t xml:space="preserve">: пожилой возраст, </w:t>
      </w:r>
      <w:proofErr w:type="spellStart"/>
      <w:r>
        <w:rPr>
          <w:color w:val="000000"/>
          <w:spacing w:val="-3"/>
          <w:sz w:val="28"/>
          <w:szCs w:val="28"/>
        </w:rPr>
        <w:t>онконаследственность</w:t>
      </w:r>
      <w:proofErr w:type="spellEnd"/>
      <w:r>
        <w:rPr>
          <w:color w:val="000000"/>
          <w:spacing w:val="-3"/>
          <w:sz w:val="28"/>
          <w:szCs w:val="28"/>
        </w:rPr>
        <w:t>, наличие хронического заболевания дыхательной системы, кровохарканье, исхудание. В OAK — анемия и увеличение СОЭ, на рентгенограмме — округлая тень с просветлением (не всегда с наличием горизонтального уровня).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u w:val="single"/>
        </w:rPr>
        <w:t xml:space="preserve">Эхинококкоз </w:t>
      </w:r>
      <w:r>
        <w:rPr>
          <w:color w:val="000000"/>
          <w:spacing w:val="-3"/>
          <w:sz w:val="28"/>
          <w:szCs w:val="28"/>
        </w:rPr>
        <w:t>—Симптомы: кровохарканье, сухой кашель, одышка. Температура тела нормальная, признаков туберкулеза, рака, эмфиземы не обнаруживается. Решает вопрос диагноза рентгенологическое исследование — выявляется киста, обычно в нижней доле справа.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Обычно различают три стадии развития заболевания. 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прорыве нагноившейся кисты в бронхи откашливаются гнойное содержимое, обрывки оболочек кисты, сколексы (мелкие дочерние пузыри). Попадание в бронхи эхинококковой жидкости, оболочек пузырей и мелких дочерних кист может вызвать асфиксию. Прорыв кисты в бронхи сопровождается тяжелым анафилактическим шоком вследствие всасывания токсичной эхинококковой жидкости и воздействия ее на рецепторный аппарат. 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Нередко появляются </w:t>
      </w:r>
      <w:proofErr w:type="spellStart"/>
      <w:r>
        <w:rPr>
          <w:color w:val="000000"/>
          <w:spacing w:val="-3"/>
          <w:sz w:val="28"/>
          <w:szCs w:val="28"/>
        </w:rPr>
        <w:t>уртикарные</w:t>
      </w:r>
      <w:proofErr w:type="spellEnd"/>
      <w:r>
        <w:rPr>
          <w:color w:val="000000"/>
          <w:spacing w:val="-3"/>
          <w:sz w:val="28"/>
          <w:szCs w:val="28"/>
        </w:rPr>
        <w:t xml:space="preserve"> высыпания на коже. 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эхинококкозе легких нередко отмечается повышение температуры тела, обусловленное </w:t>
      </w:r>
      <w:proofErr w:type="spellStart"/>
      <w:r>
        <w:rPr>
          <w:color w:val="000000"/>
          <w:spacing w:val="-3"/>
          <w:sz w:val="28"/>
          <w:szCs w:val="28"/>
        </w:rPr>
        <w:t>перифокальным</w:t>
      </w:r>
      <w:proofErr w:type="spellEnd"/>
      <w:r>
        <w:rPr>
          <w:color w:val="000000"/>
          <w:spacing w:val="-3"/>
          <w:sz w:val="28"/>
          <w:szCs w:val="28"/>
        </w:rPr>
        <w:t xml:space="preserve"> воспалением. При нагноении кисты температура тела повышается до 38-39 °С и держится долго.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осмотре грудной клетки при больших кистах иногда определяют ее выбухание на стороне поражения, расширение межреберных промежутков. В области прилежания эхинококкового пузыря выявляют притупление </w:t>
      </w:r>
      <w:proofErr w:type="spellStart"/>
      <w:r>
        <w:rPr>
          <w:color w:val="000000"/>
          <w:spacing w:val="-3"/>
          <w:sz w:val="28"/>
          <w:szCs w:val="28"/>
        </w:rPr>
        <w:t>перкуторного</w:t>
      </w:r>
      <w:proofErr w:type="spellEnd"/>
      <w:r>
        <w:rPr>
          <w:color w:val="000000"/>
          <w:spacing w:val="-3"/>
          <w:sz w:val="28"/>
          <w:szCs w:val="28"/>
        </w:rPr>
        <w:t xml:space="preserve"> звука. </w:t>
      </w:r>
      <w:proofErr w:type="spellStart"/>
      <w:r>
        <w:rPr>
          <w:color w:val="000000"/>
          <w:spacing w:val="-3"/>
          <w:sz w:val="28"/>
          <w:szCs w:val="28"/>
        </w:rPr>
        <w:t>Аускультативные</w:t>
      </w:r>
      <w:proofErr w:type="spellEnd"/>
      <w:r>
        <w:rPr>
          <w:color w:val="000000"/>
          <w:spacing w:val="-3"/>
          <w:sz w:val="28"/>
          <w:szCs w:val="28"/>
        </w:rPr>
        <w:t xml:space="preserve"> данные весьма разнообразны: при </w:t>
      </w:r>
      <w:proofErr w:type="spellStart"/>
      <w:r>
        <w:rPr>
          <w:color w:val="000000"/>
          <w:spacing w:val="-3"/>
          <w:sz w:val="28"/>
          <w:szCs w:val="28"/>
        </w:rPr>
        <w:t>перифокальном</w:t>
      </w:r>
      <w:proofErr w:type="spellEnd"/>
      <w:r>
        <w:rPr>
          <w:color w:val="000000"/>
          <w:spacing w:val="-3"/>
          <w:sz w:val="28"/>
          <w:szCs w:val="28"/>
        </w:rPr>
        <w:t xml:space="preserve"> воспалении выслушиваются хрипы; при наличии опорожнившейся полости и заполнении ее воздухом - </w:t>
      </w:r>
      <w:r>
        <w:rPr>
          <w:color w:val="000000"/>
          <w:spacing w:val="-3"/>
          <w:sz w:val="28"/>
          <w:szCs w:val="28"/>
        </w:rPr>
        <w:lastRenderedPageBreak/>
        <w:t xml:space="preserve">бронхиальное, иногда амфорическое дыхание. Кисты, расположенные у корня легкого, а также кисты небольших размеров не сопровождаются указанными симптомами. 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рентгенологическом исследовании в легком обнаруживают одну или несколько гомогенных теней округлой или овальной формы с ровными четкими контурами . Иногда определяют обызвествление фиброзной </w:t>
      </w:r>
      <w:proofErr w:type="spellStart"/>
      <w:r>
        <w:rPr>
          <w:color w:val="000000"/>
          <w:spacing w:val="-3"/>
          <w:sz w:val="28"/>
          <w:szCs w:val="28"/>
        </w:rPr>
        <w:t>капсулыПри</w:t>
      </w:r>
      <w:proofErr w:type="spellEnd"/>
      <w:r>
        <w:rPr>
          <w:color w:val="000000"/>
          <w:spacing w:val="-3"/>
          <w:sz w:val="28"/>
          <w:szCs w:val="28"/>
        </w:rPr>
        <w:t xml:space="preserve"> гибели паразита и частичном всасывании жидкости между хитиновой оболочкой и фиброзной капсулой образуется свободное пространство, которое при рентгенографии выявляется в виде серпа воздуха (симптом </w:t>
      </w:r>
      <w:proofErr w:type="spellStart"/>
      <w:r>
        <w:rPr>
          <w:color w:val="000000"/>
          <w:spacing w:val="-3"/>
          <w:sz w:val="28"/>
          <w:szCs w:val="28"/>
        </w:rPr>
        <w:t>отслоенияПри</w:t>
      </w:r>
      <w:proofErr w:type="spellEnd"/>
      <w:r>
        <w:rPr>
          <w:color w:val="000000"/>
          <w:spacing w:val="-3"/>
          <w:sz w:val="28"/>
          <w:szCs w:val="28"/>
        </w:rPr>
        <w:t xml:space="preserve"> прорыве нагноившегося эхинококка в бронх рентгенологическая картина аналогична картине, наблюдаемой при абсцессе легкого, т. е. выявляется полость с ровными внутренними стенками и уровнем жидкости. В клиническом анализе крови определяют </w:t>
      </w:r>
      <w:proofErr w:type="spellStart"/>
      <w:r>
        <w:rPr>
          <w:color w:val="000000"/>
          <w:spacing w:val="-3"/>
          <w:sz w:val="28"/>
          <w:szCs w:val="28"/>
        </w:rPr>
        <w:t>эозинофилию</w:t>
      </w:r>
      <w:proofErr w:type="spellEnd"/>
      <w:r>
        <w:rPr>
          <w:color w:val="000000"/>
          <w:spacing w:val="-3"/>
          <w:sz w:val="28"/>
          <w:szCs w:val="28"/>
        </w:rPr>
        <w:t xml:space="preserve">, увеличение СОЭ, лейкоцитоз со сдвигом лейкоцитарной формулы влево. 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Постановке диагноза помогают: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реакция непрямой гемагглютинации (РНГА) - достоверный диагностический титр 1:200-250 и выше; </w:t>
      </w:r>
    </w:p>
    <w:p w:rsidR="00615FCD" w:rsidRDefault="00615FC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иммуноферментный анализ (ИФА) - реакция считается положительной при оценке в 2-3 плюса. </w:t>
      </w:r>
    </w:p>
    <w:p w:rsidR="00615FCD" w:rsidRDefault="00615F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Бронхиолит</w:t>
      </w:r>
      <w:proofErr w:type="spellEnd"/>
      <w:r>
        <w:rPr>
          <w:sz w:val="28"/>
          <w:szCs w:val="28"/>
        </w:rPr>
        <w:t xml:space="preserve"> развивается преимущественно у детей первого года жизни. По остроте и выраженности клинических симптомов интоксикации и дыхательной недостаточности он часто сходен с острой пневмонией. При этом на первый план быстро выходит дыхательная недостаточность, определяя тяжесть заболевания. Развиваются выраженная одышка с участием вспомогательной мускулатуры, эмфизема, </w:t>
      </w:r>
      <w:proofErr w:type="spellStart"/>
      <w:r>
        <w:rPr>
          <w:sz w:val="28"/>
          <w:szCs w:val="28"/>
        </w:rPr>
        <w:t>периоральный</w:t>
      </w:r>
      <w:proofErr w:type="spellEnd"/>
      <w:r>
        <w:rPr>
          <w:sz w:val="28"/>
          <w:szCs w:val="28"/>
        </w:rPr>
        <w:t xml:space="preserve"> и общий цианоз, быстро присоединяется лёгочно-сердечная недостаточность. При перкуссии над лёгкими определяется коробочный звук, </w:t>
      </w:r>
      <w:proofErr w:type="spellStart"/>
      <w:r>
        <w:rPr>
          <w:sz w:val="28"/>
          <w:szCs w:val="28"/>
        </w:rPr>
        <w:t>аускультативно</w:t>
      </w:r>
      <w:proofErr w:type="spellEnd"/>
      <w:r>
        <w:rPr>
          <w:sz w:val="28"/>
          <w:szCs w:val="28"/>
        </w:rPr>
        <w:t xml:space="preserve"> дыхание чаще ослаблено, выслушивается большое количество рассеянных мелкопузырчатых хрипов. В отличие от пневмонии отсутствуют клинически выявляемые локальные изменения в лёгких и инфильтративно-воспалительные очаги в лёгочной паренхиме при рентгенологическом исследовании.</w:t>
      </w:r>
    </w:p>
    <w:p w:rsidR="00615FCD" w:rsidRDefault="00615FCD">
      <w:pPr>
        <w:shd w:val="clear" w:color="auto" w:fill="FFFFFF"/>
        <w:jc w:val="both"/>
        <w:rPr>
          <w:rStyle w:val="FontStyle78"/>
          <w:rFonts w:ascii="Times New Roman" w:cs="Times New Roman"/>
          <w:sz w:val="28"/>
          <w:szCs w:val="28"/>
        </w:rPr>
      </w:pPr>
      <w:proofErr w:type="spellStart"/>
      <w:r>
        <w:rPr>
          <w:rStyle w:val="FontStyle78"/>
          <w:rFonts w:ascii="Times New Roman" w:cs="Times New Roman"/>
          <w:sz w:val="28"/>
          <w:szCs w:val="28"/>
          <w:u w:val="single"/>
        </w:rPr>
        <w:t>Саркоидоз</w:t>
      </w:r>
      <w:proofErr w:type="spellEnd"/>
      <w:r>
        <w:rPr>
          <w:rStyle w:val="FontStyle78"/>
          <w:rFonts w:ascii="Times New Roman" w:cs="Times New Roman"/>
          <w:sz w:val="28"/>
          <w:szCs w:val="28"/>
          <w:u w:val="single"/>
        </w:rPr>
        <w:t xml:space="preserve">. </w:t>
      </w:r>
      <w:r>
        <w:rPr>
          <w:rStyle w:val="FontStyle78"/>
          <w:rFonts w:ascii="Times New Roman" w:cs="Times New Roman"/>
          <w:sz w:val="28"/>
          <w:szCs w:val="28"/>
        </w:rPr>
        <w:t xml:space="preserve">Течение подострое или хроническое, нередко волнообразное; отмечаются слабость, субфебрилитет, боль в груди, сухой кашель, снижение аппетита. Хрипы в легких прослушиваются редко и в небольшом количестве. Иногда </w:t>
      </w:r>
      <w:proofErr w:type="spellStart"/>
      <w:r>
        <w:rPr>
          <w:rStyle w:val="FontStyle78"/>
          <w:rFonts w:ascii="Times New Roman" w:cs="Times New Roman"/>
          <w:sz w:val="28"/>
          <w:szCs w:val="28"/>
        </w:rPr>
        <w:t>саркоидоз</w:t>
      </w:r>
      <w:proofErr w:type="spellEnd"/>
      <w:r>
        <w:rPr>
          <w:rStyle w:val="FontStyle78"/>
          <w:rFonts w:ascii="Times New Roman" w:cs="Times New Roman"/>
          <w:sz w:val="28"/>
          <w:szCs w:val="28"/>
        </w:rPr>
        <w:t xml:space="preserve"> начинается остро с высокой температуры, припуханием суставов конечностей, появления узловатой эритемы, главным образом, на коже голеней, увеличения периферических лимфатических узлов. Клинические проявления </w:t>
      </w:r>
      <w:proofErr w:type="spellStart"/>
      <w:r>
        <w:rPr>
          <w:rStyle w:val="FontStyle78"/>
          <w:rFonts w:ascii="Times New Roman" w:cs="Times New Roman"/>
          <w:sz w:val="28"/>
          <w:szCs w:val="28"/>
        </w:rPr>
        <w:t>саркоидоза</w:t>
      </w:r>
      <w:proofErr w:type="spellEnd"/>
      <w:r>
        <w:rPr>
          <w:rStyle w:val="FontStyle78"/>
          <w:rFonts w:ascii="Times New Roman" w:cs="Times New Roman"/>
          <w:sz w:val="28"/>
          <w:szCs w:val="28"/>
        </w:rPr>
        <w:t xml:space="preserve"> и степень их выраженности весьма разнообразны. Для большинства случаев характерно несоответствие удовлетворительного общего состояния и обширности поражения легочной ткани и внутригрудных лимфатических узлов. Начало заболевания может быть бессимптомным, постепенным или острым. При отсутствии клинических проявлений, что наблюдается у 10% больных, заболевание обычно выявляется при рентгенологическом исследовании грудной клетки.</w:t>
      </w:r>
    </w:p>
    <w:p w:rsidR="00615FCD" w:rsidRDefault="00615FCD">
      <w:pPr>
        <w:shd w:val="clear" w:color="auto" w:fill="FFFFFF"/>
        <w:ind w:left="-360"/>
        <w:jc w:val="both"/>
        <w:rPr>
          <w:rStyle w:val="FontStyle78"/>
          <w:rFonts w:ascii="Times New Roman" w:cs="Times New Roman"/>
          <w:sz w:val="28"/>
          <w:szCs w:val="28"/>
        </w:rPr>
      </w:pPr>
      <w:r>
        <w:rPr>
          <w:rStyle w:val="FontStyle78"/>
          <w:rFonts w:ascii="Times New Roman" w:cs="Times New Roman"/>
          <w:sz w:val="28"/>
          <w:szCs w:val="28"/>
        </w:rPr>
        <w:t xml:space="preserve">Самым серьёзным осложнением при </w:t>
      </w:r>
      <w:proofErr w:type="spellStart"/>
      <w:r>
        <w:rPr>
          <w:rStyle w:val="FontStyle78"/>
          <w:rFonts w:ascii="Times New Roman" w:cs="Times New Roman"/>
          <w:sz w:val="28"/>
          <w:szCs w:val="28"/>
        </w:rPr>
        <w:t>саркоидозе</w:t>
      </w:r>
      <w:proofErr w:type="spellEnd"/>
      <w:r>
        <w:rPr>
          <w:rStyle w:val="FontStyle78"/>
          <w:rFonts w:ascii="Times New Roman" w:cs="Times New Roman"/>
          <w:sz w:val="28"/>
          <w:szCs w:val="28"/>
        </w:rPr>
        <w:t xml:space="preserve"> является развитие дыхательной недостаточности.</w:t>
      </w:r>
    </w:p>
    <w:p w:rsidR="00615FCD" w:rsidRDefault="00615FCD">
      <w:pPr>
        <w:shd w:val="clear" w:color="auto" w:fill="FFFFFF"/>
        <w:ind w:left="-360"/>
        <w:jc w:val="both"/>
        <w:rPr>
          <w:rStyle w:val="FontStyle78"/>
          <w:rFonts w:ascii="Times New Roman" w:cs="Times New Roman"/>
          <w:sz w:val="28"/>
          <w:szCs w:val="28"/>
        </w:rPr>
      </w:pPr>
      <w:r>
        <w:rPr>
          <w:rStyle w:val="FontStyle78"/>
          <w:rFonts w:ascii="Times New Roman" w:cs="Times New Roman"/>
          <w:sz w:val="28"/>
          <w:szCs w:val="28"/>
        </w:rPr>
        <w:t xml:space="preserve">Диагноз </w:t>
      </w:r>
      <w:proofErr w:type="spellStart"/>
      <w:r>
        <w:rPr>
          <w:rStyle w:val="FontStyle78"/>
          <w:rFonts w:ascii="Times New Roman" w:cs="Times New Roman"/>
          <w:sz w:val="28"/>
          <w:szCs w:val="28"/>
        </w:rPr>
        <w:t>саркоидоза</w:t>
      </w:r>
      <w:proofErr w:type="spellEnd"/>
      <w:r>
        <w:rPr>
          <w:rStyle w:val="FontStyle78"/>
          <w:rFonts w:ascii="Times New Roman" w:cs="Times New Roman"/>
          <w:sz w:val="28"/>
          <w:szCs w:val="28"/>
        </w:rPr>
        <w:t xml:space="preserve"> устанавливают, когда клинические и </w:t>
      </w:r>
      <w:proofErr w:type="spellStart"/>
      <w:r>
        <w:rPr>
          <w:rStyle w:val="FontStyle78"/>
          <w:rFonts w:ascii="Times New Roman" w:cs="Times New Roman"/>
          <w:sz w:val="28"/>
          <w:szCs w:val="28"/>
        </w:rPr>
        <w:t>ретгенологические</w:t>
      </w:r>
      <w:proofErr w:type="spellEnd"/>
      <w:r>
        <w:rPr>
          <w:rStyle w:val="FontStyle78"/>
          <w:rFonts w:ascii="Times New Roman" w:cs="Times New Roman"/>
          <w:sz w:val="28"/>
          <w:szCs w:val="28"/>
        </w:rPr>
        <w:t xml:space="preserve"> признаки подтверждены </w:t>
      </w:r>
      <w:proofErr w:type="spellStart"/>
      <w:r>
        <w:rPr>
          <w:rStyle w:val="FontStyle78"/>
          <w:rFonts w:ascii="Times New Roman" w:cs="Times New Roman"/>
          <w:sz w:val="28"/>
          <w:szCs w:val="28"/>
        </w:rPr>
        <w:t>гистологически</w:t>
      </w:r>
      <w:proofErr w:type="spellEnd"/>
      <w:r>
        <w:rPr>
          <w:rStyle w:val="FontStyle78"/>
          <w:rFonts w:ascii="Times New Roman" w:cs="Times New Roman"/>
          <w:sz w:val="28"/>
          <w:szCs w:val="28"/>
        </w:rPr>
        <w:t xml:space="preserve"> наличием </w:t>
      </w:r>
      <w:proofErr w:type="spellStart"/>
      <w:r>
        <w:rPr>
          <w:rStyle w:val="FontStyle78"/>
          <w:rFonts w:ascii="Times New Roman" w:cs="Times New Roman"/>
          <w:sz w:val="28"/>
          <w:szCs w:val="28"/>
        </w:rPr>
        <w:t>неказеифицированных</w:t>
      </w:r>
      <w:proofErr w:type="spellEnd"/>
      <w:r>
        <w:rPr>
          <w:rStyle w:val="FontStyle78"/>
          <w:rFonts w:asci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78"/>
          <w:rFonts w:ascii="Times New Roman" w:cs="Times New Roman"/>
          <w:sz w:val="28"/>
          <w:szCs w:val="28"/>
        </w:rPr>
        <w:t>эпителиоидноклеточных</w:t>
      </w:r>
      <w:proofErr w:type="spellEnd"/>
      <w:r>
        <w:rPr>
          <w:rStyle w:val="FontStyle78"/>
          <w:rFonts w:ascii="Times New Roman" w:cs="Times New Roman"/>
          <w:sz w:val="28"/>
          <w:szCs w:val="28"/>
        </w:rPr>
        <w:t xml:space="preserve"> гранулём. </w:t>
      </w:r>
    </w:p>
    <w:p w:rsidR="00615FCD" w:rsidRDefault="00615FCD">
      <w:pPr>
        <w:jc w:val="both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rPr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Этиология :</w:t>
      </w:r>
      <w:r>
        <w:rPr>
          <w:sz w:val="28"/>
          <w:szCs w:val="28"/>
        </w:rPr>
        <w:t xml:space="preserve"> Этиология пневмонии в существенной степени зависит от условий её возникновения (домашняя, госпитальная и т.д.), а также от возраста ребёнка, поэтому эти факторы надо обязательно учитывать при назначении антибактериальной терапии.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 xml:space="preserve">Внебольничные пневмонии у детей до 6 </w:t>
      </w:r>
      <w:proofErr w:type="spellStart"/>
      <w:r>
        <w:rPr>
          <w:sz w:val="28"/>
          <w:szCs w:val="28"/>
        </w:rPr>
        <w:t>мес</w:t>
      </w:r>
      <w:proofErr w:type="spellEnd"/>
      <w:r>
        <w:rPr>
          <w:sz w:val="28"/>
          <w:szCs w:val="28"/>
        </w:rPr>
        <w:t xml:space="preserve"> жизни чаще всего обусловлены грамотрицательной кишечной флорой и стафилококками. Основной возбудитель атипичных пневмоний, протекающих на фоне нормальной или субфебрильной температуры, - </w:t>
      </w:r>
      <w:proofErr w:type="spellStart"/>
      <w:r>
        <w:rPr>
          <w:sz w:val="28"/>
          <w:szCs w:val="28"/>
        </w:rPr>
        <w:t>Chlamydia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trachomatis</w:t>
      </w:r>
      <w:proofErr w:type="spellEnd"/>
      <w:r>
        <w:rPr>
          <w:sz w:val="28"/>
          <w:szCs w:val="28"/>
        </w:rPr>
        <w:t xml:space="preserve">, инфицирующая ребёнка </w:t>
      </w:r>
      <w:proofErr w:type="spellStart"/>
      <w:r>
        <w:rPr>
          <w:sz w:val="28"/>
          <w:szCs w:val="28"/>
        </w:rPr>
        <w:t>интранатально</w:t>
      </w:r>
      <w:proofErr w:type="spellEnd"/>
      <w:r>
        <w:rPr>
          <w:sz w:val="28"/>
          <w:szCs w:val="28"/>
        </w:rPr>
        <w:t xml:space="preserve">, а манифестирующая через 1,5-2 мес. У недоношенных и детей с иммунодефицитом пневмонии могут быть вызваны условно-патогенной микрофлорой и простейшими (например, </w:t>
      </w:r>
      <w:proofErr w:type="spellStart"/>
      <w:r>
        <w:rPr>
          <w:sz w:val="28"/>
          <w:szCs w:val="28"/>
        </w:rPr>
        <w:t>Pneumocystis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carinii</w:t>
      </w:r>
      <w:proofErr w:type="spellEnd"/>
      <w:r>
        <w:rPr>
          <w:sz w:val="28"/>
          <w:szCs w:val="28"/>
        </w:rPr>
        <w:t xml:space="preserve">). У детей старше 6 </w:t>
      </w:r>
      <w:proofErr w:type="spellStart"/>
      <w:r>
        <w:rPr>
          <w:sz w:val="28"/>
          <w:szCs w:val="28"/>
        </w:rPr>
        <w:t>мес</w:t>
      </w:r>
      <w:proofErr w:type="spellEnd"/>
      <w:r>
        <w:rPr>
          <w:sz w:val="28"/>
          <w:szCs w:val="28"/>
        </w:rPr>
        <w:t xml:space="preserve"> преобладающий возбудитель внебольничных пневмоний - пневмококк (35-50%). Реже (7-10%) заболевание вызывают гемофильная палочка и представители семейства </w:t>
      </w:r>
      <w:proofErr w:type="spellStart"/>
      <w:r>
        <w:rPr>
          <w:sz w:val="28"/>
          <w:szCs w:val="28"/>
        </w:rPr>
        <w:t>Neisseriaceae</w:t>
      </w:r>
      <w:proofErr w:type="spellEnd"/>
      <w:r>
        <w:rPr>
          <w:sz w:val="28"/>
          <w:szCs w:val="28"/>
        </w:rPr>
        <w:t xml:space="preserve"> (например, </w:t>
      </w:r>
      <w:proofErr w:type="spellStart"/>
      <w:r>
        <w:rPr>
          <w:sz w:val="28"/>
          <w:szCs w:val="28"/>
        </w:rPr>
        <w:t>Moraxella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catarrhalis</w:t>
      </w:r>
      <w:proofErr w:type="spellEnd"/>
      <w:r>
        <w:rPr>
          <w:sz w:val="28"/>
          <w:szCs w:val="28"/>
        </w:rPr>
        <w:t xml:space="preserve">). У детей школьного возраста пневмонии, вызванные гемофильной палочкой, почти не возникают, но увеличивается частота атипичных пневмоний, обусловленных </w:t>
      </w:r>
      <w:proofErr w:type="spellStart"/>
      <w:r>
        <w:rPr>
          <w:sz w:val="28"/>
          <w:szCs w:val="28"/>
        </w:rPr>
        <w:t>Mycoplasma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pneumoniae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Chlamydia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pneumoniae</w:t>
      </w:r>
      <w:proofErr w:type="spellEnd"/>
      <w:r>
        <w:rPr>
          <w:sz w:val="28"/>
          <w:szCs w:val="28"/>
        </w:rPr>
        <w:t>. Ведущая роль в возникновении внутрибольничных пневмоний принадлежит грамотрицательной флоре (</w:t>
      </w:r>
      <w:proofErr w:type="spellStart"/>
      <w:r>
        <w:rPr>
          <w:sz w:val="28"/>
          <w:szCs w:val="28"/>
        </w:rPr>
        <w:t>Escherichia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Proteus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Klebsiella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pneumoniae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Enterobacter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Pseudomonas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aeruginosa</w:t>
      </w:r>
      <w:proofErr w:type="spellEnd"/>
      <w:r>
        <w:rPr>
          <w:sz w:val="28"/>
          <w:szCs w:val="28"/>
        </w:rPr>
        <w:t xml:space="preserve">), реже золотистому стафилококку. Больничная флора нередко бывает </w:t>
      </w:r>
      <w:proofErr w:type="spellStart"/>
      <w:r>
        <w:rPr>
          <w:sz w:val="28"/>
          <w:szCs w:val="28"/>
        </w:rPr>
        <w:t>резистентна</w:t>
      </w:r>
      <w:proofErr w:type="spellEnd"/>
      <w:r>
        <w:rPr>
          <w:sz w:val="28"/>
          <w:szCs w:val="28"/>
        </w:rPr>
        <w:t xml:space="preserve"> к большинству применяемых антибиотиков. Внутрибольничные пневмонии имеют наиболее тяжёлые течение и исход.</w:t>
      </w:r>
    </w:p>
    <w:p w:rsidR="00615FCD" w:rsidRDefault="00615FCD">
      <w:pPr>
        <w:rPr>
          <w:i/>
          <w:sz w:val="28"/>
          <w:szCs w:val="28"/>
        </w:rPr>
      </w:pPr>
    </w:p>
    <w:p w:rsidR="00615FCD" w:rsidRDefault="00615FC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Патогенез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 xml:space="preserve">Основной путь проникновения инфекции в лёгкие - аэрогенный. Возбудители, попадая в дыхательные пути, распространяются по ним в респираторные отделы лёгких, чему способствует предшествующая ОРВИ. Вирусы, поражающие слизистую оболочку дыхательных путей, нарушают защитную барьерную функцию эпителия и </w:t>
      </w:r>
      <w:proofErr w:type="spellStart"/>
      <w:r>
        <w:rPr>
          <w:sz w:val="28"/>
          <w:szCs w:val="28"/>
        </w:rPr>
        <w:t>мукоцилиарный</w:t>
      </w:r>
      <w:proofErr w:type="spellEnd"/>
      <w:r>
        <w:rPr>
          <w:sz w:val="28"/>
          <w:szCs w:val="28"/>
        </w:rPr>
        <w:t xml:space="preserve"> клиренс. Избыточная продукция слизи в верхних дыхательных путях защищает микроорганизмы от бактерицидного действия бронхиального секрета, способствуя их проникновению в терминальные респираторные бронхиолы. Здесь микроорганизмы интенсивно размножаются и вызывают воспаление с вовлечением прилегающих участков паренхимы лёгкого. Формированию воспалительного очага в лёгких способствуют также нарушение проходимости бронхов и развитие </w:t>
      </w:r>
      <w:proofErr w:type="spellStart"/>
      <w:r>
        <w:rPr>
          <w:sz w:val="28"/>
          <w:szCs w:val="28"/>
        </w:rPr>
        <w:t>гипопневматозов</w:t>
      </w:r>
      <w:proofErr w:type="spellEnd"/>
      <w:r>
        <w:rPr>
          <w:sz w:val="28"/>
          <w:szCs w:val="28"/>
        </w:rPr>
        <w:t xml:space="preserve">. Нарушения проходимости бронхов, расстройства микроциркуляции, воспалительная инфильтрация, интерстициальный отёк и снижение воздушности лёгочной паренхимы приводят к нарушению диффузии газов и гипоксемии. Последняя сопровождается респираторным ацидозом, гиперкапнией, компенсаторной одышкой и появлением клинических признаков дыхательной недостаточности и гипоксии тканей. Пневмония у детей нередко сопровождается не только дыхательной, но и сердечно-сосудистой недостаточностью, возникающей в результате циркуляторных нарушений, перегрузки малого круга кровообращения, обменно-дистрофических изменений миокарда. </w:t>
      </w:r>
    </w:p>
    <w:p w:rsidR="00615FCD" w:rsidRDefault="00615FCD">
      <w:pPr>
        <w:rPr>
          <w:sz w:val="28"/>
          <w:szCs w:val="28"/>
        </w:rPr>
      </w:pPr>
    </w:p>
    <w:p w:rsidR="00615FCD" w:rsidRDefault="00615FCD">
      <w:pPr>
        <w:rPr>
          <w:sz w:val="28"/>
          <w:szCs w:val="28"/>
        </w:rPr>
      </w:pPr>
    </w:p>
    <w:p w:rsidR="00615FCD" w:rsidRDefault="00615F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Профилактика 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 xml:space="preserve">Профилактика острой пневмонии в первую очередь заключается в здоровом образе жизни, хорошем уходе за ребёнком и рациональном его закаливании с первых месяцев жизни. Большое значение имеет профилактика возникновения ОРВИ у детей, особенно первого года жизни: ограничение контактов с другими детьми в период сезонных вспышек респираторных инфекций, вакцинация против гриппа, немедленная изоляция заболевших. Целесообразно использовать в профилактике пневмоний такие препараты, как ИРС-19, </w:t>
      </w:r>
      <w:proofErr w:type="spellStart"/>
      <w:r>
        <w:rPr>
          <w:sz w:val="28"/>
          <w:szCs w:val="28"/>
        </w:rPr>
        <w:t>бронхомунал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рибомунил</w:t>
      </w:r>
      <w:proofErr w:type="spellEnd"/>
      <w:r>
        <w:rPr>
          <w:sz w:val="28"/>
          <w:szCs w:val="28"/>
        </w:rPr>
        <w:t>, обладающие не только стимулирующим действием на все звенья неспецифической защиты организма, но и вызывающие вакцинальный эффект против основных возбудителей заболеваний органов дыхания.</w:t>
      </w:r>
    </w:p>
    <w:p w:rsidR="00615FCD" w:rsidRDefault="00615FCD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15FCD" w:rsidRDefault="00615FCD">
      <w:pPr>
        <w:rPr>
          <w:sz w:val="28"/>
          <w:szCs w:val="28"/>
        </w:rPr>
      </w:pPr>
      <w:r>
        <w:rPr>
          <w:i/>
          <w:sz w:val="28"/>
          <w:szCs w:val="28"/>
        </w:rPr>
        <w:t>Обоснование лечения:</w:t>
      </w:r>
      <w:r>
        <w:rPr>
          <w:sz w:val="28"/>
          <w:szCs w:val="28"/>
        </w:rPr>
        <w:t xml:space="preserve"> Этиотропное лечение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 xml:space="preserve">Сразу же после установления диагноза острой пневмонии следует начать антибиотикотерапию. Выбор антибактериального препарата в большинстве случаев бывает эмпирическим, так как выделение возбудителя из дыхательных путей и установление его чувствительности к антибиотикам требуют времени и не всегда бывают возможны даже в стационарных, а тем более в домашних условиях. Выбор стартового препарата производят по косвенным признакам, позволяющим предположить этиологию пневмонии у каждого конкретного больного с учётом его возраста, условий возникновения пневмонии (домашняя, госпитальная), особенностей клинических проявлений заболевания, </w:t>
      </w:r>
      <w:proofErr w:type="spellStart"/>
      <w:r>
        <w:rPr>
          <w:sz w:val="28"/>
          <w:szCs w:val="28"/>
        </w:rPr>
        <w:t>преморбидного</w:t>
      </w:r>
      <w:proofErr w:type="spellEnd"/>
      <w:r>
        <w:rPr>
          <w:sz w:val="28"/>
          <w:szCs w:val="28"/>
        </w:rPr>
        <w:t xml:space="preserve"> фона (наличие тяжёлой соматической патологии, иммунодефицита, проводимой ИВЛ и т.д.), предшествующей антибактериальной терапии.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 xml:space="preserve">В детской практике для лечения пневмоний чаще всего используют препараты пенициллинового ряда (природные и полусинтетические), цефалоспорины I-IV поколения, </w:t>
      </w:r>
      <w:proofErr w:type="spellStart"/>
      <w:r>
        <w:rPr>
          <w:sz w:val="28"/>
          <w:szCs w:val="28"/>
        </w:rPr>
        <w:t>макролиды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аминогликозиды</w:t>
      </w:r>
      <w:proofErr w:type="spellEnd"/>
      <w:r>
        <w:rPr>
          <w:sz w:val="28"/>
          <w:szCs w:val="28"/>
        </w:rPr>
        <w:t xml:space="preserve">. Эти препараты, применяемые как </w:t>
      </w:r>
      <w:proofErr w:type="spellStart"/>
      <w:r>
        <w:rPr>
          <w:sz w:val="28"/>
          <w:szCs w:val="28"/>
        </w:rPr>
        <w:t>монотерапия</w:t>
      </w:r>
      <w:proofErr w:type="spellEnd"/>
      <w:r>
        <w:rPr>
          <w:sz w:val="28"/>
          <w:szCs w:val="28"/>
        </w:rPr>
        <w:t xml:space="preserve"> или в комбинации друг с другом, чаще всего позволяют подавить основной спектр возбудителей пневмонии у детей. В случаях тяжёлых осложнённых пневмоний, обусловленных </w:t>
      </w:r>
      <w:proofErr w:type="spellStart"/>
      <w:r>
        <w:rPr>
          <w:sz w:val="28"/>
          <w:szCs w:val="28"/>
        </w:rPr>
        <w:t>антибиотикоустойчивой</w:t>
      </w:r>
      <w:proofErr w:type="spellEnd"/>
      <w:r>
        <w:rPr>
          <w:sz w:val="28"/>
          <w:szCs w:val="28"/>
        </w:rPr>
        <w:t xml:space="preserve"> микрофлорой, или при недостаточной эффективности терапии первого выбора в педиатрии используют и другие группы антибиотиков: </w:t>
      </w:r>
      <w:proofErr w:type="spellStart"/>
      <w:r>
        <w:rPr>
          <w:sz w:val="28"/>
          <w:szCs w:val="28"/>
        </w:rPr>
        <w:t>гликопептиды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ванкомицин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карбапенемы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имипенем+циластатин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тиенам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меропенем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меронем</w:t>
      </w:r>
      <w:proofErr w:type="spellEnd"/>
      <w:r>
        <w:rPr>
          <w:sz w:val="28"/>
          <w:szCs w:val="28"/>
        </w:rPr>
        <w:t xml:space="preserve">)], </w:t>
      </w:r>
      <w:proofErr w:type="spellStart"/>
      <w:r>
        <w:rPr>
          <w:sz w:val="28"/>
          <w:szCs w:val="28"/>
        </w:rPr>
        <w:t>линкосамиды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клиндамицин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линкомицин</w:t>
      </w:r>
      <w:proofErr w:type="spellEnd"/>
      <w:r>
        <w:rPr>
          <w:sz w:val="28"/>
          <w:szCs w:val="28"/>
        </w:rPr>
        <w:t xml:space="preserve">). У детей старшего возраста (старше 12 лет) в лечении могут быть использованы </w:t>
      </w:r>
      <w:proofErr w:type="spellStart"/>
      <w:r>
        <w:rPr>
          <w:sz w:val="28"/>
          <w:szCs w:val="28"/>
        </w:rPr>
        <w:t>фторхинолоны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офлоксацин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ципрофлоксацин</w:t>
      </w:r>
      <w:proofErr w:type="spellEnd"/>
      <w:r>
        <w:rPr>
          <w:sz w:val="28"/>
          <w:szCs w:val="28"/>
        </w:rPr>
        <w:t>), тетрациклины (</w:t>
      </w:r>
      <w:proofErr w:type="spellStart"/>
      <w:r>
        <w:rPr>
          <w:sz w:val="28"/>
          <w:szCs w:val="28"/>
        </w:rPr>
        <w:t>доксициклин</w:t>
      </w:r>
      <w:proofErr w:type="spellEnd"/>
      <w:r>
        <w:rPr>
          <w:sz w:val="28"/>
          <w:szCs w:val="28"/>
        </w:rPr>
        <w:t>).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>Показана длительная оксигенотерапия.</w:t>
      </w:r>
      <w:r>
        <w:t xml:space="preserve"> </w:t>
      </w:r>
      <w:r>
        <w:rPr>
          <w:sz w:val="28"/>
          <w:szCs w:val="28"/>
        </w:rPr>
        <w:t>Острые инфекционные деструктивные заболевания легких требуют комплексного лечения, направленного на борьбу с инфекцией с помощью антибиотиков широкого спектра действия, улучшение условий дренирования абсцесса, устранение белковых, водно-электролитных и метаболических нарушений, поддержание функций сердечно-сосудистой и дыхательной системы, печени, почек, повышение сопротивляемости организма.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>Рациональную антибиотикотерапию проводят с учетом чувствительности микрофлоры, высеваемой из крови и мокроты. При отсутствии данных о чувствительности микрофлоры целесообразно использовать антибиотики широкого спектра действия: цефалоспорины III поколения (</w:t>
      </w:r>
      <w:proofErr w:type="spellStart"/>
      <w:r>
        <w:rPr>
          <w:sz w:val="28"/>
          <w:szCs w:val="28"/>
        </w:rPr>
        <w:t>цефотаксим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цефтриаксон-</w:t>
      </w:r>
      <w:r>
        <w:rPr>
          <w:sz w:val="28"/>
          <w:szCs w:val="28"/>
        </w:rPr>
        <w:lastRenderedPageBreak/>
        <w:t>роцефин</w:t>
      </w:r>
      <w:proofErr w:type="spellEnd"/>
      <w:r>
        <w:rPr>
          <w:sz w:val="28"/>
          <w:szCs w:val="28"/>
        </w:rPr>
        <w:t>) или II поколения (</w:t>
      </w:r>
      <w:proofErr w:type="spellStart"/>
      <w:r>
        <w:rPr>
          <w:sz w:val="28"/>
          <w:szCs w:val="28"/>
        </w:rPr>
        <w:t>цефуроксим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цефамандол</w:t>
      </w:r>
      <w:proofErr w:type="spellEnd"/>
      <w:r>
        <w:rPr>
          <w:sz w:val="28"/>
          <w:szCs w:val="28"/>
        </w:rPr>
        <w:t xml:space="preserve">). Очень хороший эффект получен при лечении септических деструктивных заболеваний легких антибиотиком </w:t>
      </w:r>
      <w:proofErr w:type="spellStart"/>
      <w:r>
        <w:rPr>
          <w:sz w:val="28"/>
          <w:szCs w:val="28"/>
        </w:rPr>
        <w:t>тиенам</w:t>
      </w:r>
      <w:proofErr w:type="spellEnd"/>
      <w:r>
        <w:rPr>
          <w:sz w:val="28"/>
          <w:szCs w:val="28"/>
        </w:rPr>
        <w:t xml:space="preserve"> (комбинированный препарат - </w:t>
      </w:r>
      <w:proofErr w:type="spellStart"/>
      <w:r>
        <w:rPr>
          <w:sz w:val="28"/>
          <w:szCs w:val="28"/>
        </w:rPr>
        <w:t>имипенем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циластатин</w:t>
      </w:r>
      <w:proofErr w:type="spellEnd"/>
      <w:r>
        <w:rPr>
          <w:sz w:val="28"/>
          <w:szCs w:val="28"/>
        </w:rPr>
        <w:t xml:space="preserve">). Это антибиотик </w:t>
      </w:r>
      <w:proofErr w:type="spellStart"/>
      <w:r>
        <w:rPr>
          <w:sz w:val="28"/>
          <w:szCs w:val="28"/>
        </w:rPr>
        <w:t>ультраширокого</w:t>
      </w:r>
      <w:proofErr w:type="spellEnd"/>
      <w:r>
        <w:rPr>
          <w:sz w:val="28"/>
          <w:szCs w:val="28"/>
        </w:rPr>
        <w:t xml:space="preserve"> спектра, фактически действующий на все клинически значимые патогенные микроорганизмы. В связи с этим его можно назначать при смешанной инфекции эмпирически до получения результатов посева крови, мокроты, раневого отделяемого. Препарат накапливается в бронхолегочной системе в высокой концентрации и удерживается в течение длительного времени (препарат вводят один раз в сутки). Используют также комбинацию цефалоспоринов с гентамицином, </w:t>
      </w:r>
      <w:proofErr w:type="spellStart"/>
      <w:r>
        <w:rPr>
          <w:sz w:val="28"/>
          <w:szCs w:val="28"/>
        </w:rPr>
        <w:t>метронидазолом</w:t>
      </w:r>
      <w:proofErr w:type="spellEnd"/>
      <w:r>
        <w:rPr>
          <w:sz w:val="28"/>
          <w:szCs w:val="28"/>
        </w:rPr>
        <w:t>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>Не следует забывать о назначении препаратов, расширяющих бронхи и разжижающих слизистую мокроту. Это позволяет более эффективно откашливать мокроту. Рекомендуется проводить постуральный дренаж, чтобы предотвратить затекание гноя в здоровое легкое (кроме того, гной будет лучше удаляться при отхаркивании).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 xml:space="preserve">Всем тяжелобольным необходима интенсивная терапия для восполнения водно-электролитных и белковых потерь, коррекции кислотно-основного состояния, </w:t>
      </w:r>
      <w:proofErr w:type="spellStart"/>
      <w:r>
        <w:rPr>
          <w:sz w:val="28"/>
          <w:szCs w:val="28"/>
        </w:rPr>
        <w:t>дезинтоксикации</w:t>
      </w:r>
      <w:proofErr w:type="spellEnd"/>
      <w:r>
        <w:rPr>
          <w:sz w:val="28"/>
          <w:szCs w:val="28"/>
        </w:rPr>
        <w:t>, поддержания функции сердечно-сосудистой и дыхательной систем, печени, почек.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имеет полноценное питание больного, богатое белками и витаминами. Учитывая большие потери белка, пациент должен получать в сутки не менее 3500-4000 калорий (в международной системе единиц 1 калория = 4187 Дж). Для этих целей используют </w:t>
      </w:r>
      <w:proofErr w:type="spellStart"/>
      <w:r>
        <w:rPr>
          <w:sz w:val="28"/>
          <w:szCs w:val="28"/>
        </w:rPr>
        <w:t>энтеральное</w:t>
      </w:r>
      <w:proofErr w:type="spellEnd"/>
      <w:r>
        <w:rPr>
          <w:sz w:val="28"/>
          <w:szCs w:val="28"/>
        </w:rPr>
        <w:t xml:space="preserve">, зондовое и парентеральное питание. 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 xml:space="preserve">Повторные переливания компонентов крови - </w:t>
      </w:r>
      <w:proofErr w:type="spellStart"/>
      <w:r>
        <w:rPr>
          <w:sz w:val="28"/>
          <w:szCs w:val="28"/>
        </w:rPr>
        <w:t>эритроцитной</w:t>
      </w:r>
      <w:proofErr w:type="spellEnd"/>
      <w:r>
        <w:rPr>
          <w:sz w:val="28"/>
          <w:szCs w:val="28"/>
        </w:rPr>
        <w:t xml:space="preserve"> массы, плазмы, альбумина, гамма-глобулина - показаны при анемии, </w:t>
      </w:r>
      <w:proofErr w:type="spellStart"/>
      <w:r>
        <w:rPr>
          <w:sz w:val="28"/>
          <w:szCs w:val="28"/>
        </w:rPr>
        <w:t>гипо-протеинемии</w:t>
      </w:r>
      <w:proofErr w:type="spellEnd"/>
      <w:r>
        <w:rPr>
          <w:sz w:val="28"/>
          <w:szCs w:val="28"/>
        </w:rPr>
        <w:t>, низком содержании альбумина.</w:t>
      </w:r>
    </w:p>
    <w:p w:rsidR="00615FCD" w:rsidRDefault="00615F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Лечение при осложнениях пневмонии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>Наряду с антибактериальной терапией для успешного лечения пневмонии необходимы коррекция осложняющих её состояний и симптоматическое лечение.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>Дыхательная недостаточность может быть связана с расстройствами микроциркуляции, обширностью поражения лёгочной или интерстициальной ткани, нарушением бронхиальной проводимости, развитием массивного экссудативного плеврита. Следует восстановить бронхиальную проводимость (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муколитические</w:t>
      </w:r>
      <w:proofErr w:type="spellEnd"/>
      <w:r>
        <w:rPr>
          <w:sz w:val="28"/>
          <w:szCs w:val="28"/>
        </w:rPr>
        <w:t xml:space="preserve"> и отхаркивающие средства), уменьшить </w:t>
      </w:r>
      <w:proofErr w:type="spellStart"/>
      <w:r>
        <w:rPr>
          <w:sz w:val="28"/>
          <w:szCs w:val="28"/>
        </w:rPr>
        <w:t>рестриктивные</w:t>
      </w:r>
      <w:proofErr w:type="spellEnd"/>
      <w:r>
        <w:rPr>
          <w:sz w:val="28"/>
          <w:szCs w:val="28"/>
        </w:rPr>
        <w:t xml:space="preserve"> изменения Необходима постоянная </w:t>
      </w:r>
      <w:proofErr w:type="spellStart"/>
      <w:r>
        <w:rPr>
          <w:sz w:val="28"/>
          <w:szCs w:val="28"/>
        </w:rPr>
        <w:t>оксигено</w:t>
      </w:r>
      <w:proofErr w:type="spellEnd"/>
      <w:r>
        <w:rPr>
          <w:sz w:val="28"/>
          <w:szCs w:val="28"/>
        </w:rPr>
        <w:t>- или аэроионотерапия с помощью кислородной палатки, редко ИВЛ.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 xml:space="preserve">При сердечно-сосудистых нарушениях применяют </w:t>
      </w:r>
      <w:proofErr w:type="spellStart"/>
      <w:r>
        <w:rPr>
          <w:sz w:val="28"/>
          <w:szCs w:val="28"/>
        </w:rPr>
        <w:t>кардиотропные</w:t>
      </w:r>
      <w:proofErr w:type="spellEnd"/>
      <w:r>
        <w:rPr>
          <w:sz w:val="28"/>
          <w:szCs w:val="28"/>
        </w:rPr>
        <w:t xml:space="preserve"> препараты (</w:t>
      </w:r>
      <w:proofErr w:type="spellStart"/>
      <w:r>
        <w:rPr>
          <w:sz w:val="28"/>
          <w:szCs w:val="28"/>
        </w:rPr>
        <w:t>строфантин</w:t>
      </w:r>
      <w:proofErr w:type="spellEnd"/>
      <w:r>
        <w:rPr>
          <w:sz w:val="28"/>
          <w:szCs w:val="28"/>
        </w:rPr>
        <w:t xml:space="preserve">-К, </w:t>
      </w:r>
      <w:proofErr w:type="spellStart"/>
      <w:r>
        <w:rPr>
          <w:sz w:val="28"/>
          <w:szCs w:val="28"/>
        </w:rPr>
        <w:t>коргликон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дигоксин</w:t>
      </w:r>
      <w:proofErr w:type="spellEnd"/>
      <w:r>
        <w:rPr>
          <w:sz w:val="28"/>
          <w:szCs w:val="28"/>
        </w:rPr>
        <w:t xml:space="preserve">) и средства, восстанавливающие микроциркуляцию (внутривенное введение </w:t>
      </w:r>
      <w:proofErr w:type="spellStart"/>
      <w:r>
        <w:rPr>
          <w:sz w:val="28"/>
          <w:szCs w:val="28"/>
        </w:rPr>
        <w:t>среднемолекулярных</w:t>
      </w:r>
      <w:proofErr w:type="spellEnd"/>
      <w:r>
        <w:rPr>
          <w:sz w:val="28"/>
          <w:szCs w:val="28"/>
        </w:rPr>
        <w:t xml:space="preserve"> коллоидных растворов, средства, улучшающие реологические свойства крови, и сосудорасширяющие препараты).</w:t>
      </w:r>
    </w:p>
    <w:p w:rsidR="00615FCD" w:rsidRDefault="00615FCD">
      <w:pPr>
        <w:rPr>
          <w:sz w:val="28"/>
          <w:szCs w:val="28"/>
        </w:rPr>
      </w:pPr>
      <w:r>
        <w:rPr>
          <w:sz w:val="28"/>
          <w:szCs w:val="28"/>
        </w:rPr>
        <w:t xml:space="preserve">При токсическом синдроме необходимо проведение дозированной </w:t>
      </w:r>
      <w:proofErr w:type="spellStart"/>
      <w:r>
        <w:rPr>
          <w:sz w:val="28"/>
          <w:szCs w:val="28"/>
        </w:rPr>
        <w:t>инфузионной</w:t>
      </w:r>
      <w:proofErr w:type="spellEnd"/>
      <w:r>
        <w:rPr>
          <w:sz w:val="28"/>
          <w:szCs w:val="28"/>
        </w:rPr>
        <w:t xml:space="preserve"> терапии наряду с адекватным форсированным диурезом. В тяжёлых случаях показано парентеральное введение </w:t>
      </w:r>
      <w:proofErr w:type="spellStart"/>
      <w:r>
        <w:rPr>
          <w:sz w:val="28"/>
          <w:szCs w:val="28"/>
        </w:rPr>
        <w:t>глюкокортикоидов</w:t>
      </w:r>
      <w:proofErr w:type="spellEnd"/>
      <w:r>
        <w:rPr>
          <w:sz w:val="28"/>
          <w:szCs w:val="28"/>
        </w:rPr>
        <w:t xml:space="preserve"> в дозе 4-5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 При инфекционно-токсическом шоке эффективным может быть проведение </w:t>
      </w:r>
      <w:proofErr w:type="spellStart"/>
      <w:r>
        <w:rPr>
          <w:sz w:val="28"/>
          <w:szCs w:val="28"/>
        </w:rPr>
        <w:t>плазмафереза</w:t>
      </w:r>
      <w:proofErr w:type="spellEnd"/>
      <w:r>
        <w:rPr>
          <w:sz w:val="28"/>
          <w:szCs w:val="28"/>
        </w:rPr>
        <w:t>. При изменениях кислотно-основного состояния необходима соответствующая коррекция.</w:t>
      </w:r>
    </w:p>
    <w:p w:rsidR="00615FCD" w:rsidRDefault="00615FCD">
      <w:pPr>
        <w:rPr>
          <w:sz w:val="28"/>
          <w:szCs w:val="28"/>
        </w:rPr>
      </w:pP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Прогноз:</w:t>
      </w:r>
      <w:r>
        <w:rPr>
          <w:color w:val="000000"/>
          <w:spacing w:val="-3"/>
          <w:sz w:val="28"/>
          <w:szCs w:val="28"/>
        </w:rPr>
        <w:t xml:space="preserve"> для жизни - благоприятный.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Этапный эпикриз:</w:t>
      </w:r>
    </w:p>
    <w:p w:rsidR="00615FCD" w:rsidRDefault="00615FCD">
      <w:pPr>
        <w:autoSpaceDE w:val="0"/>
        <w:autoSpaceDN w:val="0"/>
        <w:adjustRightInd w:val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Ребёнок </w:t>
      </w:r>
      <w:r>
        <w:rPr>
          <w:sz w:val="28"/>
          <w:szCs w:val="28"/>
        </w:rPr>
        <w:t xml:space="preserve">ФИО </w:t>
      </w:r>
      <w:r>
        <w:rPr>
          <w:sz w:val="28"/>
          <w:szCs w:val="28"/>
          <w:lang w:val="x-none"/>
        </w:rPr>
        <w:t xml:space="preserve">07,10,2009г. находится в отделении АРО 10 дней с </w:t>
      </w:r>
      <w:r>
        <w:rPr>
          <w:sz w:val="28"/>
          <w:szCs w:val="28"/>
        </w:rPr>
        <w:t>22</w:t>
      </w:r>
      <w:r>
        <w:rPr>
          <w:sz w:val="28"/>
          <w:szCs w:val="28"/>
          <w:lang w:val="x-none"/>
        </w:rPr>
        <w:t>,0</w:t>
      </w:r>
      <w:r>
        <w:rPr>
          <w:sz w:val="28"/>
          <w:szCs w:val="28"/>
        </w:rPr>
        <w:t>4</w:t>
      </w:r>
      <w:r>
        <w:rPr>
          <w:sz w:val="28"/>
          <w:szCs w:val="28"/>
          <w:lang w:val="x-none"/>
        </w:rPr>
        <w:t>,2010г.</w:t>
      </w:r>
    </w:p>
    <w:p w:rsidR="00615FCD" w:rsidRDefault="00615FCD">
      <w:pPr>
        <w:autoSpaceDE w:val="0"/>
        <w:autoSpaceDN w:val="0"/>
        <w:adjustRightInd w:val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Ребёнок поступил из ОДИБ с направительным диагнозом Острая деструктивная левосторонняя пневмония. ДН II-III ст. Острый энтероколит инфекционной этиологии. Двусторонний гнойный средний отит.</w:t>
      </w:r>
    </w:p>
    <w:p w:rsidR="00615FCD" w:rsidRDefault="00615FCD">
      <w:pPr>
        <w:autoSpaceDE w:val="0"/>
        <w:autoSpaceDN w:val="0"/>
        <w:adjustRightInd w:val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Ребёнок поступил в тяжелом состоянии. Тяжесть была обусловлена ДН II-III ст., </w:t>
      </w:r>
      <w:proofErr w:type="spellStart"/>
      <w:r>
        <w:rPr>
          <w:sz w:val="28"/>
          <w:szCs w:val="28"/>
          <w:lang w:val="x-none"/>
        </w:rPr>
        <w:t>эндотоксикозом</w:t>
      </w:r>
      <w:proofErr w:type="spellEnd"/>
      <w:r>
        <w:rPr>
          <w:sz w:val="28"/>
          <w:szCs w:val="28"/>
          <w:lang w:val="x-none"/>
        </w:rPr>
        <w:t xml:space="preserve">, СН 2А ст., </w:t>
      </w:r>
      <w:proofErr w:type="spellStart"/>
      <w:r>
        <w:rPr>
          <w:sz w:val="28"/>
          <w:szCs w:val="28"/>
          <w:lang w:val="x-none"/>
        </w:rPr>
        <w:t>метоболическими</w:t>
      </w:r>
      <w:proofErr w:type="spellEnd"/>
      <w:r>
        <w:rPr>
          <w:sz w:val="28"/>
          <w:szCs w:val="28"/>
          <w:lang w:val="x-none"/>
        </w:rPr>
        <w:t xml:space="preserve"> нарушениями.</w:t>
      </w:r>
    </w:p>
    <w:p w:rsidR="00615FCD" w:rsidRDefault="00615FCD">
      <w:pPr>
        <w:autoSpaceDE w:val="0"/>
        <w:autoSpaceDN w:val="0"/>
        <w:adjustRightInd w:val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В анамнезе ребёнок находился в ОДИБ с 16,03,10 по 30,03,10. 26,03,10 отмечалось ухудшение состояния в связи с нарастающей дыхательной недостаточностью, на рентгенограмме от 30,03,10 явления деструкции левого легкого. 26,03,10 проведена плевральная пункция слева, было получено 30 мл желтой жидкости.26,03,10 был произведен посев из ушей, высев </w:t>
      </w:r>
      <w:proofErr w:type="spellStart"/>
      <w:r>
        <w:rPr>
          <w:sz w:val="28"/>
          <w:szCs w:val="28"/>
          <w:lang w:val="x-none"/>
        </w:rPr>
        <w:t>Staphylococcus</w:t>
      </w:r>
      <w:proofErr w:type="spellEnd"/>
      <w:r>
        <w:rPr>
          <w:sz w:val="28"/>
          <w:szCs w:val="28"/>
          <w:lang w:val="x-none"/>
        </w:rPr>
        <w:t xml:space="preserve"> </w:t>
      </w:r>
      <w:proofErr w:type="spellStart"/>
      <w:r>
        <w:rPr>
          <w:sz w:val="28"/>
          <w:szCs w:val="28"/>
          <w:lang w:val="x-none"/>
        </w:rPr>
        <w:t>Epidermidis</w:t>
      </w:r>
      <w:proofErr w:type="spellEnd"/>
      <w:r>
        <w:rPr>
          <w:sz w:val="28"/>
          <w:szCs w:val="28"/>
          <w:lang w:val="x-none"/>
        </w:rPr>
        <w:t xml:space="preserve"> (обильный рост</w:t>
      </w:r>
      <w:r>
        <w:rPr>
          <w:sz w:val="28"/>
          <w:szCs w:val="28"/>
        </w:rPr>
        <w:t>)</w:t>
      </w:r>
      <w:r>
        <w:rPr>
          <w:sz w:val="28"/>
          <w:szCs w:val="28"/>
          <w:lang w:val="x-none"/>
        </w:rPr>
        <w:t xml:space="preserve"> 70 мл) взят </w:t>
      </w:r>
      <w:proofErr w:type="spellStart"/>
      <w:r>
        <w:rPr>
          <w:sz w:val="28"/>
          <w:szCs w:val="28"/>
          <w:lang w:val="x-none"/>
        </w:rPr>
        <w:t>бакпосев</w:t>
      </w:r>
      <w:proofErr w:type="spellEnd"/>
      <w:r>
        <w:rPr>
          <w:sz w:val="28"/>
          <w:szCs w:val="28"/>
          <w:lang w:val="x-none"/>
        </w:rPr>
        <w:t xml:space="preserve"> и общий анализ.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sz w:val="28"/>
          <w:szCs w:val="28"/>
          <w:lang w:val="x-none"/>
        </w:rPr>
        <w:t xml:space="preserve">По результатам </w:t>
      </w:r>
      <w:proofErr w:type="spellStart"/>
      <w:r>
        <w:rPr>
          <w:sz w:val="28"/>
          <w:szCs w:val="28"/>
          <w:lang w:val="x-none"/>
        </w:rPr>
        <w:t>бакпосева</w:t>
      </w:r>
      <w:proofErr w:type="spellEnd"/>
      <w:r>
        <w:rPr>
          <w:sz w:val="28"/>
          <w:szCs w:val="28"/>
          <w:lang w:val="x-none"/>
        </w:rPr>
        <w:t xml:space="preserve"> гнойного отделяемого выявлена синегнойная палочка,  По анализу</w:t>
      </w:r>
      <w:r>
        <w:rPr>
          <w:sz w:val="28"/>
          <w:szCs w:val="28"/>
        </w:rPr>
        <w:t xml:space="preserve"> плевральной жидкости </w:t>
      </w:r>
      <w:r>
        <w:rPr>
          <w:sz w:val="28"/>
          <w:szCs w:val="28"/>
          <w:lang w:val="x-none"/>
        </w:rPr>
        <w:t xml:space="preserve"> </w:t>
      </w:r>
      <w:proofErr w:type="spellStart"/>
      <w:r>
        <w:rPr>
          <w:sz w:val="28"/>
          <w:szCs w:val="28"/>
          <w:lang w:val="x-none"/>
        </w:rPr>
        <w:t>хар</w:t>
      </w:r>
      <w:proofErr w:type="spellEnd"/>
      <w:r>
        <w:rPr>
          <w:sz w:val="28"/>
          <w:szCs w:val="28"/>
          <w:lang w:val="x-none"/>
        </w:rPr>
        <w:t xml:space="preserve">-р </w:t>
      </w:r>
      <w:proofErr w:type="spellStart"/>
      <w:r>
        <w:rPr>
          <w:sz w:val="28"/>
          <w:szCs w:val="28"/>
          <w:lang w:val="x-none"/>
        </w:rPr>
        <w:t>геморр</w:t>
      </w:r>
      <w:proofErr w:type="spellEnd"/>
      <w:r>
        <w:rPr>
          <w:sz w:val="28"/>
          <w:szCs w:val="28"/>
          <w:lang w:val="x-none"/>
        </w:rPr>
        <w:t>.</w:t>
      </w:r>
      <w:r>
        <w:rPr>
          <w:color w:val="000000"/>
          <w:spacing w:val="-3"/>
          <w:sz w:val="28"/>
          <w:szCs w:val="28"/>
        </w:rPr>
        <w:t xml:space="preserve"> проба </w:t>
      </w:r>
      <w:proofErr w:type="spellStart"/>
      <w:r>
        <w:rPr>
          <w:color w:val="000000"/>
          <w:spacing w:val="-3"/>
          <w:sz w:val="28"/>
          <w:szCs w:val="28"/>
        </w:rPr>
        <w:t>Ривельта</w:t>
      </w:r>
      <w:proofErr w:type="spellEnd"/>
      <w:r>
        <w:rPr>
          <w:color w:val="000000"/>
          <w:spacing w:val="-3"/>
          <w:sz w:val="28"/>
          <w:szCs w:val="28"/>
        </w:rPr>
        <w:t xml:space="preserve"> положит., </w:t>
      </w:r>
      <w:proofErr w:type="spellStart"/>
      <w:r>
        <w:rPr>
          <w:color w:val="000000"/>
          <w:spacing w:val="-3"/>
          <w:sz w:val="28"/>
          <w:szCs w:val="28"/>
        </w:rPr>
        <w:t>уд.вес</w:t>
      </w:r>
      <w:proofErr w:type="spellEnd"/>
      <w:r>
        <w:rPr>
          <w:color w:val="000000"/>
          <w:spacing w:val="-3"/>
          <w:sz w:val="28"/>
          <w:szCs w:val="28"/>
        </w:rPr>
        <w:t xml:space="preserve"> 1030, белок 165 г/л, лейкоциты – сплошь, эритроциты – значительное количество, </w:t>
      </w:r>
      <w:proofErr w:type="spellStart"/>
      <w:r>
        <w:rPr>
          <w:color w:val="000000"/>
          <w:spacing w:val="-3"/>
          <w:sz w:val="28"/>
          <w:szCs w:val="28"/>
        </w:rPr>
        <w:t>цитограмма</w:t>
      </w:r>
      <w:proofErr w:type="spellEnd"/>
      <w:r>
        <w:rPr>
          <w:color w:val="000000"/>
          <w:spacing w:val="-3"/>
          <w:sz w:val="28"/>
          <w:szCs w:val="28"/>
        </w:rPr>
        <w:t xml:space="preserve"> – 85 %, нейтрофилы 5%, </w:t>
      </w:r>
    </w:p>
    <w:p w:rsidR="00615FCD" w:rsidRDefault="00615FCD">
      <w:pPr>
        <w:autoSpaceDE w:val="0"/>
        <w:autoSpaceDN w:val="0"/>
        <w:adjustRightInd w:val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После постановки дренажа в левую плевральную полость отмечается положительная динамика в течении заболевания. Состояние ребёнка тяжелое, ребёнок активен, в сознании, реакция на осмотр живая. По дренажу отходит гнойное отделяемой в небольшом количестве, воздух.</w:t>
      </w:r>
    </w:p>
    <w:p w:rsidR="00615FCD" w:rsidRDefault="00615FCD">
      <w:pPr>
        <w:autoSpaceDE w:val="0"/>
        <w:autoSpaceDN w:val="0"/>
        <w:adjustRightInd w:val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По результатам анализов: ОАК – анемия легкой степени, (</w:t>
      </w:r>
      <w:proofErr w:type="spellStart"/>
      <w:r>
        <w:rPr>
          <w:sz w:val="28"/>
          <w:szCs w:val="28"/>
          <w:lang w:val="x-none"/>
        </w:rPr>
        <w:t>Hb</w:t>
      </w:r>
      <w:proofErr w:type="spellEnd"/>
      <w:r>
        <w:rPr>
          <w:sz w:val="28"/>
          <w:szCs w:val="28"/>
          <w:lang w:val="x-none"/>
        </w:rPr>
        <w:t xml:space="preserve"> 109 г/л), лейкоцитоз (13,8*109), СОЭ </w:t>
      </w:r>
      <w:r>
        <w:rPr>
          <w:sz w:val="28"/>
          <w:szCs w:val="28"/>
        </w:rPr>
        <w:t>15</w:t>
      </w:r>
      <w:r>
        <w:rPr>
          <w:sz w:val="28"/>
          <w:szCs w:val="28"/>
          <w:lang w:val="x-none"/>
        </w:rPr>
        <w:t xml:space="preserve"> мм/ч. </w:t>
      </w:r>
    </w:p>
    <w:p w:rsidR="00615FCD" w:rsidRDefault="00615FCD">
      <w:pPr>
        <w:autoSpaceDE w:val="0"/>
        <w:autoSpaceDN w:val="0"/>
        <w:adjustRightInd w:val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ОАМ – без особенностей</w:t>
      </w:r>
    </w:p>
    <w:p w:rsidR="00615FCD" w:rsidRDefault="00615FCD">
      <w:pPr>
        <w:autoSpaceDE w:val="0"/>
        <w:autoSpaceDN w:val="0"/>
        <w:adjustRightInd w:val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Электролиты – скомпенсированы</w:t>
      </w:r>
    </w:p>
    <w:p w:rsidR="00615FCD" w:rsidRDefault="00615FCD">
      <w:pPr>
        <w:autoSpaceDE w:val="0"/>
        <w:autoSpaceDN w:val="0"/>
        <w:adjustRightInd w:val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615FCD" w:rsidRDefault="00615FCD">
      <w:pPr>
        <w:autoSpaceDE w:val="0"/>
        <w:autoSpaceDN w:val="0"/>
        <w:adjustRightInd w:val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В плане лечения – отменён </w:t>
      </w:r>
      <w:proofErr w:type="spellStart"/>
      <w:r>
        <w:rPr>
          <w:sz w:val="28"/>
          <w:szCs w:val="28"/>
          <w:lang w:val="x-none"/>
        </w:rPr>
        <w:t>ванкорус</w:t>
      </w:r>
      <w:proofErr w:type="spellEnd"/>
    </w:p>
    <w:p w:rsidR="00615FCD" w:rsidRDefault="00615FCD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  <w:lang w:val="x-none"/>
        </w:rPr>
        <w:t>Монотерапия</w:t>
      </w:r>
      <w:proofErr w:type="spellEnd"/>
      <w:r>
        <w:rPr>
          <w:sz w:val="28"/>
          <w:szCs w:val="28"/>
          <w:lang w:val="x-none"/>
        </w:rPr>
        <w:t xml:space="preserve"> – </w:t>
      </w:r>
      <w:proofErr w:type="spellStart"/>
      <w:r>
        <w:rPr>
          <w:sz w:val="28"/>
          <w:szCs w:val="28"/>
        </w:rPr>
        <w:t>ципринолом</w:t>
      </w:r>
      <w:proofErr w:type="spellEnd"/>
      <w:r>
        <w:rPr>
          <w:sz w:val="28"/>
          <w:szCs w:val="28"/>
        </w:rPr>
        <w:t>.</w:t>
      </w:r>
    </w:p>
    <w:p w:rsidR="00615FCD" w:rsidRDefault="00615FCD">
      <w:pPr>
        <w:autoSpaceDE w:val="0"/>
        <w:autoSpaceDN w:val="0"/>
        <w:adjustRightInd w:val="0"/>
        <w:rPr>
          <w:sz w:val="28"/>
          <w:szCs w:val="28"/>
          <w:lang w:val="x-none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Переводной эпикриз</w:t>
      </w:r>
      <w:r>
        <w:rPr>
          <w:color w:val="000000"/>
          <w:spacing w:val="-3"/>
          <w:sz w:val="28"/>
          <w:szCs w:val="28"/>
        </w:rPr>
        <w:t>: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ребенок ФИО, 6 </w:t>
      </w:r>
      <w:proofErr w:type="spellStart"/>
      <w:r>
        <w:rPr>
          <w:color w:val="000000"/>
          <w:spacing w:val="-3"/>
          <w:sz w:val="28"/>
          <w:szCs w:val="28"/>
        </w:rPr>
        <w:t>мес</w:t>
      </w:r>
      <w:proofErr w:type="spellEnd"/>
      <w:r>
        <w:rPr>
          <w:color w:val="000000"/>
          <w:spacing w:val="-3"/>
          <w:sz w:val="28"/>
          <w:szCs w:val="28"/>
        </w:rPr>
        <w:t xml:space="preserve"> находился в АРО с 22.04.2010 по 03.05.2010 с диагнозом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24.04 </w:t>
      </w:r>
      <w:proofErr w:type="spellStart"/>
      <w:r>
        <w:rPr>
          <w:color w:val="000000"/>
          <w:spacing w:val="-3"/>
          <w:sz w:val="28"/>
          <w:szCs w:val="28"/>
        </w:rPr>
        <w:t>прведена</w:t>
      </w:r>
      <w:proofErr w:type="spellEnd"/>
      <w:r>
        <w:rPr>
          <w:color w:val="000000"/>
          <w:spacing w:val="-3"/>
          <w:sz w:val="28"/>
          <w:szCs w:val="28"/>
        </w:rPr>
        <w:t xml:space="preserve"> дренирование левой плевральной полости. 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 фоне проводимого лечения состояние с положительной </w:t>
      </w:r>
      <w:proofErr w:type="spellStart"/>
      <w:r>
        <w:rPr>
          <w:color w:val="000000"/>
          <w:spacing w:val="-3"/>
          <w:sz w:val="28"/>
          <w:szCs w:val="28"/>
        </w:rPr>
        <w:t>клинико</w:t>
      </w:r>
      <w:proofErr w:type="spellEnd"/>
      <w:r>
        <w:rPr>
          <w:color w:val="000000"/>
          <w:spacing w:val="-3"/>
          <w:sz w:val="28"/>
          <w:szCs w:val="28"/>
        </w:rPr>
        <w:t xml:space="preserve"> – </w:t>
      </w:r>
      <w:proofErr w:type="spellStart"/>
      <w:r>
        <w:rPr>
          <w:color w:val="000000"/>
          <w:spacing w:val="-3"/>
          <w:sz w:val="28"/>
          <w:szCs w:val="28"/>
        </w:rPr>
        <w:t>дабораторной</w:t>
      </w:r>
      <w:proofErr w:type="spellEnd"/>
      <w:r>
        <w:rPr>
          <w:color w:val="000000"/>
          <w:spacing w:val="-3"/>
          <w:sz w:val="28"/>
          <w:szCs w:val="28"/>
        </w:rPr>
        <w:t xml:space="preserve"> динамикой.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Проведена </w:t>
      </w:r>
      <w:proofErr w:type="spellStart"/>
      <w:r>
        <w:rPr>
          <w:color w:val="000000"/>
          <w:spacing w:val="-3"/>
          <w:sz w:val="28"/>
          <w:szCs w:val="28"/>
        </w:rPr>
        <w:t>инфузионная</w:t>
      </w:r>
      <w:proofErr w:type="spellEnd"/>
      <w:r>
        <w:rPr>
          <w:color w:val="000000"/>
          <w:spacing w:val="-3"/>
          <w:sz w:val="28"/>
          <w:szCs w:val="28"/>
        </w:rPr>
        <w:t xml:space="preserve"> терапия, метаболическая, антибактериальная терапия, ЭМОЛТ, </w:t>
      </w:r>
      <w:proofErr w:type="spellStart"/>
      <w:r>
        <w:rPr>
          <w:color w:val="000000"/>
          <w:spacing w:val="-3"/>
          <w:sz w:val="28"/>
          <w:szCs w:val="28"/>
        </w:rPr>
        <w:t>иммуноглобулинотерапия</w:t>
      </w:r>
      <w:proofErr w:type="spellEnd"/>
      <w:r>
        <w:rPr>
          <w:color w:val="000000"/>
          <w:spacing w:val="-3"/>
          <w:sz w:val="28"/>
          <w:szCs w:val="28"/>
        </w:rPr>
        <w:t>.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Для дальнейшего лечения ребенок переводится в детское </w:t>
      </w:r>
      <w:proofErr w:type="spellStart"/>
      <w:r>
        <w:rPr>
          <w:color w:val="000000"/>
          <w:spacing w:val="-3"/>
          <w:sz w:val="28"/>
          <w:szCs w:val="28"/>
        </w:rPr>
        <w:t>хирургическе</w:t>
      </w:r>
      <w:proofErr w:type="spellEnd"/>
      <w:r>
        <w:rPr>
          <w:color w:val="000000"/>
          <w:spacing w:val="-3"/>
          <w:sz w:val="28"/>
          <w:szCs w:val="28"/>
        </w:rPr>
        <w:t xml:space="preserve"> отделение. Подключичный катетер слева функционирует, признаков воспаления</w:t>
      </w:r>
      <w:r>
        <w:rPr>
          <w:i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окружающих тканей нет. Дренаж по </w:t>
      </w:r>
      <w:proofErr w:type="spellStart"/>
      <w:r>
        <w:rPr>
          <w:color w:val="000000"/>
          <w:spacing w:val="-3"/>
          <w:sz w:val="28"/>
          <w:szCs w:val="28"/>
        </w:rPr>
        <w:t>Бюлау</w:t>
      </w:r>
      <w:proofErr w:type="spellEnd"/>
      <w:r>
        <w:rPr>
          <w:color w:val="000000"/>
          <w:spacing w:val="-3"/>
          <w:sz w:val="28"/>
          <w:szCs w:val="28"/>
        </w:rPr>
        <w:t>, отделяемое серозно-гнойное</w:t>
      </w: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lastRenderedPageBreak/>
        <w:t>Литература:</w:t>
      </w:r>
    </w:p>
    <w:p w:rsidR="00615FCD" w:rsidRDefault="00615FCD">
      <w:pPr>
        <w:shd w:val="clear" w:color="auto" w:fill="FFFFFF"/>
        <w:ind w:left="3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1.Горасио Дж. </w:t>
      </w:r>
      <w:proofErr w:type="spellStart"/>
      <w:r>
        <w:rPr>
          <w:color w:val="000000"/>
          <w:spacing w:val="-3"/>
          <w:sz w:val="28"/>
          <w:szCs w:val="28"/>
        </w:rPr>
        <w:t>Адроте</w:t>
      </w:r>
      <w:proofErr w:type="spellEnd"/>
      <w:r>
        <w:rPr>
          <w:color w:val="000000"/>
          <w:spacing w:val="-3"/>
          <w:sz w:val="28"/>
          <w:szCs w:val="28"/>
        </w:rPr>
        <w:t>, Мартин Дж. Тоби. «Дыхательная недостаточность»</w:t>
      </w:r>
    </w:p>
    <w:p w:rsidR="00615FCD" w:rsidRDefault="00615FCD">
      <w:pPr>
        <w:shd w:val="clear" w:color="auto" w:fill="FFFFFF"/>
        <w:ind w:left="3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Москва , «Медицина», 2003 г</w:t>
      </w:r>
    </w:p>
    <w:p w:rsidR="00615FCD" w:rsidRDefault="00615FC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2. </w:t>
      </w:r>
      <w:proofErr w:type="spellStart"/>
      <w:r>
        <w:rPr>
          <w:color w:val="000000"/>
          <w:spacing w:val="-3"/>
          <w:sz w:val="28"/>
          <w:szCs w:val="28"/>
        </w:rPr>
        <w:t>Баяров</w:t>
      </w:r>
      <w:proofErr w:type="spellEnd"/>
      <w:r>
        <w:rPr>
          <w:color w:val="000000"/>
          <w:spacing w:val="-3"/>
          <w:sz w:val="28"/>
          <w:szCs w:val="28"/>
        </w:rPr>
        <w:t xml:space="preserve"> Г.А. « Срочная хирургия детей» </w:t>
      </w:r>
    </w:p>
    <w:p w:rsidR="00615FCD" w:rsidRDefault="00615FCD">
      <w:pPr>
        <w:shd w:val="clear" w:color="auto" w:fill="FFFFFF"/>
        <w:ind w:firstLine="70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Санкт-Петербург, 1997 г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3. «Хирургические болезни детского возраста» под ред. Ю.Ф. Исакова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Москва,    «ГОЭТАР-Медиа», 2006 г.</w:t>
      </w: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4.Т.В. Капитан  «Пропедевтика детских болезней»</w:t>
      </w:r>
    </w:p>
    <w:p w:rsidR="00615FCD" w:rsidRDefault="00615FCD">
      <w:pPr>
        <w:shd w:val="clear" w:color="auto" w:fill="FFFFFF"/>
        <w:ind w:left="3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</w:t>
      </w:r>
      <w:proofErr w:type="spellStart"/>
      <w:r>
        <w:rPr>
          <w:color w:val="000000"/>
          <w:spacing w:val="-3"/>
          <w:sz w:val="28"/>
          <w:szCs w:val="28"/>
        </w:rPr>
        <w:t>МЕДпресс-информ</w:t>
      </w:r>
      <w:proofErr w:type="spellEnd"/>
      <w:r>
        <w:rPr>
          <w:color w:val="000000"/>
          <w:spacing w:val="-3"/>
          <w:sz w:val="28"/>
          <w:szCs w:val="28"/>
        </w:rPr>
        <w:t>, 2006 г.</w:t>
      </w:r>
    </w:p>
    <w:p w:rsidR="00615FCD" w:rsidRDefault="00615FCD">
      <w:pPr>
        <w:shd w:val="clear" w:color="auto" w:fill="FFFFFF"/>
        <w:ind w:left="3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5. </w:t>
      </w:r>
      <w:proofErr w:type="spellStart"/>
      <w:r>
        <w:rPr>
          <w:color w:val="000000"/>
          <w:spacing w:val="-3"/>
          <w:sz w:val="28"/>
          <w:szCs w:val="28"/>
        </w:rPr>
        <w:t>Бисенков</w:t>
      </w:r>
      <w:proofErr w:type="spellEnd"/>
      <w:r>
        <w:rPr>
          <w:color w:val="000000"/>
          <w:spacing w:val="-3"/>
          <w:sz w:val="28"/>
          <w:szCs w:val="28"/>
        </w:rPr>
        <w:t xml:space="preserve"> Л.И. «Детская торакальная хирургия»</w:t>
      </w:r>
    </w:p>
    <w:p w:rsidR="00615FCD" w:rsidRDefault="00615FCD">
      <w:pPr>
        <w:shd w:val="clear" w:color="auto" w:fill="FFFFFF"/>
        <w:ind w:left="3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Санкт-Петербург, «</w:t>
      </w:r>
      <w:proofErr w:type="spellStart"/>
      <w:r>
        <w:rPr>
          <w:color w:val="000000"/>
          <w:spacing w:val="-3"/>
          <w:sz w:val="28"/>
          <w:szCs w:val="28"/>
        </w:rPr>
        <w:t>Гмппократ</w:t>
      </w:r>
      <w:proofErr w:type="spellEnd"/>
      <w:r>
        <w:rPr>
          <w:color w:val="000000"/>
          <w:spacing w:val="-3"/>
          <w:sz w:val="28"/>
          <w:szCs w:val="28"/>
        </w:rPr>
        <w:t>», 2004 г</w:t>
      </w:r>
    </w:p>
    <w:p w:rsidR="00615FCD" w:rsidRDefault="00615FCD">
      <w:pPr>
        <w:shd w:val="clear" w:color="auto" w:fill="FFFFFF"/>
        <w:ind w:left="3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6. </w:t>
      </w:r>
      <w:r>
        <w:rPr>
          <w:color w:val="000000"/>
          <w:spacing w:val="-3"/>
          <w:sz w:val="28"/>
          <w:szCs w:val="28"/>
          <w:lang w:val="en-US"/>
        </w:rPr>
        <w:t>www</w:t>
      </w:r>
      <w:r>
        <w:rPr>
          <w:color w:val="000000"/>
          <w:spacing w:val="-3"/>
          <w:sz w:val="28"/>
          <w:szCs w:val="28"/>
        </w:rPr>
        <w:t>.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invitro</w:t>
      </w:r>
      <w:proofErr w:type="spellEnd"/>
      <w:r>
        <w:rPr>
          <w:color w:val="000000"/>
          <w:spacing w:val="-3"/>
          <w:sz w:val="28"/>
          <w:szCs w:val="28"/>
        </w:rPr>
        <w:t>.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ru</w:t>
      </w:r>
      <w:proofErr w:type="spellEnd"/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shd w:val="clear" w:color="auto" w:fill="FFFFFF"/>
        <w:ind w:left="7"/>
        <w:rPr>
          <w:color w:val="000000"/>
          <w:spacing w:val="-3"/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ind w:left="-1080"/>
        <w:rPr>
          <w:sz w:val="28"/>
          <w:szCs w:val="28"/>
        </w:rPr>
      </w:pPr>
    </w:p>
    <w:p w:rsidR="00615FCD" w:rsidRDefault="00615FCD">
      <w:pPr>
        <w:rPr>
          <w:sz w:val="28"/>
          <w:szCs w:val="28"/>
        </w:rPr>
      </w:pPr>
    </w:p>
    <w:sectPr w:rsidR="00615FCD">
      <w:pgSz w:w="11906" w:h="16838"/>
      <w:pgMar w:top="71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E82"/>
    <w:multiLevelType w:val="hybridMultilevel"/>
    <w:tmpl w:val="21040E86"/>
    <w:lvl w:ilvl="0" w:tplc="B35C7536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1">
    <w:nsid w:val="2E437858"/>
    <w:multiLevelType w:val="multilevel"/>
    <w:tmpl w:val="C986C5A4"/>
    <w:lvl w:ilvl="0">
      <w:start w:val="28"/>
      <w:numFmt w:val="decimal"/>
      <w:lvlText w:val="%1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183"/>
        </w:tabs>
        <w:ind w:left="3183" w:hanging="31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3186"/>
        </w:tabs>
        <w:ind w:left="3186" w:hanging="31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9"/>
        </w:tabs>
        <w:ind w:left="3189" w:hanging="3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3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3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8"/>
        </w:tabs>
        <w:ind w:left="3198" w:hanging="3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01"/>
        </w:tabs>
        <w:ind w:left="3201" w:hanging="3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4"/>
        </w:tabs>
        <w:ind w:left="3204" w:hanging="3180"/>
      </w:pPr>
      <w:rPr>
        <w:rFonts w:hint="default"/>
      </w:rPr>
    </w:lvl>
  </w:abstractNum>
  <w:abstractNum w:abstractNumId="2">
    <w:nsid w:val="31FB252D"/>
    <w:multiLevelType w:val="hybridMultilevel"/>
    <w:tmpl w:val="D6B6B764"/>
    <w:lvl w:ilvl="0" w:tplc="57C0D79A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3">
    <w:nsid w:val="32287184"/>
    <w:multiLevelType w:val="hybridMultilevel"/>
    <w:tmpl w:val="334EA854"/>
    <w:lvl w:ilvl="0" w:tplc="936AC618">
      <w:start w:val="4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4">
    <w:nsid w:val="454E06D4"/>
    <w:multiLevelType w:val="hybridMultilevel"/>
    <w:tmpl w:val="165E6A96"/>
    <w:lvl w:ilvl="0" w:tplc="73AC1DA2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5">
    <w:nsid w:val="5235772F"/>
    <w:multiLevelType w:val="hybridMultilevel"/>
    <w:tmpl w:val="219E303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4399E"/>
    <w:multiLevelType w:val="hybridMultilevel"/>
    <w:tmpl w:val="DDA0C8FE"/>
    <w:lvl w:ilvl="0" w:tplc="95E05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7">
    <w:nsid w:val="6D466690"/>
    <w:multiLevelType w:val="hybridMultilevel"/>
    <w:tmpl w:val="1754770C"/>
    <w:lvl w:ilvl="0" w:tplc="507CF720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8">
    <w:nsid w:val="79EF189A"/>
    <w:multiLevelType w:val="hybridMultilevel"/>
    <w:tmpl w:val="8B7C931C"/>
    <w:lvl w:ilvl="0" w:tplc="879E231E">
      <w:start w:val="5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9">
    <w:nsid w:val="7EA96148"/>
    <w:multiLevelType w:val="hybridMultilevel"/>
    <w:tmpl w:val="8FE6F33E"/>
    <w:lvl w:ilvl="0" w:tplc="3FC83CCA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7E"/>
    <w:rsid w:val="000D607E"/>
    <w:rsid w:val="00615FCD"/>
    <w:rsid w:val="00E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11" w:lineRule="exact"/>
      <w:ind w:firstLine="197"/>
      <w:jc w:val="both"/>
    </w:pPr>
    <w:rPr>
      <w:rFonts w:ascii="Arial Unicode MS" w:eastAsia="Arial Unicode MS"/>
    </w:rPr>
  </w:style>
  <w:style w:type="character" w:customStyle="1" w:styleId="FontStyle78">
    <w:name w:val="Font Style78"/>
    <w:rPr>
      <w:rFonts w:ascii="Arial Unicode MS" w:eastAsia="Arial Unicode MS" w:cs="Arial Unicode M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11" w:lineRule="exact"/>
      <w:ind w:firstLine="197"/>
      <w:jc w:val="both"/>
    </w:pPr>
    <w:rPr>
      <w:rFonts w:ascii="Arial Unicode MS" w:eastAsia="Arial Unicode MS"/>
    </w:rPr>
  </w:style>
  <w:style w:type="character" w:customStyle="1" w:styleId="FontStyle78">
    <w:name w:val="Font Style78"/>
    <w:rPr>
      <w:rFonts w:ascii="Arial Unicode MS" w:eastAsia="Arial Unicode MS" w:cs="Arial Unicode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7640</Words>
  <Characters>43551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Igor</cp:lastModifiedBy>
  <cp:revision>2</cp:revision>
  <dcterms:created xsi:type="dcterms:W3CDTF">2024-04-24T11:57:00Z</dcterms:created>
  <dcterms:modified xsi:type="dcterms:W3CDTF">2024-04-24T11:57:00Z</dcterms:modified>
</cp:coreProperties>
</file>