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C5" w:rsidRPr="007303C5" w:rsidRDefault="007303C5" w:rsidP="00522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Паспортная часть.</w:t>
      </w:r>
    </w:p>
    <w:p w:rsidR="007303C5" w:rsidRPr="007303C5" w:rsidRDefault="007303C5" w:rsidP="00522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Дата заболевания:</w:t>
      </w:r>
      <w:r w:rsidR="00BA11E8">
        <w:rPr>
          <w:rFonts w:ascii="Times New Roman" w:hAnsi="Times New Roman" w:cs="Times New Roman"/>
          <w:sz w:val="28"/>
          <w:szCs w:val="28"/>
        </w:rPr>
        <w:t xml:space="preserve"> 12</w:t>
      </w:r>
      <w:r w:rsidR="00805720">
        <w:rPr>
          <w:rFonts w:ascii="Times New Roman" w:hAnsi="Times New Roman" w:cs="Times New Roman"/>
          <w:sz w:val="28"/>
          <w:szCs w:val="28"/>
        </w:rPr>
        <w:t>.0</w:t>
      </w:r>
      <w:r w:rsidR="00BA11E8">
        <w:rPr>
          <w:rFonts w:ascii="Times New Roman" w:hAnsi="Times New Roman" w:cs="Times New Roman"/>
          <w:sz w:val="28"/>
          <w:szCs w:val="28"/>
        </w:rPr>
        <w:t>3</w:t>
      </w:r>
      <w:r w:rsidR="008B6EB8">
        <w:rPr>
          <w:rFonts w:ascii="Times New Roman" w:hAnsi="Times New Roman" w:cs="Times New Roman"/>
          <w:sz w:val="28"/>
          <w:szCs w:val="28"/>
        </w:rPr>
        <w:t>.2013</w:t>
      </w:r>
    </w:p>
    <w:p w:rsidR="007303C5" w:rsidRPr="007303C5" w:rsidRDefault="007303C5" w:rsidP="00522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Дата поступления в стационар:</w:t>
      </w:r>
      <w:r w:rsidR="00BA11E8">
        <w:rPr>
          <w:rFonts w:ascii="Times New Roman" w:hAnsi="Times New Roman" w:cs="Times New Roman"/>
          <w:sz w:val="28"/>
          <w:szCs w:val="28"/>
        </w:rPr>
        <w:t xml:space="preserve"> 12</w:t>
      </w:r>
      <w:r w:rsidRPr="007303C5">
        <w:rPr>
          <w:rFonts w:ascii="Times New Roman" w:hAnsi="Times New Roman" w:cs="Times New Roman"/>
          <w:sz w:val="28"/>
          <w:szCs w:val="28"/>
        </w:rPr>
        <w:t>.</w:t>
      </w:r>
      <w:r w:rsidR="00BA11E8">
        <w:rPr>
          <w:rFonts w:ascii="Times New Roman" w:hAnsi="Times New Roman" w:cs="Times New Roman"/>
          <w:sz w:val="28"/>
          <w:szCs w:val="28"/>
        </w:rPr>
        <w:t>03</w:t>
      </w:r>
      <w:r w:rsidR="008B6EB8">
        <w:rPr>
          <w:rFonts w:ascii="Times New Roman" w:hAnsi="Times New Roman" w:cs="Times New Roman"/>
          <w:sz w:val="28"/>
          <w:szCs w:val="28"/>
        </w:rPr>
        <w:t>.2013</w:t>
      </w:r>
    </w:p>
    <w:p w:rsidR="007303C5" w:rsidRPr="009B3AFC" w:rsidRDefault="007303C5" w:rsidP="00522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03C5">
        <w:rPr>
          <w:rFonts w:ascii="Times New Roman" w:hAnsi="Times New Roman" w:cs="Times New Roman"/>
          <w:b/>
          <w:sz w:val="28"/>
          <w:szCs w:val="28"/>
        </w:rPr>
        <w:t>Ф.И.О.</w:t>
      </w:r>
      <w:r w:rsidR="00EA48C0">
        <w:rPr>
          <w:rFonts w:ascii="Times New Roman" w:hAnsi="Times New Roman" w:cs="Times New Roman"/>
          <w:b/>
          <w:sz w:val="28"/>
          <w:szCs w:val="28"/>
        </w:rPr>
        <w:t xml:space="preserve"> пациентки</w:t>
      </w:r>
      <w:r w:rsidRPr="007303C5">
        <w:rPr>
          <w:rFonts w:ascii="Times New Roman" w:hAnsi="Times New Roman" w:cs="Times New Roman"/>
          <w:b/>
          <w:sz w:val="28"/>
          <w:szCs w:val="28"/>
        </w:rPr>
        <w:t>:</w:t>
      </w:r>
      <w:r w:rsidR="009B3A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_______________</w:t>
      </w:r>
    </w:p>
    <w:p w:rsidR="007303C5" w:rsidRPr="007303C5" w:rsidRDefault="007303C5" w:rsidP="00522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Возраст:</w:t>
      </w:r>
      <w:r w:rsidRPr="007303C5">
        <w:rPr>
          <w:rFonts w:ascii="Times New Roman" w:hAnsi="Times New Roman" w:cs="Times New Roman"/>
          <w:sz w:val="28"/>
          <w:szCs w:val="28"/>
        </w:rPr>
        <w:t xml:space="preserve"> </w:t>
      </w:r>
      <w:r w:rsidR="00BA11E8">
        <w:rPr>
          <w:rFonts w:ascii="Times New Roman" w:hAnsi="Times New Roman" w:cs="Times New Roman"/>
          <w:sz w:val="28"/>
          <w:szCs w:val="28"/>
        </w:rPr>
        <w:t>6 лет 05.10.2006</w:t>
      </w:r>
    </w:p>
    <w:p w:rsidR="007303C5" w:rsidRPr="009B3AFC" w:rsidRDefault="007303C5" w:rsidP="00522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Место жительства:</w:t>
      </w:r>
      <w:r w:rsidRPr="007303C5">
        <w:rPr>
          <w:rFonts w:ascii="Times New Roman" w:hAnsi="Times New Roman" w:cs="Times New Roman"/>
          <w:sz w:val="28"/>
          <w:szCs w:val="28"/>
        </w:rPr>
        <w:t xml:space="preserve"> </w:t>
      </w:r>
      <w:r w:rsidR="009B3AFC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:rsidR="007303C5" w:rsidRPr="007303C5" w:rsidRDefault="00457D3B" w:rsidP="00522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Напр</w:t>
      </w:r>
      <w:r w:rsidR="007303C5" w:rsidRPr="007303C5">
        <w:rPr>
          <w:rFonts w:ascii="Times New Roman" w:hAnsi="Times New Roman" w:cs="Times New Roman"/>
          <w:b/>
          <w:sz w:val="28"/>
          <w:szCs w:val="28"/>
          <w:u w:val="single"/>
        </w:rPr>
        <w:t>авлен</w:t>
      </w:r>
      <w:proofErr w:type="gramEnd"/>
      <w:r w:rsidR="007303C5" w:rsidRPr="007303C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303C5" w:rsidRPr="0073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врачом скорой медицинской помощи</w:t>
      </w:r>
    </w:p>
    <w:p w:rsidR="007303C5" w:rsidRPr="007303C5" w:rsidRDefault="007303C5" w:rsidP="00522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Диагноз направившего учреждения:</w:t>
      </w:r>
      <w:r w:rsidRPr="007303C5">
        <w:rPr>
          <w:rFonts w:ascii="Times New Roman" w:hAnsi="Times New Roman" w:cs="Times New Roman"/>
          <w:sz w:val="28"/>
          <w:szCs w:val="28"/>
        </w:rPr>
        <w:t xml:space="preserve"> </w:t>
      </w:r>
      <w:r w:rsidR="00983D2A">
        <w:rPr>
          <w:rFonts w:ascii="Times New Roman" w:hAnsi="Times New Roman" w:cs="Times New Roman"/>
          <w:sz w:val="28"/>
          <w:szCs w:val="28"/>
        </w:rPr>
        <w:t>Острая респираторная вирусная инфекция</w:t>
      </w:r>
      <w:r w:rsidR="00A30425">
        <w:rPr>
          <w:rFonts w:ascii="Times New Roman" w:hAnsi="Times New Roman" w:cs="Times New Roman"/>
          <w:sz w:val="28"/>
          <w:szCs w:val="28"/>
        </w:rPr>
        <w:t>.</w:t>
      </w:r>
    </w:p>
    <w:p w:rsidR="007303C5" w:rsidRPr="004B67A9" w:rsidRDefault="007303C5" w:rsidP="00522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Диагноз клинический:</w:t>
      </w:r>
      <w:r w:rsidR="00A30425">
        <w:rPr>
          <w:rFonts w:ascii="Times New Roman" w:hAnsi="Times New Roman" w:cs="Times New Roman"/>
          <w:sz w:val="28"/>
          <w:szCs w:val="28"/>
        </w:rPr>
        <w:t xml:space="preserve"> </w:t>
      </w:r>
      <w:r w:rsidR="00983D2A">
        <w:rPr>
          <w:rFonts w:ascii="Times New Roman" w:hAnsi="Times New Roman" w:cs="Times New Roman"/>
          <w:sz w:val="28"/>
          <w:szCs w:val="28"/>
        </w:rPr>
        <w:t>Острая респираторная вирусная ин</w:t>
      </w:r>
      <w:r w:rsidR="00B836F3">
        <w:rPr>
          <w:rFonts w:ascii="Times New Roman" w:hAnsi="Times New Roman" w:cs="Times New Roman"/>
          <w:sz w:val="28"/>
          <w:szCs w:val="28"/>
        </w:rPr>
        <w:t>фекция, средней степени тяже</w:t>
      </w:r>
      <w:r w:rsidR="00457D3B">
        <w:rPr>
          <w:rFonts w:ascii="Times New Roman" w:hAnsi="Times New Roman" w:cs="Times New Roman"/>
          <w:sz w:val="28"/>
          <w:szCs w:val="28"/>
        </w:rPr>
        <w:t xml:space="preserve">сти, </w:t>
      </w:r>
      <w:proofErr w:type="spellStart"/>
      <w:r w:rsidR="00457D3B">
        <w:rPr>
          <w:rFonts w:ascii="Times New Roman" w:hAnsi="Times New Roman" w:cs="Times New Roman"/>
          <w:sz w:val="28"/>
          <w:szCs w:val="28"/>
        </w:rPr>
        <w:t>ринофарингит</w:t>
      </w:r>
      <w:proofErr w:type="spellEnd"/>
      <w:r w:rsidR="00A30425">
        <w:rPr>
          <w:rFonts w:ascii="Times New Roman" w:hAnsi="Times New Roman" w:cs="Times New Roman"/>
          <w:sz w:val="28"/>
          <w:szCs w:val="28"/>
        </w:rPr>
        <w:t>, фебрильные судороги</w:t>
      </w:r>
      <w:r w:rsidR="00B836F3">
        <w:rPr>
          <w:rFonts w:ascii="Times New Roman" w:hAnsi="Times New Roman" w:cs="Times New Roman"/>
          <w:sz w:val="28"/>
          <w:szCs w:val="28"/>
        </w:rPr>
        <w:t>.</w:t>
      </w:r>
    </w:p>
    <w:p w:rsidR="007303C5" w:rsidRDefault="007303C5" w:rsidP="00522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7A9">
        <w:rPr>
          <w:rFonts w:ascii="Times New Roman" w:hAnsi="Times New Roman" w:cs="Times New Roman"/>
          <w:b/>
          <w:sz w:val="28"/>
          <w:szCs w:val="28"/>
          <w:u w:val="single"/>
        </w:rPr>
        <w:t>Жалобы</w:t>
      </w:r>
    </w:p>
    <w:p w:rsidR="00EA49CB" w:rsidRDefault="006937B8" w:rsidP="00522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="004362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5E1D6A">
        <w:rPr>
          <w:rFonts w:ascii="Times New Roman" w:hAnsi="Times New Roman" w:cs="Times New Roman"/>
          <w:sz w:val="28"/>
          <w:szCs w:val="28"/>
        </w:rPr>
        <w:t xml:space="preserve"> </w:t>
      </w:r>
      <w:r w:rsidR="00A30425">
        <w:rPr>
          <w:rFonts w:ascii="Times New Roman" w:hAnsi="Times New Roman" w:cs="Times New Roman"/>
          <w:sz w:val="28"/>
          <w:szCs w:val="28"/>
        </w:rPr>
        <w:t>предъявляет жалоб</w:t>
      </w:r>
      <w:r w:rsidR="000D5408">
        <w:rPr>
          <w:rFonts w:ascii="Times New Roman" w:hAnsi="Times New Roman" w:cs="Times New Roman"/>
          <w:sz w:val="28"/>
          <w:szCs w:val="28"/>
        </w:rPr>
        <w:t xml:space="preserve"> на боль в горле</w:t>
      </w:r>
      <w:r w:rsidR="00EA49CB">
        <w:rPr>
          <w:rFonts w:ascii="Times New Roman" w:hAnsi="Times New Roman" w:cs="Times New Roman"/>
          <w:sz w:val="28"/>
          <w:szCs w:val="28"/>
        </w:rPr>
        <w:t>.</w:t>
      </w:r>
    </w:p>
    <w:p w:rsidR="00436221" w:rsidRPr="00EA49CB" w:rsidRDefault="00436221" w:rsidP="005222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поступления: </w:t>
      </w:r>
      <w:r w:rsidR="00E26309">
        <w:rPr>
          <w:rFonts w:ascii="Times New Roman" w:hAnsi="Times New Roman" w:cs="Times New Roman"/>
          <w:sz w:val="28"/>
          <w:szCs w:val="28"/>
        </w:rPr>
        <w:t xml:space="preserve">слабость, озноб, головокружение, </w:t>
      </w:r>
      <w:r>
        <w:rPr>
          <w:rFonts w:ascii="Times New Roman" w:hAnsi="Times New Roman" w:cs="Times New Roman"/>
          <w:sz w:val="28"/>
          <w:szCs w:val="28"/>
        </w:rPr>
        <w:t>заложе</w:t>
      </w:r>
      <w:r w:rsidR="00D56CE9">
        <w:rPr>
          <w:rFonts w:ascii="Times New Roman" w:hAnsi="Times New Roman" w:cs="Times New Roman"/>
          <w:sz w:val="28"/>
          <w:szCs w:val="28"/>
        </w:rPr>
        <w:t>нность носа</w:t>
      </w:r>
      <w:r w:rsidR="0056523B">
        <w:rPr>
          <w:rFonts w:ascii="Times New Roman" w:hAnsi="Times New Roman" w:cs="Times New Roman"/>
          <w:sz w:val="28"/>
          <w:szCs w:val="28"/>
        </w:rPr>
        <w:t>, повышение температуры до 38</w:t>
      </w:r>
      <w:r w:rsidR="000D5408">
        <w:rPr>
          <w:rFonts w:ascii="Times New Roman" w:hAnsi="Times New Roman" w:cs="Times New Roman"/>
          <w:sz w:val="28"/>
          <w:szCs w:val="28"/>
        </w:rPr>
        <w:t>С, судороги.</w:t>
      </w:r>
    </w:p>
    <w:p w:rsidR="007303C5" w:rsidRPr="00296535" w:rsidRDefault="007303C5" w:rsidP="00522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535">
        <w:rPr>
          <w:rFonts w:ascii="Times New Roman" w:hAnsi="Times New Roman" w:cs="Times New Roman"/>
          <w:b/>
          <w:sz w:val="28"/>
          <w:szCs w:val="28"/>
          <w:u w:val="single"/>
        </w:rPr>
        <w:t>Анамнез настоящего заболевания</w:t>
      </w:r>
    </w:p>
    <w:p w:rsidR="00522242" w:rsidRDefault="00EA49CB" w:rsidP="00522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CB">
        <w:rPr>
          <w:rFonts w:ascii="Times New Roman" w:hAnsi="Times New Roman" w:cs="Times New Roman"/>
          <w:sz w:val="28"/>
          <w:szCs w:val="28"/>
        </w:rPr>
        <w:t xml:space="preserve">Пациент заболел </w:t>
      </w:r>
      <w:r w:rsidR="00A30425">
        <w:rPr>
          <w:rFonts w:ascii="Times New Roman" w:hAnsi="Times New Roman" w:cs="Times New Roman"/>
          <w:sz w:val="28"/>
          <w:szCs w:val="28"/>
        </w:rPr>
        <w:t>12.03</w:t>
      </w:r>
      <w:r>
        <w:rPr>
          <w:rFonts w:ascii="Times New Roman" w:hAnsi="Times New Roman" w:cs="Times New Roman"/>
          <w:sz w:val="28"/>
          <w:szCs w:val="28"/>
        </w:rPr>
        <w:t>.2013 года</w:t>
      </w:r>
      <w:r w:rsidRPr="00EA49CB">
        <w:rPr>
          <w:rFonts w:ascii="Times New Roman" w:hAnsi="Times New Roman" w:cs="Times New Roman"/>
          <w:sz w:val="28"/>
          <w:szCs w:val="28"/>
        </w:rPr>
        <w:t>,</w:t>
      </w:r>
      <w:r w:rsidR="00A30425">
        <w:rPr>
          <w:rFonts w:ascii="Times New Roman" w:hAnsi="Times New Roman" w:cs="Times New Roman"/>
          <w:sz w:val="28"/>
          <w:szCs w:val="28"/>
        </w:rPr>
        <w:t xml:space="preserve"> ночью во время сна, около 02:00 мать обратила внимание, что ребенок не может дышать (сжимал зубы и губы, </w:t>
      </w:r>
      <w:r w:rsidR="00CD76E3">
        <w:rPr>
          <w:rFonts w:ascii="Times New Roman" w:hAnsi="Times New Roman" w:cs="Times New Roman"/>
          <w:sz w:val="28"/>
          <w:szCs w:val="28"/>
        </w:rPr>
        <w:t>запрокидывал</w:t>
      </w:r>
      <w:r w:rsidR="00A30425">
        <w:rPr>
          <w:rFonts w:ascii="Times New Roman" w:hAnsi="Times New Roman" w:cs="Times New Roman"/>
          <w:sz w:val="28"/>
          <w:szCs w:val="28"/>
        </w:rPr>
        <w:t xml:space="preserve"> голову назад</w:t>
      </w:r>
      <w:r w:rsidR="000E6BD3">
        <w:rPr>
          <w:rFonts w:ascii="Times New Roman" w:hAnsi="Times New Roman" w:cs="Times New Roman"/>
          <w:sz w:val="28"/>
          <w:szCs w:val="28"/>
        </w:rPr>
        <w:t>).</w:t>
      </w:r>
      <w:r w:rsidR="000E6BD3" w:rsidRPr="000E6BD3">
        <w:rPr>
          <w:rFonts w:ascii="Times New Roman" w:hAnsi="Times New Roman" w:cs="Times New Roman"/>
          <w:sz w:val="28"/>
          <w:szCs w:val="28"/>
        </w:rPr>
        <w:t xml:space="preserve"> </w:t>
      </w:r>
      <w:r w:rsidR="000D5408">
        <w:rPr>
          <w:rFonts w:ascii="Times New Roman" w:hAnsi="Times New Roman" w:cs="Times New Roman"/>
          <w:sz w:val="28"/>
          <w:szCs w:val="28"/>
        </w:rPr>
        <w:t>На фоне</w:t>
      </w:r>
      <w:r w:rsidR="000E6BD3">
        <w:rPr>
          <w:rFonts w:ascii="Times New Roman" w:hAnsi="Times New Roman" w:cs="Times New Roman"/>
          <w:sz w:val="28"/>
          <w:szCs w:val="28"/>
        </w:rPr>
        <w:t xml:space="preserve"> 39,3ºС</w:t>
      </w:r>
      <w:r w:rsidR="000D5408">
        <w:rPr>
          <w:rFonts w:ascii="Times New Roman" w:hAnsi="Times New Roman" w:cs="Times New Roman"/>
          <w:sz w:val="28"/>
          <w:szCs w:val="28"/>
        </w:rPr>
        <w:t xml:space="preserve"> появились </w:t>
      </w:r>
      <w:proofErr w:type="spellStart"/>
      <w:r w:rsidR="000D5408">
        <w:rPr>
          <w:rFonts w:ascii="Times New Roman" w:hAnsi="Times New Roman" w:cs="Times New Roman"/>
          <w:sz w:val="28"/>
          <w:szCs w:val="28"/>
        </w:rPr>
        <w:t>клонико</w:t>
      </w:r>
      <w:proofErr w:type="spellEnd"/>
      <w:r w:rsidR="000D5408">
        <w:rPr>
          <w:rFonts w:ascii="Times New Roman" w:hAnsi="Times New Roman" w:cs="Times New Roman"/>
          <w:sz w:val="28"/>
          <w:szCs w:val="28"/>
        </w:rPr>
        <w:t>-тонические судороги</w:t>
      </w:r>
      <w:r w:rsidR="00A30425">
        <w:rPr>
          <w:rFonts w:ascii="Times New Roman" w:hAnsi="Times New Roman" w:cs="Times New Roman"/>
          <w:sz w:val="28"/>
          <w:szCs w:val="28"/>
        </w:rPr>
        <w:t>.</w:t>
      </w:r>
      <w:r w:rsidRPr="00EA49CB">
        <w:rPr>
          <w:rFonts w:ascii="Times New Roman" w:hAnsi="Times New Roman" w:cs="Times New Roman"/>
          <w:sz w:val="28"/>
          <w:szCs w:val="28"/>
        </w:rPr>
        <w:t xml:space="preserve"> </w:t>
      </w:r>
      <w:r w:rsidR="000E6BD3">
        <w:rPr>
          <w:rFonts w:ascii="Times New Roman" w:hAnsi="Times New Roman" w:cs="Times New Roman"/>
          <w:sz w:val="28"/>
          <w:szCs w:val="28"/>
        </w:rPr>
        <w:t>Мать вызвала скорую медицинскую помощь</w:t>
      </w:r>
      <w:r w:rsidR="00E26309">
        <w:rPr>
          <w:rFonts w:ascii="Times New Roman" w:hAnsi="Times New Roman" w:cs="Times New Roman"/>
          <w:sz w:val="28"/>
          <w:szCs w:val="28"/>
        </w:rPr>
        <w:t xml:space="preserve">, после оказания первой </w:t>
      </w:r>
      <w:proofErr w:type="spellStart"/>
      <w:r w:rsidR="00E26309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E2630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26309">
        <w:rPr>
          <w:rFonts w:ascii="Times New Roman" w:hAnsi="Times New Roman" w:cs="Times New Roman"/>
          <w:sz w:val="28"/>
          <w:szCs w:val="28"/>
        </w:rPr>
        <w:t>омощи</w:t>
      </w:r>
      <w:proofErr w:type="spellEnd"/>
      <w:r w:rsidR="000E6BD3">
        <w:rPr>
          <w:rFonts w:ascii="Times New Roman" w:hAnsi="Times New Roman" w:cs="Times New Roman"/>
          <w:sz w:val="28"/>
          <w:szCs w:val="28"/>
        </w:rPr>
        <w:t xml:space="preserve"> была направлена</w:t>
      </w:r>
      <w:r w:rsidR="000B767E">
        <w:rPr>
          <w:rFonts w:ascii="Times New Roman" w:hAnsi="Times New Roman" w:cs="Times New Roman"/>
          <w:sz w:val="28"/>
          <w:szCs w:val="28"/>
        </w:rPr>
        <w:t xml:space="preserve"> с ребенком</w:t>
      </w:r>
      <w:r w:rsidR="000E6BD3">
        <w:rPr>
          <w:rFonts w:ascii="Times New Roman" w:hAnsi="Times New Roman" w:cs="Times New Roman"/>
          <w:sz w:val="28"/>
          <w:szCs w:val="28"/>
        </w:rPr>
        <w:t xml:space="preserve"> </w:t>
      </w:r>
      <w:r w:rsidR="006937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AFC" w:rsidRPr="009B3AF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F49">
        <w:rPr>
          <w:rFonts w:ascii="Times New Roman" w:hAnsi="Times New Roman" w:cs="Times New Roman"/>
          <w:sz w:val="28"/>
          <w:szCs w:val="28"/>
        </w:rPr>
        <w:t>с диагнозом «Острая респираторная вирусная инфекция</w:t>
      </w:r>
      <w:r w:rsidR="000D5408">
        <w:rPr>
          <w:rFonts w:ascii="Times New Roman" w:hAnsi="Times New Roman" w:cs="Times New Roman"/>
          <w:sz w:val="28"/>
          <w:szCs w:val="28"/>
        </w:rPr>
        <w:t>. Судороги</w:t>
      </w:r>
      <w:r w:rsidR="00E26309">
        <w:rPr>
          <w:rFonts w:ascii="Times New Roman" w:hAnsi="Times New Roman" w:cs="Times New Roman"/>
          <w:sz w:val="28"/>
          <w:szCs w:val="28"/>
        </w:rPr>
        <w:t>».</w:t>
      </w:r>
    </w:p>
    <w:p w:rsidR="007303C5" w:rsidRPr="00614208" w:rsidRDefault="007303C5" w:rsidP="00522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208">
        <w:rPr>
          <w:rFonts w:ascii="Times New Roman" w:hAnsi="Times New Roman" w:cs="Times New Roman"/>
          <w:b/>
          <w:sz w:val="28"/>
          <w:szCs w:val="28"/>
          <w:u w:val="single"/>
        </w:rPr>
        <w:t>Эпидемиологический диагноз</w:t>
      </w:r>
    </w:p>
    <w:p w:rsidR="007303C5" w:rsidRPr="007303C5" w:rsidRDefault="006937B8" w:rsidP="00522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слов матери ребенок с инфекционными больными не </w:t>
      </w:r>
      <w:r w:rsidR="0056523B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контактировал.</w:t>
      </w:r>
    </w:p>
    <w:p w:rsidR="007303C5" w:rsidRDefault="007303C5" w:rsidP="00522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208">
        <w:rPr>
          <w:rFonts w:ascii="Times New Roman" w:hAnsi="Times New Roman" w:cs="Times New Roman"/>
          <w:b/>
          <w:sz w:val="28"/>
          <w:szCs w:val="28"/>
          <w:u w:val="single"/>
        </w:rPr>
        <w:t>Анамнез жизни</w:t>
      </w:r>
    </w:p>
    <w:p w:rsidR="0027748C" w:rsidRDefault="006937B8" w:rsidP="0052224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от первой</w:t>
      </w:r>
      <w:r w:rsidR="0027748C" w:rsidRPr="0027748C">
        <w:rPr>
          <w:rFonts w:ascii="Times New Roman" w:hAnsi="Times New Roman"/>
          <w:sz w:val="28"/>
          <w:szCs w:val="28"/>
        </w:rPr>
        <w:t xml:space="preserve"> беременности, </w:t>
      </w:r>
      <w:r>
        <w:rPr>
          <w:rFonts w:ascii="Times New Roman" w:hAnsi="Times New Roman"/>
          <w:sz w:val="28"/>
          <w:szCs w:val="28"/>
        </w:rPr>
        <w:t>первых родов</w:t>
      </w:r>
      <w:r w:rsidR="0027748C" w:rsidRPr="0027748C">
        <w:rPr>
          <w:rFonts w:ascii="Times New Roman" w:hAnsi="Times New Roman"/>
          <w:sz w:val="28"/>
          <w:szCs w:val="28"/>
        </w:rPr>
        <w:t xml:space="preserve">. </w:t>
      </w:r>
      <w:r w:rsidR="00E26309">
        <w:rPr>
          <w:rFonts w:ascii="Times New Roman" w:hAnsi="Times New Roman"/>
          <w:sz w:val="28"/>
          <w:szCs w:val="28"/>
        </w:rPr>
        <w:t>На 40</w:t>
      </w:r>
      <w:r w:rsidR="0027748C" w:rsidRPr="0027748C">
        <w:rPr>
          <w:rFonts w:ascii="Times New Roman" w:hAnsi="Times New Roman"/>
          <w:sz w:val="28"/>
          <w:szCs w:val="28"/>
        </w:rPr>
        <w:t>-</w:t>
      </w:r>
      <w:r w:rsidR="0027748C">
        <w:rPr>
          <w:rFonts w:ascii="Times New Roman" w:hAnsi="Times New Roman"/>
          <w:sz w:val="28"/>
          <w:szCs w:val="28"/>
        </w:rPr>
        <w:t>ой неделе</w:t>
      </w:r>
      <w:r w:rsidR="0027748C" w:rsidRPr="0027748C">
        <w:rPr>
          <w:rFonts w:ascii="Times New Roman" w:hAnsi="Times New Roman"/>
          <w:sz w:val="28"/>
          <w:szCs w:val="28"/>
        </w:rPr>
        <w:t xml:space="preserve"> – роды, естественным</w:t>
      </w:r>
      <w:r>
        <w:rPr>
          <w:rFonts w:ascii="Times New Roman" w:hAnsi="Times New Roman"/>
          <w:sz w:val="28"/>
          <w:szCs w:val="28"/>
        </w:rPr>
        <w:t xml:space="preserve"> путем, без осложнений</w:t>
      </w:r>
      <w:r w:rsidR="0027748C" w:rsidRPr="0027748C">
        <w:rPr>
          <w:rFonts w:ascii="Times New Roman" w:hAnsi="Times New Roman"/>
          <w:sz w:val="28"/>
          <w:szCs w:val="28"/>
        </w:rPr>
        <w:t>. Масса реб</w:t>
      </w:r>
      <w:r>
        <w:rPr>
          <w:rFonts w:ascii="Times New Roman" w:hAnsi="Times New Roman"/>
          <w:sz w:val="28"/>
          <w:szCs w:val="28"/>
        </w:rPr>
        <w:t>енка при рождении составляла 3600</w:t>
      </w:r>
      <w:r w:rsidR="000B767E">
        <w:rPr>
          <w:rFonts w:ascii="Times New Roman" w:hAnsi="Times New Roman"/>
          <w:sz w:val="28"/>
          <w:szCs w:val="28"/>
        </w:rPr>
        <w:t xml:space="preserve"> г, рост 52 см. </w:t>
      </w:r>
      <w:r w:rsidR="00D13E68">
        <w:rPr>
          <w:rFonts w:ascii="Times New Roman" w:hAnsi="Times New Roman"/>
          <w:sz w:val="28"/>
          <w:szCs w:val="28"/>
        </w:rPr>
        <w:t>Семейный анамнез</w:t>
      </w:r>
      <w:r w:rsidR="0027748C" w:rsidRPr="0027748C">
        <w:rPr>
          <w:rFonts w:ascii="Times New Roman" w:hAnsi="Times New Roman"/>
          <w:sz w:val="28"/>
          <w:szCs w:val="28"/>
        </w:rPr>
        <w:t>:</w:t>
      </w:r>
      <w:r w:rsidR="00D13E68">
        <w:rPr>
          <w:rFonts w:ascii="Times New Roman" w:hAnsi="Times New Roman"/>
          <w:sz w:val="28"/>
          <w:szCs w:val="28"/>
        </w:rPr>
        <w:t xml:space="preserve"> вирусные</w:t>
      </w:r>
      <w:r w:rsidR="0027748C" w:rsidRPr="0027748C">
        <w:rPr>
          <w:rFonts w:ascii="Times New Roman" w:hAnsi="Times New Roman"/>
          <w:sz w:val="28"/>
          <w:szCs w:val="28"/>
        </w:rPr>
        <w:t xml:space="preserve"> гепатит</w:t>
      </w:r>
      <w:r w:rsidR="00D13E68">
        <w:rPr>
          <w:rFonts w:ascii="Times New Roman" w:hAnsi="Times New Roman"/>
          <w:sz w:val="28"/>
          <w:szCs w:val="28"/>
        </w:rPr>
        <w:t>ы</w:t>
      </w:r>
      <w:r w:rsidR="0027748C" w:rsidRPr="0027748C">
        <w:rPr>
          <w:rFonts w:ascii="Times New Roman" w:hAnsi="Times New Roman"/>
          <w:sz w:val="28"/>
          <w:szCs w:val="28"/>
        </w:rPr>
        <w:t>, онкологические заболевания, сахарный диабет, туберкулёз, венерические заболевания мать отрицает у себя, о</w:t>
      </w:r>
      <w:r w:rsidR="005F55F6">
        <w:rPr>
          <w:rFonts w:ascii="Times New Roman" w:hAnsi="Times New Roman"/>
          <w:sz w:val="28"/>
          <w:szCs w:val="28"/>
        </w:rPr>
        <w:t>тца и ближайших родственников.</w:t>
      </w:r>
      <w:r w:rsidR="00422823">
        <w:rPr>
          <w:rFonts w:ascii="Times New Roman" w:hAnsi="Times New Roman"/>
          <w:sz w:val="28"/>
          <w:szCs w:val="28"/>
        </w:rPr>
        <w:t xml:space="preserve"> Прививки</w:t>
      </w:r>
      <w:r w:rsidR="00497AC1">
        <w:rPr>
          <w:rFonts w:ascii="Times New Roman" w:hAnsi="Times New Roman"/>
          <w:sz w:val="28"/>
          <w:szCs w:val="28"/>
        </w:rPr>
        <w:t xml:space="preserve"> по возрасту,</w:t>
      </w:r>
      <w:r w:rsidR="00422823">
        <w:rPr>
          <w:rFonts w:ascii="Times New Roman" w:hAnsi="Times New Roman"/>
          <w:sz w:val="28"/>
          <w:szCs w:val="28"/>
        </w:rPr>
        <w:t xml:space="preserve"> согласно календарю прививок.</w:t>
      </w:r>
      <w:r w:rsidR="005F55F6">
        <w:rPr>
          <w:rFonts w:ascii="Times New Roman" w:hAnsi="Times New Roman"/>
          <w:sz w:val="28"/>
          <w:szCs w:val="28"/>
        </w:rPr>
        <w:t xml:space="preserve"> </w:t>
      </w:r>
      <w:r w:rsidR="0027748C" w:rsidRPr="0027748C">
        <w:rPr>
          <w:rFonts w:ascii="Times New Roman" w:hAnsi="Times New Roman"/>
          <w:sz w:val="28"/>
          <w:szCs w:val="28"/>
        </w:rPr>
        <w:t xml:space="preserve"> Социальное поло</w:t>
      </w:r>
      <w:r>
        <w:rPr>
          <w:rFonts w:ascii="Times New Roman" w:hAnsi="Times New Roman"/>
          <w:sz w:val="28"/>
          <w:szCs w:val="28"/>
        </w:rPr>
        <w:t>жение и здоровье семьи: мать 27</w:t>
      </w:r>
      <w:r w:rsidR="0027748C" w:rsidRPr="0027748C">
        <w:rPr>
          <w:rFonts w:ascii="Times New Roman" w:hAnsi="Times New Roman"/>
          <w:sz w:val="28"/>
          <w:szCs w:val="28"/>
        </w:rPr>
        <w:t xml:space="preserve"> лет </w:t>
      </w:r>
      <w:r w:rsidR="000B767E">
        <w:rPr>
          <w:rFonts w:ascii="Times New Roman" w:hAnsi="Times New Roman"/>
          <w:sz w:val="28"/>
          <w:szCs w:val="28"/>
        </w:rPr>
        <w:t>работает</w:t>
      </w:r>
      <w:r>
        <w:rPr>
          <w:rFonts w:ascii="Times New Roman" w:hAnsi="Times New Roman"/>
          <w:sz w:val="28"/>
          <w:szCs w:val="28"/>
        </w:rPr>
        <w:t>, отец 28</w:t>
      </w:r>
      <w:r w:rsidR="000B767E">
        <w:rPr>
          <w:rFonts w:ascii="Times New Roman" w:hAnsi="Times New Roman"/>
          <w:sz w:val="28"/>
          <w:szCs w:val="28"/>
        </w:rPr>
        <w:t xml:space="preserve"> лет работает</w:t>
      </w:r>
      <w:r w:rsidR="0027748C" w:rsidRPr="0027748C">
        <w:rPr>
          <w:rFonts w:ascii="Times New Roman" w:hAnsi="Times New Roman"/>
          <w:sz w:val="28"/>
          <w:szCs w:val="28"/>
        </w:rPr>
        <w:t>, материально обеспеч</w:t>
      </w:r>
      <w:r w:rsidR="000B767E">
        <w:rPr>
          <w:rFonts w:ascii="Times New Roman" w:hAnsi="Times New Roman"/>
          <w:sz w:val="28"/>
          <w:szCs w:val="28"/>
        </w:rPr>
        <w:t>ены. Со слов матери</w:t>
      </w:r>
      <w:r>
        <w:rPr>
          <w:rFonts w:ascii="Times New Roman" w:hAnsi="Times New Roman"/>
          <w:sz w:val="28"/>
          <w:szCs w:val="28"/>
        </w:rPr>
        <w:t xml:space="preserve"> наследственные заболевания </w:t>
      </w:r>
      <w:r w:rsidR="000B767E">
        <w:rPr>
          <w:rFonts w:ascii="Times New Roman" w:hAnsi="Times New Roman"/>
          <w:sz w:val="28"/>
          <w:szCs w:val="28"/>
        </w:rPr>
        <w:t>отсутствуют</w:t>
      </w:r>
      <w:r w:rsidR="0027748C" w:rsidRPr="0027748C">
        <w:rPr>
          <w:rFonts w:ascii="Times New Roman" w:hAnsi="Times New Roman"/>
          <w:sz w:val="28"/>
          <w:szCs w:val="28"/>
        </w:rPr>
        <w:t>.</w:t>
      </w:r>
      <w:r w:rsidR="000B76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767E">
        <w:rPr>
          <w:rFonts w:ascii="Times New Roman" w:hAnsi="Times New Roman"/>
          <w:sz w:val="28"/>
          <w:szCs w:val="28"/>
        </w:rPr>
        <w:t>Аллергологический</w:t>
      </w:r>
      <w:proofErr w:type="spellEnd"/>
      <w:r w:rsidR="000B767E">
        <w:rPr>
          <w:rFonts w:ascii="Times New Roman" w:hAnsi="Times New Roman"/>
          <w:sz w:val="28"/>
          <w:szCs w:val="28"/>
        </w:rPr>
        <w:t xml:space="preserve"> анамнез не отягощен.</w:t>
      </w:r>
    </w:p>
    <w:p w:rsidR="007303C5" w:rsidRPr="008942FF" w:rsidRDefault="007303C5" w:rsidP="005222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942FF">
        <w:rPr>
          <w:rFonts w:ascii="Times New Roman" w:hAnsi="Times New Roman"/>
          <w:b/>
          <w:sz w:val="28"/>
          <w:szCs w:val="28"/>
          <w:u w:val="single"/>
        </w:rPr>
        <w:lastRenderedPageBreak/>
        <w:t>Настоящее состояние больного</w:t>
      </w:r>
    </w:p>
    <w:p w:rsidR="005F55F6" w:rsidRPr="005F55F6" w:rsidRDefault="005F55F6" w:rsidP="00522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5F6">
        <w:rPr>
          <w:rFonts w:ascii="Times New Roman" w:hAnsi="Times New Roman" w:cs="Times New Roman"/>
          <w:sz w:val="28"/>
          <w:szCs w:val="28"/>
        </w:rPr>
        <w:t>Общее состояние больного средней степени тяжести.</w:t>
      </w:r>
      <w:r w:rsidR="000B767E">
        <w:rPr>
          <w:rFonts w:ascii="Times New Roman" w:hAnsi="Times New Roman" w:cs="Times New Roman"/>
          <w:sz w:val="28"/>
          <w:szCs w:val="28"/>
        </w:rPr>
        <w:t xml:space="preserve"> Температура тела 37</w:t>
      </w:r>
      <w:r w:rsidRPr="005F55F6">
        <w:rPr>
          <w:rFonts w:ascii="Times New Roman" w:hAnsi="Times New Roman" w:cs="Times New Roman"/>
          <w:sz w:val="28"/>
          <w:szCs w:val="28"/>
        </w:rPr>
        <w:t>ºС. Со</w:t>
      </w:r>
      <w:r w:rsidR="00F813B5">
        <w:rPr>
          <w:rFonts w:ascii="Times New Roman" w:hAnsi="Times New Roman" w:cs="Times New Roman"/>
          <w:sz w:val="28"/>
          <w:szCs w:val="28"/>
        </w:rPr>
        <w:t>знание ясное</w:t>
      </w:r>
      <w:r w:rsidR="000B767E">
        <w:rPr>
          <w:rFonts w:ascii="Times New Roman" w:hAnsi="Times New Roman" w:cs="Times New Roman"/>
          <w:sz w:val="28"/>
          <w:szCs w:val="28"/>
        </w:rPr>
        <w:t>, пациент общителен. Положение</w:t>
      </w:r>
      <w:r w:rsidRPr="005F55F6">
        <w:rPr>
          <w:rFonts w:ascii="Times New Roman" w:hAnsi="Times New Roman" w:cs="Times New Roman"/>
          <w:sz w:val="28"/>
          <w:szCs w:val="28"/>
        </w:rPr>
        <w:t xml:space="preserve"> в постели активное.  Конституциональный тип - </w:t>
      </w:r>
      <w:proofErr w:type="spellStart"/>
      <w:r w:rsidRPr="005F55F6">
        <w:rPr>
          <w:rFonts w:ascii="Times New Roman" w:hAnsi="Times New Roman" w:cs="Times New Roman"/>
          <w:sz w:val="28"/>
          <w:szCs w:val="28"/>
        </w:rPr>
        <w:t>нормостенический</w:t>
      </w:r>
      <w:proofErr w:type="spellEnd"/>
      <w:r w:rsidRPr="005F55F6">
        <w:rPr>
          <w:rFonts w:ascii="Times New Roman" w:hAnsi="Times New Roman" w:cs="Times New Roman"/>
          <w:sz w:val="28"/>
          <w:szCs w:val="28"/>
        </w:rPr>
        <w:t>.</w:t>
      </w:r>
      <w:r w:rsidR="00102BF3">
        <w:rPr>
          <w:rFonts w:ascii="Times New Roman" w:hAnsi="Times New Roman" w:cs="Times New Roman"/>
          <w:sz w:val="28"/>
          <w:szCs w:val="28"/>
        </w:rPr>
        <w:t xml:space="preserve"> Рост 117 см, вес 23 кг.</w:t>
      </w:r>
      <w:r w:rsidRPr="005F55F6">
        <w:rPr>
          <w:rFonts w:ascii="Times New Roman" w:hAnsi="Times New Roman" w:cs="Times New Roman"/>
          <w:sz w:val="28"/>
          <w:szCs w:val="28"/>
        </w:rPr>
        <w:t xml:space="preserve"> Телосложение правильное. Отклонения в росте и физическом развитии отсутствуют. Подкожно-жировая клетчатка развита умеренно. Кожные покровы бледно розового цвета. Элементы сыпи отсутствуют. Влажность, эластичность кожи соответствуют норме. Расчёсов, объёмных образований не определяется. Отёков не выявлено. Лимфатические узлы, доступные пальпации</w:t>
      </w:r>
      <w:r w:rsidR="00497AC1">
        <w:rPr>
          <w:rFonts w:ascii="Times New Roman" w:hAnsi="Times New Roman" w:cs="Times New Roman"/>
          <w:sz w:val="28"/>
          <w:szCs w:val="28"/>
        </w:rPr>
        <w:t>,</w:t>
      </w:r>
      <w:r w:rsidRPr="005F55F6">
        <w:rPr>
          <w:rFonts w:ascii="Times New Roman" w:hAnsi="Times New Roman" w:cs="Times New Roman"/>
          <w:sz w:val="28"/>
          <w:szCs w:val="28"/>
        </w:rPr>
        <w:t xml:space="preserve"> мягкие, безболезненные, не спаяны с кожей.</w:t>
      </w:r>
      <w:r w:rsidR="00497AC1">
        <w:rPr>
          <w:rFonts w:ascii="Times New Roman" w:hAnsi="Times New Roman" w:cs="Times New Roman"/>
          <w:sz w:val="28"/>
          <w:szCs w:val="28"/>
        </w:rPr>
        <w:t xml:space="preserve"> Подчелюстные л/у увеличены, 0,7см.</w:t>
      </w:r>
      <w:r w:rsidRPr="005F55F6">
        <w:rPr>
          <w:rFonts w:ascii="Times New Roman" w:hAnsi="Times New Roman" w:cs="Times New Roman"/>
          <w:sz w:val="28"/>
          <w:szCs w:val="28"/>
        </w:rPr>
        <w:t xml:space="preserve"> Щитовидная железа не увеличена.</w:t>
      </w:r>
      <w:r w:rsidR="00F813B5">
        <w:rPr>
          <w:rFonts w:ascii="Times New Roman" w:hAnsi="Times New Roman" w:cs="Times New Roman"/>
          <w:sz w:val="28"/>
          <w:szCs w:val="28"/>
        </w:rPr>
        <w:t xml:space="preserve"> </w:t>
      </w:r>
      <w:r w:rsidRPr="005F55F6">
        <w:rPr>
          <w:rFonts w:ascii="Times New Roman" w:hAnsi="Times New Roman" w:cs="Times New Roman"/>
          <w:sz w:val="28"/>
          <w:szCs w:val="28"/>
        </w:rPr>
        <w:t xml:space="preserve">Мышцы развиты удовлетворительно, симметрично, тонус мышц сохранен, сила достаточная. Суставы обычной конфигурации, симметричные, безболезненные, движения в них в полном объеме. Кости не деформированы. </w:t>
      </w:r>
    </w:p>
    <w:p w:rsidR="007303C5" w:rsidRPr="00F4264E" w:rsidRDefault="007303C5" w:rsidP="00522242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4264E">
        <w:rPr>
          <w:rFonts w:ascii="Times New Roman" w:hAnsi="Times New Roman"/>
          <w:b/>
          <w:i/>
          <w:sz w:val="28"/>
          <w:szCs w:val="28"/>
          <w:u w:val="single"/>
        </w:rPr>
        <w:t>Система органов дыхания</w:t>
      </w:r>
    </w:p>
    <w:p w:rsidR="00F813B5" w:rsidRDefault="00F813B5" w:rsidP="0052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3B5">
        <w:rPr>
          <w:rFonts w:ascii="Times New Roman" w:hAnsi="Times New Roman" w:cs="Times New Roman"/>
          <w:sz w:val="28"/>
          <w:szCs w:val="28"/>
        </w:rPr>
        <w:t xml:space="preserve">Дыхание через нос </w:t>
      </w:r>
      <w:r w:rsidR="00102BF3">
        <w:rPr>
          <w:rFonts w:ascii="Times New Roman" w:hAnsi="Times New Roman" w:cs="Times New Roman"/>
          <w:sz w:val="28"/>
          <w:szCs w:val="28"/>
        </w:rPr>
        <w:t>затруднено</w:t>
      </w:r>
      <w:r w:rsidR="000B767E">
        <w:rPr>
          <w:rFonts w:ascii="Times New Roman" w:hAnsi="Times New Roman" w:cs="Times New Roman"/>
          <w:sz w:val="28"/>
          <w:szCs w:val="28"/>
        </w:rPr>
        <w:t>. Частота дыхания 20</w:t>
      </w:r>
      <w:r w:rsidRPr="00F813B5">
        <w:rPr>
          <w:rFonts w:ascii="Times New Roman" w:hAnsi="Times New Roman" w:cs="Times New Roman"/>
          <w:sz w:val="28"/>
          <w:szCs w:val="28"/>
        </w:rPr>
        <w:t xml:space="preserve"> в минуту. Грудная клетка при пальпации безболезненная. Голосовое дрожание с обеих сторон проводится одинаково. При сравнительной перкуссии на симметричных участках грудной клетки опреде</w:t>
      </w:r>
      <w:r w:rsidR="00522242">
        <w:rPr>
          <w:rFonts w:ascii="Times New Roman" w:hAnsi="Times New Roman" w:cs="Times New Roman"/>
          <w:sz w:val="28"/>
          <w:szCs w:val="28"/>
        </w:rPr>
        <w:t>ляется ясный легочный звук. При</w:t>
      </w:r>
      <w:r w:rsidRPr="00F813B5">
        <w:rPr>
          <w:rFonts w:ascii="Times New Roman" w:hAnsi="Times New Roman" w:cs="Times New Roman"/>
          <w:sz w:val="28"/>
          <w:szCs w:val="28"/>
        </w:rPr>
        <w:t xml:space="preserve"> аускультации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3B5">
        <w:rPr>
          <w:rFonts w:ascii="Times New Roman" w:hAnsi="Times New Roman" w:cs="Times New Roman"/>
          <w:sz w:val="28"/>
          <w:szCs w:val="28"/>
        </w:rPr>
        <w:t xml:space="preserve">выслушивается </w:t>
      </w:r>
      <w:r w:rsidR="009D7538">
        <w:rPr>
          <w:rFonts w:ascii="Times New Roman" w:hAnsi="Times New Roman" w:cs="Times New Roman"/>
          <w:sz w:val="28"/>
          <w:szCs w:val="28"/>
        </w:rPr>
        <w:t>везикулярное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3B5">
        <w:rPr>
          <w:rFonts w:ascii="Times New Roman" w:hAnsi="Times New Roman" w:cs="Times New Roman"/>
          <w:sz w:val="28"/>
          <w:szCs w:val="28"/>
        </w:rPr>
        <w:t>дыхание. Хрипов нет.</w:t>
      </w:r>
    </w:p>
    <w:p w:rsidR="000B767E" w:rsidRPr="000B767E" w:rsidRDefault="000B767E" w:rsidP="0052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7E">
        <w:rPr>
          <w:rFonts w:ascii="Times New Roman" w:hAnsi="Times New Roman" w:cs="Times New Roman"/>
          <w:sz w:val="28"/>
          <w:szCs w:val="28"/>
        </w:rPr>
        <w:t>ЛОКАЛЬНЫЙ СТАТУС</w:t>
      </w:r>
    </w:p>
    <w:p w:rsidR="000B767E" w:rsidRPr="000B767E" w:rsidRDefault="000B767E" w:rsidP="0052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7E">
        <w:rPr>
          <w:rFonts w:ascii="Times New Roman" w:hAnsi="Times New Roman" w:cs="Times New Roman"/>
          <w:sz w:val="28"/>
          <w:szCs w:val="28"/>
        </w:rPr>
        <w:t>В зеве –</w:t>
      </w:r>
      <w:r w:rsidR="00E26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гиперемия дужек и задней</w:t>
      </w:r>
      <w:r w:rsidRPr="000B767E">
        <w:rPr>
          <w:rFonts w:ascii="Times New Roman" w:hAnsi="Times New Roman" w:cs="Times New Roman"/>
          <w:sz w:val="28"/>
          <w:szCs w:val="28"/>
        </w:rPr>
        <w:t xml:space="preserve"> стенки. Небные миндалины </w:t>
      </w:r>
      <w:proofErr w:type="spellStart"/>
      <w:r w:rsidR="000D5408">
        <w:rPr>
          <w:rFonts w:ascii="Times New Roman" w:hAnsi="Times New Roman" w:cs="Times New Roman"/>
          <w:sz w:val="28"/>
          <w:szCs w:val="28"/>
        </w:rPr>
        <w:t>гиперплазированы</w:t>
      </w:r>
      <w:proofErr w:type="spellEnd"/>
      <w:r w:rsidR="000D5408">
        <w:rPr>
          <w:rFonts w:ascii="Times New Roman" w:hAnsi="Times New Roman" w:cs="Times New Roman"/>
          <w:sz w:val="28"/>
          <w:szCs w:val="28"/>
        </w:rPr>
        <w:t xml:space="preserve">. </w:t>
      </w:r>
      <w:r w:rsidR="00102BF3">
        <w:rPr>
          <w:rFonts w:ascii="Times New Roman" w:hAnsi="Times New Roman" w:cs="Times New Roman"/>
          <w:sz w:val="28"/>
          <w:szCs w:val="28"/>
        </w:rPr>
        <w:t>Дыхание через нос затруднено.</w:t>
      </w:r>
      <w:r w:rsidRPr="000B767E">
        <w:rPr>
          <w:rFonts w:ascii="Times New Roman" w:hAnsi="Times New Roman" w:cs="Times New Roman"/>
          <w:sz w:val="28"/>
          <w:szCs w:val="28"/>
        </w:rPr>
        <w:t xml:space="preserve"> </w:t>
      </w:r>
      <w:r w:rsidR="000D5408">
        <w:rPr>
          <w:rFonts w:ascii="Times New Roman" w:hAnsi="Times New Roman" w:cs="Times New Roman"/>
          <w:sz w:val="28"/>
          <w:szCs w:val="28"/>
        </w:rPr>
        <w:t>Увеличение подчелюстных л/у.</w:t>
      </w:r>
    </w:p>
    <w:p w:rsidR="007303C5" w:rsidRPr="00F4264E" w:rsidRDefault="007303C5" w:rsidP="00522242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4264E">
        <w:rPr>
          <w:rFonts w:ascii="Times New Roman" w:hAnsi="Times New Roman"/>
          <w:b/>
          <w:i/>
          <w:sz w:val="28"/>
          <w:szCs w:val="28"/>
          <w:u w:val="single"/>
        </w:rPr>
        <w:t>Сердечно-сосудистая система</w:t>
      </w:r>
    </w:p>
    <w:p w:rsidR="00394FEF" w:rsidRDefault="007303C5" w:rsidP="0052224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303C5">
        <w:rPr>
          <w:rFonts w:ascii="Times New Roman" w:hAnsi="Times New Roman"/>
          <w:sz w:val="28"/>
          <w:szCs w:val="28"/>
        </w:rPr>
        <w:t xml:space="preserve"> Пульс симметричный, ритмичный, удовлетворитель</w:t>
      </w:r>
      <w:r w:rsidR="00F813B5">
        <w:rPr>
          <w:rFonts w:ascii="Times New Roman" w:hAnsi="Times New Roman"/>
          <w:sz w:val="28"/>
          <w:szCs w:val="28"/>
        </w:rPr>
        <w:t>но</w:t>
      </w:r>
      <w:r w:rsidR="00102BF3">
        <w:rPr>
          <w:rFonts w:ascii="Times New Roman" w:hAnsi="Times New Roman"/>
          <w:sz w:val="28"/>
          <w:szCs w:val="28"/>
        </w:rPr>
        <w:t>го напряжения и наполнения, 113</w:t>
      </w:r>
      <w:r w:rsidR="00F813B5">
        <w:rPr>
          <w:rFonts w:ascii="Times New Roman" w:hAnsi="Times New Roman"/>
          <w:sz w:val="28"/>
          <w:szCs w:val="28"/>
        </w:rPr>
        <w:t xml:space="preserve"> удара</w:t>
      </w:r>
      <w:r w:rsidRPr="007303C5">
        <w:rPr>
          <w:rFonts w:ascii="Times New Roman" w:hAnsi="Times New Roman"/>
          <w:sz w:val="28"/>
          <w:szCs w:val="28"/>
        </w:rPr>
        <w:t xml:space="preserve"> в минуту. Дефицита пульса нет. Пу</w:t>
      </w:r>
      <w:r w:rsidR="00F813B5">
        <w:rPr>
          <w:rFonts w:ascii="Times New Roman" w:hAnsi="Times New Roman"/>
          <w:sz w:val="28"/>
          <w:szCs w:val="28"/>
        </w:rPr>
        <w:t xml:space="preserve">льс на обеих руках одинаковый. </w:t>
      </w:r>
      <w:r w:rsidRPr="007303C5">
        <w:rPr>
          <w:rFonts w:ascii="Times New Roman" w:hAnsi="Times New Roman"/>
          <w:sz w:val="28"/>
          <w:szCs w:val="28"/>
        </w:rPr>
        <w:t>Грудная клетка в области сердца не изменена. Видимой пульсации в области сердца не наблюдается. При аускультации тоны сердца ясные, шумов нет.</w:t>
      </w:r>
    </w:p>
    <w:p w:rsidR="007303C5" w:rsidRPr="007A589C" w:rsidRDefault="007303C5" w:rsidP="00522242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A589C">
        <w:rPr>
          <w:rFonts w:ascii="Times New Roman" w:hAnsi="Times New Roman"/>
          <w:b/>
          <w:i/>
          <w:sz w:val="28"/>
          <w:szCs w:val="28"/>
          <w:u w:val="single"/>
        </w:rPr>
        <w:t>Система органов пищеварения</w:t>
      </w:r>
    </w:p>
    <w:p w:rsidR="007303C5" w:rsidRPr="006C0F0F" w:rsidRDefault="007303C5" w:rsidP="00522242">
      <w:pPr>
        <w:spacing w:after="0"/>
        <w:jc w:val="both"/>
        <w:rPr>
          <w:sz w:val="26"/>
          <w:szCs w:val="26"/>
        </w:rPr>
      </w:pPr>
      <w:r w:rsidRPr="007303C5">
        <w:rPr>
          <w:rFonts w:ascii="Times New Roman" w:hAnsi="Times New Roman"/>
          <w:sz w:val="28"/>
          <w:szCs w:val="28"/>
        </w:rPr>
        <w:t xml:space="preserve">Язык – влажный, </w:t>
      </w:r>
      <w:r w:rsidR="00102BF3">
        <w:rPr>
          <w:rFonts w:ascii="Times New Roman" w:hAnsi="Times New Roman"/>
          <w:sz w:val="28"/>
          <w:szCs w:val="28"/>
        </w:rPr>
        <w:t xml:space="preserve">не </w:t>
      </w:r>
      <w:r w:rsidRPr="007303C5">
        <w:rPr>
          <w:rFonts w:ascii="Times New Roman" w:hAnsi="Times New Roman"/>
          <w:sz w:val="28"/>
          <w:szCs w:val="28"/>
        </w:rPr>
        <w:t xml:space="preserve">обложен; язвы, трещины отсутствуют. </w:t>
      </w:r>
      <w:r w:rsidR="00F813B5" w:rsidRPr="00F813B5">
        <w:rPr>
          <w:rFonts w:ascii="Times New Roman" w:hAnsi="Times New Roman" w:cs="Times New Roman"/>
          <w:sz w:val="28"/>
          <w:szCs w:val="28"/>
        </w:rPr>
        <w:t>В зеве – яркая гиперемия дужек и задн</w:t>
      </w:r>
      <w:r w:rsidR="00102BF3">
        <w:rPr>
          <w:rFonts w:ascii="Times New Roman" w:hAnsi="Times New Roman" w:cs="Times New Roman"/>
          <w:sz w:val="28"/>
          <w:szCs w:val="28"/>
        </w:rPr>
        <w:t>ей  стенки. Небные миндалины отечны</w:t>
      </w:r>
      <w:r w:rsidR="00F813B5" w:rsidRPr="00F813B5">
        <w:rPr>
          <w:rFonts w:ascii="Times New Roman" w:hAnsi="Times New Roman" w:cs="Times New Roman"/>
          <w:sz w:val="28"/>
          <w:szCs w:val="28"/>
        </w:rPr>
        <w:t>,</w:t>
      </w:r>
      <w:r w:rsidR="00102BF3">
        <w:rPr>
          <w:rFonts w:ascii="Times New Roman" w:hAnsi="Times New Roman" w:cs="Times New Roman"/>
          <w:sz w:val="28"/>
          <w:szCs w:val="28"/>
        </w:rPr>
        <w:t xml:space="preserve"> </w:t>
      </w:r>
      <w:r w:rsidR="00F813B5" w:rsidRPr="00F813B5">
        <w:rPr>
          <w:rFonts w:ascii="Times New Roman" w:hAnsi="Times New Roman" w:cs="Times New Roman"/>
          <w:sz w:val="28"/>
          <w:szCs w:val="28"/>
        </w:rPr>
        <w:t xml:space="preserve">налеты отсутствуют. </w:t>
      </w:r>
      <w:r w:rsidRPr="007303C5">
        <w:rPr>
          <w:rFonts w:ascii="Times New Roman" w:hAnsi="Times New Roman"/>
          <w:sz w:val="28"/>
          <w:szCs w:val="28"/>
        </w:rPr>
        <w:t>Живот обычной формы, не вздут, участвует в акте дыхания, мягкий, безболезненный, симметричный, видимой перистальтики нет, выбухания нет</w:t>
      </w:r>
      <w:r w:rsidR="00F813B5">
        <w:rPr>
          <w:rFonts w:ascii="Times New Roman" w:hAnsi="Times New Roman"/>
          <w:sz w:val="28"/>
          <w:szCs w:val="28"/>
        </w:rPr>
        <w:t xml:space="preserve">. </w:t>
      </w:r>
      <w:r w:rsidRPr="007303C5">
        <w:rPr>
          <w:rFonts w:ascii="Times New Roman" w:hAnsi="Times New Roman"/>
          <w:sz w:val="28"/>
          <w:szCs w:val="28"/>
        </w:rPr>
        <w:t>Нап</w:t>
      </w:r>
      <w:r w:rsidR="00277DB1">
        <w:rPr>
          <w:rFonts w:ascii="Times New Roman" w:hAnsi="Times New Roman"/>
          <w:sz w:val="28"/>
          <w:szCs w:val="28"/>
        </w:rPr>
        <w:t xml:space="preserve">ряжения мышц – нет. </w:t>
      </w:r>
      <w:r w:rsidR="00102BF3">
        <w:rPr>
          <w:rFonts w:ascii="Times New Roman" w:hAnsi="Times New Roman"/>
          <w:sz w:val="28"/>
          <w:szCs w:val="28"/>
        </w:rPr>
        <w:t xml:space="preserve">Печень </w:t>
      </w:r>
      <w:r w:rsidR="006C0F0F">
        <w:rPr>
          <w:rFonts w:ascii="Times New Roman" w:hAnsi="Times New Roman"/>
          <w:sz w:val="28"/>
          <w:szCs w:val="28"/>
        </w:rPr>
        <w:t>не увеличена</w:t>
      </w:r>
      <w:r w:rsidR="00277DB1">
        <w:rPr>
          <w:rFonts w:ascii="Times New Roman" w:hAnsi="Times New Roman"/>
          <w:sz w:val="28"/>
          <w:szCs w:val="28"/>
        </w:rPr>
        <w:t>, по Курлову: 7см – 6см – 5см</w:t>
      </w:r>
      <w:r w:rsidRPr="007303C5">
        <w:rPr>
          <w:rFonts w:ascii="Times New Roman" w:hAnsi="Times New Roman"/>
          <w:sz w:val="28"/>
          <w:szCs w:val="28"/>
        </w:rPr>
        <w:t>. Селезенка не пальпируется.</w:t>
      </w:r>
    </w:p>
    <w:p w:rsidR="007303C5" w:rsidRPr="007A589C" w:rsidRDefault="007303C5" w:rsidP="00522242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A589C">
        <w:rPr>
          <w:rFonts w:ascii="Times New Roman" w:hAnsi="Times New Roman"/>
          <w:b/>
          <w:i/>
          <w:sz w:val="28"/>
          <w:szCs w:val="28"/>
          <w:u w:val="single"/>
        </w:rPr>
        <w:t>Система органов мочевыделения</w:t>
      </w:r>
    </w:p>
    <w:p w:rsidR="007303C5" w:rsidRPr="007303C5" w:rsidRDefault="006C0F0F" w:rsidP="0052224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Мочеиспускание безболезненное, свободное.</w:t>
      </w:r>
      <w:r w:rsidR="007303C5" w:rsidRPr="007303C5">
        <w:rPr>
          <w:rFonts w:ascii="Times New Roman" w:hAnsi="Times New Roman"/>
          <w:sz w:val="28"/>
          <w:szCs w:val="28"/>
        </w:rPr>
        <w:t xml:space="preserve"> </w:t>
      </w:r>
      <w:r w:rsidR="00F02D09">
        <w:rPr>
          <w:rFonts w:ascii="Times New Roman" w:hAnsi="Times New Roman"/>
          <w:sz w:val="28"/>
          <w:szCs w:val="28"/>
        </w:rPr>
        <w:t xml:space="preserve">Диурез достаточный. </w:t>
      </w:r>
      <w:r w:rsidR="007303C5" w:rsidRPr="007303C5">
        <w:rPr>
          <w:rFonts w:ascii="Times New Roman" w:hAnsi="Times New Roman"/>
          <w:sz w:val="28"/>
          <w:szCs w:val="28"/>
        </w:rPr>
        <w:t xml:space="preserve">Симптом поколачивания с обеих сторон отрицательный.  </w:t>
      </w:r>
    </w:p>
    <w:p w:rsidR="007303C5" w:rsidRDefault="00DE7B36" w:rsidP="00522242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E7B36">
        <w:rPr>
          <w:rFonts w:ascii="Times New Roman" w:hAnsi="Times New Roman"/>
          <w:b/>
          <w:i/>
          <w:sz w:val="28"/>
          <w:szCs w:val="28"/>
          <w:u w:val="single"/>
        </w:rPr>
        <w:t>Нер</w:t>
      </w:r>
      <w:r>
        <w:rPr>
          <w:rFonts w:ascii="Times New Roman" w:hAnsi="Times New Roman"/>
          <w:b/>
          <w:i/>
          <w:sz w:val="28"/>
          <w:szCs w:val="28"/>
          <w:u w:val="single"/>
        </w:rPr>
        <w:t>в</w:t>
      </w:r>
      <w:r w:rsidRPr="00DE7B36">
        <w:rPr>
          <w:rFonts w:ascii="Times New Roman" w:hAnsi="Times New Roman"/>
          <w:b/>
          <w:i/>
          <w:sz w:val="28"/>
          <w:szCs w:val="28"/>
          <w:u w:val="single"/>
        </w:rPr>
        <w:t>ная система и органы чувств</w:t>
      </w:r>
    </w:p>
    <w:p w:rsidR="00102BF3" w:rsidRDefault="00F02D09" w:rsidP="00522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D09">
        <w:rPr>
          <w:rFonts w:ascii="Times New Roman" w:hAnsi="Times New Roman" w:cs="Times New Roman"/>
          <w:sz w:val="28"/>
          <w:szCs w:val="28"/>
        </w:rPr>
        <w:lastRenderedPageBreak/>
        <w:t>При осмотре пациент</w:t>
      </w:r>
      <w:r w:rsidR="00E26309">
        <w:rPr>
          <w:rFonts w:ascii="Times New Roman" w:hAnsi="Times New Roman" w:cs="Times New Roman"/>
          <w:sz w:val="28"/>
          <w:szCs w:val="28"/>
        </w:rPr>
        <w:t>а</w:t>
      </w:r>
      <w:r w:rsidRPr="00F02D09">
        <w:rPr>
          <w:rFonts w:ascii="Times New Roman" w:hAnsi="Times New Roman" w:cs="Times New Roman"/>
          <w:sz w:val="28"/>
          <w:szCs w:val="28"/>
        </w:rPr>
        <w:t xml:space="preserve"> парезы, параличи, мышечная атрофия, фибриллярные подёргивания, судороги отсутствуют.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D09">
        <w:rPr>
          <w:rFonts w:ascii="Times New Roman" w:hAnsi="Times New Roman" w:cs="Times New Roman"/>
          <w:bCs/>
          <w:sz w:val="28"/>
          <w:szCs w:val="28"/>
        </w:rPr>
        <w:t>Менингеальные с</w:t>
      </w:r>
      <w:r w:rsidR="00102BF3">
        <w:rPr>
          <w:rFonts w:ascii="Times New Roman" w:hAnsi="Times New Roman" w:cs="Times New Roman"/>
          <w:bCs/>
          <w:sz w:val="28"/>
          <w:szCs w:val="28"/>
        </w:rPr>
        <w:t>имптомы не определяются</w:t>
      </w:r>
      <w:r w:rsidRPr="00F02D09">
        <w:rPr>
          <w:rFonts w:ascii="Times New Roman" w:hAnsi="Times New Roman" w:cs="Times New Roman"/>
          <w:bCs/>
          <w:sz w:val="28"/>
          <w:szCs w:val="28"/>
        </w:rPr>
        <w:t>. Лицо симметричное, язык по средней линии. Мышечная сила, сухожильные рефлексы одинаковые со всех сторон. Глотание не нарушено, тазовых расстройств не отмечается. Обоняние и вкус не нарушены.</w:t>
      </w:r>
    </w:p>
    <w:p w:rsidR="007303C5" w:rsidRDefault="007303C5" w:rsidP="00522242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C9E">
        <w:rPr>
          <w:rFonts w:ascii="Times New Roman" w:hAnsi="Times New Roman" w:cs="Times New Roman"/>
          <w:b/>
          <w:sz w:val="28"/>
          <w:szCs w:val="28"/>
          <w:u w:val="single"/>
        </w:rPr>
        <w:t>Обоснование пред</w:t>
      </w:r>
      <w:r w:rsidR="002D0B58">
        <w:rPr>
          <w:rFonts w:ascii="Times New Roman" w:hAnsi="Times New Roman" w:cs="Times New Roman"/>
          <w:b/>
          <w:sz w:val="28"/>
          <w:szCs w:val="28"/>
          <w:u w:val="single"/>
        </w:rPr>
        <w:t>варительного</w:t>
      </w:r>
      <w:r w:rsidRPr="00B17C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диагноза</w:t>
      </w:r>
    </w:p>
    <w:p w:rsidR="00EA48C0" w:rsidRPr="00827349" w:rsidRDefault="00E26309" w:rsidP="00522242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жалоб</w:t>
      </w:r>
      <w:r w:rsidR="00EA48C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слабость, озноб, заложенность носа,</w:t>
      </w:r>
      <w:r w:rsidR="00EA48C0">
        <w:rPr>
          <w:rFonts w:ascii="Times New Roman" w:hAnsi="Times New Roman" w:cs="Times New Roman"/>
          <w:sz w:val="28"/>
          <w:szCs w:val="28"/>
        </w:rPr>
        <w:t xml:space="preserve"> повышение температуры тела до 38</w:t>
      </w:r>
      <w:r w:rsidR="00EA48C0" w:rsidRPr="005F55F6">
        <w:rPr>
          <w:rFonts w:ascii="Times New Roman" w:hAnsi="Times New Roman" w:cs="Times New Roman"/>
          <w:sz w:val="28"/>
          <w:szCs w:val="28"/>
        </w:rPr>
        <w:t>ºС</w:t>
      </w:r>
      <w:r w:rsidR="000D5408">
        <w:rPr>
          <w:rFonts w:ascii="Times New Roman" w:hAnsi="Times New Roman" w:cs="Times New Roman"/>
          <w:sz w:val="28"/>
          <w:szCs w:val="28"/>
        </w:rPr>
        <w:t>, судороги</w:t>
      </w:r>
      <w:r w:rsidR="00E74016">
        <w:rPr>
          <w:rFonts w:ascii="Times New Roman" w:hAnsi="Times New Roman" w:cs="Times New Roman"/>
          <w:sz w:val="28"/>
          <w:szCs w:val="28"/>
        </w:rPr>
        <w:t xml:space="preserve">), анамнеза (заболел остро, на фоне </w:t>
      </w:r>
      <w:r>
        <w:rPr>
          <w:rFonts w:ascii="Times New Roman" w:hAnsi="Times New Roman" w:cs="Times New Roman"/>
          <w:sz w:val="28"/>
          <w:szCs w:val="28"/>
        </w:rPr>
        <w:t>39,3</w:t>
      </w:r>
      <w:r w:rsidR="00EA48C0" w:rsidRPr="00EA49CB">
        <w:rPr>
          <w:rFonts w:ascii="Times New Roman" w:hAnsi="Times New Roman" w:cs="Times New Roman"/>
          <w:sz w:val="28"/>
          <w:szCs w:val="28"/>
        </w:rPr>
        <w:t>ºС</w:t>
      </w:r>
      <w:r>
        <w:rPr>
          <w:rFonts w:ascii="Times New Roman" w:hAnsi="Times New Roman" w:cs="Times New Roman"/>
          <w:sz w:val="28"/>
          <w:szCs w:val="28"/>
        </w:rPr>
        <w:t>, начал задыхаться, запрокидывать голову</w:t>
      </w:r>
      <w:r w:rsidR="00E74016">
        <w:rPr>
          <w:rFonts w:ascii="Times New Roman" w:hAnsi="Times New Roman" w:cs="Times New Roman"/>
          <w:sz w:val="28"/>
          <w:szCs w:val="28"/>
        </w:rPr>
        <w:t xml:space="preserve">, появились </w:t>
      </w:r>
      <w:proofErr w:type="spellStart"/>
      <w:r w:rsidR="00E74016">
        <w:rPr>
          <w:rFonts w:ascii="Times New Roman" w:hAnsi="Times New Roman" w:cs="Times New Roman"/>
          <w:sz w:val="28"/>
          <w:szCs w:val="28"/>
        </w:rPr>
        <w:t>клонико</w:t>
      </w:r>
      <w:proofErr w:type="spellEnd"/>
      <w:r w:rsidR="00E74016">
        <w:rPr>
          <w:rFonts w:ascii="Times New Roman" w:hAnsi="Times New Roman" w:cs="Times New Roman"/>
          <w:sz w:val="28"/>
          <w:szCs w:val="28"/>
        </w:rPr>
        <w:t>-тонические судороги</w:t>
      </w:r>
      <w:r w:rsidR="009D7538">
        <w:rPr>
          <w:rFonts w:ascii="Times New Roman" w:hAnsi="Times New Roman" w:cs="Times New Roman"/>
          <w:sz w:val="28"/>
          <w:szCs w:val="28"/>
        </w:rPr>
        <w:t>)</w:t>
      </w:r>
      <w:r w:rsidR="005E1D6A">
        <w:rPr>
          <w:rFonts w:ascii="Times New Roman" w:hAnsi="Times New Roman" w:cs="Times New Roman"/>
          <w:sz w:val="28"/>
          <w:szCs w:val="28"/>
        </w:rPr>
        <w:t xml:space="preserve">, </w:t>
      </w:r>
      <w:r w:rsidR="00EA48C0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 объективного обследования (</w:t>
      </w:r>
      <w:r w:rsidR="00EA48C0">
        <w:rPr>
          <w:rFonts w:ascii="Times New Roman" w:hAnsi="Times New Roman" w:cs="Times New Roman"/>
          <w:sz w:val="28"/>
          <w:szCs w:val="28"/>
        </w:rPr>
        <w:t>в</w:t>
      </w:r>
      <w:r w:rsidR="009D7538">
        <w:rPr>
          <w:rFonts w:ascii="Times New Roman" w:hAnsi="Times New Roman" w:cs="Times New Roman"/>
          <w:sz w:val="28"/>
          <w:szCs w:val="28"/>
        </w:rPr>
        <w:t xml:space="preserve"> зеве – гиперемия дужек и задней</w:t>
      </w:r>
      <w:r w:rsidR="00EA48C0" w:rsidRPr="00F813B5">
        <w:rPr>
          <w:rFonts w:ascii="Times New Roman" w:hAnsi="Times New Roman" w:cs="Times New Roman"/>
          <w:sz w:val="28"/>
          <w:szCs w:val="28"/>
        </w:rPr>
        <w:t xml:space="preserve"> стенки</w:t>
      </w:r>
      <w:r w:rsidR="00EA48C0">
        <w:rPr>
          <w:rFonts w:ascii="Times New Roman" w:hAnsi="Times New Roman" w:cs="Times New Roman"/>
          <w:sz w:val="28"/>
          <w:szCs w:val="28"/>
        </w:rPr>
        <w:t xml:space="preserve">, </w:t>
      </w:r>
      <w:r w:rsidR="00E74016">
        <w:rPr>
          <w:rFonts w:ascii="Times New Roman" w:hAnsi="Times New Roman" w:cs="Times New Roman"/>
          <w:sz w:val="28"/>
          <w:szCs w:val="28"/>
        </w:rPr>
        <w:t xml:space="preserve">миндалины </w:t>
      </w:r>
      <w:proofErr w:type="spellStart"/>
      <w:r w:rsidR="00E74016">
        <w:rPr>
          <w:rFonts w:ascii="Times New Roman" w:hAnsi="Times New Roman" w:cs="Times New Roman"/>
          <w:sz w:val="28"/>
          <w:szCs w:val="28"/>
        </w:rPr>
        <w:t>гиперплазированы</w:t>
      </w:r>
      <w:proofErr w:type="spellEnd"/>
      <w:r w:rsidR="00E74016">
        <w:rPr>
          <w:rFonts w:ascii="Times New Roman" w:hAnsi="Times New Roman" w:cs="Times New Roman"/>
          <w:sz w:val="28"/>
          <w:szCs w:val="28"/>
        </w:rPr>
        <w:t>)</w:t>
      </w:r>
      <w:r w:rsidR="00EA48C0">
        <w:rPr>
          <w:rFonts w:ascii="Times New Roman" w:hAnsi="Times New Roman" w:cs="Times New Roman"/>
          <w:sz w:val="28"/>
          <w:szCs w:val="28"/>
        </w:rPr>
        <w:t xml:space="preserve"> </w:t>
      </w:r>
      <w:r w:rsidR="005E1D6A">
        <w:rPr>
          <w:rFonts w:ascii="Times New Roman" w:hAnsi="Times New Roman" w:cs="Times New Roman"/>
          <w:sz w:val="28"/>
          <w:szCs w:val="28"/>
        </w:rPr>
        <w:t>можно поставить предвар</w:t>
      </w:r>
      <w:r w:rsidR="00EA48C0" w:rsidRPr="00EA48C0">
        <w:rPr>
          <w:rFonts w:ascii="Times New Roman" w:hAnsi="Times New Roman" w:cs="Times New Roman"/>
          <w:sz w:val="28"/>
          <w:szCs w:val="28"/>
        </w:rPr>
        <w:t>ительный диагноз: Острая респираторная вирусная инфекция средней степени тяжести</w:t>
      </w:r>
      <w:r w:rsidR="005E1D6A">
        <w:rPr>
          <w:rFonts w:ascii="Times New Roman" w:hAnsi="Times New Roman" w:cs="Times New Roman"/>
          <w:sz w:val="28"/>
          <w:szCs w:val="28"/>
        </w:rPr>
        <w:t>,</w:t>
      </w:r>
      <w:r w:rsidR="001B7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98C">
        <w:rPr>
          <w:rFonts w:ascii="Times New Roman" w:hAnsi="Times New Roman" w:cs="Times New Roman"/>
          <w:sz w:val="28"/>
          <w:szCs w:val="28"/>
        </w:rPr>
        <w:t>ринофарингит</w:t>
      </w:r>
      <w:proofErr w:type="spellEnd"/>
      <w:r w:rsidR="001B798C">
        <w:rPr>
          <w:rFonts w:ascii="Times New Roman" w:hAnsi="Times New Roman" w:cs="Times New Roman"/>
          <w:sz w:val="28"/>
          <w:szCs w:val="28"/>
        </w:rPr>
        <w:t>,</w:t>
      </w:r>
      <w:r w:rsidR="005E1D6A">
        <w:rPr>
          <w:rFonts w:ascii="Times New Roman" w:hAnsi="Times New Roman" w:cs="Times New Roman"/>
          <w:sz w:val="28"/>
          <w:szCs w:val="28"/>
        </w:rPr>
        <w:t xml:space="preserve"> фебрильные судороги</w:t>
      </w:r>
      <w:r w:rsidR="00EA48C0" w:rsidRPr="00EA48C0">
        <w:rPr>
          <w:rFonts w:ascii="Times New Roman" w:hAnsi="Times New Roman" w:cs="Times New Roman"/>
          <w:sz w:val="28"/>
          <w:szCs w:val="28"/>
        </w:rPr>
        <w:t>.</w:t>
      </w:r>
    </w:p>
    <w:p w:rsidR="007303C5" w:rsidRPr="00B17C9E" w:rsidRDefault="007303C5" w:rsidP="00522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C9E">
        <w:rPr>
          <w:rFonts w:ascii="Times New Roman" w:hAnsi="Times New Roman" w:cs="Times New Roman"/>
          <w:b/>
          <w:sz w:val="28"/>
          <w:szCs w:val="28"/>
          <w:u w:val="single"/>
        </w:rPr>
        <w:t>План обследования больного</w:t>
      </w:r>
    </w:p>
    <w:p w:rsidR="00E656F7" w:rsidRDefault="00EA48C0" w:rsidP="00522242">
      <w:pPr>
        <w:pStyle w:val="a9"/>
        <w:numPr>
          <w:ilvl w:val="0"/>
          <w:numId w:val="9"/>
        </w:num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ОАК</w:t>
      </w:r>
    </w:p>
    <w:p w:rsidR="00EA48C0" w:rsidRPr="00497AC1" w:rsidRDefault="00EA48C0" w:rsidP="00497AC1">
      <w:pPr>
        <w:pStyle w:val="a9"/>
        <w:numPr>
          <w:ilvl w:val="0"/>
          <w:numId w:val="9"/>
        </w:num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ОАМ</w:t>
      </w:r>
    </w:p>
    <w:p w:rsidR="000D0AEC" w:rsidRDefault="000D0AEC" w:rsidP="00522242">
      <w:pPr>
        <w:pStyle w:val="a9"/>
        <w:numPr>
          <w:ilvl w:val="0"/>
          <w:numId w:val="9"/>
        </w:num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кала на я/г.</w:t>
      </w:r>
    </w:p>
    <w:p w:rsidR="00B17C9E" w:rsidRPr="00B17C9E" w:rsidRDefault="00B17C9E" w:rsidP="00522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C9E">
        <w:rPr>
          <w:rFonts w:ascii="Times New Roman" w:hAnsi="Times New Roman" w:cs="Times New Roman"/>
          <w:b/>
          <w:sz w:val="28"/>
          <w:szCs w:val="28"/>
          <w:u w:val="single"/>
        </w:rPr>
        <w:t>Результаты лабораторных</w:t>
      </w:r>
      <w:r w:rsidR="001330D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исследований</w:t>
      </w:r>
    </w:p>
    <w:p w:rsidR="00B17C9E" w:rsidRPr="002C5B6C" w:rsidRDefault="001330DB" w:rsidP="00522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Общий анализ </w:t>
      </w:r>
      <w:r w:rsidR="005F5305">
        <w:rPr>
          <w:rFonts w:ascii="Times New Roman" w:hAnsi="Times New Roman" w:cs="Times New Roman"/>
          <w:b/>
          <w:sz w:val="28"/>
          <w:szCs w:val="28"/>
          <w:u w:val="single"/>
        </w:rPr>
        <w:t>крови от 12.03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.2013</w:t>
      </w:r>
      <w:r w:rsidR="00B17C9E" w:rsidRPr="002C5B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17C9E" w:rsidRPr="002C5B6C" w:rsidRDefault="00B17C9E" w:rsidP="00522242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Цветовой показатель</w:t>
      </w:r>
      <w:r w:rsidR="0056523B">
        <w:rPr>
          <w:rFonts w:ascii="Times New Roman" w:hAnsi="Times New Roman" w:cs="Times New Roman"/>
          <w:sz w:val="28"/>
          <w:szCs w:val="28"/>
        </w:rPr>
        <w:t>: 0,93</w:t>
      </w:r>
    </w:p>
    <w:p w:rsidR="00B17C9E" w:rsidRPr="002C5B6C" w:rsidRDefault="00B17C9E" w:rsidP="00522242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 xml:space="preserve">Гемоглобин: </w:t>
      </w:r>
      <w:r w:rsidR="0056523B">
        <w:rPr>
          <w:rFonts w:ascii="Times New Roman" w:hAnsi="Times New Roman" w:cs="Times New Roman"/>
          <w:sz w:val="28"/>
          <w:szCs w:val="28"/>
        </w:rPr>
        <w:t>135</w:t>
      </w:r>
      <w:r w:rsidRPr="002C5B6C">
        <w:rPr>
          <w:rFonts w:ascii="Times New Roman" w:hAnsi="Times New Roman" w:cs="Times New Roman"/>
          <w:sz w:val="28"/>
          <w:szCs w:val="28"/>
        </w:rPr>
        <w:t xml:space="preserve"> г/л</w:t>
      </w:r>
    </w:p>
    <w:p w:rsidR="00B17C9E" w:rsidRPr="002C5B6C" w:rsidRDefault="00B17C9E" w:rsidP="00522242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Эритроциты:</w:t>
      </w:r>
      <w:r w:rsidR="0056523B">
        <w:rPr>
          <w:rFonts w:ascii="Times New Roman" w:hAnsi="Times New Roman" w:cs="Times New Roman"/>
          <w:sz w:val="28"/>
          <w:szCs w:val="28"/>
        </w:rPr>
        <w:t xml:space="preserve"> 4,35</w:t>
      </w:r>
      <w:r w:rsidRPr="002C5B6C">
        <w:rPr>
          <w:rFonts w:ascii="Times New Roman" w:hAnsi="Times New Roman" w:cs="Times New Roman"/>
          <w:sz w:val="28"/>
          <w:szCs w:val="28"/>
        </w:rPr>
        <w:t>х10^12 /л</w:t>
      </w:r>
    </w:p>
    <w:p w:rsidR="0056523B" w:rsidRDefault="00B17C9E" w:rsidP="00522242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23B">
        <w:rPr>
          <w:rFonts w:ascii="Times New Roman" w:hAnsi="Times New Roman" w:cs="Times New Roman"/>
          <w:b/>
          <w:sz w:val="28"/>
          <w:szCs w:val="28"/>
        </w:rPr>
        <w:t>СОЭ:</w:t>
      </w:r>
      <w:r w:rsidRPr="0056523B">
        <w:rPr>
          <w:rFonts w:ascii="Times New Roman" w:hAnsi="Times New Roman" w:cs="Times New Roman"/>
          <w:sz w:val="28"/>
          <w:szCs w:val="28"/>
        </w:rPr>
        <w:t xml:space="preserve"> </w:t>
      </w:r>
      <w:r w:rsidR="0056523B" w:rsidRPr="0056523B">
        <w:rPr>
          <w:rFonts w:ascii="Times New Roman" w:hAnsi="Times New Roman" w:cs="Times New Roman"/>
          <w:sz w:val="28"/>
          <w:szCs w:val="28"/>
        </w:rPr>
        <w:t>14</w:t>
      </w:r>
      <w:r w:rsidRPr="0056523B">
        <w:rPr>
          <w:rFonts w:ascii="Times New Roman" w:hAnsi="Times New Roman" w:cs="Times New Roman"/>
          <w:sz w:val="28"/>
          <w:szCs w:val="28"/>
        </w:rPr>
        <w:t xml:space="preserve"> мм в ч</w:t>
      </w:r>
    </w:p>
    <w:p w:rsidR="00B17C9E" w:rsidRPr="0056523B" w:rsidRDefault="00B17C9E" w:rsidP="00522242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23B">
        <w:rPr>
          <w:rFonts w:ascii="Times New Roman" w:hAnsi="Times New Roman" w:cs="Times New Roman"/>
          <w:b/>
          <w:sz w:val="28"/>
          <w:szCs w:val="28"/>
        </w:rPr>
        <w:t>Лейкоциты:</w:t>
      </w:r>
      <w:r w:rsidR="0056523B">
        <w:rPr>
          <w:rFonts w:ascii="Times New Roman" w:hAnsi="Times New Roman" w:cs="Times New Roman"/>
          <w:sz w:val="28"/>
          <w:szCs w:val="28"/>
        </w:rPr>
        <w:t xml:space="preserve"> 11</w:t>
      </w:r>
      <w:r w:rsidR="001330DB" w:rsidRPr="0056523B">
        <w:rPr>
          <w:rFonts w:ascii="Times New Roman" w:hAnsi="Times New Roman" w:cs="Times New Roman"/>
          <w:sz w:val="28"/>
          <w:szCs w:val="28"/>
        </w:rPr>
        <w:t xml:space="preserve">,0 </w:t>
      </w:r>
      <w:r w:rsidRPr="0056523B">
        <w:rPr>
          <w:rFonts w:ascii="Times New Roman" w:hAnsi="Times New Roman" w:cs="Times New Roman"/>
          <w:sz w:val="28"/>
          <w:szCs w:val="28"/>
        </w:rPr>
        <w:t>х10^9 /л</w:t>
      </w:r>
    </w:p>
    <w:p w:rsidR="00B17C9E" w:rsidRPr="002C5B6C" w:rsidRDefault="001330DB" w:rsidP="0052224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523B">
        <w:rPr>
          <w:rFonts w:ascii="Times New Roman" w:hAnsi="Times New Roman" w:cs="Times New Roman"/>
          <w:sz w:val="28"/>
          <w:szCs w:val="28"/>
          <w:u w:val="single"/>
        </w:rPr>
        <w:t xml:space="preserve">   -</w:t>
      </w:r>
      <w:proofErr w:type="spellStart"/>
      <w:r w:rsidR="0056523B">
        <w:rPr>
          <w:rFonts w:ascii="Times New Roman" w:hAnsi="Times New Roman" w:cs="Times New Roman"/>
          <w:sz w:val="28"/>
          <w:szCs w:val="28"/>
          <w:u w:val="single"/>
        </w:rPr>
        <w:t>палочкоядерные</w:t>
      </w:r>
      <w:proofErr w:type="spellEnd"/>
      <w:r w:rsidR="0056523B">
        <w:rPr>
          <w:rFonts w:ascii="Times New Roman" w:hAnsi="Times New Roman" w:cs="Times New Roman"/>
          <w:sz w:val="28"/>
          <w:szCs w:val="28"/>
          <w:u w:val="single"/>
        </w:rPr>
        <w:t>: 3</w:t>
      </w:r>
      <w:r w:rsidR="00B17C9E" w:rsidRPr="002C5B6C">
        <w:rPr>
          <w:rFonts w:ascii="Times New Roman" w:hAnsi="Times New Roman" w:cs="Times New Roman"/>
          <w:sz w:val="28"/>
          <w:szCs w:val="28"/>
          <w:u w:val="single"/>
        </w:rPr>
        <w:t>%</w:t>
      </w:r>
    </w:p>
    <w:p w:rsidR="00B17C9E" w:rsidRPr="002C5B6C" w:rsidRDefault="0056523B" w:rsidP="0052224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-сегментоядерные: 76</w:t>
      </w:r>
      <w:r w:rsidR="00B17C9E" w:rsidRPr="002C5B6C">
        <w:rPr>
          <w:rFonts w:ascii="Times New Roman" w:hAnsi="Times New Roman" w:cs="Times New Roman"/>
          <w:sz w:val="28"/>
          <w:szCs w:val="28"/>
          <w:u w:val="single"/>
        </w:rPr>
        <w:t>%</w:t>
      </w:r>
    </w:p>
    <w:p w:rsidR="00B17C9E" w:rsidRPr="002C5B6C" w:rsidRDefault="00B17C9E" w:rsidP="0052224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5B6C">
        <w:rPr>
          <w:rFonts w:ascii="Times New Roman" w:hAnsi="Times New Roman" w:cs="Times New Roman"/>
          <w:sz w:val="28"/>
          <w:szCs w:val="28"/>
          <w:u w:val="single"/>
        </w:rPr>
        <w:t xml:space="preserve">    -лимфоциты: </w:t>
      </w:r>
      <w:r w:rsidR="0056523B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2C5B6C">
        <w:rPr>
          <w:rFonts w:ascii="Times New Roman" w:hAnsi="Times New Roman" w:cs="Times New Roman"/>
          <w:sz w:val="28"/>
          <w:szCs w:val="28"/>
          <w:u w:val="single"/>
        </w:rPr>
        <w:t>%</w:t>
      </w:r>
    </w:p>
    <w:p w:rsidR="00B17C9E" w:rsidRDefault="0056523B" w:rsidP="0052224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-моноциты: 4</w:t>
      </w:r>
      <w:r w:rsidR="00B17C9E" w:rsidRPr="002C5B6C">
        <w:rPr>
          <w:rFonts w:ascii="Times New Roman" w:hAnsi="Times New Roman" w:cs="Times New Roman"/>
          <w:sz w:val="28"/>
          <w:szCs w:val="28"/>
          <w:u w:val="single"/>
        </w:rPr>
        <w:t>%</w:t>
      </w:r>
    </w:p>
    <w:p w:rsidR="006D151C" w:rsidRDefault="00A73361" w:rsidP="006D15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увеличение СОЭ, лейкоцитоз.</w:t>
      </w:r>
    </w:p>
    <w:p w:rsidR="00B17C9E" w:rsidRPr="002C5B6C" w:rsidRDefault="00B17C9E" w:rsidP="006D15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B6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Общий анализ мочи </w:t>
      </w:r>
      <w:r w:rsidR="00E74016">
        <w:rPr>
          <w:rFonts w:ascii="Times New Roman" w:hAnsi="Times New Roman" w:cs="Times New Roman"/>
          <w:b/>
          <w:sz w:val="28"/>
          <w:szCs w:val="28"/>
          <w:u w:val="single"/>
        </w:rPr>
        <w:t>от 12.03</w:t>
      </w:r>
      <w:r w:rsidR="001330DB">
        <w:rPr>
          <w:rFonts w:ascii="Times New Roman" w:hAnsi="Times New Roman" w:cs="Times New Roman"/>
          <w:b/>
          <w:sz w:val="28"/>
          <w:szCs w:val="28"/>
          <w:u w:val="single"/>
        </w:rPr>
        <w:t>.2013</w:t>
      </w:r>
    </w:p>
    <w:p w:rsidR="00B17C9E" w:rsidRPr="002C5B6C" w:rsidRDefault="00B17C9E" w:rsidP="00522242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Цвет:</w:t>
      </w:r>
      <w:r w:rsidRPr="002C5B6C">
        <w:rPr>
          <w:rFonts w:ascii="Times New Roman" w:hAnsi="Times New Roman" w:cs="Times New Roman"/>
          <w:sz w:val="28"/>
          <w:szCs w:val="28"/>
        </w:rPr>
        <w:t xml:space="preserve"> светло-желтый</w:t>
      </w:r>
    </w:p>
    <w:p w:rsidR="00B17C9E" w:rsidRPr="002C5B6C" w:rsidRDefault="00B17C9E" w:rsidP="00522242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Реакция:</w:t>
      </w:r>
      <w:r w:rsidRPr="002C5B6C">
        <w:rPr>
          <w:rFonts w:ascii="Times New Roman" w:hAnsi="Times New Roman" w:cs="Times New Roman"/>
          <w:sz w:val="28"/>
          <w:szCs w:val="28"/>
        </w:rPr>
        <w:t xml:space="preserve"> кислая</w:t>
      </w:r>
    </w:p>
    <w:p w:rsidR="00B17C9E" w:rsidRPr="002C5B6C" w:rsidRDefault="00B17C9E" w:rsidP="00522242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Удельный вес:</w:t>
      </w:r>
      <w:r w:rsidRPr="002C5B6C">
        <w:rPr>
          <w:rFonts w:ascii="Times New Roman" w:hAnsi="Times New Roman" w:cs="Times New Roman"/>
          <w:sz w:val="28"/>
          <w:szCs w:val="28"/>
        </w:rPr>
        <w:t xml:space="preserve"> 1,0</w:t>
      </w:r>
      <w:r w:rsidR="001330DB">
        <w:rPr>
          <w:rFonts w:ascii="Times New Roman" w:hAnsi="Times New Roman" w:cs="Times New Roman"/>
          <w:sz w:val="28"/>
          <w:szCs w:val="28"/>
        </w:rPr>
        <w:t>16</w:t>
      </w:r>
    </w:p>
    <w:p w:rsidR="00B17C9E" w:rsidRPr="002C5B6C" w:rsidRDefault="00B17C9E" w:rsidP="00522242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Прозрачность:</w:t>
      </w:r>
      <w:r w:rsidRPr="002C5B6C">
        <w:rPr>
          <w:rFonts w:ascii="Times New Roman" w:hAnsi="Times New Roman" w:cs="Times New Roman"/>
          <w:sz w:val="28"/>
          <w:szCs w:val="28"/>
        </w:rPr>
        <w:t xml:space="preserve"> полная</w:t>
      </w:r>
    </w:p>
    <w:p w:rsidR="00B17C9E" w:rsidRPr="002C5B6C" w:rsidRDefault="00B17C9E" w:rsidP="00522242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Белок:</w:t>
      </w:r>
      <w:r w:rsidRPr="002C5B6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B17C9E" w:rsidRPr="002C5B6C" w:rsidRDefault="00B17C9E" w:rsidP="00522242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lastRenderedPageBreak/>
        <w:t>Сахар:</w:t>
      </w:r>
      <w:r w:rsidRPr="002C5B6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B17C9E" w:rsidRPr="002C5B6C" w:rsidRDefault="00B17C9E" w:rsidP="00522242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Эпителий:</w:t>
      </w:r>
      <w:r w:rsidR="001330DB">
        <w:rPr>
          <w:rFonts w:ascii="Times New Roman" w:hAnsi="Times New Roman" w:cs="Times New Roman"/>
          <w:sz w:val="28"/>
          <w:szCs w:val="28"/>
        </w:rPr>
        <w:t xml:space="preserve"> 8-9</w:t>
      </w:r>
      <w:r w:rsidRPr="002C5B6C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B17C9E" w:rsidRDefault="00B17C9E" w:rsidP="00522242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Лейкоциты:</w:t>
      </w:r>
      <w:r w:rsidR="0056523B">
        <w:rPr>
          <w:rFonts w:ascii="Times New Roman" w:hAnsi="Times New Roman" w:cs="Times New Roman"/>
          <w:sz w:val="28"/>
          <w:szCs w:val="28"/>
        </w:rPr>
        <w:t xml:space="preserve"> 2-3</w:t>
      </w:r>
      <w:r w:rsidRPr="002C5B6C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1330DB" w:rsidRDefault="001330DB" w:rsidP="00522242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Эритроциты:</w:t>
      </w:r>
      <w:r w:rsidR="0056523B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31FE1" w:rsidRPr="00497AC1" w:rsidRDefault="00A73361" w:rsidP="00497AC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Отклонений от нормы не обнаружено.</w:t>
      </w:r>
    </w:p>
    <w:p w:rsidR="00B17C9E" w:rsidRPr="002C5B6C" w:rsidRDefault="00B17C9E" w:rsidP="00522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B6C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кала на яйца глистов от </w:t>
      </w:r>
      <w:r w:rsidR="00531FE1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2C5B6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31FE1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1330DB">
        <w:rPr>
          <w:rFonts w:ascii="Times New Roman" w:hAnsi="Times New Roman" w:cs="Times New Roman"/>
          <w:b/>
          <w:sz w:val="28"/>
          <w:szCs w:val="28"/>
          <w:u w:val="single"/>
        </w:rPr>
        <w:t>.2013</w:t>
      </w:r>
      <w:r w:rsidRPr="002C5B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17C9E" w:rsidRDefault="002C5B6C" w:rsidP="005222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B17C9E" w:rsidRPr="002C5B6C">
        <w:rPr>
          <w:rFonts w:ascii="Times New Roman" w:hAnsi="Times New Roman" w:cs="Times New Roman"/>
          <w:sz w:val="28"/>
          <w:szCs w:val="28"/>
        </w:rPr>
        <w:t>йца глистов не обнаружены</w:t>
      </w:r>
    </w:p>
    <w:p w:rsidR="007303C5" w:rsidRDefault="007303C5" w:rsidP="005222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594A">
        <w:rPr>
          <w:rFonts w:ascii="Times New Roman" w:hAnsi="Times New Roman"/>
          <w:b/>
          <w:sz w:val="28"/>
          <w:szCs w:val="28"/>
          <w:u w:val="single"/>
        </w:rPr>
        <w:t>Обоснование клинического диагноза</w:t>
      </w:r>
    </w:p>
    <w:p w:rsidR="001330DB" w:rsidRPr="00531FE1" w:rsidRDefault="0056523B" w:rsidP="00531F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жалоб</w:t>
      </w:r>
      <w:r w:rsidR="00531FE1">
        <w:rPr>
          <w:rFonts w:ascii="Times New Roman" w:hAnsi="Times New Roman" w:cs="Times New Roman"/>
          <w:sz w:val="28"/>
          <w:szCs w:val="28"/>
        </w:rPr>
        <w:t xml:space="preserve"> при поступлении</w:t>
      </w:r>
      <w:r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="001330DB">
        <w:rPr>
          <w:rFonts w:ascii="Times New Roman" w:hAnsi="Times New Roman" w:cs="Times New Roman"/>
          <w:sz w:val="28"/>
          <w:szCs w:val="28"/>
        </w:rPr>
        <w:t xml:space="preserve"> (</w:t>
      </w:r>
      <w:r w:rsidR="00531FE1" w:rsidRPr="00531FE1">
        <w:rPr>
          <w:rFonts w:ascii="Times New Roman" w:hAnsi="Times New Roman" w:cs="Times New Roman"/>
          <w:sz w:val="28"/>
          <w:szCs w:val="28"/>
        </w:rPr>
        <w:t>слабость, озноб, заложенность носа, повышение температуры тела до 38ºС, судороги</w:t>
      </w:r>
      <w:r w:rsidR="001330DB">
        <w:rPr>
          <w:rFonts w:ascii="Times New Roman" w:hAnsi="Times New Roman" w:cs="Times New Roman"/>
          <w:sz w:val="28"/>
          <w:szCs w:val="28"/>
        </w:rPr>
        <w:t>), анамнеза (</w:t>
      </w:r>
      <w:r w:rsidR="001B798C" w:rsidRPr="001B798C">
        <w:rPr>
          <w:rFonts w:ascii="Times New Roman" w:hAnsi="Times New Roman" w:cs="Times New Roman"/>
          <w:sz w:val="28"/>
          <w:szCs w:val="28"/>
        </w:rPr>
        <w:t>заболел остро,</w:t>
      </w:r>
      <w:r w:rsidR="00531FE1">
        <w:rPr>
          <w:rFonts w:ascii="Times New Roman" w:hAnsi="Times New Roman" w:cs="Times New Roman"/>
          <w:sz w:val="28"/>
          <w:szCs w:val="28"/>
        </w:rPr>
        <w:t xml:space="preserve"> на фоне </w:t>
      </w:r>
      <w:r w:rsidR="001B798C" w:rsidRPr="001B798C">
        <w:rPr>
          <w:rFonts w:ascii="Times New Roman" w:hAnsi="Times New Roman" w:cs="Times New Roman"/>
          <w:sz w:val="28"/>
          <w:szCs w:val="28"/>
        </w:rPr>
        <w:t>39,3ºС, начал задыхаться, запрокидывать голову</w:t>
      </w:r>
      <w:r w:rsidR="00531FE1">
        <w:rPr>
          <w:rFonts w:ascii="Times New Roman" w:hAnsi="Times New Roman" w:cs="Times New Roman"/>
          <w:sz w:val="28"/>
          <w:szCs w:val="28"/>
        </w:rPr>
        <w:t xml:space="preserve">, появились </w:t>
      </w:r>
      <w:proofErr w:type="spellStart"/>
      <w:r w:rsidR="00531FE1">
        <w:rPr>
          <w:rFonts w:ascii="Times New Roman" w:hAnsi="Times New Roman" w:cs="Times New Roman"/>
          <w:sz w:val="28"/>
          <w:szCs w:val="28"/>
        </w:rPr>
        <w:t>клонико</w:t>
      </w:r>
      <w:proofErr w:type="spellEnd"/>
      <w:r w:rsidR="00531FE1">
        <w:rPr>
          <w:rFonts w:ascii="Times New Roman" w:hAnsi="Times New Roman" w:cs="Times New Roman"/>
          <w:sz w:val="28"/>
          <w:szCs w:val="28"/>
        </w:rPr>
        <w:t>-тонические судороги</w:t>
      </w:r>
      <w:r w:rsidR="001330DB">
        <w:rPr>
          <w:rFonts w:ascii="Times New Roman" w:hAnsi="Times New Roman" w:cs="Times New Roman"/>
          <w:sz w:val="28"/>
          <w:szCs w:val="28"/>
        </w:rPr>
        <w:t xml:space="preserve">), на основании </w:t>
      </w:r>
      <w:r w:rsidR="001330DB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 объективного обследования (</w:t>
      </w:r>
      <w:r w:rsidR="001330DB">
        <w:rPr>
          <w:rFonts w:ascii="Times New Roman" w:hAnsi="Times New Roman" w:cs="Times New Roman"/>
          <w:sz w:val="28"/>
          <w:szCs w:val="28"/>
        </w:rPr>
        <w:t>в</w:t>
      </w:r>
      <w:r w:rsidR="001B798C">
        <w:rPr>
          <w:rFonts w:ascii="Times New Roman" w:hAnsi="Times New Roman" w:cs="Times New Roman"/>
          <w:sz w:val="28"/>
          <w:szCs w:val="28"/>
        </w:rPr>
        <w:t xml:space="preserve"> зеве –</w:t>
      </w:r>
      <w:r w:rsidR="001330DB" w:rsidRPr="00F813B5">
        <w:rPr>
          <w:rFonts w:ascii="Times New Roman" w:hAnsi="Times New Roman" w:cs="Times New Roman"/>
          <w:sz w:val="28"/>
          <w:szCs w:val="28"/>
        </w:rPr>
        <w:t xml:space="preserve"> гиперемия дужек и задней  стенки</w:t>
      </w:r>
      <w:r w:rsidR="001330DB">
        <w:rPr>
          <w:rFonts w:ascii="Times New Roman" w:hAnsi="Times New Roman" w:cs="Times New Roman"/>
          <w:sz w:val="28"/>
          <w:szCs w:val="28"/>
        </w:rPr>
        <w:t xml:space="preserve">, </w:t>
      </w:r>
      <w:r w:rsidR="001330DB" w:rsidRPr="00F813B5">
        <w:rPr>
          <w:rFonts w:ascii="Times New Roman" w:hAnsi="Times New Roman" w:cs="Times New Roman"/>
          <w:sz w:val="28"/>
          <w:szCs w:val="28"/>
        </w:rPr>
        <w:t>мин</w:t>
      </w:r>
      <w:r w:rsidR="001B798C">
        <w:rPr>
          <w:rFonts w:ascii="Times New Roman" w:hAnsi="Times New Roman" w:cs="Times New Roman"/>
          <w:sz w:val="28"/>
          <w:szCs w:val="28"/>
        </w:rPr>
        <w:t>далины</w:t>
      </w:r>
      <w:r w:rsidR="00531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FE1">
        <w:rPr>
          <w:rFonts w:ascii="Times New Roman" w:hAnsi="Times New Roman" w:cs="Times New Roman"/>
          <w:sz w:val="28"/>
          <w:szCs w:val="28"/>
        </w:rPr>
        <w:t>гиперплазированы</w:t>
      </w:r>
      <w:proofErr w:type="spellEnd"/>
      <w:r w:rsidR="001B798C">
        <w:rPr>
          <w:rFonts w:ascii="Times New Roman" w:hAnsi="Times New Roman" w:cs="Times New Roman"/>
          <w:sz w:val="28"/>
          <w:szCs w:val="28"/>
        </w:rPr>
        <w:t>)</w:t>
      </w:r>
      <w:r w:rsidR="001330DB">
        <w:rPr>
          <w:rFonts w:ascii="Times New Roman" w:hAnsi="Times New Roman" w:cs="Times New Roman"/>
          <w:sz w:val="28"/>
          <w:szCs w:val="28"/>
        </w:rPr>
        <w:t>, на основании результатов лабораторных исследований</w:t>
      </w:r>
      <w:r w:rsidR="00531FE1">
        <w:rPr>
          <w:rFonts w:ascii="Times New Roman" w:hAnsi="Times New Roman" w:cs="Times New Roman"/>
          <w:sz w:val="28"/>
          <w:szCs w:val="28"/>
        </w:rPr>
        <w:t xml:space="preserve">(ОАК: </w:t>
      </w:r>
      <w:r w:rsidR="005D1D6E">
        <w:rPr>
          <w:rFonts w:ascii="Times New Roman" w:hAnsi="Times New Roman" w:cs="Times New Roman"/>
          <w:sz w:val="28"/>
          <w:szCs w:val="28"/>
        </w:rPr>
        <w:t xml:space="preserve">СОЭ </w:t>
      </w:r>
      <w:r w:rsidR="00531FE1">
        <w:rPr>
          <w:rFonts w:ascii="Times New Roman" w:hAnsi="Times New Roman" w:cs="Times New Roman"/>
          <w:sz w:val="28"/>
          <w:szCs w:val="28"/>
        </w:rPr>
        <w:t>14 мм/</w:t>
      </w:r>
      <w:r w:rsidR="00531FE1" w:rsidRPr="00531FE1">
        <w:rPr>
          <w:rFonts w:ascii="Times New Roman" w:hAnsi="Times New Roman" w:cs="Times New Roman"/>
          <w:sz w:val="28"/>
          <w:szCs w:val="28"/>
        </w:rPr>
        <w:t>ч</w:t>
      </w:r>
      <w:r w:rsidR="00531FE1">
        <w:rPr>
          <w:rFonts w:ascii="Times New Roman" w:hAnsi="Times New Roman" w:cs="Times New Roman"/>
          <w:sz w:val="28"/>
          <w:szCs w:val="28"/>
        </w:rPr>
        <w:t xml:space="preserve">, Лейкоциты: 11,0 х10^9 /л, </w:t>
      </w:r>
      <w:r w:rsidR="00531FE1" w:rsidRPr="00531FE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1FE1" w:rsidRPr="00531FE1">
        <w:rPr>
          <w:rFonts w:ascii="Times New Roman" w:hAnsi="Times New Roman" w:cs="Times New Roman"/>
          <w:sz w:val="28"/>
          <w:szCs w:val="28"/>
        </w:rPr>
        <w:t>палочкоядерные</w:t>
      </w:r>
      <w:proofErr w:type="spellEnd"/>
      <w:r w:rsidR="00531FE1" w:rsidRPr="00531FE1">
        <w:rPr>
          <w:rFonts w:ascii="Times New Roman" w:hAnsi="Times New Roman" w:cs="Times New Roman"/>
          <w:sz w:val="28"/>
          <w:szCs w:val="28"/>
        </w:rPr>
        <w:t>: 3%</w:t>
      </w:r>
      <w:r w:rsidR="00531FE1">
        <w:rPr>
          <w:rFonts w:ascii="Times New Roman" w:hAnsi="Times New Roman" w:cs="Times New Roman"/>
          <w:sz w:val="28"/>
          <w:szCs w:val="28"/>
        </w:rPr>
        <w:t xml:space="preserve"> -сегментоядерные: 76%, -лимфоциты: 17%, </w:t>
      </w:r>
      <w:r w:rsidR="00531FE1" w:rsidRPr="00531FE1">
        <w:rPr>
          <w:rFonts w:ascii="Times New Roman" w:hAnsi="Times New Roman" w:cs="Times New Roman"/>
          <w:sz w:val="28"/>
          <w:szCs w:val="28"/>
        </w:rPr>
        <w:t>-моноциты: 4%</w:t>
      </w:r>
      <w:r w:rsidR="00531FE1">
        <w:rPr>
          <w:rFonts w:ascii="Times New Roman" w:hAnsi="Times New Roman" w:cs="Times New Roman"/>
          <w:sz w:val="28"/>
          <w:szCs w:val="28"/>
        </w:rPr>
        <w:t>)</w:t>
      </w:r>
      <w:r w:rsidR="001330DB">
        <w:rPr>
          <w:rFonts w:ascii="Times New Roman" w:hAnsi="Times New Roman" w:cs="Times New Roman"/>
          <w:sz w:val="28"/>
          <w:szCs w:val="28"/>
        </w:rPr>
        <w:t>, можно выставить клинический диагноз: Острая респираторная вирусная инфекция, средней степени тяже</w:t>
      </w:r>
      <w:r w:rsidR="001B798C">
        <w:rPr>
          <w:rFonts w:ascii="Times New Roman" w:hAnsi="Times New Roman" w:cs="Times New Roman"/>
          <w:sz w:val="28"/>
          <w:szCs w:val="28"/>
        </w:rPr>
        <w:t xml:space="preserve">сти, </w:t>
      </w:r>
      <w:proofErr w:type="spellStart"/>
      <w:r w:rsidR="001B798C">
        <w:rPr>
          <w:rFonts w:ascii="Times New Roman" w:hAnsi="Times New Roman" w:cs="Times New Roman"/>
          <w:sz w:val="28"/>
          <w:szCs w:val="28"/>
        </w:rPr>
        <w:t>ринофарингит</w:t>
      </w:r>
      <w:proofErr w:type="spellEnd"/>
      <w:r w:rsidR="001B798C">
        <w:rPr>
          <w:rFonts w:ascii="Times New Roman" w:hAnsi="Times New Roman" w:cs="Times New Roman"/>
          <w:sz w:val="28"/>
          <w:szCs w:val="28"/>
        </w:rPr>
        <w:t>, фебрильные судороги</w:t>
      </w:r>
      <w:r w:rsidR="001330DB">
        <w:rPr>
          <w:rFonts w:ascii="Times New Roman" w:hAnsi="Times New Roman" w:cs="Times New Roman"/>
          <w:sz w:val="28"/>
          <w:szCs w:val="28"/>
        </w:rPr>
        <w:t>.</w:t>
      </w:r>
    </w:p>
    <w:p w:rsidR="007303C5" w:rsidRDefault="007303C5" w:rsidP="00522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B1">
        <w:rPr>
          <w:rFonts w:ascii="Times New Roman" w:hAnsi="Times New Roman" w:cs="Times New Roman"/>
          <w:b/>
          <w:sz w:val="28"/>
          <w:szCs w:val="28"/>
          <w:u w:val="single"/>
        </w:rPr>
        <w:t>План лечения</w:t>
      </w:r>
    </w:p>
    <w:p w:rsidR="001330DB" w:rsidRDefault="00E51B07" w:rsidP="00522242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Госпитализация, режим палатный.</w:t>
      </w:r>
    </w:p>
    <w:p w:rsidR="00E51B07" w:rsidRDefault="00E51B07" w:rsidP="00522242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07">
        <w:rPr>
          <w:rFonts w:ascii="Times New Roman" w:hAnsi="Times New Roman" w:cs="Times New Roman"/>
          <w:sz w:val="28"/>
          <w:szCs w:val="28"/>
        </w:rPr>
        <w:t>Лечебное питание: стол 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B07" w:rsidRDefault="00E51B07" w:rsidP="00522242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07">
        <w:rPr>
          <w:rFonts w:ascii="Times New Roman" w:hAnsi="Times New Roman" w:cs="Times New Roman"/>
          <w:sz w:val="28"/>
          <w:szCs w:val="28"/>
        </w:rPr>
        <w:t xml:space="preserve">Этиотропная терапия: </w:t>
      </w:r>
      <w:proofErr w:type="spellStart"/>
      <w:r w:rsidR="00B50606" w:rsidRPr="00B50606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  <w:r w:rsidR="00B50606" w:rsidRPr="00B50606">
        <w:rPr>
          <w:rFonts w:ascii="Times New Roman" w:hAnsi="Times New Roman" w:cs="Times New Roman"/>
          <w:sz w:val="28"/>
          <w:szCs w:val="28"/>
        </w:rPr>
        <w:t xml:space="preserve"> </w:t>
      </w:r>
      <w:r w:rsidR="00B50606">
        <w:rPr>
          <w:rFonts w:ascii="Times New Roman" w:hAnsi="Times New Roman" w:cs="Times New Roman"/>
          <w:sz w:val="28"/>
          <w:szCs w:val="28"/>
        </w:rPr>
        <w:t>1</w:t>
      </w:r>
      <w:r w:rsidR="007B333A">
        <w:rPr>
          <w:rFonts w:ascii="Times New Roman" w:hAnsi="Times New Roman" w:cs="Times New Roman"/>
          <w:sz w:val="28"/>
          <w:szCs w:val="28"/>
        </w:rPr>
        <w:t xml:space="preserve"> </w:t>
      </w:r>
      <w:r w:rsidR="00B50606">
        <w:rPr>
          <w:rFonts w:ascii="Times New Roman" w:hAnsi="Times New Roman" w:cs="Times New Roman"/>
          <w:sz w:val="28"/>
          <w:szCs w:val="28"/>
        </w:rPr>
        <w:t>,0* 2</w:t>
      </w:r>
      <w:r w:rsidRPr="00E51B07">
        <w:rPr>
          <w:rFonts w:ascii="Times New Roman" w:hAnsi="Times New Roman" w:cs="Times New Roman"/>
          <w:sz w:val="28"/>
          <w:szCs w:val="28"/>
        </w:rPr>
        <w:t xml:space="preserve"> р/д внутривенно</w:t>
      </w:r>
      <w:r w:rsidR="00B5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606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="00B50606">
        <w:rPr>
          <w:rFonts w:ascii="Times New Roman" w:hAnsi="Times New Roman" w:cs="Times New Roman"/>
          <w:sz w:val="28"/>
          <w:szCs w:val="28"/>
        </w:rPr>
        <w:t xml:space="preserve"> 30к/мин</w:t>
      </w:r>
      <w:r w:rsidRPr="00E51B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B07" w:rsidRDefault="00E51B07" w:rsidP="00522242">
      <w:pPr>
        <w:pStyle w:val="1"/>
        <w:numPr>
          <w:ilvl w:val="0"/>
          <w:numId w:val="10"/>
        </w:numPr>
        <w:spacing w:line="240" w:lineRule="auto"/>
        <w:jc w:val="left"/>
        <w:rPr>
          <w:sz w:val="28"/>
          <w:szCs w:val="28"/>
        </w:rPr>
      </w:pPr>
      <w:r w:rsidRPr="00E51B07">
        <w:rPr>
          <w:sz w:val="28"/>
          <w:szCs w:val="28"/>
        </w:rPr>
        <w:t>Патогенетическая терапи</w:t>
      </w:r>
      <w:r w:rsidR="00B50606">
        <w:rPr>
          <w:sz w:val="28"/>
          <w:szCs w:val="28"/>
        </w:rPr>
        <w:t xml:space="preserve">я: </w:t>
      </w:r>
      <w:proofErr w:type="spellStart"/>
      <w:r w:rsidR="00B50606">
        <w:rPr>
          <w:sz w:val="28"/>
          <w:szCs w:val="28"/>
        </w:rPr>
        <w:t>Трисоль</w:t>
      </w:r>
      <w:proofErr w:type="spellEnd"/>
      <w:r w:rsidR="00B50606">
        <w:rPr>
          <w:sz w:val="28"/>
          <w:szCs w:val="28"/>
        </w:rPr>
        <w:t xml:space="preserve"> 400,0 + р-р Глюкозы 5% 200,0 + </w:t>
      </w:r>
      <w:proofErr w:type="spellStart"/>
      <w:r w:rsidR="00B50606">
        <w:rPr>
          <w:sz w:val="28"/>
          <w:szCs w:val="28"/>
        </w:rPr>
        <w:t>Дексозан</w:t>
      </w:r>
      <w:proofErr w:type="spellEnd"/>
      <w:r w:rsidR="00B50606">
        <w:rPr>
          <w:sz w:val="28"/>
          <w:szCs w:val="28"/>
        </w:rPr>
        <w:t xml:space="preserve"> 2мг, в/в кап. 45 кап/мин</w:t>
      </w:r>
      <w:r>
        <w:rPr>
          <w:sz w:val="28"/>
          <w:szCs w:val="28"/>
        </w:rPr>
        <w:t>.</w:t>
      </w:r>
    </w:p>
    <w:p w:rsidR="00E51B07" w:rsidRDefault="00E51B07" w:rsidP="00522242">
      <w:pPr>
        <w:pStyle w:val="1"/>
        <w:numPr>
          <w:ilvl w:val="0"/>
          <w:numId w:val="10"/>
        </w:numPr>
        <w:spacing w:line="240" w:lineRule="auto"/>
        <w:jc w:val="left"/>
        <w:rPr>
          <w:sz w:val="28"/>
          <w:szCs w:val="28"/>
        </w:rPr>
      </w:pPr>
      <w:r w:rsidRPr="00E51B07">
        <w:rPr>
          <w:sz w:val="28"/>
          <w:szCs w:val="28"/>
        </w:rPr>
        <w:t xml:space="preserve">При повышении температуры выше 38,5 </w:t>
      </w:r>
      <w:r w:rsidRPr="00E51B07">
        <w:rPr>
          <w:sz w:val="28"/>
          <w:szCs w:val="28"/>
          <w:vertAlign w:val="superscript"/>
        </w:rPr>
        <w:t>0</w:t>
      </w:r>
      <w:r w:rsidRPr="00E51B07">
        <w:rPr>
          <w:sz w:val="28"/>
          <w:szCs w:val="28"/>
        </w:rPr>
        <w:t xml:space="preserve">С </w:t>
      </w:r>
      <w:r w:rsidR="00B50606">
        <w:rPr>
          <w:sz w:val="28"/>
          <w:szCs w:val="28"/>
        </w:rPr>
        <w:t>анальгин 0,5</w:t>
      </w:r>
      <w:r w:rsidR="00B50606" w:rsidRPr="00B50606">
        <w:rPr>
          <w:sz w:val="28"/>
          <w:szCs w:val="28"/>
        </w:rPr>
        <w:t>, димедрол 0,5</w:t>
      </w:r>
      <w:r w:rsidR="00B50606">
        <w:rPr>
          <w:sz w:val="28"/>
          <w:szCs w:val="28"/>
        </w:rPr>
        <w:t>, парацетамол 0,</w:t>
      </w:r>
      <w:r w:rsidRPr="00E51B07">
        <w:rPr>
          <w:sz w:val="28"/>
          <w:szCs w:val="28"/>
        </w:rPr>
        <w:t>5.</w:t>
      </w:r>
    </w:p>
    <w:p w:rsidR="00B50606" w:rsidRPr="00E51B07" w:rsidRDefault="00B50606" w:rsidP="00522242">
      <w:pPr>
        <w:pStyle w:val="1"/>
        <w:numPr>
          <w:ilvl w:val="0"/>
          <w:numId w:val="10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Симптоматическая: </w:t>
      </w:r>
      <w:proofErr w:type="spellStart"/>
      <w:r>
        <w:rPr>
          <w:sz w:val="28"/>
          <w:szCs w:val="28"/>
        </w:rPr>
        <w:t>нафтизин</w:t>
      </w:r>
      <w:proofErr w:type="spellEnd"/>
      <w:r>
        <w:rPr>
          <w:sz w:val="28"/>
          <w:szCs w:val="28"/>
        </w:rPr>
        <w:t xml:space="preserve"> 1кап. 3 раза в день.</w:t>
      </w:r>
    </w:p>
    <w:p w:rsidR="00E51B07" w:rsidRPr="00E51B07" w:rsidRDefault="00E51B07" w:rsidP="00522242">
      <w:pPr>
        <w:pStyle w:val="1"/>
        <w:spacing w:line="240" w:lineRule="auto"/>
        <w:ind w:left="720" w:firstLine="0"/>
        <w:jc w:val="left"/>
        <w:rPr>
          <w:sz w:val="28"/>
          <w:szCs w:val="28"/>
        </w:rPr>
      </w:pPr>
    </w:p>
    <w:p w:rsidR="007303C5" w:rsidRPr="00791407" w:rsidRDefault="007303C5" w:rsidP="00522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40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Динамическое наблюдение за </w:t>
      </w:r>
      <w:r w:rsidR="003D3311">
        <w:rPr>
          <w:rFonts w:ascii="Times New Roman" w:hAnsi="Times New Roman" w:cs="Times New Roman"/>
          <w:b/>
          <w:sz w:val="28"/>
          <w:szCs w:val="28"/>
          <w:u w:val="single"/>
        </w:rPr>
        <w:t>пациенткой</w:t>
      </w:r>
    </w:p>
    <w:tbl>
      <w:tblPr>
        <w:tblStyle w:val="ab"/>
        <w:tblW w:w="10611" w:type="dxa"/>
        <w:tblLook w:val="04A0" w:firstRow="1" w:lastRow="0" w:firstColumn="1" w:lastColumn="0" w:noHBand="0" w:noVBand="1"/>
      </w:tblPr>
      <w:tblGrid>
        <w:gridCol w:w="2444"/>
        <w:gridCol w:w="8167"/>
      </w:tblGrid>
      <w:tr w:rsidR="00D90882" w:rsidRPr="009B719E" w:rsidTr="00497AC1">
        <w:trPr>
          <w:trHeight w:val="416"/>
        </w:trPr>
        <w:tc>
          <w:tcPr>
            <w:tcW w:w="2444" w:type="dxa"/>
          </w:tcPr>
          <w:p w:rsidR="00D90882" w:rsidRPr="00791407" w:rsidRDefault="00D90882" w:rsidP="005222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167" w:type="dxa"/>
          </w:tcPr>
          <w:p w:rsidR="00D90882" w:rsidRPr="00791407" w:rsidRDefault="00D90882" w:rsidP="005222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Дневники</w:t>
            </w:r>
          </w:p>
        </w:tc>
      </w:tr>
      <w:tr w:rsidR="00D90882" w:rsidRPr="009B719E" w:rsidTr="00497AC1">
        <w:trPr>
          <w:trHeight w:val="2862"/>
        </w:trPr>
        <w:tc>
          <w:tcPr>
            <w:tcW w:w="2444" w:type="dxa"/>
          </w:tcPr>
          <w:p w:rsidR="00D90882" w:rsidRPr="00791407" w:rsidRDefault="00D90882" w:rsidP="005222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2" w:rsidRPr="00791407" w:rsidRDefault="00D90882" w:rsidP="005222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12.03.13</w:t>
            </w:r>
          </w:p>
          <w:p w:rsidR="00D90882" w:rsidRPr="00791407" w:rsidRDefault="00D90882" w:rsidP="005222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2" w:rsidRPr="00791407" w:rsidRDefault="00D90882" w:rsidP="005222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,0С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</w:p>
          <w:p w:rsidR="00D90882" w:rsidRPr="00791407" w:rsidRDefault="00D90882" w:rsidP="005222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 xml:space="preserve"> уд в мин</w:t>
            </w:r>
          </w:p>
          <w:p w:rsidR="00D90882" w:rsidRPr="00791407" w:rsidRDefault="00D90882" w:rsidP="005222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7" w:type="dxa"/>
          </w:tcPr>
          <w:p w:rsidR="00D90882" w:rsidRPr="00791407" w:rsidRDefault="00D90882" w:rsidP="005222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пациента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степени тяжести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Жалобы на боль в горле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 xml:space="preserve">. Объективно: </w:t>
            </w:r>
            <w:r w:rsidRPr="00F813B5">
              <w:rPr>
                <w:rFonts w:ascii="Times New Roman" w:hAnsi="Times New Roman" w:cs="Times New Roman"/>
                <w:sz w:val="28"/>
                <w:szCs w:val="28"/>
              </w:rPr>
              <w:t xml:space="preserve">гиперемия дужек и </w:t>
            </w:r>
            <w:r w:rsidR="005D1D6E" w:rsidRPr="00F813B5">
              <w:rPr>
                <w:rFonts w:ascii="Times New Roman" w:hAnsi="Times New Roman" w:cs="Times New Roman"/>
                <w:sz w:val="28"/>
                <w:szCs w:val="28"/>
              </w:rPr>
              <w:t>задней стенки</w:t>
            </w:r>
            <w:r w:rsidR="005D1D6E">
              <w:rPr>
                <w:rFonts w:ascii="Times New Roman" w:hAnsi="Times New Roman" w:cs="Times New Roman"/>
                <w:sz w:val="28"/>
                <w:szCs w:val="28"/>
              </w:rPr>
              <w:t xml:space="preserve"> глотки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. Тоны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сердца ясные ритмичные, ЧДД – 20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 xml:space="preserve"> в мин. Живот мягкий безболезненный при пальпации. Стул и диурез в норме.  </w:t>
            </w:r>
          </w:p>
        </w:tc>
      </w:tr>
      <w:tr w:rsidR="00D90882" w:rsidRPr="00FD3ACD" w:rsidTr="00497AC1">
        <w:trPr>
          <w:trHeight w:val="3240"/>
        </w:trPr>
        <w:tc>
          <w:tcPr>
            <w:tcW w:w="2444" w:type="dxa"/>
          </w:tcPr>
          <w:p w:rsidR="00D90882" w:rsidRPr="00791407" w:rsidRDefault="00D90882" w:rsidP="005222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13.03.13</w:t>
            </w:r>
          </w:p>
          <w:p w:rsidR="00D90882" w:rsidRPr="00791407" w:rsidRDefault="00D90882" w:rsidP="005222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</w:p>
          <w:p w:rsidR="00D90882" w:rsidRPr="00791407" w:rsidRDefault="00D90882" w:rsidP="005222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 xml:space="preserve"> уд в мин</w:t>
            </w:r>
          </w:p>
          <w:p w:rsidR="00D90882" w:rsidRPr="00791407" w:rsidRDefault="00D90882" w:rsidP="005222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0882" w:rsidRPr="00791407" w:rsidRDefault="00D90882" w:rsidP="005222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7" w:type="dxa"/>
          </w:tcPr>
          <w:p w:rsidR="00D90882" w:rsidRPr="00791407" w:rsidRDefault="00D90882" w:rsidP="005222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больной средней степени тяжести. Жалобы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 в голе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 xml:space="preserve">. Объективно: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  <w:r w:rsidRPr="00F813B5">
              <w:rPr>
                <w:rFonts w:ascii="Times New Roman" w:hAnsi="Times New Roman" w:cs="Times New Roman"/>
                <w:sz w:val="28"/>
                <w:szCs w:val="28"/>
              </w:rPr>
              <w:t xml:space="preserve"> гиперемия дужек и задней  стенки</w:t>
            </w:r>
            <w:r w:rsidR="005D1D6E">
              <w:rPr>
                <w:rFonts w:ascii="Times New Roman" w:hAnsi="Times New Roman" w:cs="Times New Roman"/>
                <w:sz w:val="28"/>
                <w:szCs w:val="28"/>
              </w:rPr>
              <w:t xml:space="preserve"> глотки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. Тоны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сердца ясные ритмичные, ЧДД – 20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 xml:space="preserve"> в мин. Живот мягкий безболезненный при пальпации. Стул и диурез в норме.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Отмечается улучшение состояния.</w:t>
            </w:r>
          </w:p>
        </w:tc>
      </w:tr>
    </w:tbl>
    <w:p w:rsidR="00D90882" w:rsidRDefault="00D90882" w:rsidP="00B506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3C5" w:rsidRPr="00791407" w:rsidRDefault="007303C5" w:rsidP="00B506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407">
        <w:rPr>
          <w:rFonts w:ascii="Times New Roman" w:hAnsi="Times New Roman" w:cs="Times New Roman"/>
          <w:b/>
          <w:sz w:val="28"/>
          <w:szCs w:val="28"/>
          <w:u w:val="single"/>
        </w:rPr>
        <w:t>Эпикриз</w:t>
      </w:r>
      <w:r w:rsidR="00B506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D1D6E" w:rsidRDefault="00B50606" w:rsidP="006D1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</w:t>
      </w:r>
      <w:r w:rsidR="0011265B">
        <w:rPr>
          <w:rFonts w:ascii="Times New Roman" w:hAnsi="Times New Roman" w:cs="Times New Roman"/>
          <w:sz w:val="28"/>
          <w:szCs w:val="28"/>
        </w:rPr>
        <w:t>ие</w:t>
      </w:r>
      <w:r w:rsidR="00AC0BFB">
        <w:rPr>
          <w:rFonts w:ascii="Times New Roman" w:hAnsi="Times New Roman" w:cs="Times New Roman"/>
          <w:sz w:val="28"/>
          <w:szCs w:val="28"/>
        </w:rPr>
        <w:t xml:space="preserve">нт </w:t>
      </w:r>
      <w:r w:rsidR="009B3AFC" w:rsidRPr="009B3AFC">
        <w:rPr>
          <w:rFonts w:ascii="Times New Roman" w:hAnsi="Times New Roman" w:cs="Times New Roman"/>
          <w:sz w:val="28"/>
          <w:szCs w:val="28"/>
        </w:rPr>
        <w:t>________________</w:t>
      </w:r>
      <w:r w:rsidR="0011265B">
        <w:rPr>
          <w:rFonts w:ascii="Times New Roman" w:hAnsi="Times New Roman" w:cs="Times New Roman"/>
          <w:sz w:val="28"/>
          <w:szCs w:val="28"/>
        </w:rPr>
        <w:t xml:space="preserve">, 6 лет (05.10.2006г), был направлен </w:t>
      </w:r>
      <w:proofErr w:type="gramStart"/>
      <w:r w:rsidR="001126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3ACD">
        <w:rPr>
          <w:rFonts w:ascii="Times New Roman" w:hAnsi="Times New Roman" w:cs="Times New Roman"/>
          <w:sz w:val="28"/>
          <w:szCs w:val="28"/>
        </w:rPr>
        <w:t xml:space="preserve"> </w:t>
      </w:r>
      <w:r w:rsidR="009B3AFC" w:rsidRPr="009B3AFC">
        <w:rPr>
          <w:rFonts w:ascii="Times New Roman" w:hAnsi="Times New Roman" w:cs="Times New Roman"/>
          <w:sz w:val="28"/>
          <w:szCs w:val="28"/>
        </w:rPr>
        <w:t>______________</w:t>
      </w:r>
      <w:r w:rsidR="00FD3ACD">
        <w:rPr>
          <w:rFonts w:ascii="Times New Roman" w:hAnsi="Times New Roman" w:cs="Times New Roman"/>
          <w:sz w:val="28"/>
          <w:szCs w:val="28"/>
        </w:rPr>
        <w:t xml:space="preserve"> </w:t>
      </w:r>
      <w:r w:rsidR="0011265B">
        <w:rPr>
          <w:rFonts w:ascii="Times New Roman" w:hAnsi="Times New Roman" w:cs="Times New Roman"/>
          <w:sz w:val="28"/>
          <w:szCs w:val="28"/>
        </w:rPr>
        <w:t xml:space="preserve">врачом скорой медицинской помощи </w:t>
      </w:r>
      <w:r w:rsidR="00FD3ACD">
        <w:rPr>
          <w:rFonts w:ascii="Times New Roman" w:hAnsi="Times New Roman" w:cs="Times New Roman"/>
          <w:sz w:val="28"/>
          <w:szCs w:val="28"/>
        </w:rPr>
        <w:t>с предварительном диагнозом: острая респиратор</w:t>
      </w:r>
      <w:r w:rsidR="00B124FA">
        <w:rPr>
          <w:rFonts w:ascii="Times New Roman" w:hAnsi="Times New Roman" w:cs="Times New Roman"/>
          <w:sz w:val="28"/>
          <w:szCs w:val="28"/>
        </w:rPr>
        <w:t>ная вирусная инфекция</w:t>
      </w:r>
      <w:r w:rsidR="005D1D6E">
        <w:rPr>
          <w:rFonts w:ascii="Times New Roman" w:hAnsi="Times New Roman" w:cs="Times New Roman"/>
          <w:sz w:val="28"/>
          <w:szCs w:val="28"/>
        </w:rPr>
        <w:t>, судороги</w:t>
      </w:r>
      <w:r w:rsidR="00B124FA">
        <w:rPr>
          <w:rFonts w:ascii="Times New Roman" w:hAnsi="Times New Roman" w:cs="Times New Roman"/>
          <w:sz w:val="28"/>
          <w:szCs w:val="28"/>
        </w:rPr>
        <w:t>. Пациен</w:t>
      </w:r>
      <w:r w:rsidR="00CC0E02">
        <w:rPr>
          <w:rFonts w:ascii="Times New Roman" w:hAnsi="Times New Roman" w:cs="Times New Roman"/>
          <w:sz w:val="28"/>
          <w:szCs w:val="28"/>
        </w:rPr>
        <w:t>т заболел</w:t>
      </w:r>
      <w:r w:rsidR="00B124FA">
        <w:rPr>
          <w:rFonts w:ascii="Times New Roman" w:hAnsi="Times New Roman" w:cs="Times New Roman"/>
          <w:sz w:val="28"/>
          <w:szCs w:val="28"/>
        </w:rPr>
        <w:t xml:space="preserve"> остро, 12.03.2013</w:t>
      </w:r>
      <w:r w:rsidR="00FD3ACD" w:rsidRPr="00EA49CB">
        <w:rPr>
          <w:rFonts w:ascii="Times New Roman" w:hAnsi="Times New Roman" w:cs="Times New Roman"/>
          <w:sz w:val="28"/>
          <w:szCs w:val="28"/>
        </w:rPr>
        <w:t xml:space="preserve">, </w:t>
      </w:r>
      <w:r w:rsidR="005D1D6E">
        <w:rPr>
          <w:rFonts w:ascii="Times New Roman" w:hAnsi="Times New Roman" w:cs="Times New Roman"/>
          <w:sz w:val="28"/>
          <w:szCs w:val="28"/>
        </w:rPr>
        <w:t>на фоне</w:t>
      </w:r>
      <w:r w:rsidR="00B124FA">
        <w:rPr>
          <w:rFonts w:ascii="Times New Roman" w:hAnsi="Times New Roman" w:cs="Times New Roman"/>
          <w:sz w:val="28"/>
          <w:szCs w:val="28"/>
        </w:rPr>
        <w:t xml:space="preserve"> 39,3</w:t>
      </w:r>
      <w:r w:rsidR="00FD3ACD" w:rsidRPr="00EA49CB">
        <w:rPr>
          <w:rFonts w:ascii="Times New Roman" w:hAnsi="Times New Roman" w:cs="Times New Roman"/>
          <w:sz w:val="28"/>
          <w:szCs w:val="28"/>
        </w:rPr>
        <w:t>ºС</w:t>
      </w:r>
      <w:r w:rsidR="00B124FA">
        <w:rPr>
          <w:rFonts w:ascii="Times New Roman" w:hAnsi="Times New Roman" w:cs="Times New Roman"/>
          <w:sz w:val="28"/>
          <w:szCs w:val="28"/>
        </w:rPr>
        <w:t>, ребенок ночью 2.00 начал задыхаться</w:t>
      </w:r>
      <w:r w:rsidR="000D0AEC">
        <w:rPr>
          <w:rFonts w:ascii="Times New Roman" w:hAnsi="Times New Roman" w:cs="Times New Roman"/>
          <w:sz w:val="28"/>
          <w:szCs w:val="28"/>
        </w:rPr>
        <w:t xml:space="preserve"> </w:t>
      </w:r>
      <w:r w:rsidR="00B124FA">
        <w:rPr>
          <w:rFonts w:ascii="Times New Roman" w:hAnsi="Times New Roman" w:cs="Times New Roman"/>
          <w:sz w:val="28"/>
          <w:szCs w:val="28"/>
        </w:rPr>
        <w:t>(сжимал губы и зубы, запрокидывал голову)</w:t>
      </w:r>
      <w:r w:rsidR="005D1D6E">
        <w:rPr>
          <w:rFonts w:ascii="Times New Roman" w:hAnsi="Times New Roman" w:cs="Times New Roman"/>
          <w:sz w:val="28"/>
          <w:szCs w:val="28"/>
        </w:rPr>
        <w:t xml:space="preserve">, появились </w:t>
      </w:r>
      <w:proofErr w:type="spellStart"/>
      <w:r w:rsidR="005D1D6E">
        <w:rPr>
          <w:rFonts w:ascii="Times New Roman" w:hAnsi="Times New Roman" w:cs="Times New Roman"/>
          <w:sz w:val="28"/>
          <w:szCs w:val="28"/>
        </w:rPr>
        <w:t>клонико</w:t>
      </w:r>
      <w:proofErr w:type="spellEnd"/>
      <w:r w:rsidR="005D1D6E">
        <w:rPr>
          <w:rFonts w:ascii="Times New Roman" w:hAnsi="Times New Roman" w:cs="Times New Roman"/>
          <w:sz w:val="28"/>
          <w:szCs w:val="28"/>
        </w:rPr>
        <w:t>-тонические судороги.</w:t>
      </w:r>
      <w:r w:rsidR="000D0AEC">
        <w:rPr>
          <w:rFonts w:ascii="Times New Roman" w:hAnsi="Times New Roman" w:cs="Times New Roman"/>
          <w:sz w:val="28"/>
          <w:szCs w:val="28"/>
        </w:rPr>
        <w:t xml:space="preserve"> </w:t>
      </w:r>
      <w:r w:rsidR="00B124FA">
        <w:rPr>
          <w:rFonts w:ascii="Times New Roman" w:hAnsi="Times New Roman" w:cs="Times New Roman"/>
          <w:sz w:val="28"/>
          <w:szCs w:val="28"/>
        </w:rPr>
        <w:t>Поступил в стационар 12.03.2013</w:t>
      </w:r>
      <w:r w:rsidR="000D0AEC">
        <w:rPr>
          <w:rFonts w:ascii="Times New Roman" w:hAnsi="Times New Roman" w:cs="Times New Roman"/>
          <w:sz w:val="28"/>
          <w:szCs w:val="28"/>
        </w:rPr>
        <w:t>г</w:t>
      </w:r>
      <w:r w:rsidR="005D1D6E">
        <w:rPr>
          <w:rFonts w:ascii="Times New Roman" w:hAnsi="Times New Roman" w:cs="Times New Roman"/>
          <w:sz w:val="28"/>
          <w:szCs w:val="28"/>
        </w:rPr>
        <w:t>.</w:t>
      </w:r>
      <w:r w:rsidR="00FD3ACD">
        <w:rPr>
          <w:rFonts w:ascii="Times New Roman" w:hAnsi="Times New Roman" w:cs="Times New Roman"/>
          <w:sz w:val="28"/>
          <w:szCs w:val="28"/>
        </w:rPr>
        <w:t xml:space="preserve"> </w:t>
      </w:r>
      <w:r w:rsidR="005D1D6E">
        <w:rPr>
          <w:rFonts w:ascii="Times New Roman" w:hAnsi="Times New Roman" w:cs="Times New Roman"/>
          <w:sz w:val="28"/>
          <w:szCs w:val="28"/>
        </w:rPr>
        <w:t>Результаты</w:t>
      </w:r>
      <w:r w:rsidR="00FD3ACD">
        <w:rPr>
          <w:rFonts w:ascii="Times New Roman" w:hAnsi="Times New Roman" w:cs="Times New Roman"/>
          <w:sz w:val="28"/>
          <w:szCs w:val="28"/>
        </w:rPr>
        <w:t xml:space="preserve"> лабораторных исследований</w:t>
      </w:r>
      <w:r w:rsidR="00CC0E02">
        <w:rPr>
          <w:rFonts w:ascii="Times New Roman" w:hAnsi="Times New Roman" w:cs="Times New Roman"/>
          <w:sz w:val="28"/>
          <w:szCs w:val="28"/>
        </w:rPr>
        <w:t xml:space="preserve"> (ОАК 12.03.13:</w:t>
      </w:r>
      <w:r w:rsidR="00CC0E02">
        <w:t xml:space="preserve"> </w:t>
      </w:r>
      <w:r w:rsidR="00CC0E02">
        <w:rPr>
          <w:rFonts w:ascii="Times New Roman" w:hAnsi="Times New Roman" w:cs="Times New Roman"/>
          <w:sz w:val="28"/>
          <w:szCs w:val="28"/>
        </w:rPr>
        <w:t>ЦП</w:t>
      </w:r>
      <w:r w:rsidR="00CC0E02" w:rsidRPr="00CC0E02">
        <w:rPr>
          <w:rFonts w:ascii="Times New Roman" w:hAnsi="Times New Roman" w:cs="Times New Roman"/>
          <w:sz w:val="28"/>
          <w:szCs w:val="28"/>
        </w:rPr>
        <w:t xml:space="preserve"> 0,93</w:t>
      </w:r>
      <w:r w:rsidR="00CC0E02">
        <w:rPr>
          <w:rFonts w:ascii="Times New Roman" w:hAnsi="Times New Roman" w:cs="Times New Roman"/>
          <w:sz w:val="28"/>
          <w:szCs w:val="28"/>
        </w:rPr>
        <w:t>;</w:t>
      </w:r>
      <w:r w:rsidR="005D1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E02"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 w:rsidR="00CC0E02" w:rsidRPr="00CC0E02">
        <w:rPr>
          <w:rFonts w:ascii="Times New Roman" w:hAnsi="Times New Roman" w:cs="Times New Roman"/>
          <w:sz w:val="28"/>
          <w:szCs w:val="28"/>
        </w:rPr>
        <w:t xml:space="preserve"> 135 г/л</w:t>
      </w:r>
      <w:r w:rsidR="00CC0E02">
        <w:rPr>
          <w:rFonts w:ascii="Times New Roman" w:hAnsi="Times New Roman" w:cs="Times New Roman"/>
          <w:sz w:val="28"/>
          <w:szCs w:val="28"/>
        </w:rPr>
        <w:t>; E</w:t>
      </w:r>
      <w:r w:rsidR="00CC0E0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C0E02">
        <w:rPr>
          <w:rFonts w:ascii="Times New Roman" w:hAnsi="Times New Roman" w:cs="Times New Roman"/>
          <w:sz w:val="28"/>
          <w:szCs w:val="28"/>
        </w:rPr>
        <w:t xml:space="preserve"> 4,35х10^12 /л</w:t>
      </w:r>
      <w:r w:rsidR="00CC0E02" w:rsidRPr="00CC0E02">
        <w:rPr>
          <w:rFonts w:ascii="Times New Roman" w:hAnsi="Times New Roman" w:cs="Times New Roman"/>
          <w:sz w:val="28"/>
          <w:szCs w:val="28"/>
        </w:rPr>
        <w:t xml:space="preserve">; СОЭ: 14 мм/ч </w:t>
      </w:r>
      <w:r w:rsidR="00CC0E0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C0E02" w:rsidRPr="00CC0E02">
        <w:rPr>
          <w:rFonts w:ascii="Times New Roman" w:hAnsi="Times New Roman" w:cs="Times New Roman"/>
          <w:sz w:val="28"/>
          <w:szCs w:val="28"/>
        </w:rPr>
        <w:t xml:space="preserve"> 11,0 х10^9 /л; </w:t>
      </w:r>
      <w:r w:rsidR="00CC0E02">
        <w:rPr>
          <w:rFonts w:ascii="Times New Roman" w:hAnsi="Times New Roman" w:cs="Times New Roman"/>
          <w:sz w:val="28"/>
          <w:szCs w:val="28"/>
        </w:rPr>
        <w:t>п- 3%</w:t>
      </w:r>
      <w:r w:rsidR="00CC0E02" w:rsidRPr="00CC0E02">
        <w:rPr>
          <w:rFonts w:ascii="Times New Roman" w:hAnsi="Times New Roman" w:cs="Times New Roman"/>
          <w:sz w:val="28"/>
          <w:szCs w:val="28"/>
        </w:rPr>
        <w:t xml:space="preserve"> </w:t>
      </w:r>
      <w:r w:rsidR="00CC0E02">
        <w:rPr>
          <w:rFonts w:ascii="Times New Roman" w:hAnsi="Times New Roman" w:cs="Times New Roman"/>
          <w:sz w:val="28"/>
          <w:szCs w:val="28"/>
        </w:rPr>
        <w:t xml:space="preserve">с- 76% лимф 17% </w:t>
      </w:r>
      <w:proofErr w:type="spellStart"/>
      <w:r w:rsidR="00CC0E02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CC0E02" w:rsidRPr="00CC0E02">
        <w:rPr>
          <w:rFonts w:ascii="Times New Roman" w:hAnsi="Times New Roman" w:cs="Times New Roman"/>
          <w:sz w:val="28"/>
          <w:szCs w:val="28"/>
        </w:rPr>
        <w:t xml:space="preserve"> 4%</w:t>
      </w:r>
      <w:r w:rsidR="00497AC1">
        <w:rPr>
          <w:rFonts w:ascii="Times New Roman" w:hAnsi="Times New Roman" w:cs="Times New Roman"/>
          <w:sz w:val="28"/>
          <w:szCs w:val="28"/>
        </w:rPr>
        <w:t>; ОАМ:</w:t>
      </w:r>
      <w:r w:rsidR="00497AC1" w:rsidRPr="00497AC1">
        <w:t xml:space="preserve"> </w:t>
      </w:r>
      <w:r w:rsidR="00497AC1" w:rsidRPr="00497AC1">
        <w:rPr>
          <w:rFonts w:ascii="Times New Roman" w:hAnsi="Times New Roman" w:cs="Times New Roman"/>
          <w:sz w:val="28"/>
          <w:szCs w:val="28"/>
        </w:rPr>
        <w:t>от 12.03.2013Цвет: светло-желтый</w:t>
      </w:r>
      <w:r w:rsidR="00497AC1">
        <w:rPr>
          <w:rFonts w:ascii="Times New Roman" w:hAnsi="Times New Roman" w:cs="Times New Roman"/>
          <w:sz w:val="28"/>
          <w:szCs w:val="28"/>
        </w:rPr>
        <w:t>, реакция: кислая, уд.</w:t>
      </w:r>
      <w:r w:rsidR="00497AC1" w:rsidRPr="00497AC1">
        <w:rPr>
          <w:rFonts w:ascii="Times New Roman" w:hAnsi="Times New Roman" w:cs="Times New Roman"/>
          <w:sz w:val="28"/>
          <w:szCs w:val="28"/>
        </w:rPr>
        <w:t xml:space="preserve"> вес: 1,016</w:t>
      </w:r>
      <w:r w:rsidR="00497AC1">
        <w:rPr>
          <w:rFonts w:ascii="Times New Roman" w:hAnsi="Times New Roman" w:cs="Times New Roman"/>
          <w:sz w:val="28"/>
          <w:szCs w:val="28"/>
        </w:rPr>
        <w:t>, прозрачность: полная, белок: нет, с</w:t>
      </w:r>
      <w:r w:rsidR="00497AC1" w:rsidRPr="00497AC1">
        <w:rPr>
          <w:rFonts w:ascii="Times New Roman" w:hAnsi="Times New Roman" w:cs="Times New Roman"/>
          <w:sz w:val="28"/>
          <w:szCs w:val="28"/>
        </w:rPr>
        <w:t>ахар: нет</w:t>
      </w:r>
      <w:r w:rsidR="00497AC1">
        <w:rPr>
          <w:rFonts w:ascii="Times New Roman" w:hAnsi="Times New Roman" w:cs="Times New Roman"/>
          <w:sz w:val="28"/>
          <w:szCs w:val="28"/>
        </w:rPr>
        <w:t>, э</w:t>
      </w:r>
      <w:r w:rsidR="00497AC1" w:rsidRPr="00497AC1">
        <w:rPr>
          <w:rFonts w:ascii="Times New Roman" w:hAnsi="Times New Roman" w:cs="Times New Roman"/>
          <w:sz w:val="28"/>
          <w:szCs w:val="28"/>
        </w:rPr>
        <w:t>пителий: 8-9 в поле зрения</w:t>
      </w:r>
      <w:r w:rsidR="006D151C">
        <w:rPr>
          <w:rFonts w:ascii="Times New Roman" w:hAnsi="Times New Roman" w:cs="Times New Roman"/>
          <w:sz w:val="28"/>
          <w:szCs w:val="28"/>
        </w:rPr>
        <w:t>, лейкоциты: 2-3 в поле зрения, эритроциты: нет; анализ на я/г: не обнаружены</w:t>
      </w:r>
      <w:r w:rsidR="00CC0E02">
        <w:rPr>
          <w:rFonts w:ascii="Times New Roman" w:hAnsi="Times New Roman" w:cs="Times New Roman"/>
          <w:sz w:val="28"/>
          <w:szCs w:val="28"/>
        </w:rPr>
        <w:t>)</w:t>
      </w:r>
      <w:r w:rsidR="005D1D6E">
        <w:rPr>
          <w:rFonts w:ascii="Times New Roman" w:hAnsi="Times New Roman" w:cs="Times New Roman"/>
          <w:sz w:val="28"/>
          <w:szCs w:val="28"/>
        </w:rPr>
        <w:t>,</w:t>
      </w:r>
      <w:r w:rsidR="00FD3ACD">
        <w:rPr>
          <w:rFonts w:ascii="Times New Roman" w:hAnsi="Times New Roman" w:cs="Times New Roman"/>
          <w:sz w:val="28"/>
          <w:szCs w:val="28"/>
        </w:rPr>
        <w:t xml:space="preserve"> клинический диагноз: Острая респираторная вирусная инфекция, средней степени тяже</w:t>
      </w:r>
      <w:r w:rsidR="000D0AEC">
        <w:rPr>
          <w:rFonts w:ascii="Times New Roman" w:hAnsi="Times New Roman" w:cs="Times New Roman"/>
          <w:sz w:val="28"/>
          <w:szCs w:val="28"/>
        </w:rPr>
        <w:t xml:space="preserve">сти, </w:t>
      </w:r>
      <w:proofErr w:type="spellStart"/>
      <w:r w:rsidR="000D0AEC">
        <w:rPr>
          <w:rFonts w:ascii="Times New Roman" w:hAnsi="Times New Roman" w:cs="Times New Roman"/>
          <w:sz w:val="28"/>
          <w:szCs w:val="28"/>
        </w:rPr>
        <w:t>ринофарингит</w:t>
      </w:r>
      <w:proofErr w:type="spellEnd"/>
      <w:r w:rsidR="000D0AEC">
        <w:rPr>
          <w:rFonts w:ascii="Times New Roman" w:hAnsi="Times New Roman" w:cs="Times New Roman"/>
          <w:sz w:val="28"/>
          <w:szCs w:val="28"/>
        </w:rPr>
        <w:t>, фебрильные судороги.</w:t>
      </w:r>
      <w:r w:rsidR="005D1D6E" w:rsidRPr="005D1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D6E" w:rsidRDefault="005D1D6E" w:rsidP="005D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Назначено лечение</w:t>
      </w:r>
    </w:p>
    <w:p w:rsidR="005D1D6E" w:rsidRDefault="005D1D6E" w:rsidP="005D1D6E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режим палатный.</w:t>
      </w:r>
    </w:p>
    <w:p w:rsidR="005D1D6E" w:rsidRDefault="005D1D6E" w:rsidP="005D1D6E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07">
        <w:rPr>
          <w:rFonts w:ascii="Times New Roman" w:hAnsi="Times New Roman" w:cs="Times New Roman"/>
          <w:sz w:val="28"/>
          <w:szCs w:val="28"/>
        </w:rPr>
        <w:t>Лечебное питание: стол 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D6E" w:rsidRDefault="005D1D6E" w:rsidP="005D1D6E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07">
        <w:rPr>
          <w:rFonts w:ascii="Times New Roman" w:hAnsi="Times New Roman" w:cs="Times New Roman"/>
          <w:sz w:val="28"/>
          <w:szCs w:val="28"/>
        </w:rPr>
        <w:t xml:space="preserve">Этиотропная терапия: </w:t>
      </w:r>
      <w:proofErr w:type="spellStart"/>
      <w:r w:rsidRPr="00B50606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  <w:r w:rsidRPr="00B50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,0* 2</w:t>
      </w:r>
      <w:r w:rsidRPr="00E51B07">
        <w:rPr>
          <w:rFonts w:ascii="Times New Roman" w:hAnsi="Times New Roman" w:cs="Times New Roman"/>
          <w:sz w:val="28"/>
          <w:szCs w:val="28"/>
        </w:rPr>
        <w:t xml:space="preserve"> р/д внутривенно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30к/мин</w:t>
      </w:r>
      <w:r w:rsidRPr="00E51B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D6E" w:rsidRDefault="005D1D6E" w:rsidP="005D1D6E">
      <w:pPr>
        <w:pStyle w:val="1"/>
        <w:numPr>
          <w:ilvl w:val="0"/>
          <w:numId w:val="11"/>
        </w:numPr>
        <w:spacing w:line="240" w:lineRule="auto"/>
        <w:jc w:val="left"/>
        <w:rPr>
          <w:sz w:val="28"/>
          <w:szCs w:val="28"/>
        </w:rPr>
      </w:pPr>
      <w:r w:rsidRPr="00E51B07">
        <w:rPr>
          <w:sz w:val="28"/>
          <w:szCs w:val="28"/>
        </w:rPr>
        <w:t>Патогенетическая терапи</w:t>
      </w:r>
      <w:r>
        <w:rPr>
          <w:sz w:val="28"/>
          <w:szCs w:val="28"/>
        </w:rPr>
        <w:t xml:space="preserve">я: </w:t>
      </w:r>
      <w:proofErr w:type="spellStart"/>
      <w:r>
        <w:rPr>
          <w:sz w:val="28"/>
          <w:szCs w:val="28"/>
        </w:rPr>
        <w:t>Трисоль</w:t>
      </w:r>
      <w:proofErr w:type="spellEnd"/>
      <w:r>
        <w:rPr>
          <w:sz w:val="28"/>
          <w:szCs w:val="28"/>
        </w:rPr>
        <w:t xml:space="preserve"> 400,0 + р-р Глюкозы 5% 200,0 + </w:t>
      </w:r>
      <w:proofErr w:type="spellStart"/>
      <w:r>
        <w:rPr>
          <w:sz w:val="28"/>
          <w:szCs w:val="28"/>
        </w:rPr>
        <w:t>Дексозан</w:t>
      </w:r>
      <w:proofErr w:type="spellEnd"/>
      <w:r>
        <w:rPr>
          <w:sz w:val="28"/>
          <w:szCs w:val="28"/>
        </w:rPr>
        <w:t xml:space="preserve"> 2мг, в/в кап. 45 кап/мин.</w:t>
      </w:r>
    </w:p>
    <w:p w:rsidR="005D1D6E" w:rsidRDefault="005D1D6E" w:rsidP="005D1D6E">
      <w:pPr>
        <w:pStyle w:val="1"/>
        <w:numPr>
          <w:ilvl w:val="0"/>
          <w:numId w:val="11"/>
        </w:numPr>
        <w:spacing w:line="240" w:lineRule="auto"/>
        <w:jc w:val="left"/>
        <w:rPr>
          <w:sz w:val="28"/>
          <w:szCs w:val="28"/>
        </w:rPr>
      </w:pPr>
      <w:r w:rsidRPr="00E51B07">
        <w:rPr>
          <w:sz w:val="28"/>
          <w:szCs w:val="28"/>
        </w:rPr>
        <w:t xml:space="preserve">При повышении температуры выше 38,5 </w:t>
      </w:r>
      <w:r w:rsidRPr="00E51B07">
        <w:rPr>
          <w:sz w:val="28"/>
          <w:szCs w:val="28"/>
          <w:vertAlign w:val="superscript"/>
        </w:rPr>
        <w:t>0</w:t>
      </w:r>
      <w:r w:rsidRPr="00E51B07">
        <w:rPr>
          <w:sz w:val="28"/>
          <w:szCs w:val="28"/>
        </w:rPr>
        <w:t xml:space="preserve">С </w:t>
      </w:r>
      <w:r>
        <w:rPr>
          <w:sz w:val="28"/>
          <w:szCs w:val="28"/>
        </w:rPr>
        <w:t>анальгин 0,5</w:t>
      </w:r>
      <w:r w:rsidRPr="00B50606">
        <w:rPr>
          <w:sz w:val="28"/>
          <w:szCs w:val="28"/>
        </w:rPr>
        <w:t>, димедрол 0,5</w:t>
      </w:r>
      <w:r>
        <w:rPr>
          <w:sz w:val="28"/>
          <w:szCs w:val="28"/>
        </w:rPr>
        <w:t>, парацетамол 0,</w:t>
      </w:r>
      <w:r w:rsidRPr="00E51B07">
        <w:rPr>
          <w:sz w:val="28"/>
          <w:szCs w:val="28"/>
        </w:rPr>
        <w:t>5.</w:t>
      </w:r>
    </w:p>
    <w:p w:rsidR="005D1D6E" w:rsidRPr="00E51B07" w:rsidRDefault="005D1D6E" w:rsidP="005D1D6E">
      <w:pPr>
        <w:pStyle w:val="1"/>
        <w:numPr>
          <w:ilvl w:val="0"/>
          <w:numId w:val="11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Симптоматическая: </w:t>
      </w:r>
      <w:proofErr w:type="spellStart"/>
      <w:r>
        <w:rPr>
          <w:sz w:val="28"/>
          <w:szCs w:val="28"/>
        </w:rPr>
        <w:t>нафтизин</w:t>
      </w:r>
      <w:proofErr w:type="spellEnd"/>
      <w:r>
        <w:rPr>
          <w:sz w:val="28"/>
          <w:szCs w:val="28"/>
        </w:rPr>
        <w:t xml:space="preserve"> 1кап. 3 раза в день.</w:t>
      </w:r>
    </w:p>
    <w:p w:rsidR="00FD3ACD" w:rsidRPr="00CC0E02" w:rsidRDefault="005D1D6E" w:rsidP="005D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D0AEC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="00FD3ACD">
        <w:rPr>
          <w:rFonts w:ascii="Times New Roman" w:hAnsi="Times New Roman" w:cs="Times New Roman"/>
          <w:sz w:val="28"/>
          <w:szCs w:val="28"/>
        </w:rPr>
        <w:t xml:space="preserve"> отмечается положительная динамика. На дан</w:t>
      </w:r>
      <w:r w:rsidR="000D0AEC">
        <w:rPr>
          <w:rFonts w:ascii="Times New Roman" w:hAnsi="Times New Roman" w:cs="Times New Roman"/>
          <w:sz w:val="28"/>
          <w:szCs w:val="28"/>
        </w:rPr>
        <w:t>ный момент выписан для продолжения амбулаторного лечения</w:t>
      </w:r>
      <w:r w:rsidR="00FD3ACD">
        <w:rPr>
          <w:rFonts w:ascii="Times New Roman" w:hAnsi="Times New Roman" w:cs="Times New Roman"/>
          <w:sz w:val="28"/>
          <w:szCs w:val="28"/>
        </w:rPr>
        <w:t>.</w:t>
      </w:r>
      <w:r w:rsidR="000D0AEC">
        <w:rPr>
          <w:rFonts w:ascii="Times New Roman" w:hAnsi="Times New Roman" w:cs="Times New Roman"/>
          <w:sz w:val="28"/>
          <w:szCs w:val="28"/>
        </w:rPr>
        <w:t xml:space="preserve"> Рекомендовано: </w:t>
      </w:r>
      <w:r>
        <w:rPr>
          <w:rFonts w:ascii="Times New Roman" w:hAnsi="Times New Roman" w:cs="Times New Roman"/>
          <w:sz w:val="28"/>
          <w:szCs w:val="28"/>
        </w:rPr>
        <w:t xml:space="preserve">повторный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консультация ЛОР, невролога.</w:t>
      </w:r>
      <w:bookmarkEnd w:id="0"/>
    </w:p>
    <w:sectPr w:rsidR="00FD3ACD" w:rsidRPr="00CC0E02" w:rsidSect="00522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E36"/>
    <w:multiLevelType w:val="hybridMultilevel"/>
    <w:tmpl w:val="94F2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2F23"/>
    <w:multiLevelType w:val="hybridMultilevel"/>
    <w:tmpl w:val="EC60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856C3"/>
    <w:multiLevelType w:val="hybridMultilevel"/>
    <w:tmpl w:val="DF6E0EF2"/>
    <w:lvl w:ilvl="0" w:tplc="EFC85B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743B20"/>
    <w:multiLevelType w:val="hybridMultilevel"/>
    <w:tmpl w:val="2F44AC52"/>
    <w:lvl w:ilvl="0" w:tplc="823A60E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15E6D"/>
    <w:multiLevelType w:val="hybridMultilevel"/>
    <w:tmpl w:val="94F2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9276F"/>
    <w:multiLevelType w:val="hybridMultilevel"/>
    <w:tmpl w:val="7DB8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80148"/>
    <w:multiLevelType w:val="hybridMultilevel"/>
    <w:tmpl w:val="732AAB2A"/>
    <w:lvl w:ilvl="0" w:tplc="1F3EE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81719"/>
    <w:multiLevelType w:val="hybridMultilevel"/>
    <w:tmpl w:val="8E98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722B0"/>
    <w:multiLevelType w:val="hybridMultilevel"/>
    <w:tmpl w:val="4CD4E434"/>
    <w:lvl w:ilvl="0" w:tplc="BF8CD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94611"/>
    <w:multiLevelType w:val="hybridMultilevel"/>
    <w:tmpl w:val="F6E6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E0399"/>
    <w:multiLevelType w:val="hybridMultilevel"/>
    <w:tmpl w:val="C8D650D0"/>
    <w:lvl w:ilvl="0" w:tplc="DE6ECA9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C5"/>
    <w:rsid w:val="00003811"/>
    <w:rsid w:val="00095E0D"/>
    <w:rsid w:val="000962D5"/>
    <w:rsid w:val="000B767E"/>
    <w:rsid w:val="000D0AEC"/>
    <w:rsid w:val="000D5408"/>
    <w:rsid w:val="000E6BD3"/>
    <w:rsid w:val="00102BF3"/>
    <w:rsid w:val="0011265B"/>
    <w:rsid w:val="001330DB"/>
    <w:rsid w:val="0014241B"/>
    <w:rsid w:val="001B798C"/>
    <w:rsid w:val="001F6D00"/>
    <w:rsid w:val="0027748C"/>
    <w:rsid w:val="00277DB1"/>
    <w:rsid w:val="0028359F"/>
    <w:rsid w:val="00296535"/>
    <w:rsid w:val="002C5B6C"/>
    <w:rsid w:val="002D0842"/>
    <w:rsid w:val="002D0B58"/>
    <w:rsid w:val="00394FEF"/>
    <w:rsid w:val="003D3311"/>
    <w:rsid w:val="00422823"/>
    <w:rsid w:val="00436221"/>
    <w:rsid w:val="00457D3B"/>
    <w:rsid w:val="004658D5"/>
    <w:rsid w:val="0048200D"/>
    <w:rsid w:val="00497AC1"/>
    <w:rsid w:val="004B67A9"/>
    <w:rsid w:val="004D47D8"/>
    <w:rsid w:val="00522242"/>
    <w:rsid w:val="00531FE1"/>
    <w:rsid w:val="005330A2"/>
    <w:rsid w:val="00544B1B"/>
    <w:rsid w:val="0056523B"/>
    <w:rsid w:val="005715E9"/>
    <w:rsid w:val="005A1C6F"/>
    <w:rsid w:val="005B7FED"/>
    <w:rsid w:val="005D1D6E"/>
    <w:rsid w:val="005E1D6A"/>
    <w:rsid w:val="005E317C"/>
    <w:rsid w:val="005F5305"/>
    <w:rsid w:val="005F55F6"/>
    <w:rsid w:val="00614208"/>
    <w:rsid w:val="006520B1"/>
    <w:rsid w:val="006937B8"/>
    <w:rsid w:val="006C0F0F"/>
    <w:rsid w:val="006D151C"/>
    <w:rsid w:val="007303C5"/>
    <w:rsid w:val="00750E6D"/>
    <w:rsid w:val="00791407"/>
    <w:rsid w:val="007A589C"/>
    <w:rsid w:val="007A594A"/>
    <w:rsid w:val="007B333A"/>
    <w:rsid w:val="00805720"/>
    <w:rsid w:val="00840FC7"/>
    <w:rsid w:val="008458DC"/>
    <w:rsid w:val="00857753"/>
    <w:rsid w:val="008942FF"/>
    <w:rsid w:val="008A67EB"/>
    <w:rsid w:val="008B6EB8"/>
    <w:rsid w:val="00983D2A"/>
    <w:rsid w:val="009B3AFC"/>
    <w:rsid w:val="009D7538"/>
    <w:rsid w:val="00A05D05"/>
    <w:rsid w:val="00A30425"/>
    <w:rsid w:val="00A73361"/>
    <w:rsid w:val="00A92F49"/>
    <w:rsid w:val="00AC0BFB"/>
    <w:rsid w:val="00B124FA"/>
    <w:rsid w:val="00B17C9E"/>
    <w:rsid w:val="00B50606"/>
    <w:rsid w:val="00B836F3"/>
    <w:rsid w:val="00BA11E8"/>
    <w:rsid w:val="00CC0E02"/>
    <w:rsid w:val="00CD76E3"/>
    <w:rsid w:val="00CE7B4E"/>
    <w:rsid w:val="00D01466"/>
    <w:rsid w:val="00D13E68"/>
    <w:rsid w:val="00D31273"/>
    <w:rsid w:val="00D35658"/>
    <w:rsid w:val="00D56CE9"/>
    <w:rsid w:val="00D56F77"/>
    <w:rsid w:val="00D71FEC"/>
    <w:rsid w:val="00D90882"/>
    <w:rsid w:val="00DE7B36"/>
    <w:rsid w:val="00E23BDE"/>
    <w:rsid w:val="00E26309"/>
    <w:rsid w:val="00E407CB"/>
    <w:rsid w:val="00E44C60"/>
    <w:rsid w:val="00E51B07"/>
    <w:rsid w:val="00E656F7"/>
    <w:rsid w:val="00E74016"/>
    <w:rsid w:val="00EA48C0"/>
    <w:rsid w:val="00EA49CB"/>
    <w:rsid w:val="00F02D09"/>
    <w:rsid w:val="00F159E3"/>
    <w:rsid w:val="00F25311"/>
    <w:rsid w:val="00F379A6"/>
    <w:rsid w:val="00F4264E"/>
    <w:rsid w:val="00F813B5"/>
    <w:rsid w:val="00FD3ACD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303C5"/>
    <w:pPr>
      <w:spacing w:after="0" w:line="340" w:lineRule="exact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303C5"/>
    <w:rPr>
      <w:rFonts w:ascii="Arial" w:eastAsia="Times New Roman" w:hAnsi="Arial" w:cs="Times New Roman"/>
      <w:sz w:val="26"/>
      <w:szCs w:val="20"/>
    </w:rPr>
  </w:style>
  <w:style w:type="character" w:styleId="a5">
    <w:name w:val="Strong"/>
    <w:basedOn w:val="a0"/>
    <w:uiPriority w:val="22"/>
    <w:qFormat/>
    <w:rsid w:val="007303C5"/>
    <w:rPr>
      <w:b/>
      <w:bCs/>
    </w:rPr>
  </w:style>
  <w:style w:type="character" w:styleId="a6">
    <w:name w:val="Placeholder Text"/>
    <w:basedOn w:val="a0"/>
    <w:uiPriority w:val="99"/>
    <w:semiHidden/>
    <w:rsid w:val="004B67A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B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7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7C9E"/>
  </w:style>
  <w:style w:type="paragraph" w:styleId="a9">
    <w:name w:val="List Paragraph"/>
    <w:basedOn w:val="a"/>
    <w:uiPriority w:val="34"/>
    <w:qFormat/>
    <w:rsid w:val="002C5B6C"/>
    <w:pPr>
      <w:ind w:left="720"/>
      <w:contextualSpacing/>
    </w:pPr>
  </w:style>
  <w:style w:type="paragraph" w:styleId="aa">
    <w:name w:val="Normal (Web)"/>
    <w:basedOn w:val="a"/>
    <w:uiPriority w:val="99"/>
    <w:rsid w:val="0065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7914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51B07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303C5"/>
    <w:pPr>
      <w:spacing w:after="0" w:line="340" w:lineRule="exact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303C5"/>
    <w:rPr>
      <w:rFonts w:ascii="Arial" w:eastAsia="Times New Roman" w:hAnsi="Arial" w:cs="Times New Roman"/>
      <w:sz w:val="26"/>
      <w:szCs w:val="20"/>
    </w:rPr>
  </w:style>
  <w:style w:type="character" w:styleId="a5">
    <w:name w:val="Strong"/>
    <w:basedOn w:val="a0"/>
    <w:uiPriority w:val="22"/>
    <w:qFormat/>
    <w:rsid w:val="007303C5"/>
    <w:rPr>
      <w:b/>
      <w:bCs/>
    </w:rPr>
  </w:style>
  <w:style w:type="character" w:styleId="a6">
    <w:name w:val="Placeholder Text"/>
    <w:basedOn w:val="a0"/>
    <w:uiPriority w:val="99"/>
    <w:semiHidden/>
    <w:rsid w:val="004B67A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B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7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7C9E"/>
  </w:style>
  <w:style w:type="paragraph" w:styleId="a9">
    <w:name w:val="List Paragraph"/>
    <w:basedOn w:val="a"/>
    <w:uiPriority w:val="34"/>
    <w:qFormat/>
    <w:rsid w:val="002C5B6C"/>
    <w:pPr>
      <w:ind w:left="720"/>
      <w:contextualSpacing/>
    </w:pPr>
  </w:style>
  <w:style w:type="paragraph" w:styleId="aa">
    <w:name w:val="Normal (Web)"/>
    <w:basedOn w:val="a"/>
    <w:uiPriority w:val="99"/>
    <w:rsid w:val="0065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7914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51B07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DF1A-27BF-4ABD-882F-600DC3A8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Igor</cp:lastModifiedBy>
  <cp:revision>12</cp:revision>
  <dcterms:created xsi:type="dcterms:W3CDTF">2013-03-13T19:42:00Z</dcterms:created>
  <dcterms:modified xsi:type="dcterms:W3CDTF">2013-09-03T20:51:00Z</dcterms:modified>
</cp:coreProperties>
</file>