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0745">
      <w:pPr>
        <w:pStyle w:val="1"/>
        <w:jc w:val="center"/>
        <w:rPr>
          <w:b/>
          <w:i/>
          <w:sz w:val="22"/>
          <w:u w:val="single"/>
        </w:rPr>
      </w:pPr>
      <w:bookmarkStart w:id="0" w:name="_GoBack"/>
      <w:bookmarkEnd w:id="0"/>
      <w:r>
        <w:rPr>
          <w:b/>
          <w:i/>
          <w:sz w:val="22"/>
          <w:u w:val="single"/>
        </w:rPr>
        <w:t>ОСТРЫЕ ПНЕВМОНИИ</w:t>
      </w:r>
    </w:p>
    <w:p w:rsidR="00000000" w:rsidRDefault="00480745">
      <w:pPr>
        <w:rPr>
          <w:rFonts w:ascii="Book Antiqua" w:hAnsi="Book Antiqua"/>
          <w:sz w:val="22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Острая пневмония представляет собой воспалительное заболевание легких, </w:t>
      </w:r>
    </w:p>
    <w:p w:rsidR="00000000" w:rsidRDefault="00480745">
      <w:pPr>
        <w:pStyle w:val="a4"/>
        <w:ind w:left="0"/>
        <w:rPr>
          <w:sz w:val="22"/>
        </w:rPr>
      </w:pPr>
      <w:r>
        <w:rPr>
          <w:sz w:val="22"/>
        </w:rPr>
        <w:t xml:space="preserve">диагностируемое по синдрому дыхательных расстройств и физикальным данным при 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наличии очаговых или инфильтративных изменений на рентгенограмме. </w:t>
      </w:r>
    </w:p>
    <w:p w:rsidR="00000000" w:rsidRDefault="00480745">
      <w:pPr>
        <w:rPr>
          <w:rFonts w:ascii="Book Antiqua" w:hAnsi="Book Antiqua"/>
          <w:i/>
          <w:sz w:val="22"/>
          <w:u w:val="single"/>
        </w:rPr>
      </w:pPr>
      <w:r>
        <w:rPr>
          <w:rFonts w:ascii="Book Antiqua" w:hAnsi="Book Antiqua"/>
          <w:b/>
          <w:i/>
          <w:sz w:val="22"/>
          <w:u w:val="single"/>
        </w:rPr>
        <w:t>Классификация:</w:t>
      </w:r>
      <w:r>
        <w:rPr>
          <w:rFonts w:ascii="Book Antiqua" w:hAnsi="Book Antiqua"/>
          <w:i/>
          <w:sz w:val="22"/>
          <w:u w:val="single"/>
        </w:rPr>
        <w:t xml:space="preserve"> </w:t>
      </w:r>
    </w:p>
    <w:p w:rsidR="00000000" w:rsidRDefault="00480745">
      <w:pPr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Выд</w:t>
      </w:r>
      <w:r>
        <w:rPr>
          <w:rFonts w:ascii="Book Antiqua" w:hAnsi="Book Antiqua"/>
          <w:sz w:val="22"/>
          <w:u w:val="single"/>
        </w:rPr>
        <w:t>еляют 5 морфологических форм:</w:t>
      </w:r>
    </w:p>
    <w:p w:rsidR="00000000" w:rsidRDefault="00480745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Очаговая</w:t>
      </w:r>
    </w:p>
    <w:p w:rsidR="00000000" w:rsidRDefault="00480745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Очагово-сливная</w:t>
      </w:r>
    </w:p>
    <w:p w:rsidR="00000000" w:rsidRDefault="00480745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Сегментарная</w:t>
      </w:r>
    </w:p>
    <w:p w:rsidR="00000000" w:rsidRDefault="00480745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Крупозная</w:t>
      </w:r>
    </w:p>
    <w:p w:rsidR="00000000" w:rsidRDefault="00480745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Интерстициальная</w:t>
      </w:r>
    </w:p>
    <w:p w:rsidR="00000000" w:rsidRDefault="00480745">
      <w:pPr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По вариантам течения:</w:t>
      </w:r>
    </w:p>
    <w:p w:rsidR="00000000" w:rsidRDefault="00480745">
      <w:pPr>
        <w:numPr>
          <w:ilvl w:val="0"/>
          <w:numId w:val="2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Острое течение (пневмония разрешается в сроки до 6 недель)</w:t>
      </w:r>
    </w:p>
    <w:p w:rsidR="00000000" w:rsidRDefault="00480745">
      <w:pPr>
        <w:numPr>
          <w:ilvl w:val="0"/>
          <w:numId w:val="2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Затяжное течение (если нет обратного развития в сроки от 6 нед. до 8 месяцев)</w:t>
      </w:r>
    </w:p>
    <w:p w:rsidR="00000000" w:rsidRDefault="00480745">
      <w:pPr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По</w:t>
      </w:r>
      <w:r>
        <w:rPr>
          <w:rFonts w:ascii="Book Antiqua" w:hAnsi="Book Antiqua"/>
          <w:sz w:val="22"/>
          <w:u w:val="single"/>
        </w:rPr>
        <w:t xml:space="preserve"> наличию или отсутствию осложнений:</w:t>
      </w:r>
    </w:p>
    <w:p w:rsidR="00000000" w:rsidRDefault="00480745">
      <w:pPr>
        <w:numPr>
          <w:ilvl w:val="0"/>
          <w:numId w:val="3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Осложненная</w:t>
      </w:r>
    </w:p>
    <w:p w:rsidR="00000000" w:rsidRDefault="00480745">
      <w:pPr>
        <w:numPr>
          <w:ilvl w:val="0"/>
          <w:numId w:val="3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Неосложненная</w:t>
      </w:r>
    </w:p>
    <w:p w:rsidR="00000000" w:rsidRDefault="00480745">
      <w:pPr>
        <w:pStyle w:val="a3"/>
        <w:rPr>
          <w:i/>
          <w:sz w:val="22"/>
          <w:lang w:val="ru-RU"/>
        </w:rPr>
      </w:pPr>
      <w:r>
        <w:rPr>
          <w:i/>
          <w:sz w:val="22"/>
          <w:lang w:val="ru-RU"/>
        </w:rPr>
        <w:t>Осложнения могут быть токсического и гнойного характера: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sz w:val="22"/>
          <w:u w:val="single"/>
          <w:lang w:val="ru-RU"/>
        </w:rPr>
        <w:t>Токсические осложнения пневмонии</w:t>
      </w:r>
      <w:r>
        <w:rPr>
          <w:sz w:val="22"/>
          <w:lang w:val="ru-RU"/>
        </w:rPr>
        <w:t xml:space="preserve">: </w:t>
      </w:r>
    </w:p>
    <w:p w:rsidR="00000000" w:rsidRDefault="00480745">
      <w:pPr>
        <w:pStyle w:val="a3"/>
        <w:numPr>
          <w:ilvl w:val="0"/>
          <w:numId w:val="8"/>
        </w:numPr>
        <w:rPr>
          <w:sz w:val="22"/>
          <w:lang w:val="ru-RU"/>
        </w:rPr>
      </w:pPr>
      <w:r>
        <w:rPr>
          <w:sz w:val="22"/>
          <w:lang w:val="ru-RU"/>
        </w:rPr>
        <w:t>Инфекционно-токсический шок</w:t>
      </w:r>
    </w:p>
    <w:p w:rsidR="00000000" w:rsidRDefault="00480745">
      <w:pPr>
        <w:pStyle w:val="a3"/>
        <w:numPr>
          <w:ilvl w:val="0"/>
          <w:numId w:val="8"/>
        </w:numPr>
        <w:rPr>
          <w:sz w:val="22"/>
          <w:lang w:val="ru-RU"/>
        </w:rPr>
      </w:pPr>
      <w:r>
        <w:rPr>
          <w:sz w:val="22"/>
          <w:lang w:val="ru-RU"/>
        </w:rPr>
        <w:t>Токсикоз</w:t>
      </w:r>
    </w:p>
    <w:p w:rsidR="00000000" w:rsidRDefault="00480745">
      <w:pPr>
        <w:pStyle w:val="a3"/>
        <w:numPr>
          <w:ilvl w:val="0"/>
          <w:numId w:val="8"/>
        </w:numPr>
        <w:rPr>
          <w:sz w:val="22"/>
          <w:lang w:val="ru-RU"/>
        </w:rPr>
      </w:pPr>
      <w:r>
        <w:rPr>
          <w:sz w:val="22"/>
          <w:lang w:val="ru-RU"/>
        </w:rPr>
        <w:t>Респираторный дистресс-синдром</w:t>
      </w:r>
    </w:p>
    <w:p w:rsidR="00000000" w:rsidRDefault="00480745">
      <w:pPr>
        <w:pStyle w:val="a3"/>
        <w:numPr>
          <w:ilvl w:val="0"/>
          <w:numId w:val="8"/>
        </w:numPr>
        <w:rPr>
          <w:sz w:val="22"/>
          <w:lang w:val="ru-RU"/>
        </w:rPr>
      </w:pPr>
      <w:r>
        <w:rPr>
          <w:sz w:val="22"/>
          <w:lang w:val="ru-RU"/>
        </w:rPr>
        <w:t>Сердечно-сосудистые нарушения</w:t>
      </w:r>
    </w:p>
    <w:p w:rsidR="00000000" w:rsidRDefault="00480745">
      <w:pPr>
        <w:pStyle w:val="a3"/>
        <w:rPr>
          <w:sz w:val="22"/>
          <w:u w:val="single"/>
          <w:lang w:val="ru-RU"/>
        </w:rPr>
      </w:pPr>
      <w:r>
        <w:rPr>
          <w:sz w:val="22"/>
          <w:u w:val="single"/>
          <w:lang w:val="ru-RU"/>
        </w:rPr>
        <w:t>Гной</w:t>
      </w:r>
      <w:r>
        <w:rPr>
          <w:sz w:val="22"/>
          <w:u w:val="single"/>
          <w:lang w:val="ru-RU"/>
        </w:rPr>
        <w:t>ные осложнения:</w:t>
      </w:r>
    </w:p>
    <w:p w:rsidR="00000000" w:rsidRDefault="00480745">
      <w:pPr>
        <w:pStyle w:val="a3"/>
        <w:numPr>
          <w:ilvl w:val="0"/>
          <w:numId w:val="7"/>
        </w:numPr>
        <w:rPr>
          <w:sz w:val="22"/>
          <w:lang w:val="ru-RU"/>
        </w:rPr>
      </w:pPr>
      <w:r>
        <w:rPr>
          <w:sz w:val="22"/>
          <w:lang w:val="ru-RU"/>
        </w:rPr>
        <w:t>Буллы</w:t>
      </w:r>
    </w:p>
    <w:p w:rsidR="00000000" w:rsidRDefault="00480745">
      <w:pPr>
        <w:pStyle w:val="a3"/>
        <w:numPr>
          <w:ilvl w:val="0"/>
          <w:numId w:val="7"/>
        </w:numPr>
        <w:rPr>
          <w:sz w:val="22"/>
          <w:lang w:val="ru-RU"/>
        </w:rPr>
      </w:pPr>
      <w:r>
        <w:rPr>
          <w:sz w:val="22"/>
          <w:lang w:val="ru-RU"/>
        </w:rPr>
        <w:t>Абсцессы легкого</w:t>
      </w:r>
    </w:p>
    <w:p w:rsidR="00000000" w:rsidRDefault="00480745">
      <w:pPr>
        <w:pStyle w:val="a3"/>
        <w:numPr>
          <w:ilvl w:val="0"/>
          <w:numId w:val="7"/>
        </w:numPr>
        <w:rPr>
          <w:sz w:val="22"/>
          <w:lang w:val="ru-RU"/>
        </w:rPr>
      </w:pPr>
      <w:r>
        <w:rPr>
          <w:sz w:val="22"/>
          <w:lang w:val="ru-RU"/>
        </w:rPr>
        <w:t>Прогрессирующая медиастинальная эмфизема</w:t>
      </w:r>
    </w:p>
    <w:p w:rsidR="00000000" w:rsidRDefault="00480745">
      <w:pPr>
        <w:pStyle w:val="a3"/>
        <w:numPr>
          <w:ilvl w:val="0"/>
          <w:numId w:val="7"/>
        </w:numPr>
        <w:rPr>
          <w:sz w:val="22"/>
          <w:lang w:val="ru-RU"/>
        </w:rPr>
      </w:pPr>
      <w:r>
        <w:rPr>
          <w:sz w:val="22"/>
          <w:lang w:val="ru-RU"/>
        </w:rPr>
        <w:t>Гнойный плеврит</w:t>
      </w:r>
    </w:p>
    <w:p w:rsidR="00000000" w:rsidRDefault="00480745">
      <w:pPr>
        <w:pStyle w:val="a3"/>
        <w:numPr>
          <w:ilvl w:val="0"/>
          <w:numId w:val="7"/>
        </w:numPr>
        <w:rPr>
          <w:sz w:val="22"/>
          <w:lang w:val="ru-RU"/>
        </w:rPr>
      </w:pPr>
      <w:r>
        <w:rPr>
          <w:sz w:val="22"/>
          <w:lang w:val="ru-RU"/>
        </w:rPr>
        <w:t>Пиопневмоторакс</w:t>
      </w:r>
    </w:p>
    <w:p w:rsidR="00000000" w:rsidRDefault="00480745">
      <w:pPr>
        <w:pStyle w:val="a3"/>
        <w:rPr>
          <w:sz w:val="22"/>
          <w:lang w:val="ru-RU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  <w:lang w:val="en-US"/>
        </w:rPr>
        <w:t xml:space="preserve">  </w:t>
      </w:r>
      <w:r>
        <w:rPr>
          <w:rFonts w:ascii="Book Antiqua" w:hAnsi="Book Antiqua"/>
          <w:b/>
          <w:i/>
          <w:sz w:val="22"/>
          <w:u w:val="single"/>
        </w:rPr>
        <w:t>Этиология и патогенез</w:t>
      </w:r>
      <w:r>
        <w:rPr>
          <w:rFonts w:ascii="Book Antiqua" w:hAnsi="Book Antiqua"/>
          <w:i/>
          <w:sz w:val="22"/>
          <w:u w:val="single"/>
        </w:rPr>
        <w:t>.</w:t>
      </w:r>
      <w:r>
        <w:rPr>
          <w:rFonts w:ascii="Book Antiqua" w:hAnsi="Book Antiqua"/>
          <w:sz w:val="22"/>
        </w:rPr>
        <w:t xml:space="preserve"> Внебольничные пневмонии у детей раннего возраста в 80—90 % случаев обусловлены пневмококками, в 5—10 % — гемофильной п</w:t>
      </w:r>
      <w:r>
        <w:rPr>
          <w:rFonts w:ascii="Book Antiqua" w:hAnsi="Book Antiqua"/>
          <w:sz w:val="22"/>
        </w:rPr>
        <w:t>алочкой, значительно реже стафилококками и стрептококками, микоплазмой. У детей старше 4 лет и подростков заболевание вызывается в основном пневмококком, однако, у более старших детей в возникновении пневмонии увеличивается роль микоплазм. Возбудители обыч</w:t>
      </w:r>
      <w:r>
        <w:rPr>
          <w:rFonts w:ascii="Book Antiqua" w:hAnsi="Book Antiqua"/>
          <w:sz w:val="22"/>
        </w:rPr>
        <w:t>но чувствительны к антибиотикам. У детей первого года жизни значительна роль стафилококка и кишечной палочки; в первом полугодии жизни до 15 % всех пневмоний вызывается хламидиями, которыми ребенок инфицируется при прохождении по родовым путям матери; ОРВИ</w:t>
      </w:r>
      <w:r>
        <w:rPr>
          <w:rFonts w:ascii="Book Antiqua" w:hAnsi="Book Antiqua"/>
          <w:sz w:val="22"/>
        </w:rPr>
        <w:t xml:space="preserve"> и  грипп  являются  фактором, облегчающим проникновение микроорганизмов в легкое.  Также предрасполагающими факторами к развитию пневмонии у детей раннего возраста являются: недоношенность, тяжелая перинатальная патология  (внутриутробная гипоксия, асфикс</w:t>
      </w:r>
      <w:r>
        <w:rPr>
          <w:rFonts w:ascii="Book Antiqua" w:hAnsi="Book Antiqua"/>
          <w:sz w:val="22"/>
        </w:rPr>
        <w:t>ия, родовая травма), синдром рвот и срыгиваний, искусственное вскармливание, аномалии конституции, гипотрофии, врожденные пороки сердца, муковисцидоз, пороки развития легкого, различные наследственные иммунодефициты, гиповитаминозы. У школьников – хроничес</w:t>
      </w:r>
      <w:r>
        <w:rPr>
          <w:rFonts w:ascii="Book Antiqua" w:hAnsi="Book Antiqua"/>
          <w:sz w:val="22"/>
        </w:rPr>
        <w:t xml:space="preserve">кие очаги инфекции в ЛОР-органах, рецидивирующие и хронические бронхиты, курение (даже пассивное). Внутрибольничные (госпитальные) пневмонии вызываются либо аутогенной флорой, </w:t>
      </w:r>
      <w:r>
        <w:rPr>
          <w:rFonts w:ascii="Book Antiqua" w:hAnsi="Book Antiqua"/>
          <w:sz w:val="22"/>
          <w:lang w:val="en-US"/>
        </w:rPr>
        <w:t xml:space="preserve"> </w:t>
      </w:r>
      <w:r>
        <w:rPr>
          <w:rFonts w:ascii="Book Antiqua" w:hAnsi="Book Antiqua"/>
          <w:sz w:val="22"/>
        </w:rPr>
        <w:t>устойчивость к антибиотикам которой зависит от предшествующей терапии, либо цир</w:t>
      </w:r>
      <w:r>
        <w:rPr>
          <w:rFonts w:ascii="Book Antiqua" w:hAnsi="Book Antiqua"/>
          <w:sz w:val="22"/>
        </w:rPr>
        <w:t>кулирующими в стационаре, обычно резистентными штаммами микроорганизмов или микоплазмой. Они развиваются, как правило, на фоне респираторно-вирусной  суперинфекции. Форма пневмонии зависит от вирулентности возбудителя, уровня специфического иммунитета и ос</w:t>
      </w:r>
      <w:r>
        <w:rPr>
          <w:rFonts w:ascii="Book Antiqua" w:hAnsi="Book Antiqua"/>
          <w:sz w:val="22"/>
        </w:rPr>
        <w:t xml:space="preserve">обенностей реактивности организма. 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Установлено, что при пневмонии основным путем проникновения инфекции в легкие является бронхогенный с распространением инфекта по ходу дыхательных путей в респираторные отделы. </w:t>
      </w:r>
      <w:r>
        <w:rPr>
          <w:rFonts w:ascii="Book Antiqua" w:hAnsi="Book Antiqua"/>
          <w:sz w:val="22"/>
        </w:rPr>
        <w:lastRenderedPageBreak/>
        <w:t xml:space="preserve">Гематогенный путь проникновения инфекции </w:t>
      </w:r>
      <w:r>
        <w:rPr>
          <w:rFonts w:ascii="Book Antiqua" w:hAnsi="Book Antiqua"/>
          <w:sz w:val="22"/>
        </w:rPr>
        <w:t>в легкие - исключение. Он имеет место при  септических (метастатических) и внутриутробных пневмониях.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Форма пневмонии зависит от вирулентности возбудителя, уровня специфического 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иммунитета и особенностей реактивности организма. 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b/>
          <w:i/>
          <w:sz w:val="22"/>
          <w:u w:val="single"/>
        </w:rPr>
        <w:t xml:space="preserve">Очаговые пневмонии </w:t>
      </w:r>
      <w:r>
        <w:rPr>
          <w:rFonts w:ascii="Book Antiqua" w:hAnsi="Book Antiqua"/>
          <w:b/>
          <w:i/>
          <w:sz w:val="22"/>
          <w:u w:val="single"/>
        </w:rPr>
        <w:t>(бронхопневмонии)</w:t>
      </w:r>
      <w:r>
        <w:rPr>
          <w:rFonts w:ascii="Book Antiqua" w:hAnsi="Book Antiqua"/>
          <w:sz w:val="22"/>
        </w:rPr>
        <w:t xml:space="preserve"> – наиболее распространенная форма, тяжесть состояния ребенка при этом зависит во многом от размера очага (или размера пораженного участка легкого с множественными очагами). Как частный случай очаговой пневмонии следует выделить очагово-сл</w:t>
      </w:r>
      <w:r>
        <w:rPr>
          <w:rFonts w:ascii="Book Antiqua" w:hAnsi="Book Antiqua"/>
          <w:sz w:val="22"/>
        </w:rPr>
        <w:t>ивные формы, при которых поражение захватывает несколько сегментов или всю долю, причем на фоне затемнения часто выделяются более плотные тени очагов с выраженной клеточной инфильтрацией, имеющих склонность к деструкции.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Очаговые пневмонии возникают обыч</w:t>
      </w:r>
      <w:r>
        <w:rPr>
          <w:rFonts w:ascii="Book Antiqua" w:hAnsi="Book Antiqua"/>
          <w:sz w:val="22"/>
        </w:rPr>
        <w:t xml:space="preserve">но у детей в возрасте 1-2 года, часто на 5-7 день ОРЗ как вторая волна. Повышается температура тела до фебрильной, ухудшается самочувствие, появляется или усиливается кашель. Постепенно развиваются симптомы ДН и токсикоза. Объективными симптомами являются </w:t>
      </w:r>
      <w:r>
        <w:rPr>
          <w:rFonts w:ascii="Book Antiqua" w:hAnsi="Book Antiqua"/>
          <w:sz w:val="22"/>
        </w:rPr>
        <w:t>укорочение перкуторного звука над определенными участками легкого, жесткое или ослабленное дыхание, постоянные мелкопузырчатые хрипы или крепитация в зоне укорочения перкуторного звука. На рентгенограмме определяется инфильтративная тень в диаметре 5-10 мм</w:t>
      </w:r>
      <w:r>
        <w:rPr>
          <w:rFonts w:ascii="Book Antiqua" w:hAnsi="Book Antiqua"/>
          <w:sz w:val="22"/>
        </w:rPr>
        <w:t>. Процесс чаще односторонний. В периферической крови отмечается лейкоцитоз (более 10 * 10</w:t>
      </w:r>
      <w:r>
        <w:rPr>
          <w:rFonts w:ascii="Book Antiqua" w:hAnsi="Book Antiqua"/>
          <w:sz w:val="22"/>
          <w:lang w:val="en-US"/>
        </w:rPr>
        <w:t>^</w:t>
      </w:r>
      <w:r>
        <w:rPr>
          <w:rFonts w:ascii="Book Antiqua" w:hAnsi="Book Antiqua"/>
          <w:sz w:val="22"/>
        </w:rPr>
        <w:t>9</w:t>
      </w:r>
      <w:r>
        <w:rPr>
          <w:rFonts w:ascii="Book Antiqua" w:hAnsi="Book Antiqua"/>
          <w:sz w:val="22"/>
          <w:lang w:val="en-US"/>
        </w:rPr>
        <w:t>/</w:t>
      </w:r>
      <w:r>
        <w:rPr>
          <w:rFonts w:ascii="Book Antiqua" w:hAnsi="Book Antiqua"/>
          <w:sz w:val="22"/>
        </w:rPr>
        <w:t>л), иногда значительный нейтрофилез со сдвигом влево, ускорение СОЭ (свыше 20 мм</w:t>
      </w:r>
      <w:r>
        <w:rPr>
          <w:rFonts w:ascii="Book Antiqua" w:hAnsi="Book Antiqua"/>
          <w:sz w:val="22"/>
          <w:lang w:val="en-US"/>
        </w:rPr>
        <w:t>/</w:t>
      </w:r>
      <w:r>
        <w:rPr>
          <w:rFonts w:ascii="Book Antiqua" w:hAnsi="Book Antiqua"/>
          <w:sz w:val="22"/>
        </w:rPr>
        <w:t>ч).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Очаговые пневмонии имеют чаще всего циклическое течение, при правильном выбор</w:t>
      </w:r>
      <w:r>
        <w:rPr>
          <w:rFonts w:ascii="Book Antiqua" w:hAnsi="Book Antiqua"/>
          <w:sz w:val="22"/>
        </w:rPr>
        <w:t>е антибактериального препарата дают хорошую обратную динамику.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Очагово-сливные формы пневмонии протекают с выраженным токсическим синдромом, требуют проведения интенсивной антибиотикотерапии, способной воздействовать одновременно на стафилококки, пневмок</w:t>
      </w:r>
      <w:r>
        <w:rPr>
          <w:rFonts w:ascii="Book Antiqua" w:hAnsi="Book Antiqua"/>
          <w:sz w:val="22"/>
        </w:rPr>
        <w:t xml:space="preserve">окки и грамотрицательную флору. </w:t>
      </w:r>
    </w:p>
    <w:p w:rsidR="00000000" w:rsidRDefault="00480745">
      <w:pPr>
        <w:rPr>
          <w:rFonts w:ascii="Book Antiqua" w:hAnsi="Book Antiqua"/>
          <w:sz w:val="22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i/>
          <w:sz w:val="22"/>
          <w:u w:val="single"/>
        </w:rPr>
        <w:t>Сегментарная пневмония (бронхопневмония).</w:t>
      </w:r>
      <w:r>
        <w:rPr>
          <w:rFonts w:ascii="Book Antiqua" w:hAnsi="Book Antiqua"/>
          <w:sz w:val="22"/>
        </w:rPr>
        <w:t xml:space="preserve"> Чаще встречается у детей 3-7 лет, но может наблюдаться и у детей раннего возраста, вовлекает ткани всего сегмента, находящегося, как правило, в состоянии ателектаза. Последнее обус</w:t>
      </w:r>
      <w:r>
        <w:rPr>
          <w:rFonts w:ascii="Book Antiqua" w:hAnsi="Book Antiqua"/>
          <w:sz w:val="22"/>
        </w:rPr>
        <w:t>ловливает торпидность течения обратного развития легочных изменений при быстром исчезновении клинических проявлений и склонность к фиброзной трансформации и ограниченному пневмосклерозу. При сегментарной пневмонии чаще поражается один сегмент, обычно справ</w:t>
      </w:r>
      <w:r>
        <w:rPr>
          <w:rFonts w:ascii="Book Antiqua" w:hAnsi="Book Antiqua"/>
          <w:sz w:val="22"/>
        </w:rPr>
        <w:t>а.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Заболевание начинается остро, с подъема температуры тела до высоких цифр, появления выраженных симптомов интоксикации и нарушения обмена, редкого кашля, который появляется чаще на 2-3 день болезни. Часто отмечаются боли в животе и грудной клетке. Перк</w:t>
      </w:r>
      <w:r>
        <w:rPr>
          <w:rFonts w:ascii="Book Antiqua" w:hAnsi="Book Antiqua"/>
          <w:sz w:val="22"/>
        </w:rPr>
        <w:t>уторные и аускультативные данные скудные, особенно в первые дни болезни. Дыхательные шумы могут быть не изменены, стойкие влажные мелкопузырчатые хрипы, крепитация выслушивается только на высоте вдоха при глубоком вдохе. Примерно у ¼ детей заболевание прот</w:t>
      </w:r>
      <w:r>
        <w:rPr>
          <w:rFonts w:ascii="Book Antiqua" w:hAnsi="Book Antiqua"/>
          <w:sz w:val="22"/>
        </w:rPr>
        <w:t>екает в первые дни без характерных аускультативных данных и выявляется лишь при рентгенологическом исследовании. Укорочение перкуторного звука наблюдается с 3 дня болезни. При вовлечении в процесс плевры появляется боль в боку,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  <w:r>
        <w:rPr>
          <w:rFonts w:ascii="Book Antiqua" w:hAnsi="Book Antiqua"/>
          <w:sz w:val="22"/>
        </w:rPr>
        <w:lastRenderedPageBreak/>
        <w:t>усиливается укорочение перк</w:t>
      </w:r>
      <w:r>
        <w:rPr>
          <w:rFonts w:ascii="Book Antiqua" w:hAnsi="Book Antiqua"/>
          <w:sz w:val="22"/>
        </w:rPr>
        <w:t>уторного звука, дыхание становится ослабленным, нарастают симптомы интоксикации.</w:t>
      </w:r>
    </w:p>
    <w:p w:rsidR="00000000" w:rsidRDefault="00480745">
      <w:pPr>
        <w:pStyle w:val="20"/>
      </w:pPr>
      <w:r>
        <w:t xml:space="preserve">  Для рентгенодиагностики сегментарной  пневмонии важное значение имеет выявление четкой границы поражения в отличие от очагово-сливных форм, при  которых этот признак отсутст</w:t>
      </w:r>
      <w:r>
        <w:t>вует. Процесс чаще односторонний (в 95%), только в 5 % двусторонний.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Во многих случаях этот диагноз удается поставить лишь при наблюдении за динамикой процесса, когда начинает выявляться ателектатический компонент и границы поражения приобретают типичную</w:t>
      </w:r>
      <w:r>
        <w:rPr>
          <w:rFonts w:ascii="Book Antiqua" w:hAnsi="Book Antiqua"/>
          <w:sz w:val="22"/>
        </w:rPr>
        <w:t xml:space="preserve"> для этой формы четкость.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Клинические признаки при сегментарной пневмонии исчезают на фоне лечения через 10-12 дней, рентгенологические – через 2-3 недели. Иногда, особенно при выраженном ателектатическом  компоненте, процесс репарации задерживается до 2</w:t>
      </w:r>
      <w:r>
        <w:rPr>
          <w:rFonts w:ascii="Book Antiqua" w:hAnsi="Book Antiqua"/>
          <w:sz w:val="22"/>
        </w:rPr>
        <w:t>-3 месяцев. Возможен исход неразрешившейся сегментарной пневмонии в хроническую пневмонию с формированием локальных бронхоэктазов.</w:t>
      </w:r>
    </w:p>
    <w:p w:rsidR="00000000" w:rsidRDefault="00480745">
      <w:pPr>
        <w:rPr>
          <w:rFonts w:ascii="Book Antiqua" w:hAnsi="Book Antiqua"/>
          <w:sz w:val="22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b/>
          <w:i/>
          <w:sz w:val="22"/>
          <w:u w:val="single"/>
        </w:rPr>
        <w:t>Крупозная пневмония</w:t>
      </w:r>
      <w:r>
        <w:rPr>
          <w:rFonts w:ascii="Book Antiqua" w:hAnsi="Book Antiqua"/>
          <w:sz w:val="22"/>
        </w:rPr>
        <w:t xml:space="preserve"> диагностируется, прежде всего, по клиническим данным при гомогенной лобарной инфильтрации на рентгеног</w:t>
      </w:r>
      <w:r>
        <w:rPr>
          <w:rFonts w:ascii="Book Antiqua" w:hAnsi="Book Antiqua"/>
          <w:sz w:val="22"/>
        </w:rPr>
        <w:t>рамме. Чаще всего крупозная пневмония вызвана пневмококками. Прогностическое значение этого диагноза состоит в том, что назначение антибиотика, действующего на пневмококк, дает быстрый эффект.</w:t>
      </w:r>
    </w:p>
    <w:p w:rsidR="00000000" w:rsidRDefault="00480745">
      <w:pPr>
        <w:pStyle w:val="20"/>
      </w:pPr>
      <w:r>
        <w:t xml:space="preserve">  У детей при достаточно типичной клинической картине нередко л</w:t>
      </w:r>
      <w:r>
        <w:t>егочный процесс захватывает 2-3 сегмента, что не противоречит диагнозу «Крупозная пневмония».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Крупозная пневмония встречается относительно редко, чаще у детей школьного возраста, характеризуется бурным внезапным началом, сопровождается резким нарушением </w:t>
      </w:r>
      <w:r>
        <w:rPr>
          <w:rFonts w:ascii="Book Antiqua" w:hAnsi="Book Antiqua"/>
          <w:sz w:val="22"/>
        </w:rPr>
        <w:t>самочувствия, головокружением, головной болью, гипертермией, потрясающим ознобом. Кашель в первые дни отсутствует или бывает сухим, редким. Токсический синдром, как правило, нарастает в динамике. Появляются признаки дыхательной недостаточности. Часто при к</w:t>
      </w:r>
      <w:r>
        <w:rPr>
          <w:rFonts w:ascii="Book Antiqua" w:hAnsi="Book Antiqua"/>
          <w:sz w:val="22"/>
        </w:rPr>
        <w:t>рупозной пневмонии наблюдается абдоминальный синдром: рвота, боли в правой подвздошной области, области пупка, признаки раздражения брюшины. Могут быть симптомы менингизма, судороги.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Крупозная пневмония развивается как результат гиперергической реакции с</w:t>
      </w:r>
      <w:r>
        <w:rPr>
          <w:rFonts w:ascii="Book Antiqua" w:hAnsi="Book Antiqua"/>
          <w:sz w:val="22"/>
        </w:rPr>
        <w:t>енсибилизированного организма к пневмококку, ей типична цикличность течения. При классическом течении в первые 1-2 дня (1 стадия-стадия прилива) отмечаются наряду с выраженными симптомами интоксикации слабое укорочение перкуторного звука с тимпаническим от</w:t>
      </w:r>
      <w:r>
        <w:rPr>
          <w:rFonts w:ascii="Book Antiqua" w:hAnsi="Book Antiqua"/>
          <w:sz w:val="22"/>
        </w:rPr>
        <w:t>тенком, ослабление дыхания и непостоянная крепитация. Во 2 стадии (стадия красного опеченения - на 2-3 день) общее состояние больного тяжелое, лицо гиперемировано, на губах герпес, отмечается укорочение перкуторного звука соответственно пораженным долям ле</w:t>
      </w:r>
      <w:r>
        <w:rPr>
          <w:rFonts w:ascii="Book Antiqua" w:hAnsi="Book Antiqua"/>
          <w:sz w:val="22"/>
        </w:rPr>
        <w:t>гких, дыхание бронхиальное, выражена бронхофония. Хрипы не выслушиваются. Отмечается олигурия. На 4-7 день заболевания (3 стадия-стадия серого опеченения) перкуторный звук вновь приобретает тимпанический оттенок, лучше проводится дыхание, дыхание бронхиаль</w:t>
      </w:r>
      <w:r>
        <w:rPr>
          <w:rFonts w:ascii="Book Antiqua" w:hAnsi="Book Antiqua"/>
          <w:sz w:val="22"/>
        </w:rPr>
        <w:t>ное, нарастает бронхофония, появляется крепитация. Температура тела падает критически или литически, кашель усиливается. В стадии разрешения (4 стадия) температура тела снижается до нормы, появляется частый влажный кашель с мокротой, однако характерный для</w:t>
      </w:r>
      <w:r>
        <w:rPr>
          <w:rFonts w:ascii="Book Antiqua" w:hAnsi="Book Antiqua"/>
          <w:sz w:val="22"/>
        </w:rPr>
        <w:t xml:space="preserve"> взрослых  кашель с ржавой мокротой у детей бывает редко (в основном у детей старшего возраста). Перкуторная тупость постепенно сменяется легочным звуком, дыхание теряет бронхиальный характер, выслушивается множество влажных хрипов в области воспаления, ст</w:t>
      </w:r>
      <w:r>
        <w:rPr>
          <w:rFonts w:ascii="Book Antiqua" w:hAnsi="Book Antiqua"/>
          <w:sz w:val="22"/>
        </w:rPr>
        <w:t>ановится жестким, затем везикулярным. В этой стадии еще выслушиваются крепитация и множество влажных хрипов.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Течение крупозной пневмонии часто атипичное. Длительность стадий патологического процесса под воздействием массивной антибактериальной терапии ук</w:t>
      </w:r>
      <w:r>
        <w:rPr>
          <w:rFonts w:ascii="Book Antiqua" w:hAnsi="Book Antiqua"/>
          <w:sz w:val="22"/>
        </w:rPr>
        <w:t>орачивается.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  <w:r>
        <w:rPr>
          <w:rFonts w:ascii="Book Antiqua" w:hAnsi="Book Antiqua"/>
          <w:sz w:val="22"/>
        </w:rPr>
        <w:lastRenderedPageBreak/>
        <w:t xml:space="preserve">  Рентгенологически при крупозной пневмонии выявляется гомогенное затемнение целой доли (или 2-3 сегментов). Печень часто увеличена, слабо болезненна. В крови нейтрофильный лейкоцитоз со сдвигом лейкоцитарной формулы влево, токсическая зернис</w:t>
      </w:r>
      <w:r>
        <w:rPr>
          <w:rFonts w:ascii="Book Antiqua" w:hAnsi="Book Antiqua"/>
          <w:sz w:val="22"/>
        </w:rPr>
        <w:t>тость нейтрофильных гранулоцитов, ускорение СОЭ. В протеинограмме – диспротеинемия. Средняя продолжительность крупозной пневмонии 7-10 дней.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Осложнения крупозной пневмонии (массивные плевриты, карнификация, абсцесс легкого, перикардит, миокардит, перитон</w:t>
      </w:r>
      <w:r>
        <w:rPr>
          <w:rFonts w:ascii="Book Antiqua" w:hAnsi="Book Antiqua"/>
          <w:sz w:val="22"/>
        </w:rPr>
        <w:t>ит, менингит, остеомиелит) у детей развиваются редко.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При рано начатом лечении прогноз при крупозной пневмонии благоприятный.</w:t>
      </w:r>
    </w:p>
    <w:p w:rsidR="00000000" w:rsidRDefault="00480745">
      <w:pPr>
        <w:rPr>
          <w:rFonts w:ascii="Book Antiqua" w:hAnsi="Book Antiqua"/>
          <w:sz w:val="22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b/>
          <w:i/>
          <w:sz w:val="22"/>
          <w:u w:val="single"/>
        </w:rPr>
        <w:t xml:space="preserve">Интерстициальная пневмония </w:t>
      </w:r>
      <w:r>
        <w:rPr>
          <w:rFonts w:ascii="Book Antiqua" w:hAnsi="Book Antiqua"/>
          <w:sz w:val="22"/>
        </w:rPr>
        <w:t>является редкой формой, составляет менее 1% всех пневмоний.</w:t>
      </w:r>
    </w:p>
    <w:p w:rsidR="00000000" w:rsidRDefault="00480745">
      <w:pPr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Рентгенологически характеризуется следую</w:t>
      </w:r>
      <w:r>
        <w:rPr>
          <w:rFonts w:ascii="Book Antiqua" w:hAnsi="Book Antiqua"/>
          <w:sz w:val="22"/>
          <w:u w:val="single"/>
        </w:rPr>
        <w:t>щими чертами (Р.Ленк, 1946 год):</w:t>
      </w:r>
    </w:p>
    <w:p w:rsidR="00000000" w:rsidRDefault="0048074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Изменение легочного рисунка по типу веретенообразно исходящих от расширенного корня, состоящих из грубых или нежно очерченных полос, в основе которых лежит перибронхиальная инфильтрация и, возможно, наполнение бронхов экссу</w:t>
      </w:r>
      <w:r>
        <w:rPr>
          <w:rFonts w:ascii="Book Antiqua" w:hAnsi="Book Antiqua"/>
          <w:sz w:val="22"/>
        </w:rPr>
        <w:t>датом.</w:t>
      </w:r>
    </w:p>
    <w:p w:rsidR="00000000" w:rsidRDefault="0048074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Сетчатый легочный рисунок в зоне поражения с различной по величине ячеистостью. На фоне этих 2-х видов изменений при развитии очажков ателектазов появляется мелкая пятнистость.</w:t>
      </w:r>
    </w:p>
    <w:p w:rsidR="00000000" w:rsidRDefault="0048074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Распространенные тяжистые четко очерченные тени с признаками сужения бро</w:t>
      </w:r>
      <w:r>
        <w:rPr>
          <w:rFonts w:ascii="Book Antiqua" w:hAnsi="Book Antiqua"/>
          <w:sz w:val="22"/>
        </w:rPr>
        <w:t>нха (участки ателектаза)</w:t>
      </w:r>
    </w:p>
    <w:p w:rsidR="00000000" w:rsidRDefault="00480745">
      <w:pPr>
        <w:rPr>
          <w:rFonts w:ascii="Book Antiqua" w:hAnsi="Book Antiqua"/>
          <w:sz w:val="22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Этиология различна. У больных интерстициальными пневмониями (по пока еще не выясненным причинам) наблюдается следующая стадийность поражения легких: 1-генерализованный спазм артериол, 2-местный тромбогеморрагический синдром, 3-д</w:t>
      </w:r>
      <w:r>
        <w:rPr>
          <w:rFonts w:ascii="Book Antiqua" w:hAnsi="Book Antiqua"/>
          <w:sz w:val="22"/>
        </w:rPr>
        <w:t>ефицит сурфактанта и спадение альвеол, приводящее к развитию микроателектазов легких.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Клинические проявления интерстициальных пневмоний позволяют выделить </w:t>
      </w:r>
      <w:r>
        <w:rPr>
          <w:rFonts w:ascii="Book Antiqua" w:hAnsi="Book Antiqua"/>
          <w:b/>
          <w:sz w:val="22"/>
        </w:rPr>
        <w:t>2 типа их течения</w:t>
      </w:r>
      <w:r>
        <w:rPr>
          <w:rFonts w:ascii="Book Antiqua" w:hAnsi="Book Antiqua"/>
          <w:sz w:val="22"/>
        </w:rPr>
        <w:t>.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i/>
          <w:sz w:val="22"/>
          <w:lang w:val="ru-RU"/>
        </w:rPr>
        <w:t xml:space="preserve"> </w:t>
      </w:r>
      <w:r>
        <w:rPr>
          <w:i/>
          <w:sz w:val="22"/>
          <w:u w:val="single"/>
          <w:lang w:val="ru-RU"/>
        </w:rPr>
        <w:t xml:space="preserve"> Манифестный, острый тип.</w:t>
      </w:r>
      <w:r>
        <w:rPr>
          <w:sz w:val="22"/>
          <w:lang w:val="ru-RU"/>
        </w:rPr>
        <w:t xml:space="preserve"> Встречается у детей раннего и дошкольного возраста с </w:t>
      </w:r>
      <w:r>
        <w:rPr>
          <w:sz w:val="22"/>
          <w:lang w:val="ru-RU"/>
        </w:rPr>
        <w:t>явлениями аллергического диатеза. Начинается тяжело, с симптомов нейротоксикоза и ДН (резкая одышка с ЧД до 80-100 в минуту, цианоз носогубного треугольника, цианоз ногтей), лихорадки, в дальнейшем с присоединением частого и мучительного кашля. Катаральные</w:t>
      </w:r>
      <w:r>
        <w:rPr>
          <w:sz w:val="22"/>
          <w:lang w:val="ru-RU"/>
        </w:rPr>
        <w:t xml:space="preserve"> явления в легких неотчетливые: прослушиваются единичные нестойкие высокие сухие хрипы, реже крепитирующие и лишь при присоединении бактериальной инфекции – влажные хрипы. При перкуссии отмечают тимпанит, низкое стояние краев легких, сужение границ относит</w:t>
      </w:r>
      <w:r>
        <w:rPr>
          <w:sz w:val="22"/>
          <w:lang w:val="ru-RU"/>
        </w:rPr>
        <w:t>ельной сердечной тупости, расширение корней легких (чаще одностороннее). Укорочение перкуторного тона нехарактерно.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Течение тяжелое. Иногда на высоте интоксикации дети умирают вследствие специфического вирусного энцефалита и поражения вирусом внутренних ор</w:t>
      </w:r>
      <w:r>
        <w:rPr>
          <w:rFonts w:ascii="Book Antiqua" w:hAnsi="Book Antiqua"/>
          <w:sz w:val="22"/>
        </w:rPr>
        <w:t>ганов. Даже при благоприятном течении заболевания рентгенологические изменения в легких держатся длительно – 6-8 недель и более.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i/>
          <w:sz w:val="22"/>
          <w:u w:val="single"/>
        </w:rPr>
        <w:t>Малосимптомный, подострый тип</w:t>
      </w:r>
      <w:r>
        <w:rPr>
          <w:rFonts w:ascii="Book Antiqua" w:hAnsi="Book Antiqua"/>
          <w:sz w:val="22"/>
        </w:rPr>
        <w:t>. Наблюдают чаще у детей школьного возраста. После перенесенного ОРЗ у ребенка остаются вялость,</w:t>
      </w:r>
      <w:r>
        <w:rPr>
          <w:rFonts w:ascii="Book Antiqua" w:hAnsi="Book Antiqua"/>
          <w:sz w:val="22"/>
        </w:rPr>
        <w:t xml:space="preserve"> повышенная утомляемость, сниженный аппетит, субфебрильная температура тела, жалобы на головную боль, слабость, кашель. Физикальные данные у таких больных скудные: умеренно выраженные признаки интоксикации, одышка при небольшой нагрузке, несколько разряжен</w:t>
      </w:r>
      <w:r>
        <w:rPr>
          <w:rFonts w:ascii="Book Antiqua" w:hAnsi="Book Antiqua"/>
          <w:sz w:val="22"/>
        </w:rPr>
        <w:t>ный легочный тон, иногда расширение корня легкого, единичные сухие хрипы. Однако на рентгенограмме грудной клетки имеются убедительные данные, свидетельствующие об интерстициальной пневмонии.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  Исходом интерстициальной пневмонии может быть полное обратное </w:t>
      </w:r>
      <w:r>
        <w:rPr>
          <w:sz w:val="22"/>
          <w:lang w:val="ru-RU"/>
        </w:rPr>
        <w:t>развитие или формирование пневмосклероза.</w:t>
      </w:r>
    </w:p>
    <w:p w:rsidR="00000000" w:rsidRDefault="00480745">
      <w:pPr>
        <w:pStyle w:val="a3"/>
        <w:rPr>
          <w:sz w:val="22"/>
          <w:lang w:val="ru-RU"/>
        </w:rPr>
      </w:pPr>
    </w:p>
    <w:p w:rsidR="00000000" w:rsidRDefault="00480745">
      <w:pPr>
        <w:pStyle w:val="a3"/>
        <w:rPr>
          <w:b/>
          <w:i/>
          <w:sz w:val="22"/>
          <w:u w:val="single"/>
          <w:lang w:val="ru-RU"/>
        </w:rPr>
      </w:pPr>
      <w:r>
        <w:rPr>
          <w:sz w:val="22"/>
          <w:lang w:val="ru-RU"/>
        </w:rPr>
        <w:br w:type="page"/>
      </w:r>
      <w:r>
        <w:rPr>
          <w:b/>
          <w:i/>
          <w:sz w:val="22"/>
          <w:u w:val="single"/>
          <w:lang w:val="ru-RU"/>
        </w:rPr>
        <w:lastRenderedPageBreak/>
        <w:t>Лечение больных острыми пневмониями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sz w:val="22"/>
          <w:u w:val="single"/>
          <w:lang w:val="ru-RU"/>
        </w:rPr>
        <w:t>Показания к госпитализации</w:t>
      </w:r>
      <w:r>
        <w:rPr>
          <w:sz w:val="22"/>
          <w:lang w:val="ru-RU"/>
        </w:rPr>
        <w:t>:</w:t>
      </w:r>
    </w:p>
    <w:p w:rsidR="00000000" w:rsidRDefault="00480745">
      <w:pPr>
        <w:pStyle w:val="a3"/>
        <w:numPr>
          <w:ilvl w:val="0"/>
          <w:numId w:val="9"/>
        </w:numPr>
        <w:rPr>
          <w:sz w:val="22"/>
          <w:lang w:val="ru-RU"/>
        </w:rPr>
      </w:pPr>
      <w:r>
        <w:rPr>
          <w:sz w:val="22"/>
          <w:lang w:val="ru-RU"/>
        </w:rPr>
        <w:t xml:space="preserve">Жизненные показания, когда необходимы интенсивная терапия, реанимационные мероприятия. </w:t>
      </w:r>
    </w:p>
    <w:p w:rsidR="00000000" w:rsidRDefault="00480745">
      <w:pPr>
        <w:pStyle w:val="a3"/>
        <w:numPr>
          <w:ilvl w:val="0"/>
          <w:numId w:val="9"/>
        </w:numPr>
        <w:rPr>
          <w:sz w:val="22"/>
          <w:lang w:val="ru-RU"/>
        </w:rPr>
      </w:pPr>
      <w:r>
        <w:rPr>
          <w:sz w:val="22"/>
          <w:lang w:val="ru-RU"/>
        </w:rPr>
        <w:t>Особенности реактивности организма и клинической картины пне</w:t>
      </w:r>
      <w:r>
        <w:rPr>
          <w:sz w:val="22"/>
          <w:lang w:val="ru-RU"/>
        </w:rPr>
        <w:t>вмонии, при которых заболевание принимает затяжное течение, то есть имеется угроза развития хронического бронхолегочного процесса.</w:t>
      </w:r>
    </w:p>
    <w:p w:rsidR="00000000" w:rsidRDefault="00480745">
      <w:pPr>
        <w:pStyle w:val="a3"/>
        <w:numPr>
          <w:ilvl w:val="0"/>
          <w:numId w:val="9"/>
        </w:numPr>
        <w:rPr>
          <w:sz w:val="22"/>
          <w:lang w:val="ru-RU"/>
        </w:rPr>
      </w:pPr>
      <w:r>
        <w:rPr>
          <w:sz w:val="22"/>
          <w:lang w:val="ru-RU"/>
        </w:rPr>
        <w:t>Неблагоприятные жилищно-бытовые условия семьи, неуверенность в выполнении рекомендаций по лечению, отдаленность места жительс</w:t>
      </w:r>
      <w:r>
        <w:rPr>
          <w:sz w:val="22"/>
          <w:lang w:val="ru-RU"/>
        </w:rPr>
        <w:t>тва.</w:t>
      </w:r>
    </w:p>
    <w:p w:rsidR="00000000" w:rsidRDefault="00480745">
      <w:pPr>
        <w:pStyle w:val="a3"/>
        <w:rPr>
          <w:i/>
          <w:sz w:val="22"/>
          <w:lang w:val="ru-RU"/>
        </w:rPr>
      </w:pPr>
      <w:r>
        <w:rPr>
          <w:i/>
          <w:sz w:val="22"/>
          <w:lang w:val="ru-RU"/>
        </w:rPr>
        <w:t>Существуют 2 группы больных, которые нуждаются в лечении на базе стационара:</w:t>
      </w:r>
    </w:p>
    <w:p w:rsidR="00000000" w:rsidRDefault="00480745">
      <w:pPr>
        <w:pStyle w:val="a3"/>
        <w:numPr>
          <w:ilvl w:val="0"/>
          <w:numId w:val="10"/>
        </w:numPr>
        <w:rPr>
          <w:sz w:val="22"/>
          <w:lang w:val="ru-RU"/>
        </w:rPr>
      </w:pPr>
      <w:r>
        <w:rPr>
          <w:sz w:val="22"/>
          <w:lang w:val="ru-RU"/>
        </w:rPr>
        <w:t xml:space="preserve">Больные с ДН 2 и 3 степени при любой клинической форме пневмоний, с токсическими и токсико-септическими формами заболевания, также нуждаются в стационарном лечении больные с </w:t>
      </w:r>
      <w:r>
        <w:rPr>
          <w:sz w:val="22"/>
          <w:lang w:val="ru-RU"/>
        </w:rPr>
        <w:t>подозрением на стафилококковую деструкцию легких и плевритами.</w:t>
      </w:r>
    </w:p>
    <w:p w:rsidR="00000000" w:rsidRDefault="00480745">
      <w:pPr>
        <w:pStyle w:val="a3"/>
        <w:numPr>
          <w:ilvl w:val="0"/>
          <w:numId w:val="10"/>
        </w:numPr>
        <w:rPr>
          <w:sz w:val="22"/>
          <w:lang w:val="ru-RU"/>
        </w:rPr>
      </w:pPr>
      <w:r>
        <w:rPr>
          <w:sz w:val="22"/>
          <w:lang w:val="ru-RU"/>
        </w:rPr>
        <w:t>Больные  с сопутствующей патологией (активный рахит 2 и 3 степени, гипотрофия, аномалии конституции) и осложнениями (анемии, гнойный отит, ателектазы, пиурии, диспепсия), новорожденные и недоно</w:t>
      </w:r>
      <w:r>
        <w:rPr>
          <w:sz w:val="22"/>
          <w:lang w:val="ru-RU"/>
        </w:rPr>
        <w:t>шенные дети, дети первого года жизни, также при рецидивирующем течении заболевания, при интерстициальных пневмониях, при низком социальном статусе семьи, учитываются психологические особенности родителей.</w:t>
      </w:r>
    </w:p>
    <w:p w:rsidR="00000000" w:rsidRDefault="00480745">
      <w:pPr>
        <w:pStyle w:val="a3"/>
        <w:rPr>
          <w:b/>
          <w:i/>
          <w:sz w:val="22"/>
          <w:u w:val="single"/>
          <w:lang w:val="ru-RU"/>
        </w:rPr>
      </w:pPr>
    </w:p>
    <w:p w:rsidR="00000000" w:rsidRDefault="00480745">
      <w:pPr>
        <w:pStyle w:val="a3"/>
        <w:rPr>
          <w:b/>
          <w:i/>
          <w:sz w:val="22"/>
          <w:u w:val="single"/>
          <w:lang w:val="ru-RU"/>
        </w:rPr>
      </w:pPr>
      <w:r>
        <w:rPr>
          <w:b/>
          <w:i/>
          <w:sz w:val="22"/>
          <w:u w:val="single"/>
          <w:lang w:val="ru-RU"/>
        </w:rPr>
        <w:t>Диагностика острых пневмоний.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Рентгенографическа</w:t>
      </w:r>
      <w:r>
        <w:rPr>
          <w:rFonts w:ascii="Book Antiqua" w:hAnsi="Book Antiqua"/>
          <w:sz w:val="22"/>
          <w:lang w:val="en-US"/>
        </w:rPr>
        <w:t>я диагностика состоит в выявлении очаговых или  инфильтративных теней, а также их характеристике. При гладком течении повторная рентгенография нецелесообразна, при наличии плевральных осложнений лучевую нагрузку можно сократить, используя эхографию. Послед</w:t>
      </w:r>
      <w:r>
        <w:rPr>
          <w:rFonts w:ascii="Book Antiqua" w:hAnsi="Book Antiqua"/>
          <w:sz w:val="22"/>
          <w:lang w:val="en-US"/>
        </w:rPr>
        <w:t xml:space="preserve">ний метод позволяет проводить и скрининг детей, направляемых на рентгенографию с подозрением на пневмонию.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Лабораторная диагностика включает исследование крови и мочи. Лейкоцитоз, сдвиг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лейкоцитарной формулы влево, повышение СОЭ являются непостоянными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симптомами, зависящими от этиологии и тяжести пневмонии, нормальная картина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крови не исключает диагноза пневмонии. Для деструктивных форм типичны высокий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уровень С-реактивного белка, следы белка в моче.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Для определения этиологического фактора требует</w:t>
      </w:r>
      <w:r>
        <w:rPr>
          <w:rFonts w:ascii="Book Antiqua" w:hAnsi="Book Antiqua"/>
          <w:sz w:val="22"/>
          <w:lang w:val="en-US"/>
        </w:rPr>
        <w:t>ся поиск возбудителя или его антигена во внутренней среде (кровь, моча, плевральный экссудат, пунктат легкого). Высев условно-патогенной флоры из мокроты информативен, по-видимому, лишь для пневмококковой пневмонии. Судить об этиологии по нарастанию титров</w:t>
      </w:r>
      <w:r>
        <w:rPr>
          <w:rFonts w:ascii="Book Antiqua" w:hAnsi="Book Antiqua"/>
          <w:sz w:val="22"/>
          <w:lang w:val="en-US"/>
        </w:rPr>
        <w:t xml:space="preserve"> антител к представителям флоры зева трудно из-за частой поликлональной активации иммунного ответа при разных, в том числе вирусных, инфекциях.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Течение пневмонии, помимо указанных ранее факторов, определяется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своевременностью и адекватностью антибактер</w:t>
      </w:r>
      <w:r>
        <w:rPr>
          <w:rFonts w:ascii="Book Antiqua" w:hAnsi="Book Antiqua"/>
          <w:sz w:val="22"/>
          <w:lang w:val="en-US"/>
        </w:rPr>
        <w:t xml:space="preserve">иального лечения. Наличие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гнойно-некротических очагов, недоступных действию антибиотиков до своего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опорожнения, либо развитие иммунокомплексного процесса (метапневмонический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плеврит) обусловливают при адекватном антибактериальном лечении затяжное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течен</w:t>
      </w:r>
      <w:r>
        <w:rPr>
          <w:rFonts w:ascii="Book Antiqua" w:hAnsi="Book Antiqua"/>
          <w:sz w:val="22"/>
          <w:lang w:val="en-US"/>
        </w:rPr>
        <w:t xml:space="preserve">ие заболевания. </w:t>
      </w:r>
    </w:p>
    <w:p w:rsidR="00000000" w:rsidRDefault="00480745">
      <w:pPr>
        <w:pStyle w:val="a3"/>
        <w:rPr>
          <w:sz w:val="22"/>
          <w:lang w:val="ru-RU"/>
        </w:rPr>
      </w:pPr>
    </w:p>
    <w:p w:rsidR="00000000" w:rsidRDefault="00480745">
      <w:pPr>
        <w:pStyle w:val="a3"/>
        <w:rPr>
          <w:b/>
          <w:i/>
          <w:sz w:val="22"/>
          <w:u w:val="single"/>
          <w:lang w:val="ru-RU"/>
        </w:rPr>
      </w:pPr>
      <w:r>
        <w:rPr>
          <w:b/>
          <w:i/>
          <w:sz w:val="22"/>
          <w:u w:val="single"/>
          <w:lang w:val="ru-RU"/>
        </w:rPr>
        <w:t>Лечение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  Лечение больных пневмонией на дому целесообразно лишь при нетяжелых, не осложненных формах заболеваний. Врач-педиатр посещает больного на дому ежедневно до стойкого улучшения состояния ребенка, затем через 1-2 дня до полного выз</w:t>
      </w:r>
      <w:r>
        <w:rPr>
          <w:sz w:val="22"/>
          <w:lang w:val="ru-RU"/>
        </w:rPr>
        <w:t>доровления. В первые дни заболевания следует выполнить рентгенограмму грудной клетки, анализы крови и мочи. Режим у ребенка старше 1 года – постельный в течение всего лихорадочного периода. Прогулки с больными детьми рекомендованы через неделю после нормал</w:t>
      </w:r>
      <w:r>
        <w:rPr>
          <w:sz w:val="22"/>
          <w:lang w:val="ru-RU"/>
        </w:rPr>
        <w:t>изации температуры тела, причем температура воздуха на начальном этапе должна быть не менее 10-15</w:t>
      </w:r>
      <w:r>
        <w:rPr>
          <w:sz w:val="22"/>
          <w:lang w:val="ru-RU"/>
        </w:rPr>
        <w:sym w:font="Symbol" w:char="F0B0"/>
      </w:r>
      <w:r>
        <w:rPr>
          <w:sz w:val="22"/>
          <w:lang w:val="ru-RU"/>
        </w:rPr>
        <w:t>С. Питание ребенка должно соответствовать возрасту, быть полноценным. В остром периоде болезни необходима механически и химически щадящая пища. В лихорадочном</w:t>
      </w:r>
      <w:r>
        <w:rPr>
          <w:sz w:val="22"/>
          <w:lang w:val="ru-RU"/>
        </w:rPr>
        <w:t xml:space="preserve"> периоде рекомендуется обильное питье, на 20% больше возрастной нормы.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sz w:val="22"/>
          <w:lang w:val="ru-RU"/>
        </w:rPr>
        <w:t xml:space="preserve">  Антибактериальные средства при острых пневмониях – основа терапии. Достижение</w:t>
      </w:r>
    </w:p>
    <w:p w:rsidR="00000000" w:rsidRDefault="00480745">
      <w:pPr>
        <w:pStyle w:val="a3"/>
        <w:rPr>
          <w:sz w:val="22"/>
          <w:lang w:val="ru-RU"/>
        </w:rPr>
      </w:pPr>
      <w:r>
        <w:rPr>
          <w:sz w:val="22"/>
          <w:lang w:val="ru-RU"/>
        </w:rPr>
        <w:lastRenderedPageBreak/>
        <w:t>терапевтического эффекта с помощью антибиотиков обрывает процесс микробного воспаления и в большинстве сл</w:t>
      </w:r>
      <w:r>
        <w:rPr>
          <w:sz w:val="22"/>
          <w:lang w:val="ru-RU"/>
        </w:rPr>
        <w:t>учаев делает ненужными другие лечебные вмешательства.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Оценка эффективности антибактериального лечения играет первостепенную роль в определении тактики лечения. О полной эффективности можно говорить в случае падения температуры тела ниже 38 °С через 12—48</w:t>
      </w:r>
      <w:r>
        <w:rPr>
          <w:rFonts w:ascii="Book Antiqua" w:hAnsi="Book Antiqua"/>
          <w:sz w:val="22"/>
          <w:lang w:val="en-US"/>
        </w:rPr>
        <w:t xml:space="preserve"> ч от начала терапии (при наличии плеврита через 72 ч), даже при сохранении размеров поражения. О частичной эффективности говорят при сохранении лихорадки свыше указанных сроков, при уменьшении или хотя бы отсутствии прогрессирования инфильтративных измене</w:t>
      </w:r>
      <w:r>
        <w:rPr>
          <w:rFonts w:ascii="Book Antiqua" w:hAnsi="Book Antiqua"/>
          <w:sz w:val="22"/>
          <w:lang w:val="en-US"/>
        </w:rPr>
        <w:t>ний в легких (данные повторной рентгенографии) и уменьшении цитоза плеврального экссудата (данные повторной пункции), даже в случае нарастания его объема (метапневмонический плеврит); в этих случаях замена антибиотика нецелесообразна. Полная неэффективност</w:t>
      </w:r>
      <w:r>
        <w:rPr>
          <w:rFonts w:ascii="Book Antiqua" w:hAnsi="Book Antiqua"/>
          <w:sz w:val="22"/>
          <w:lang w:val="en-US"/>
        </w:rPr>
        <w:t>ь регистрируется при нарастании изменений в легких и (или) плевре —увеличение объема и цитоза  экссудата, снижение рН. Ввиду необходимости наблюдения за изменением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температуры тела применение жаропонижающих средств исключено.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Выбор стартового препарата о</w:t>
      </w:r>
      <w:r>
        <w:rPr>
          <w:rFonts w:ascii="Book Antiqua" w:hAnsi="Book Antiqua"/>
          <w:sz w:val="22"/>
          <w:lang w:val="en-US"/>
        </w:rPr>
        <w:t xml:space="preserve">существляют с учетом следующих условий. </w:t>
      </w:r>
      <w:r>
        <w:rPr>
          <w:rFonts w:ascii="Book Antiqua" w:hAnsi="Book Antiqua"/>
          <w:i/>
          <w:sz w:val="22"/>
          <w:lang w:val="en-US"/>
        </w:rPr>
        <w:t>При  внебольничных пневмониях детям первых 6 мес жизни</w:t>
      </w:r>
      <w:r>
        <w:rPr>
          <w:rFonts w:ascii="Book Antiqua" w:hAnsi="Book Antiqua"/>
          <w:sz w:val="22"/>
          <w:lang w:val="en-US"/>
        </w:rPr>
        <w:t xml:space="preserve"> с фебрильными, очаговыми  или инфильтративными формами заболевания назначают ампиокс, активный в  отношении кишечной палочки и стафилококков. При его неэффективн</w:t>
      </w:r>
      <w:r>
        <w:rPr>
          <w:rFonts w:ascii="Book Antiqua" w:hAnsi="Book Antiqua"/>
          <w:sz w:val="22"/>
          <w:lang w:val="en-US"/>
        </w:rPr>
        <w:t>ости надежна комбинация гентамицина  (аминогликозид) с цефалоспорином первого или второго поколения в обычных дозах. При «диссеминированных», афебрильных формах препаратом выбора является бисептол, активный в отношении пневмоцист и хламидий, или  эритромиц</w:t>
      </w:r>
      <w:r>
        <w:rPr>
          <w:rFonts w:ascii="Book Antiqua" w:hAnsi="Book Antiqua"/>
          <w:sz w:val="22"/>
          <w:lang w:val="en-US"/>
        </w:rPr>
        <w:t xml:space="preserve">ин (при уверенности в хламидийной этиологии).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i/>
          <w:sz w:val="22"/>
          <w:lang w:val="en-US"/>
        </w:rPr>
        <w:t xml:space="preserve">  Для детей в возрасте 6 мес—4 года</w:t>
      </w:r>
      <w:r>
        <w:rPr>
          <w:rFonts w:ascii="Book Antiqua" w:hAnsi="Book Antiqua"/>
          <w:sz w:val="22"/>
          <w:lang w:val="en-US"/>
        </w:rPr>
        <w:t xml:space="preserve"> ввиду преобладания пневмококка препаратами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выбора являются пенициллин (в суточной дозе 100-150 тыс. ЕД/</w:t>
      </w:r>
      <w:r>
        <w:rPr>
          <w:rFonts w:ascii="Book Antiqua" w:hAnsi="Book Antiqua"/>
          <w:sz w:val="22"/>
        </w:rPr>
        <w:t>кг)</w:t>
      </w:r>
      <w:r>
        <w:rPr>
          <w:rFonts w:ascii="Book Antiqua" w:hAnsi="Book Antiqua"/>
          <w:sz w:val="22"/>
          <w:lang w:val="en-US"/>
        </w:rPr>
        <w:t xml:space="preserve"> и ампициллин, активные также в отношении  большинства штаммов гем</w:t>
      </w:r>
      <w:r>
        <w:rPr>
          <w:rFonts w:ascii="Book Antiqua" w:hAnsi="Book Antiqua"/>
          <w:sz w:val="22"/>
          <w:lang w:val="en-US"/>
        </w:rPr>
        <w:t>офильной палочки. При неэффективности оправдана их замена линкомицином (при подозрении на микоплазменную или стафилококковую этиологию), гентамицином с цефалоспорином первого поколения (при подозрении на стафилококковую, резистентнуюгемофилюсную этиологию)</w:t>
      </w:r>
      <w:r>
        <w:rPr>
          <w:rFonts w:ascii="Book Antiqua" w:hAnsi="Book Antiqua"/>
          <w:sz w:val="22"/>
          <w:lang w:val="en-US"/>
        </w:rPr>
        <w:t xml:space="preserve"> или эритромицином, олеандомицином при симптомах микоплазмоза. При нетяжелых пневмониях эффективны препараты пенициллина для внутреннего применения, бисептол, макролиды в качестве стартовых препаратов или в качестве замены парентеральных после наступления </w:t>
      </w:r>
      <w:r>
        <w:rPr>
          <w:rFonts w:ascii="Book Antiqua" w:hAnsi="Book Antiqua"/>
          <w:sz w:val="22"/>
          <w:lang w:val="en-US"/>
        </w:rPr>
        <w:t xml:space="preserve">эффекта. Детям старше 4 лет препарат выбирают по тем же правилам, но с учетом большей вероятности микоплазмоза и редкости гемофильной и стафилококковой этиологии пневмонии.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Детей с внутрибольничной пневмонией, не получавших антибиотики, лечат по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правил</w:t>
      </w:r>
      <w:r>
        <w:rPr>
          <w:rFonts w:ascii="Book Antiqua" w:hAnsi="Book Antiqua"/>
          <w:sz w:val="22"/>
          <w:lang w:val="en-US"/>
        </w:rPr>
        <w:t>ам, изложенным ранее. Если до заболевания больной получал пенициллины или макролиды, оправдано введение противостафилококковых средств (линкомицин, цефалоспорин первого поколения, окса- или метициллин). При пневмонии, развившейся на фоне противостафилококк</w:t>
      </w:r>
      <w:r>
        <w:rPr>
          <w:rFonts w:ascii="Book Antiqua" w:hAnsi="Book Antiqua"/>
          <w:sz w:val="22"/>
          <w:lang w:val="en-US"/>
        </w:rPr>
        <w:t>ового лечения, показаны гентамицин, цефалоспорины второго-третьего поколения. У получавших ранее гентамицин больных оправдано использование пенициллина (при подозрении не пневмококковую этиологию) или других аминогликозидов, карбенициллина, пиперациллина (</w:t>
      </w:r>
      <w:r>
        <w:rPr>
          <w:rFonts w:ascii="Book Antiqua" w:hAnsi="Book Antiqua"/>
          <w:sz w:val="22"/>
          <w:lang w:val="en-US"/>
        </w:rPr>
        <w:t>при подозрении на резистентную кишечную флору). Дальнейшую смену препаратов в случаях их неэффективности проводят с учетом всего предыдущего лечения.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Эффективен резервный препарат рифампи-цин, активный в отношении полирезистентных кокков и гемофилюса (но н</w:t>
      </w:r>
      <w:r>
        <w:rPr>
          <w:rFonts w:ascii="Book Antiqua" w:hAnsi="Book Antiqua"/>
          <w:sz w:val="22"/>
          <w:lang w:val="en-US"/>
        </w:rPr>
        <w:t xml:space="preserve">е кишечной флоры!). Перед началом лечения крайне важно сделать посев мокроты с определением чувствительности высеянной флоры для последующей коррекции лечения.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Для детей с иммунодефицитом правила выбора препаратов те же, но с учетом возможности необычны</w:t>
      </w:r>
      <w:r>
        <w:rPr>
          <w:rFonts w:ascii="Book Antiqua" w:hAnsi="Book Antiqua"/>
          <w:sz w:val="22"/>
          <w:lang w:val="en-US"/>
        </w:rPr>
        <w:t xml:space="preserve">х возбудителей (пневмоцисты, грибы).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i/>
          <w:sz w:val="22"/>
          <w:u w:val="single"/>
          <w:lang w:val="en-US"/>
        </w:rPr>
        <w:t>Пути введения и длительность терапии антибиотиками</w:t>
      </w:r>
      <w:r>
        <w:rPr>
          <w:rFonts w:ascii="Book Antiqua" w:hAnsi="Book Antiqua"/>
          <w:sz w:val="22"/>
          <w:lang w:val="en-US"/>
        </w:rPr>
        <w:t xml:space="preserve">. Выбор между оральными и </w:t>
      </w:r>
    </w:p>
    <w:p w:rsidR="00000000" w:rsidRDefault="00480745">
      <w:pPr>
        <w:pStyle w:val="20"/>
        <w:rPr>
          <w:lang w:val="en-US"/>
        </w:rPr>
      </w:pPr>
      <w:r>
        <w:rPr>
          <w:lang w:val="en-US"/>
        </w:rPr>
        <w:t>парентеральными формами препаратов определяется тяжестью пневмонии. Внутривенное введение оправдано при осложненных формах, а также особен</w:t>
      </w:r>
      <w:r>
        <w:rPr>
          <w:lang w:val="en-US"/>
        </w:rPr>
        <w:t>но при наличии венозного катетера. В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нетяжелых случаях оправдан быстрый переход на оральные формы по достижении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терапевтического эффекта. Следует отдавать предпочтение схемам введения, обеспечивающим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br w:type="page"/>
      </w:r>
      <w:r>
        <w:rPr>
          <w:rFonts w:ascii="Book Antiqua" w:hAnsi="Book Antiqua"/>
          <w:sz w:val="22"/>
          <w:lang w:val="en-US"/>
        </w:rPr>
        <w:lastRenderedPageBreak/>
        <w:t>максимальные пиковые концентрации антибиотиков в крови</w:t>
      </w:r>
      <w:r>
        <w:rPr>
          <w:rFonts w:ascii="Book Antiqua" w:hAnsi="Book Antiqua"/>
          <w:sz w:val="22"/>
          <w:lang w:val="en-US"/>
        </w:rPr>
        <w:t xml:space="preserve"> и тканях — 2-кратное внутримышечное или струйное внутривенное введение, 2—3-кратное введение внутрь.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Длительность терапии не должна намного превышать срок наступления клинического эффекта; при гладком течении достаточен 5—7-дневный курс, хотя есть набл</w:t>
      </w:r>
      <w:r>
        <w:rPr>
          <w:rFonts w:ascii="Book Antiqua" w:hAnsi="Book Antiqua"/>
          <w:sz w:val="22"/>
          <w:lang w:val="en-US"/>
        </w:rPr>
        <w:t xml:space="preserve">юдения эффективности еще более коротких курсов. При осложненном течении продолжительность курса определяется сроком наступления эффекта и санации полостей деструкции.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i/>
          <w:sz w:val="22"/>
          <w:lang w:val="en-US"/>
        </w:rPr>
        <w:t xml:space="preserve">  </w:t>
      </w:r>
      <w:r>
        <w:rPr>
          <w:rFonts w:ascii="Book Antiqua" w:hAnsi="Book Antiqua"/>
          <w:i/>
          <w:sz w:val="22"/>
          <w:u w:val="single"/>
          <w:lang w:val="en-US"/>
        </w:rPr>
        <w:t>Оральную гидратацию</w:t>
      </w:r>
      <w:r>
        <w:rPr>
          <w:rFonts w:ascii="Book Antiqua" w:hAnsi="Book Antiqua"/>
          <w:sz w:val="22"/>
          <w:lang w:val="en-US"/>
        </w:rPr>
        <w:t xml:space="preserve"> больного пневмонией проводят с использованием любых жидкостей (м</w:t>
      </w:r>
      <w:r>
        <w:rPr>
          <w:rFonts w:ascii="Book Antiqua" w:hAnsi="Book Antiqua"/>
          <w:sz w:val="22"/>
          <w:lang w:val="en-US"/>
        </w:rPr>
        <w:t>орс, отвар, чай и др.). Половину суточной потребности, равной 100—120 мл/кг, восполняют глюкозосолевыми растворами (регидрон, оралит с 90 ммоль/л натрия). Объем внутривенных инфузий не должен превышать 20—30 мл/кг в сутки (антибиотики, щелочь, реополиглюки</w:t>
      </w:r>
      <w:r>
        <w:rPr>
          <w:rFonts w:ascii="Book Antiqua" w:hAnsi="Book Antiqua"/>
          <w:sz w:val="22"/>
          <w:lang w:val="en-US"/>
        </w:rPr>
        <w:t xml:space="preserve">н, сердечные средства) из-за опасности развития отека легкого (шоковое легкое).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Коррекцию ацидоза и гипокалиемии проводят, как правило, орально; инфузию щелочей </w:t>
      </w:r>
    </w:p>
    <w:p w:rsidR="00000000" w:rsidRDefault="00480745">
      <w:pPr>
        <w:pStyle w:val="20"/>
        <w:rPr>
          <w:lang w:val="en-US"/>
        </w:rPr>
      </w:pPr>
      <w:r>
        <w:rPr>
          <w:lang w:val="en-US"/>
        </w:rPr>
        <w:t>(бикарбонат, лактат) приходится проводить при выраженном метаболическом ацидозе, обычно соп</w:t>
      </w:r>
      <w:r>
        <w:rPr>
          <w:lang w:val="en-US"/>
        </w:rPr>
        <w:t xml:space="preserve">ровождающем расстройства микроциркуляции.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</w:t>
      </w:r>
      <w:r>
        <w:rPr>
          <w:rFonts w:ascii="Book Antiqua" w:hAnsi="Book Antiqua"/>
          <w:i/>
          <w:sz w:val="22"/>
          <w:u w:val="single"/>
          <w:lang w:val="en-US"/>
        </w:rPr>
        <w:t>Сердечные средства</w:t>
      </w:r>
      <w:r>
        <w:rPr>
          <w:rFonts w:ascii="Book Antiqua" w:hAnsi="Book Antiqua"/>
          <w:sz w:val="22"/>
          <w:lang w:val="en-US"/>
        </w:rPr>
        <w:t xml:space="preserve">: корглюкон, дигоксин или строфантин — вводят при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выраженной тахикардии, сердечной недостаточности. При нарушении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микроциркуляции вводят внутривенно реополиглюкин в дозе 10—15 мл/кг,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внут</w:t>
      </w:r>
      <w:r>
        <w:rPr>
          <w:rFonts w:ascii="Book Antiqua" w:hAnsi="Book Antiqua"/>
          <w:sz w:val="22"/>
          <w:lang w:val="en-US"/>
        </w:rPr>
        <w:t xml:space="preserve">ривенно или подкожно — гепарин (200—300 ЕД/кг при гипер- и 50—100 ЕД/кг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при ги-покоагуляции в сутки), дозу делят на 3—4 введения.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</w:t>
      </w:r>
      <w:r>
        <w:rPr>
          <w:rFonts w:ascii="Book Antiqua" w:hAnsi="Book Antiqua"/>
          <w:i/>
          <w:sz w:val="22"/>
          <w:u w:val="single"/>
          <w:lang w:val="en-US"/>
        </w:rPr>
        <w:t>ДВС-синдром</w:t>
      </w:r>
      <w:r>
        <w:rPr>
          <w:rFonts w:ascii="Book Antiqua" w:hAnsi="Book Antiqua"/>
          <w:sz w:val="22"/>
          <w:lang w:val="en-US"/>
        </w:rPr>
        <w:t xml:space="preserve"> требует введения свежезамороженной плазмы, борьбы с ацидозом,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микроциркуляторными нарушениями. При бактери</w:t>
      </w:r>
      <w:r>
        <w:rPr>
          <w:rFonts w:ascii="Book Antiqua" w:hAnsi="Book Antiqua"/>
          <w:sz w:val="22"/>
          <w:lang w:val="en-US"/>
        </w:rPr>
        <w:t xml:space="preserve">альном шоке показаны плазмаферез, введение больших доз кортикостероидов,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i/>
          <w:sz w:val="22"/>
          <w:lang w:val="en-US"/>
        </w:rPr>
        <w:t xml:space="preserve">  </w:t>
      </w:r>
      <w:r>
        <w:rPr>
          <w:rFonts w:ascii="Book Antiqua" w:hAnsi="Book Antiqua"/>
          <w:i/>
          <w:sz w:val="22"/>
          <w:u w:val="single"/>
          <w:lang w:val="en-US"/>
        </w:rPr>
        <w:t>Дыхательная недостаточность</w:t>
      </w:r>
      <w:r>
        <w:rPr>
          <w:rFonts w:ascii="Book Antiqua" w:hAnsi="Book Antiqua"/>
          <w:sz w:val="22"/>
          <w:lang w:val="en-US"/>
        </w:rPr>
        <w:t xml:space="preserve"> средней степени требует назначения увлажненного кислорода через носовой катетер или под тентом. Вспомогательная вентиляция обычно необходима при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пневм</w:t>
      </w:r>
      <w:r>
        <w:rPr>
          <w:rFonts w:ascii="Book Antiqua" w:hAnsi="Book Antiqua"/>
          <w:sz w:val="22"/>
          <w:lang w:val="en-US"/>
        </w:rPr>
        <w:t xml:space="preserve">оцистозе и обширных сливных пневмониях с плевральными осложнениями. </w:t>
      </w:r>
    </w:p>
    <w:p w:rsidR="00000000" w:rsidRDefault="00480745">
      <w:pPr>
        <w:rPr>
          <w:rFonts w:ascii="Book Antiqua" w:hAnsi="Book Antiqua"/>
          <w:b/>
          <w:sz w:val="22"/>
          <w:u w:val="single"/>
          <w:lang w:val="en-US"/>
        </w:rPr>
      </w:pP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lang w:val="en-US"/>
        </w:rPr>
        <w:t xml:space="preserve">  Гладкое течение пневмонии делает излишним назначение каких-либо средств, кроме антибиотиков. Эффективность многочисленных средств, рекомендуемых в последнее десятилетие в качестве «сти</w:t>
      </w:r>
      <w:r>
        <w:rPr>
          <w:rFonts w:ascii="Book Antiqua" w:hAnsi="Book Antiqua"/>
          <w:sz w:val="22"/>
          <w:lang w:val="en-US"/>
        </w:rPr>
        <w:t xml:space="preserve">мулирующих», «иммуномодулирующих»,«десенсибилизирующих»,«потенцирующих» не доказана, и </w:t>
      </w:r>
      <w:r>
        <w:rPr>
          <w:rFonts w:ascii="Book Antiqua" w:hAnsi="Book Antiqua"/>
          <w:sz w:val="22"/>
        </w:rPr>
        <w:t>их применение на практике оказалось излишним. Назначение средств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</w:rPr>
        <w:t>неспецифической иммунотерапии (кровь, плазма, иммуноглобулин) оправдано лишь у больных с гнойными процес</w:t>
      </w:r>
      <w:r>
        <w:rPr>
          <w:rFonts w:ascii="Book Antiqua" w:hAnsi="Book Antiqua"/>
          <w:sz w:val="22"/>
        </w:rPr>
        <w:t xml:space="preserve">сами, сопровождающимися гипопротеинемией и при врожденном иммунодефиците. Лечение инфекционной анемии у больного </w:t>
      </w:r>
      <w:r>
        <w:rPr>
          <w:rFonts w:ascii="Book Antiqua" w:hAnsi="Book Antiqua"/>
          <w:sz w:val="22"/>
          <w:lang w:val="en-US"/>
        </w:rPr>
        <w:t>пневмонией с помощью инфузий эритроцитной массы неэффективно и нецелесообразно. Применение средств специфической иммунотерапии (иммуноглобулин,</w:t>
      </w:r>
      <w:r>
        <w:rPr>
          <w:rFonts w:ascii="Book Antiqua" w:hAnsi="Book Antiqua"/>
          <w:sz w:val="22"/>
          <w:lang w:val="en-US"/>
        </w:rPr>
        <w:t xml:space="preserve"> плазма с высокими титрами антител к отдельным возбудителям) оправдано при четком установлении этиологического диагноза; возможность существенного повышения титра антител с помощью этих препаратов при используемых дозах (например, к стафилококку) сомнитель</w:t>
      </w:r>
      <w:r>
        <w:rPr>
          <w:rFonts w:ascii="Book Antiqua" w:hAnsi="Book Antiqua"/>
          <w:sz w:val="22"/>
          <w:lang w:val="en-US"/>
        </w:rPr>
        <w:t>на.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Применение антипротеаз для предотвращения деструкции показано в первые дни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болезни детям с осложненными формами (очагово-сливная тень, гнойный плеврит с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цитозом более 4000 в 1 мкл, высокий уровень фибринолизина). Их вводят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>внутривенно (трасилола 5</w:t>
      </w:r>
      <w:r>
        <w:rPr>
          <w:rFonts w:ascii="Book Antiqua" w:hAnsi="Book Antiqua"/>
          <w:sz w:val="22"/>
          <w:lang w:val="en-US"/>
        </w:rPr>
        <w:t xml:space="preserve">000—10 000 ЕД в сутки) в первые 2—4 дня болезни. Эффект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не всегда выражен. После опорожнения гнойника их применение нецелесообразно. </w:t>
      </w:r>
    </w:p>
    <w:p w:rsidR="00000000" w:rsidRDefault="00480745">
      <w:pPr>
        <w:pStyle w:val="2"/>
        <w:rPr>
          <w:lang w:val="ru-RU"/>
        </w:rPr>
      </w:pPr>
    </w:p>
    <w:p w:rsidR="00000000" w:rsidRDefault="00480745">
      <w:pPr>
        <w:pStyle w:val="20"/>
      </w:pPr>
      <w:r>
        <w:t xml:space="preserve">  При применении антибиотиков (особенно широкого спектра действия) обязательно назначают витамины С, В1,В2 внутрь в доза</w:t>
      </w:r>
      <w:r>
        <w:t>х, превышающих физиологическую потребность в 4 раза и Лактобактерин. После окончания курса антибиотиков назначают Бифидумбактерин или Бификол.</w:t>
      </w:r>
    </w:p>
    <w:p w:rsidR="00000000" w:rsidRDefault="00480745">
      <w:pPr>
        <w:pStyle w:val="2"/>
        <w:rPr>
          <w:lang w:val="ru-RU"/>
        </w:rPr>
      </w:pPr>
    </w:p>
    <w:p w:rsidR="00000000" w:rsidRDefault="00480745">
      <w:pPr>
        <w:pStyle w:val="2"/>
        <w:rPr>
          <w:i/>
        </w:rPr>
      </w:pPr>
      <w:r>
        <w:rPr>
          <w:b/>
          <w:u w:val="none"/>
          <w:lang w:val="ru-RU"/>
        </w:rPr>
        <w:t xml:space="preserve">  </w:t>
      </w:r>
      <w:r>
        <w:rPr>
          <w:i/>
        </w:rPr>
        <w:t>Физиотерапия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lang w:val="en-US"/>
        </w:rPr>
        <w:t xml:space="preserve">  Обязательная составная часть лечения больных острой пневмонией. В остром периоде начинают физио</w:t>
      </w:r>
      <w:r>
        <w:rPr>
          <w:rFonts w:ascii="Book Antiqua" w:hAnsi="Book Antiqua"/>
          <w:sz w:val="22"/>
          <w:lang w:val="en-US"/>
        </w:rPr>
        <w:t>терапевтическое лечение с применения электрического поля УВЧ, назначают 5-7 сеансов. С успехом применяют микроволновую терапию (СВЧ) – курс 10-12 сеансов. После окончания курса УВЧ и СВЧ проводят 10-15 сеансов электрофореза (с никотиновой кислотой, с раств</w:t>
      </w:r>
      <w:r>
        <w:rPr>
          <w:rFonts w:ascii="Book Antiqua" w:hAnsi="Book Antiqua"/>
          <w:sz w:val="22"/>
          <w:lang w:val="en-US"/>
        </w:rPr>
        <w:t>орами хлорида Са и сульфата Сu</w:t>
      </w:r>
      <w:r>
        <w:rPr>
          <w:rFonts w:ascii="Book Antiqua" w:hAnsi="Book Antiqua"/>
          <w:sz w:val="22"/>
        </w:rPr>
        <w:t xml:space="preserve"> и др.)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</w:p>
    <w:p w:rsidR="00000000" w:rsidRDefault="00480745">
      <w:pPr>
        <w:rPr>
          <w:rFonts w:ascii="Book Antiqua" w:hAnsi="Book Antiqua"/>
          <w:i/>
          <w:sz w:val="22"/>
          <w:u w:val="single"/>
          <w:lang w:val="en-US"/>
        </w:rPr>
      </w:pPr>
      <w:r>
        <w:rPr>
          <w:rFonts w:ascii="Book Antiqua" w:hAnsi="Book Antiqua"/>
          <w:b/>
          <w:sz w:val="22"/>
          <w:lang w:val="en-US"/>
        </w:rPr>
        <w:t xml:space="preserve">  </w:t>
      </w:r>
      <w:r>
        <w:rPr>
          <w:rFonts w:ascii="Book Antiqua" w:hAnsi="Book Antiqua"/>
          <w:i/>
          <w:sz w:val="22"/>
          <w:u w:val="single"/>
          <w:lang w:val="en-US"/>
        </w:rPr>
        <w:t>Фитотерапия</w:t>
      </w:r>
    </w:p>
    <w:p w:rsidR="00000000" w:rsidRDefault="00480745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lang w:val="en-US"/>
        </w:rPr>
        <w:t xml:space="preserve">  В остром периоде пневмонии у детей старше 1 года целесообразно применять сборы, </w:t>
      </w:r>
      <w:r>
        <w:rPr>
          <w:rFonts w:ascii="Book Antiqua" w:hAnsi="Book Antiqua"/>
          <w:sz w:val="22"/>
        </w:rPr>
        <w:t>содержащие растения, обладающие отхаркивающим и дезинфицирующим свойством.</w:t>
      </w:r>
    </w:p>
    <w:p w:rsidR="00000000" w:rsidRDefault="00480745">
      <w:pPr>
        <w:pStyle w:val="20"/>
      </w:pPr>
    </w:p>
    <w:p w:rsidR="00000000" w:rsidRDefault="00480745">
      <w:pPr>
        <w:pStyle w:val="20"/>
      </w:pPr>
      <w:r>
        <w:t xml:space="preserve">Также проводят </w:t>
      </w:r>
      <w:r>
        <w:rPr>
          <w:i/>
        </w:rPr>
        <w:t xml:space="preserve">муколитическую, отхаркивающую </w:t>
      </w:r>
      <w:r>
        <w:rPr>
          <w:i/>
        </w:rPr>
        <w:t>и антипиретическую терапию</w:t>
      </w:r>
      <w:r>
        <w:t>.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</w:p>
    <w:p w:rsidR="00000000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b/>
          <w:i/>
          <w:sz w:val="22"/>
          <w:u w:val="single"/>
          <w:lang w:val="en-US"/>
        </w:rPr>
        <w:t>Организация лечения.</w:t>
      </w:r>
      <w:r>
        <w:rPr>
          <w:rFonts w:ascii="Book Antiqua" w:hAnsi="Book Antiqua"/>
          <w:sz w:val="22"/>
          <w:lang w:val="en-US"/>
        </w:rPr>
        <w:t xml:space="preserve"> Детей с гладким течением большинства неосложненных пневмоний можно лечить на дому либо выписывать из стационара по достижении эффекта. При осложненных формах детей выписывают после наступления эффекта даже </w:t>
      </w:r>
      <w:r>
        <w:rPr>
          <w:rFonts w:ascii="Book Antiqua" w:hAnsi="Book Antiqua"/>
          <w:sz w:val="22"/>
          <w:lang w:val="en-US"/>
        </w:rPr>
        <w:t>при наличии остаточных плевральных наложений, сухих булл, повышенной СОЭ, но дальнейшее наблюдение осуществляют в том же стационаре до полного выздоровления. В случае выраженной астенизации желательно пребывание в санатории или дома на щадящем режиме. Заня</w:t>
      </w:r>
      <w:r>
        <w:rPr>
          <w:rFonts w:ascii="Book Antiqua" w:hAnsi="Book Antiqua"/>
          <w:sz w:val="22"/>
          <w:lang w:val="en-US"/>
        </w:rPr>
        <w:t xml:space="preserve">тия спортом, спортивные соревнования разрешают через 4—6 нед после рассасывания патологических очагов в легких. </w:t>
      </w:r>
    </w:p>
    <w:p w:rsidR="00000000" w:rsidRDefault="00480745">
      <w:pPr>
        <w:rPr>
          <w:rFonts w:ascii="Book Antiqua" w:hAnsi="Book Antiqua"/>
          <w:sz w:val="22"/>
          <w:lang w:val="en-US"/>
        </w:rPr>
      </w:pPr>
    </w:p>
    <w:p w:rsidR="00000000" w:rsidRDefault="00480745">
      <w:pPr>
        <w:pStyle w:val="3"/>
      </w:pPr>
      <w:r>
        <w:t>Прогноз</w:t>
      </w:r>
    </w:p>
    <w:p w:rsidR="00480745" w:rsidRDefault="00480745">
      <w:pPr>
        <w:rPr>
          <w:rFonts w:ascii="Book Antiqua" w:hAnsi="Book Antiqua"/>
          <w:sz w:val="22"/>
          <w:lang w:val="en-US"/>
        </w:rPr>
      </w:pPr>
      <w:r>
        <w:rPr>
          <w:rFonts w:ascii="Book Antiqua" w:hAnsi="Book Antiqua"/>
          <w:sz w:val="22"/>
          <w:lang w:val="en-US"/>
        </w:rPr>
        <w:t xml:space="preserve">  При острой пневмонии в случае отсутствия осложнений и сопутствующих заболеваний прогноз благоприятный. Летальность при острых пневмо</w:t>
      </w:r>
      <w:r>
        <w:rPr>
          <w:rFonts w:ascii="Book Antiqua" w:hAnsi="Book Antiqua"/>
          <w:sz w:val="22"/>
          <w:lang w:val="en-US"/>
        </w:rPr>
        <w:t>ниях менее 1%.</w:t>
      </w:r>
    </w:p>
    <w:sectPr w:rsidR="00480745">
      <w:footerReference w:type="even" r:id="rId7"/>
      <w:footerReference w:type="default" r:id="rId8"/>
      <w:pgSz w:w="11906" w:h="16838"/>
      <w:pgMar w:top="567" w:right="566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45" w:rsidRDefault="00480745">
      <w:r>
        <w:separator/>
      </w:r>
    </w:p>
  </w:endnote>
  <w:endnote w:type="continuationSeparator" w:id="0">
    <w:p w:rsidR="00480745" w:rsidRDefault="0048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07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00000" w:rsidRDefault="004807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07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1B3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4807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45" w:rsidRDefault="00480745">
      <w:r>
        <w:separator/>
      </w:r>
    </w:p>
  </w:footnote>
  <w:footnote w:type="continuationSeparator" w:id="0">
    <w:p w:rsidR="00480745" w:rsidRDefault="0048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113E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8D7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E869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B55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50F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363B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C86C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A850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AB51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B3"/>
    <w:rsid w:val="00480745"/>
    <w:rsid w:val="008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FD48E-A82A-4E2F-B5F1-9C3D0A06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Book Antiqua" w:hAnsi="Book Antiqua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Book Antiqua" w:hAnsi="Book Antiqua"/>
      <w:sz w:val="22"/>
      <w:u w:val="single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 Antiqua" w:hAnsi="Book Antiqua"/>
      <w:b/>
      <w:i/>
      <w:sz w:val="22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Book Antiqua" w:hAnsi="Book Antiqua"/>
      <w:sz w:val="24"/>
      <w:lang w:val="en-US"/>
    </w:rPr>
  </w:style>
  <w:style w:type="paragraph" w:styleId="a4">
    <w:name w:val="Body Text Indent"/>
    <w:basedOn w:val="a"/>
    <w:semiHidden/>
    <w:pPr>
      <w:ind w:left="-709"/>
    </w:pPr>
    <w:rPr>
      <w:rFonts w:ascii="Book Antiqua" w:hAnsi="Book Antiqua"/>
      <w:sz w:val="24"/>
    </w:rPr>
  </w:style>
  <w:style w:type="paragraph" w:styleId="20">
    <w:name w:val="Body Text 2"/>
    <w:basedOn w:val="a"/>
    <w:semiHidden/>
    <w:rPr>
      <w:rFonts w:ascii="Book Antiqua" w:hAnsi="Book Antiqua"/>
      <w:sz w:val="2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ОСТРЫЕ ПНЕВМОНИИ </vt:lpstr>
    </vt:vector>
  </TitlesOfParts>
  <Company> </Company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ОСТРЫЕ ПНЕВМОНИИ</dc:title>
  <dc:subject/>
  <dc:creator>ibn</dc:creator>
  <cp:keywords/>
  <dc:description/>
  <cp:lastModifiedBy>Тест</cp:lastModifiedBy>
  <cp:revision>2</cp:revision>
  <cp:lastPrinted>2004-09-07T20:02:00Z</cp:lastPrinted>
  <dcterms:created xsi:type="dcterms:W3CDTF">2024-06-23T05:22:00Z</dcterms:created>
  <dcterms:modified xsi:type="dcterms:W3CDTF">2024-06-23T05:22:00Z</dcterms:modified>
</cp:coreProperties>
</file>