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41A7" w:rsidRPr="005E7E54" w:rsidRDefault="003041A7" w:rsidP="005E7E54">
      <w:pPr>
        <w:pStyle w:val="5"/>
        <w:spacing w:before="120" w:after="120"/>
        <w:jc w:val="left"/>
        <w:rPr>
          <w:szCs w:val="28"/>
        </w:rPr>
      </w:pPr>
      <w:r w:rsidRPr="005E7E54">
        <w:rPr>
          <w:szCs w:val="28"/>
        </w:rPr>
        <w:t>ОСТРЫЙ АППЕНДИЦИТ И ЕГО ОСЛОЖНЕНИЯ</w:t>
      </w:r>
    </w:p>
    <w:p w:rsidR="003041A7" w:rsidRPr="005E7E54" w:rsidRDefault="003041A7" w:rsidP="005E7E54">
      <w:pPr>
        <w:spacing w:before="120" w:after="120"/>
        <w:rPr>
          <w:sz w:val="28"/>
          <w:szCs w:val="28"/>
        </w:rPr>
      </w:pPr>
    </w:p>
    <w:p w:rsidR="003041A7" w:rsidRPr="005E7E54" w:rsidRDefault="003041A7" w:rsidP="005E7E54">
      <w:p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ab/>
        <w:t>Острый аппендицит – острое неспецифическое инфекционное воспаление червеобразного отростка.</w:t>
      </w:r>
    </w:p>
    <w:p w:rsidR="003041A7" w:rsidRPr="005E7E54" w:rsidRDefault="003041A7" w:rsidP="005E7E54">
      <w:pPr>
        <w:spacing w:before="120" w:after="120"/>
        <w:rPr>
          <w:sz w:val="28"/>
          <w:szCs w:val="28"/>
        </w:rPr>
      </w:pPr>
    </w:p>
    <w:p w:rsidR="003041A7" w:rsidRPr="005E7E54" w:rsidRDefault="003041A7" w:rsidP="005E7E54">
      <w:p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 xml:space="preserve">ТАКТИКА:  </w:t>
      </w:r>
    </w:p>
    <w:p w:rsidR="003041A7" w:rsidRPr="005E7E54" w:rsidRDefault="003041A7" w:rsidP="005E7E54">
      <w:pPr>
        <w:numPr>
          <w:ilvl w:val="0"/>
          <w:numId w:val="2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При подозрении на острый аппендицит – госпитализация в хирургический стационар.</w:t>
      </w:r>
    </w:p>
    <w:p w:rsidR="003041A7" w:rsidRPr="005E7E54" w:rsidRDefault="003041A7" w:rsidP="005E7E54">
      <w:pPr>
        <w:numPr>
          <w:ilvl w:val="0"/>
          <w:numId w:val="2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При установлении диагноза острого аппендицита – срочная операция.</w:t>
      </w:r>
    </w:p>
    <w:p w:rsidR="003041A7" w:rsidRPr="005E7E54" w:rsidRDefault="003041A7" w:rsidP="005E7E54">
      <w:pPr>
        <w:numPr>
          <w:ilvl w:val="0"/>
          <w:numId w:val="2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При неясных клинических проявлениях – 12 часов наблюдения, каждые 3 часа: общий анализ крови и мочи + основные инструментальные  методы исследования за эти 12 часов (УЗИ, рентгенография, ФГДС, биохимия.)</w:t>
      </w:r>
    </w:p>
    <w:p w:rsidR="003041A7" w:rsidRPr="005E7E54" w:rsidRDefault="003041A7" w:rsidP="005E7E54">
      <w:pPr>
        <w:spacing w:before="120" w:after="120"/>
        <w:ind w:left="1440"/>
        <w:rPr>
          <w:sz w:val="28"/>
          <w:szCs w:val="28"/>
        </w:rPr>
      </w:pPr>
    </w:p>
    <w:p w:rsidR="003041A7" w:rsidRPr="005E7E54" w:rsidRDefault="003041A7" w:rsidP="005E7E54">
      <w:pPr>
        <w:spacing w:before="120" w:after="120"/>
        <w:ind w:left="1800"/>
        <w:rPr>
          <w:sz w:val="28"/>
          <w:szCs w:val="28"/>
        </w:rPr>
      </w:pPr>
      <w:r w:rsidRPr="005E7E54">
        <w:rPr>
          <w:sz w:val="28"/>
          <w:szCs w:val="28"/>
        </w:rPr>
        <w:t>ЧАСТОТА:</w:t>
      </w:r>
    </w:p>
    <w:p w:rsidR="003041A7" w:rsidRPr="005E7E54" w:rsidRDefault="003041A7" w:rsidP="005E7E54">
      <w:pPr>
        <w:spacing w:before="120" w:after="120"/>
        <w:ind w:firstLine="720"/>
        <w:rPr>
          <w:sz w:val="28"/>
          <w:szCs w:val="28"/>
        </w:rPr>
      </w:pPr>
      <w:r w:rsidRPr="005E7E54">
        <w:rPr>
          <w:sz w:val="28"/>
          <w:szCs w:val="28"/>
        </w:rPr>
        <w:t>75-80% от всех заболеваний брюшной полости. Из 200-250 человек ежегодно 1 болеет острым аппендицитом. Женщины болеют в 3 раза чаще, чем мужчтны. При установленом диагнозе оперируется 99,5%. Летальность 0,1%, при перфоративном – 3%. Частота осложнений – 7,2%. Наиболее часто (65-70%) болеют люди в возрасте 20-50 лет.</w:t>
      </w:r>
    </w:p>
    <w:p w:rsidR="003041A7" w:rsidRPr="005E7E54" w:rsidRDefault="003041A7" w:rsidP="005E7E54">
      <w:p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КЛАССИФИКАЦИЯ:</w:t>
      </w:r>
    </w:p>
    <w:p w:rsidR="003041A7" w:rsidRPr="005E7E54" w:rsidRDefault="003041A7" w:rsidP="005E7E54">
      <w:pPr>
        <w:numPr>
          <w:ilvl w:val="0"/>
          <w:numId w:val="1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Аппендикулярная колика</w:t>
      </w:r>
    </w:p>
    <w:p w:rsidR="003041A7" w:rsidRPr="005E7E54" w:rsidRDefault="003041A7" w:rsidP="005E7E54">
      <w:pPr>
        <w:numPr>
          <w:ilvl w:val="0"/>
          <w:numId w:val="1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Острый простой</w:t>
      </w:r>
    </w:p>
    <w:p w:rsidR="003041A7" w:rsidRPr="005E7E54" w:rsidRDefault="003041A7" w:rsidP="005E7E54">
      <w:pPr>
        <w:numPr>
          <w:ilvl w:val="0"/>
          <w:numId w:val="1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Острый деструктивный:</w:t>
      </w:r>
    </w:p>
    <w:p w:rsidR="003041A7" w:rsidRPr="005E7E54" w:rsidRDefault="003041A7" w:rsidP="005E7E54">
      <w:pPr>
        <w:spacing w:before="120" w:after="120"/>
        <w:ind w:left="360"/>
        <w:rPr>
          <w:sz w:val="28"/>
          <w:szCs w:val="28"/>
        </w:rPr>
      </w:pPr>
      <w:r w:rsidRPr="005E7E54">
        <w:rPr>
          <w:sz w:val="28"/>
          <w:szCs w:val="28"/>
        </w:rPr>
        <w:t>флегмонозный</w:t>
      </w:r>
    </w:p>
    <w:p w:rsidR="003041A7" w:rsidRPr="005E7E54" w:rsidRDefault="003041A7" w:rsidP="005E7E54">
      <w:pPr>
        <w:spacing w:before="120" w:after="120"/>
        <w:ind w:left="360"/>
        <w:rPr>
          <w:sz w:val="28"/>
          <w:szCs w:val="28"/>
        </w:rPr>
      </w:pPr>
      <w:r w:rsidRPr="005E7E54">
        <w:rPr>
          <w:sz w:val="28"/>
          <w:szCs w:val="28"/>
        </w:rPr>
        <w:t>гангренозный</w:t>
      </w:r>
    </w:p>
    <w:p w:rsidR="003041A7" w:rsidRPr="005E7E54" w:rsidRDefault="003041A7" w:rsidP="005E7E54">
      <w:pPr>
        <w:spacing w:before="120" w:after="120"/>
        <w:ind w:left="360"/>
        <w:rPr>
          <w:sz w:val="28"/>
          <w:szCs w:val="28"/>
        </w:rPr>
      </w:pPr>
      <w:r w:rsidRPr="005E7E54">
        <w:rPr>
          <w:sz w:val="28"/>
          <w:szCs w:val="28"/>
        </w:rPr>
        <w:t>перфоративный</w:t>
      </w:r>
      <w:r w:rsidRPr="005E7E54">
        <w:rPr>
          <w:sz w:val="28"/>
          <w:szCs w:val="28"/>
        </w:rPr>
        <w:tab/>
      </w:r>
    </w:p>
    <w:p w:rsidR="003041A7" w:rsidRPr="005E7E54" w:rsidRDefault="003041A7" w:rsidP="005E7E54">
      <w:pPr>
        <w:numPr>
          <w:ilvl w:val="0"/>
          <w:numId w:val="1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Острый осложненный:</w:t>
      </w:r>
    </w:p>
    <w:p w:rsidR="003041A7" w:rsidRPr="005E7E54" w:rsidRDefault="003041A7" w:rsidP="005E7E54">
      <w:pPr>
        <w:numPr>
          <w:ilvl w:val="1"/>
          <w:numId w:val="1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Аппендикулярный инфильтрат</w:t>
      </w:r>
    </w:p>
    <w:p w:rsidR="003041A7" w:rsidRPr="005E7E54" w:rsidRDefault="003041A7" w:rsidP="005E7E54">
      <w:pPr>
        <w:numPr>
          <w:ilvl w:val="1"/>
          <w:numId w:val="1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Аппендикулярные абсцессы (дугласова пространства, поддиафрагмальный, подпеченочный, межкишечный)</w:t>
      </w:r>
    </w:p>
    <w:p w:rsidR="003041A7" w:rsidRPr="005E7E54" w:rsidRDefault="003041A7" w:rsidP="005E7E54">
      <w:pPr>
        <w:numPr>
          <w:ilvl w:val="1"/>
          <w:numId w:val="1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Забрюшинная флегмона</w:t>
      </w:r>
    </w:p>
    <w:p w:rsidR="003041A7" w:rsidRPr="005E7E54" w:rsidRDefault="003041A7" w:rsidP="005E7E54">
      <w:pPr>
        <w:numPr>
          <w:ilvl w:val="1"/>
          <w:numId w:val="1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Перитонит</w:t>
      </w:r>
    </w:p>
    <w:p w:rsidR="003041A7" w:rsidRPr="005E7E54" w:rsidRDefault="003041A7" w:rsidP="005E7E54">
      <w:pPr>
        <w:numPr>
          <w:ilvl w:val="1"/>
          <w:numId w:val="1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Абсцесс печени</w:t>
      </w:r>
    </w:p>
    <w:p w:rsidR="003041A7" w:rsidRPr="005E7E54" w:rsidRDefault="003041A7" w:rsidP="005E7E54">
      <w:pPr>
        <w:numPr>
          <w:ilvl w:val="1"/>
          <w:numId w:val="1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Пилефлебит</w:t>
      </w:r>
    </w:p>
    <w:p w:rsidR="003041A7" w:rsidRDefault="003041A7" w:rsidP="005E7E54">
      <w:pPr>
        <w:spacing w:before="120" w:after="120"/>
        <w:rPr>
          <w:sz w:val="28"/>
          <w:szCs w:val="28"/>
        </w:rPr>
      </w:pPr>
    </w:p>
    <w:p w:rsidR="005E7E54" w:rsidRDefault="005E7E54" w:rsidP="005E7E54">
      <w:pPr>
        <w:spacing w:before="120" w:after="120"/>
        <w:rPr>
          <w:sz w:val="28"/>
          <w:szCs w:val="28"/>
        </w:rPr>
      </w:pPr>
    </w:p>
    <w:p w:rsidR="005E7E54" w:rsidRDefault="005E7E54" w:rsidP="005E7E54">
      <w:pPr>
        <w:spacing w:before="120" w:after="120"/>
        <w:rPr>
          <w:sz w:val="28"/>
          <w:szCs w:val="28"/>
        </w:rPr>
      </w:pPr>
    </w:p>
    <w:p w:rsidR="003041A7" w:rsidRPr="005E7E54" w:rsidRDefault="003041A7" w:rsidP="005E7E54">
      <w:p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lastRenderedPageBreak/>
        <w:t>ЭТИОЛОГИЯ и ПАТОГЕНЕЗ:</w:t>
      </w:r>
    </w:p>
    <w:p w:rsidR="003041A7" w:rsidRPr="005E7E54" w:rsidRDefault="003041A7" w:rsidP="005E7E54">
      <w:p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Основная причина – обтурация просвета отростка ( чаще – каловыми камнями, реже – инородным телом, гельминты, опухоль). Может быть обтурация вследствие спазма кишки и отека ее ангиоспазм – это приводит к воспалению и некрозу.</w:t>
      </w:r>
    </w:p>
    <w:p w:rsidR="003041A7" w:rsidRPr="005E7E54" w:rsidRDefault="003041A7" w:rsidP="005E7E54">
      <w:pPr>
        <w:spacing w:before="120" w:after="120"/>
        <w:ind w:firstLine="720"/>
        <w:rPr>
          <w:sz w:val="28"/>
          <w:szCs w:val="28"/>
        </w:rPr>
      </w:pPr>
    </w:p>
    <w:p w:rsidR="003041A7" w:rsidRPr="005E7E54" w:rsidRDefault="003041A7" w:rsidP="005E7E54">
      <w:pPr>
        <w:spacing w:before="120" w:after="120"/>
        <w:ind w:firstLine="720"/>
        <w:rPr>
          <w:sz w:val="28"/>
          <w:szCs w:val="28"/>
        </w:rPr>
      </w:pPr>
      <w:r w:rsidRPr="005E7E54">
        <w:rPr>
          <w:sz w:val="28"/>
          <w:szCs w:val="28"/>
        </w:rPr>
        <w:t>КЛИНИКА:</w:t>
      </w:r>
    </w:p>
    <w:p w:rsidR="003041A7" w:rsidRPr="005E7E54" w:rsidRDefault="003041A7" w:rsidP="005E7E54">
      <w:pPr>
        <w:numPr>
          <w:ilvl w:val="0"/>
          <w:numId w:val="3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Постоянные средней интенсивности боли в правой подвздошной области. Миграция боли через 2-4 часа из эпигастрия в правую подвздошную область – симптом Кохера.</w:t>
      </w:r>
    </w:p>
    <w:p w:rsidR="003041A7" w:rsidRPr="005E7E54" w:rsidRDefault="003041A7" w:rsidP="005E7E54">
      <w:pPr>
        <w:numPr>
          <w:ilvl w:val="0"/>
          <w:numId w:val="3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Отсутствие аппетита, тошнота и однократная рвота.</w:t>
      </w:r>
    </w:p>
    <w:p w:rsidR="003041A7" w:rsidRPr="005E7E54" w:rsidRDefault="003041A7" w:rsidP="005E7E54">
      <w:pPr>
        <w:numPr>
          <w:ilvl w:val="0"/>
          <w:numId w:val="3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Задержка стула ( парез кишечника при деструктивных формах).</w:t>
      </w:r>
    </w:p>
    <w:p w:rsidR="003041A7" w:rsidRPr="005E7E54" w:rsidRDefault="003041A7" w:rsidP="005E7E54">
      <w:pPr>
        <w:numPr>
          <w:ilvl w:val="0"/>
          <w:numId w:val="3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Общевоспалительные симптомы – тахикардия, субфебрилитет, другие симптомы интоксикации.</w:t>
      </w:r>
    </w:p>
    <w:p w:rsidR="003041A7" w:rsidRPr="005E7E54" w:rsidRDefault="003041A7" w:rsidP="005E7E54">
      <w:pPr>
        <w:pStyle w:val="2"/>
        <w:numPr>
          <w:ilvl w:val="0"/>
          <w:numId w:val="3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Последовательность развития симптомов : отсутствие аппетита – боли – тошнота, рвота  (если рвота до болей, то это не острый аппендицит).</w:t>
      </w:r>
    </w:p>
    <w:p w:rsidR="003041A7" w:rsidRPr="005E7E54" w:rsidRDefault="003041A7" w:rsidP="005E7E54">
      <w:pPr>
        <w:spacing w:before="120" w:after="120"/>
        <w:ind w:left="1080"/>
        <w:rPr>
          <w:sz w:val="28"/>
          <w:szCs w:val="28"/>
        </w:rPr>
      </w:pPr>
    </w:p>
    <w:p w:rsidR="003041A7" w:rsidRPr="005E7E54" w:rsidRDefault="003041A7" w:rsidP="005E7E54">
      <w:pPr>
        <w:spacing w:before="120" w:after="120"/>
        <w:ind w:left="1080"/>
        <w:rPr>
          <w:sz w:val="28"/>
          <w:szCs w:val="28"/>
        </w:rPr>
      </w:pPr>
      <w:r w:rsidRPr="005E7E54">
        <w:rPr>
          <w:sz w:val="28"/>
          <w:szCs w:val="28"/>
        </w:rPr>
        <w:t>МЕСТНАЯ СИМПТОМАТИКА:</w:t>
      </w:r>
    </w:p>
    <w:p w:rsidR="003041A7" w:rsidRPr="005E7E54" w:rsidRDefault="003041A7" w:rsidP="005E7E54">
      <w:pPr>
        <w:numPr>
          <w:ilvl w:val="0"/>
          <w:numId w:val="4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Мышечное напряжение и болезненность в правой подвздошной области.</w:t>
      </w:r>
    </w:p>
    <w:p w:rsidR="003041A7" w:rsidRPr="005E7E54" w:rsidRDefault="003041A7" w:rsidP="005E7E54">
      <w:pPr>
        <w:numPr>
          <w:ilvl w:val="0"/>
          <w:numId w:val="4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Перитонеальные симптомы (Щеткина-Блюмберга).</w:t>
      </w:r>
    </w:p>
    <w:p w:rsidR="003041A7" w:rsidRPr="005E7E54" w:rsidRDefault="003041A7" w:rsidP="005E7E54">
      <w:pPr>
        <w:numPr>
          <w:ilvl w:val="0"/>
          <w:numId w:val="4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 xml:space="preserve">Аппендикулярные симптомы: Ровзинга, Ситковского, Воскресенского, Раздольского, Образцова, Коупа – </w:t>
      </w:r>
      <w:r w:rsidRPr="005E7E54">
        <w:rPr>
          <w:sz w:val="28"/>
          <w:szCs w:val="28"/>
          <w:lang w:val="en-US"/>
        </w:rPr>
        <w:t>I</w:t>
      </w:r>
      <w:r w:rsidRPr="005E7E54">
        <w:rPr>
          <w:sz w:val="28"/>
          <w:szCs w:val="28"/>
        </w:rPr>
        <w:t>,  Коупа-</w:t>
      </w:r>
      <w:r w:rsidRPr="005E7E54">
        <w:rPr>
          <w:sz w:val="28"/>
          <w:szCs w:val="28"/>
          <w:lang w:val="en-US"/>
        </w:rPr>
        <w:t>II</w:t>
      </w:r>
      <w:r w:rsidRPr="005E7E54">
        <w:rPr>
          <w:sz w:val="28"/>
          <w:szCs w:val="28"/>
        </w:rPr>
        <w:t>.</w:t>
      </w:r>
    </w:p>
    <w:p w:rsidR="003041A7" w:rsidRPr="005E7E54" w:rsidRDefault="003041A7" w:rsidP="005E7E54">
      <w:pPr>
        <w:spacing w:before="120" w:after="120"/>
        <w:rPr>
          <w:sz w:val="28"/>
          <w:szCs w:val="28"/>
        </w:rPr>
      </w:pPr>
    </w:p>
    <w:p w:rsidR="003041A7" w:rsidRPr="005E7E54" w:rsidRDefault="003041A7" w:rsidP="005E7E54">
      <w:p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ab/>
        <w:t>ДИАГНОСТИКА:</w:t>
      </w:r>
    </w:p>
    <w:p w:rsidR="003041A7" w:rsidRPr="005E7E54" w:rsidRDefault="003041A7" w:rsidP="005E7E54">
      <w:pPr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общий анализ крови и мочи (лейкоциты 10-16*10/л. Высокий лейкоцитоз – более 20*10 – диагноз острый аппендицит сомнителен, нет лейкоцитоза – диагноз не исключается.)</w:t>
      </w:r>
    </w:p>
    <w:p w:rsidR="003041A7" w:rsidRPr="005E7E54" w:rsidRDefault="003041A7" w:rsidP="005E7E54">
      <w:pPr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лапароскопия</w:t>
      </w:r>
    </w:p>
    <w:p w:rsidR="003041A7" w:rsidRPr="005E7E54" w:rsidRDefault="003041A7" w:rsidP="005E7E54">
      <w:pPr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УЗИ ( инфильтрат, пневматизация илеоцекального угла).</w:t>
      </w:r>
    </w:p>
    <w:p w:rsidR="003041A7" w:rsidRPr="005E7E54" w:rsidRDefault="003041A7" w:rsidP="005E7E54">
      <w:pPr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Термография (тепловизор).</w:t>
      </w:r>
    </w:p>
    <w:p w:rsidR="003041A7" w:rsidRPr="005E7E54" w:rsidRDefault="003041A7" w:rsidP="005E7E54">
      <w:pPr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Рентген-обследование.</w:t>
      </w:r>
    </w:p>
    <w:p w:rsidR="003041A7" w:rsidRPr="005E7E54" w:rsidRDefault="003041A7" w:rsidP="005E7E54">
      <w:pPr>
        <w:spacing w:before="120" w:after="120"/>
        <w:ind w:left="720"/>
        <w:rPr>
          <w:sz w:val="28"/>
          <w:szCs w:val="28"/>
        </w:rPr>
      </w:pPr>
    </w:p>
    <w:p w:rsidR="003041A7" w:rsidRPr="005E7E54" w:rsidRDefault="003041A7" w:rsidP="005E7E54">
      <w:pPr>
        <w:spacing w:before="120" w:after="120"/>
        <w:ind w:left="720"/>
        <w:rPr>
          <w:sz w:val="28"/>
          <w:szCs w:val="28"/>
        </w:rPr>
      </w:pPr>
      <w:r w:rsidRPr="005E7E54">
        <w:rPr>
          <w:sz w:val="28"/>
          <w:szCs w:val="28"/>
        </w:rPr>
        <w:t>КЛИНИКА ОТДЕЛЬНЫХ СТАДИЙ:</w:t>
      </w:r>
    </w:p>
    <w:p w:rsidR="003041A7" w:rsidRPr="005E7E54" w:rsidRDefault="003041A7" w:rsidP="005E7E54">
      <w:pPr>
        <w:spacing w:before="120" w:after="120"/>
        <w:rPr>
          <w:sz w:val="28"/>
          <w:szCs w:val="28"/>
        </w:rPr>
      </w:pPr>
      <w:r w:rsidRPr="005E7E54">
        <w:rPr>
          <w:sz w:val="28"/>
          <w:szCs w:val="28"/>
          <w:u w:val="single"/>
        </w:rPr>
        <w:t>Аппендикулярная колика</w:t>
      </w:r>
      <w:r w:rsidRPr="005E7E54">
        <w:rPr>
          <w:sz w:val="28"/>
          <w:szCs w:val="28"/>
        </w:rPr>
        <w:t>: Только боли! Без общевоспалительного синдрома, напряжения мышц и местной симптоматики. Через 2-4 часа боли уходят.</w:t>
      </w:r>
    </w:p>
    <w:p w:rsidR="003041A7" w:rsidRPr="005E7E54" w:rsidRDefault="003041A7" w:rsidP="005E7E54">
      <w:pPr>
        <w:spacing w:before="120" w:after="120"/>
        <w:rPr>
          <w:sz w:val="28"/>
          <w:szCs w:val="28"/>
        </w:rPr>
      </w:pPr>
      <w:r w:rsidRPr="005E7E54">
        <w:rPr>
          <w:sz w:val="28"/>
          <w:szCs w:val="28"/>
          <w:u w:val="single"/>
        </w:rPr>
        <w:t>Простой катаральный аппендицит</w:t>
      </w:r>
      <w:r w:rsidRPr="005E7E54">
        <w:rPr>
          <w:sz w:val="28"/>
          <w:szCs w:val="28"/>
        </w:rPr>
        <w:t>: Все симптомы острого аппендицита, кроме Щеткина-Блюмберга.</w:t>
      </w:r>
    </w:p>
    <w:p w:rsidR="003041A7" w:rsidRPr="005E7E54" w:rsidRDefault="003041A7" w:rsidP="005E7E54">
      <w:pPr>
        <w:spacing w:before="120" w:after="120"/>
        <w:rPr>
          <w:sz w:val="28"/>
          <w:szCs w:val="28"/>
        </w:rPr>
      </w:pPr>
      <w:r w:rsidRPr="005E7E54">
        <w:rPr>
          <w:sz w:val="28"/>
          <w:szCs w:val="28"/>
          <w:u w:val="single"/>
        </w:rPr>
        <w:t>Деструктивный аппендицит</w:t>
      </w:r>
      <w:r w:rsidRPr="005E7E54">
        <w:rPr>
          <w:sz w:val="28"/>
          <w:szCs w:val="28"/>
        </w:rPr>
        <w:t>: перитонеальные симптомы.</w:t>
      </w:r>
    </w:p>
    <w:p w:rsidR="003041A7" w:rsidRPr="005E7E54" w:rsidRDefault="003041A7" w:rsidP="005E7E54">
      <w:pPr>
        <w:spacing w:before="120" w:after="120"/>
        <w:rPr>
          <w:sz w:val="28"/>
          <w:szCs w:val="28"/>
        </w:rPr>
      </w:pPr>
      <w:r w:rsidRPr="005E7E54">
        <w:rPr>
          <w:sz w:val="28"/>
          <w:szCs w:val="28"/>
          <w:u w:val="single"/>
        </w:rPr>
        <w:lastRenderedPageBreak/>
        <w:t>Флегмонозный</w:t>
      </w:r>
      <w:r w:rsidRPr="005E7E54">
        <w:rPr>
          <w:sz w:val="28"/>
          <w:szCs w:val="28"/>
        </w:rPr>
        <w:t>: боли максимальной интенсивности.</w:t>
      </w:r>
    </w:p>
    <w:p w:rsidR="003041A7" w:rsidRPr="005E7E54" w:rsidRDefault="003041A7" w:rsidP="005E7E54">
      <w:pPr>
        <w:spacing w:before="120" w:after="120"/>
        <w:rPr>
          <w:sz w:val="28"/>
          <w:szCs w:val="28"/>
        </w:rPr>
      </w:pPr>
      <w:r w:rsidRPr="005E7E54">
        <w:rPr>
          <w:sz w:val="28"/>
          <w:szCs w:val="28"/>
          <w:u w:val="single"/>
        </w:rPr>
        <w:t xml:space="preserve">Гангренозный </w:t>
      </w:r>
      <w:r w:rsidRPr="005E7E54">
        <w:rPr>
          <w:sz w:val="28"/>
          <w:szCs w:val="28"/>
        </w:rPr>
        <w:t>– местная боль стихает, остается местная перитонеальная симптоматика и нарастает интоксикация.</w:t>
      </w:r>
    </w:p>
    <w:p w:rsidR="003041A7" w:rsidRPr="005E7E54" w:rsidRDefault="003041A7" w:rsidP="005E7E54">
      <w:pPr>
        <w:spacing w:before="120" w:after="120"/>
        <w:rPr>
          <w:sz w:val="28"/>
          <w:szCs w:val="28"/>
        </w:rPr>
      </w:pPr>
      <w:r w:rsidRPr="005E7E54">
        <w:rPr>
          <w:sz w:val="28"/>
          <w:szCs w:val="28"/>
          <w:u w:val="single"/>
        </w:rPr>
        <w:t>Перфоративный</w:t>
      </w:r>
      <w:r w:rsidRPr="005E7E54">
        <w:rPr>
          <w:sz w:val="28"/>
          <w:szCs w:val="28"/>
        </w:rPr>
        <w:t>: (обычно не раньше, чем через 12 часов от начала болезни). Перфорация полого органа – нет печеночной тупости, доскообразный живот.</w:t>
      </w:r>
    </w:p>
    <w:p w:rsidR="003041A7" w:rsidRPr="005E7E54" w:rsidRDefault="003041A7" w:rsidP="005E7E54">
      <w:pPr>
        <w:spacing w:before="120" w:after="120"/>
        <w:ind w:firstLine="720"/>
        <w:rPr>
          <w:sz w:val="28"/>
          <w:szCs w:val="28"/>
        </w:rPr>
      </w:pPr>
    </w:p>
    <w:p w:rsidR="003041A7" w:rsidRPr="005E7E54" w:rsidRDefault="003041A7" w:rsidP="005E7E54">
      <w:pPr>
        <w:spacing w:before="120" w:after="120"/>
        <w:ind w:firstLine="720"/>
        <w:rPr>
          <w:sz w:val="28"/>
          <w:szCs w:val="28"/>
        </w:rPr>
      </w:pPr>
      <w:r w:rsidRPr="005E7E54">
        <w:rPr>
          <w:sz w:val="28"/>
          <w:szCs w:val="28"/>
        </w:rPr>
        <w:t>ОСОБЕННОСТИ КЛИНИКИ ПРИ РАЗЛИЧНЫХ ВАРИАНТАХ РАСПОЛОЖЕНИЯ:</w:t>
      </w:r>
    </w:p>
    <w:p w:rsidR="003041A7" w:rsidRPr="005E7E54" w:rsidRDefault="003041A7" w:rsidP="005E7E54">
      <w:p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 xml:space="preserve">( в норме – вниз от купола слепой кишки, верхушка его в малом тазу). Другое расположение - медиальное, латеральное, тазовое, ретроперитонеальное и ретроцекальное, переднее (очень редко) – клиника как при типичном.                </w:t>
      </w:r>
    </w:p>
    <w:p w:rsidR="003041A7" w:rsidRPr="005E7E54" w:rsidRDefault="003041A7" w:rsidP="005E7E54">
      <w:pPr>
        <w:spacing w:before="120" w:after="120"/>
        <w:ind w:left="720"/>
        <w:rPr>
          <w:sz w:val="28"/>
          <w:szCs w:val="28"/>
        </w:rPr>
      </w:pPr>
    </w:p>
    <w:p w:rsidR="003041A7" w:rsidRPr="005E7E54" w:rsidRDefault="003041A7" w:rsidP="005E7E54">
      <w:pPr>
        <w:spacing w:before="120" w:after="120"/>
        <w:ind w:left="142"/>
        <w:rPr>
          <w:sz w:val="28"/>
          <w:szCs w:val="28"/>
        </w:rPr>
      </w:pPr>
      <w:r w:rsidRPr="005E7E54">
        <w:rPr>
          <w:sz w:val="28"/>
          <w:szCs w:val="28"/>
          <w:u w:val="single"/>
        </w:rPr>
        <w:t>Ретроцекальный</w:t>
      </w:r>
      <w:r w:rsidRPr="005E7E54">
        <w:rPr>
          <w:sz w:val="28"/>
          <w:szCs w:val="28"/>
        </w:rPr>
        <w:t>: (прилежит к мочеточнику)</w:t>
      </w:r>
    </w:p>
    <w:p w:rsidR="003041A7" w:rsidRPr="005E7E54" w:rsidRDefault="003041A7" w:rsidP="005E7E54">
      <w:pPr>
        <w:pStyle w:val="a3"/>
        <w:numPr>
          <w:ilvl w:val="0"/>
          <w:numId w:val="6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Ретроцекальное без спаек внутрибрюшинно – клиника типичная.</w:t>
      </w:r>
    </w:p>
    <w:p w:rsidR="003041A7" w:rsidRPr="005E7E54" w:rsidRDefault="003041A7" w:rsidP="005E7E54">
      <w:pPr>
        <w:numPr>
          <w:ilvl w:val="0"/>
          <w:numId w:val="6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Ретроцекальное в спайках: местная симптоматика выражена слабо. Боли в пояснице с иррадиацией в правое бедро. Симптомы Яуре-Розанова, Габая, Образцова, Пастернацкого положительны. Болезненность под гребешком правой подвздошной кости и напряжения мышц боковой стенки живота. Свежие эритроциты в моче.</w:t>
      </w:r>
    </w:p>
    <w:p w:rsidR="003041A7" w:rsidRPr="005E7E54" w:rsidRDefault="003041A7" w:rsidP="005E7E54">
      <w:pPr>
        <w:numPr>
          <w:ilvl w:val="0"/>
          <w:numId w:val="6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Ретроперитонеальное: боли не в животе, а в правой поясничной области. Гнойное расплавление клетчатки – сгибательная контрактура правого бедра. Дизурия и эритроциты в моче. Все вышеперичисленные симптомы.</w:t>
      </w:r>
    </w:p>
    <w:p w:rsidR="003041A7" w:rsidRPr="005E7E54" w:rsidRDefault="003041A7" w:rsidP="005E7E54">
      <w:pPr>
        <w:spacing w:before="120" w:after="120"/>
        <w:rPr>
          <w:sz w:val="28"/>
          <w:szCs w:val="28"/>
          <w:u w:val="single"/>
        </w:rPr>
      </w:pPr>
    </w:p>
    <w:p w:rsidR="003041A7" w:rsidRPr="005E7E54" w:rsidRDefault="003041A7" w:rsidP="005E7E54">
      <w:pPr>
        <w:spacing w:before="120" w:after="120"/>
        <w:rPr>
          <w:sz w:val="28"/>
          <w:szCs w:val="28"/>
          <w:u w:val="single"/>
        </w:rPr>
      </w:pPr>
      <w:r w:rsidRPr="005E7E54">
        <w:rPr>
          <w:sz w:val="28"/>
          <w:szCs w:val="28"/>
          <w:u w:val="single"/>
        </w:rPr>
        <w:t>Тазовое расположение:</w:t>
      </w:r>
    </w:p>
    <w:p w:rsidR="003041A7" w:rsidRPr="005E7E54" w:rsidRDefault="003041A7" w:rsidP="005E7E54">
      <w:pPr>
        <w:spacing w:before="120" w:after="120"/>
        <w:ind w:firstLine="720"/>
        <w:rPr>
          <w:sz w:val="28"/>
          <w:szCs w:val="28"/>
        </w:rPr>
      </w:pPr>
      <w:r w:rsidRPr="005E7E54">
        <w:rPr>
          <w:sz w:val="28"/>
          <w:szCs w:val="28"/>
        </w:rPr>
        <w:t>Боли либо над лобком, либо над пупартовой связкой. Местные симптомы выражены слабо. Симптомы Коупа положительны. Учащенное, болезненное мочеиспускание ( воспаление переходит на мочевой пузырь). Диарея (воспаление – на прямую кишку). Болезненность передней стенки прямой кишки и выпот в дугласовом пространстве. Болезненность над лобком и при смещении матки при вагинальном исследовании ( переход воспаления на матку и придатки).</w:t>
      </w:r>
    </w:p>
    <w:p w:rsidR="003041A7" w:rsidRPr="005E7E54" w:rsidRDefault="003041A7" w:rsidP="005E7E54">
      <w:pPr>
        <w:spacing w:before="120" w:after="120"/>
        <w:rPr>
          <w:sz w:val="28"/>
          <w:szCs w:val="28"/>
          <w:u w:val="single"/>
        </w:rPr>
      </w:pPr>
    </w:p>
    <w:p w:rsidR="003041A7" w:rsidRPr="005E7E54" w:rsidRDefault="003041A7" w:rsidP="005E7E54">
      <w:pPr>
        <w:spacing w:before="120" w:after="120"/>
        <w:rPr>
          <w:sz w:val="28"/>
          <w:szCs w:val="28"/>
        </w:rPr>
      </w:pPr>
      <w:r w:rsidRPr="005E7E54">
        <w:rPr>
          <w:sz w:val="28"/>
          <w:szCs w:val="28"/>
          <w:u w:val="single"/>
        </w:rPr>
        <w:t xml:space="preserve">Медиальное расположение: </w:t>
      </w:r>
      <w:r w:rsidRPr="005E7E54">
        <w:rPr>
          <w:sz w:val="28"/>
          <w:szCs w:val="28"/>
        </w:rPr>
        <w:t>(отросток между кишечными петлями)</w:t>
      </w:r>
    </w:p>
    <w:p w:rsidR="003041A7" w:rsidRPr="005E7E54" w:rsidRDefault="003041A7" w:rsidP="005E7E54">
      <w:pPr>
        <w:pStyle w:val="a4"/>
        <w:spacing w:before="120" w:after="120"/>
        <w:ind w:left="0" w:firstLine="7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Клиника бурная – выраженная общая интоксикация (т.к. большая всасываемость), боли более сильные, но не имеют четкой локализации, рано развивается парез кишечника.</w:t>
      </w:r>
    </w:p>
    <w:p w:rsidR="003041A7" w:rsidRPr="005E7E54" w:rsidRDefault="003041A7" w:rsidP="005E7E54">
      <w:pPr>
        <w:pStyle w:val="a4"/>
        <w:spacing w:before="120" w:after="120"/>
        <w:ind w:left="0"/>
        <w:jc w:val="left"/>
        <w:rPr>
          <w:sz w:val="28"/>
          <w:szCs w:val="28"/>
        </w:rPr>
      </w:pPr>
      <w:r w:rsidRPr="005E7E54">
        <w:rPr>
          <w:sz w:val="28"/>
          <w:szCs w:val="28"/>
          <w:u w:val="single"/>
        </w:rPr>
        <w:t>Левостороннее расположение</w:t>
      </w:r>
      <w:r w:rsidRPr="005E7E54">
        <w:rPr>
          <w:sz w:val="28"/>
          <w:szCs w:val="28"/>
        </w:rPr>
        <w:t xml:space="preserve"> (очень редко):</w:t>
      </w:r>
    </w:p>
    <w:p w:rsidR="003041A7" w:rsidRPr="005E7E54" w:rsidRDefault="003041A7" w:rsidP="005E7E54">
      <w:pPr>
        <w:pStyle w:val="a4"/>
        <w:spacing w:before="120" w:after="120"/>
        <w:ind w:left="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Может быть при повороте органов, при подвижной слепой кишке (диагностика трудна).</w:t>
      </w:r>
    </w:p>
    <w:p w:rsidR="003041A7" w:rsidRDefault="003041A7" w:rsidP="005E7E54">
      <w:pPr>
        <w:pStyle w:val="a4"/>
        <w:spacing w:before="120" w:after="120"/>
        <w:ind w:left="0"/>
        <w:jc w:val="left"/>
        <w:rPr>
          <w:sz w:val="28"/>
          <w:szCs w:val="28"/>
        </w:rPr>
      </w:pPr>
    </w:p>
    <w:p w:rsidR="005E7E54" w:rsidRPr="005E7E54" w:rsidRDefault="005E7E54" w:rsidP="005E7E54">
      <w:pPr>
        <w:pStyle w:val="a4"/>
        <w:spacing w:before="120" w:after="120"/>
        <w:ind w:left="0"/>
        <w:jc w:val="left"/>
        <w:rPr>
          <w:sz w:val="28"/>
          <w:szCs w:val="28"/>
        </w:rPr>
      </w:pPr>
    </w:p>
    <w:p w:rsidR="003041A7" w:rsidRPr="005E7E54" w:rsidRDefault="003041A7" w:rsidP="005E7E54">
      <w:pPr>
        <w:pStyle w:val="a4"/>
        <w:spacing w:before="120" w:after="120"/>
        <w:ind w:left="0"/>
        <w:jc w:val="left"/>
        <w:rPr>
          <w:sz w:val="28"/>
          <w:szCs w:val="28"/>
        </w:rPr>
      </w:pPr>
      <w:r w:rsidRPr="005E7E54">
        <w:rPr>
          <w:sz w:val="28"/>
          <w:szCs w:val="28"/>
          <w:u w:val="single"/>
        </w:rPr>
        <w:t>Высокое расположение</w:t>
      </w:r>
      <w:r w:rsidRPr="005E7E54">
        <w:rPr>
          <w:sz w:val="28"/>
          <w:szCs w:val="28"/>
        </w:rPr>
        <w:t xml:space="preserve">: </w:t>
      </w:r>
    </w:p>
    <w:p w:rsidR="003041A7" w:rsidRPr="005E7E54" w:rsidRDefault="003041A7" w:rsidP="005E7E54">
      <w:pPr>
        <w:pStyle w:val="a4"/>
        <w:spacing w:before="120" w:after="120"/>
        <w:ind w:left="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Местные симптомы в правом подреберье.</w:t>
      </w:r>
    </w:p>
    <w:p w:rsidR="003041A7" w:rsidRPr="005E7E54" w:rsidRDefault="003041A7" w:rsidP="005E7E54">
      <w:pPr>
        <w:pStyle w:val="a4"/>
        <w:spacing w:before="120" w:after="120"/>
        <w:ind w:left="0"/>
        <w:jc w:val="left"/>
        <w:rPr>
          <w:sz w:val="28"/>
          <w:szCs w:val="28"/>
        </w:rPr>
      </w:pPr>
    </w:p>
    <w:p w:rsidR="003041A7" w:rsidRPr="005E7E54" w:rsidRDefault="003041A7" w:rsidP="005E7E54">
      <w:pPr>
        <w:pStyle w:val="a4"/>
        <w:spacing w:before="120" w:after="120"/>
        <w:ind w:left="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ОСТРЫЙ АППЕНДИЦИТ У ДЕТЕЙ.</w:t>
      </w:r>
    </w:p>
    <w:p w:rsidR="003041A7" w:rsidRPr="005E7E54" w:rsidRDefault="003041A7" w:rsidP="005E7E54">
      <w:pPr>
        <w:pStyle w:val="a4"/>
        <w:spacing w:before="120" w:after="120"/>
        <w:ind w:left="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ab/>
        <w:t>Превалирует общая симптоматика, боли чаще схваткообразные. Деструкция развивается редко. Наиболее важны симптомы интоксикации – вялость, отсутствие аппетита, рано - парез кишечника.</w:t>
      </w:r>
    </w:p>
    <w:p w:rsidR="003041A7" w:rsidRPr="005E7E54" w:rsidRDefault="003041A7" w:rsidP="005E7E54">
      <w:pPr>
        <w:pStyle w:val="a4"/>
        <w:spacing w:before="120" w:after="120"/>
        <w:ind w:left="0"/>
        <w:jc w:val="left"/>
        <w:rPr>
          <w:sz w:val="28"/>
          <w:szCs w:val="28"/>
        </w:rPr>
      </w:pPr>
    </w:p>
    <w:p w:rsidR="003041A7" w:rsidRPr="005E7E54" w:rsidRDefault="003041A7" w:rsidP="005E7E54">
      <w:pPr>
        <w:pStyle w:val="a4"/>
        <w:spacing w:before="120" w:after="120"/>
        <w:ind w:left="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ОСТРЫЙ АППЕНДИЦИТ У ПОЖИЛЫХ:</w:t>
      </w:r>
    </w:p>
    <w:p w:rsidR="003041A7" w:rsidRPr="005E7E54" w:rsidRDefault="003041A7" w:rsidP="005E7E54">
      <w:pPr>
        <w:pStyle w:val="a4"/>
        <w:spacing w:before="120" w:after="120"/>
        <w:ind w:left="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ab/>
        <w:t>Слабо выражена местная симптоматика, боли и температурная реакция. Рано развивается деструкция.</w:t>
      </w:r>
    </w:p>
    <w:p w:rsidR="003041A7" w:rsidRPr="005E7E54" w:rsidRDefault="003041A7" w:rsidP="005E7E54">
      <w:pPr>
        <w:pStyle w:val="a4"/>
        <w:spacing w:before="120" w:after="120"/>
        <w:ind w:left="0"/>
        <w:jc w:val="left"/>
        <w:rPr>
          <w:sz w:val="28"/>
          <w:szCs w:val="28"/>
        </w:rPr>
      </w:pPr>
    </w:p>
    <w:p w:rsidR="003041A7" w:rsidRPr="005E7E54" w:rsidRDefault="003041A7" w:rsidP="005E7E54">
      <w:pPr>
        <w:pStyle w:val="a4"/>
        <w:spacing w:before="120" w:after="120"/>
        <w:ind w:left="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ОСТРЫЙ АППЕНДИЦИТ У БЕРЕМЕННЫХ:</w:t>
      </w:r>
    </w:p>
    <w:p w:rsidR="003041A7" w:rsidRPr="005E7E54" w:rsidRDefault="003041A7" w:rsidP="005E7E54">
      <w:pPr>
        <w:pStyle w:val="a4"/>
        <w:spacing w:before="120" w:after="120"/>
        <w:ind w:left="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ab/>
        <w:t>В первой половине – не отличается, во второй – смещается отросток увеличенной маткой вверх и боли в правом подреберье. При нормальной беременности могут быть тошнота, рвота, боли и лейкоцитоз (но без сдвига), обязательна лейкоцитарная формула и СОЭ.</w:t>
      </w:r>
    </w:p>
    <w:p w:rsidR="003041A7" w:rsidRPr="005E7E54" w:rsidRDefault="003041A7" w:rsidP="005E7E54">
      <w:pPr>
        <w:pStyle w:val="a4"/>
        <w:spacing w:before="120" w:after="120"/>
        <w:ind w:left="0"/>
        <w:jc w:val="left"/>
        <w:rPr>
          <w:sz w:val="28"/>
          <w:szCs w:val="28"/>
        </w:rPr>
      </w:pPr>
    </w:p>
    <w:p w:rsidR="003041A7" w:rsidRPr="005E7E54" w:rsidRDefault="003041A7" w:rsidP="005E7E54">
      <w:pPr>
        <w:pStyle w:val="a4"/>
        <w:spacing w:before="120" w:after="120"/>
        <w:ind w:left="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ДИФФЕРЕНЦИАЛЬНАЯ ДИАГНОСТИКА ОСТРОГО АППЕНДИЦИТА:</w:t>
      </w:r>
    </w:p>
    <w:p w:rsidR="003041A7" w:rsidRPr="005E7E54" w:rsidRDefault="003041A7" w:rsidP="005E7E54">
      <w:pPr>
        <w:pStyle w:val="a4"/>
        <w:spacing w:before="120" w:after="120"/>
        <w:ind w:left="0"/>
        <w:jc w:val="left"/>
        <w:rPr>
          <w:sz w:val="28"/>
          <w:szCs w:val="28"/>
          <w:u w:val="single"/>
        </w:rPr>
      </w:pPr>
      <w:r w:rsidRPr="005E7E54">
        <w:rPr>
          <w:sz w:val="28"/>
          <w:szCs w:val="28"/>
          <w:u w:val="single"/>
          <w:lang w:val="en-US"/>
        </w:rPr>
        <w:t>I</w:t>
      </w:r>
      <w:r w:rsidRPr="005E7E54">
        <w:rPr>
          <w:sz w:val="28"/>
          <w:szCs w:val="28"/>
          <w:u w:val="single"/>
        </w:rPr>
        <w:t>. Заболевания органов брюшной полости.</w:t>
      </w:r>
    </w:p>
    <w:p w:rsidR="003041A7" w:rsidRPr="005E7E54" w:rsidRDefault="003041A7" w:rsidP="005E7E54">
      <w:pPr>
        <w:pStyle w:val="a4"/>
        <w:numPr>
          <w:ilvl w:val="0"/>
          <w:numId w:val="7"/>
        </w:numPr>
        <w:spacing w:before="120" w:after="120"/>
        <w:jc w:val="left"/>
        <w:rPr>
          <w:sz w:val="28"/>
          <w:szCs w:val="28"/>
          <w:u w:val="single"/>
        </w:rPr>
      </w:pPr>
      <w:r w:rsidRPr="005E7E54">
        <w:rPr>
          <w:sz w:val="28"/>
          <w:szCs w:val="28"/>
          <w:u w:val="single"/>
        </w:rPr>
        <w:t>Перфоративная язва:</w:t>
      </w:r>
    </w:p>
    <w:p w:rsidR="003041A7" w:rsidRPr="005E7E54" w:rsidRDefault="003041A7" w:rsidP="005E7E54">
      <w:pPr>
        <w:pStyle w:val="a4"/>
        <w:spacing w:before="120" w:after="120"/>
        <w:ind w:left="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 xml:space="preserve">Начало аппендицита бурное, с сильных болей. Содержимое при перфоративной язве изливается в правый канал. Отличия: </w:t>
      </w:r>
    </w:p>
    <w:p w:rsidR="003041A7" w:rsidRPr="005E7E54" w:rsidRDefault="003041A7" w:rsidP="005E7E54">
      <w:pPr>
        <w:pStyle w:val="a4"/>
        <w:numPr>
          <w:ilvl w:val="1"/>
          <w:numId w:val="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при перфоративной язве в первые часы нет температурной реакции и тахикардии</w:t>
      </w:r>
    </w:p>
    <w:p w:rsidR="003041A7" w:rsidRPr="005E7E54" w:rsidRDefault="003041A7" w:rsidP="005E7E54">
      <w:pPr>
        <w:pStyle w:val="a4"/>
        <w:numPr>
          <w:ilvl w:val="1"/>
          <w:numId w:val="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исчезает печеночная тупость</w:t>
      </w:r>
    </w:p>
    <w:p w:rsidR="003041A7" w:rsidRPr="005E7E54" w:rsidRDefault="003041A7" w:rsidP="005E7E54">
      <w:pPr>
        <w:pStyle w:val="a4"/>
        <w:numPr>
          <w:ilvl w:val="1"/>
          <w:numId w:val="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доскообразный живот</w:t>
      </w:r>
    </w:p>
    <w:p w:rsidR="003041A7" w:rsidRPr="005E7E54" w:rsidRDefault="003041A7" w:rsidP="005E7E54">
      <w:pPr>
        <w:pStyle w:val="a4"/>
        <w:numPr>
          <w:ilvl w:val="1"/>
          <w:numId w:val="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рентгенография</w:t>
      </w:r>
    </w:p>
    <w:p w:rsidR="003041A7" w:rsidRPr="005E7E54" w:rsidRDefault="003041A7" w:rsidP="005E7E54">
      <w:pPr>
        <w:pStyle w:val="a4"/>
        <w:numPr>
          <w:ilvl w:val="0"/>
          <w:numId w:val="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  <w:u w:val="single"/>
        </w:rPr>
        <w:t>Пищевая интоксикация</w:t>
      </w:r>
      <w:r w:rsidRPr="005E7E54">
        <w:rPr>
          <w:sz w:val="28"/>
          <w:szCs w:val="28"/>
        </w:rPr>
        <w:t>:</w:t>
      </w:r>
    </w:p>
    <w:p w:rsidR="003041A7" w:rsidRPr="005E7E54" w:rsidRDefault="003041A7" w:rsidP="005E7E54">
      <w:pPr>
        <w:pStyle w:val="a4"/>
        <w:numPr>
          <w:ilvl w:val="1"/>
          <w:numId w:val="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Спастические боли (энтероколит) или острый гастрит.</w:t>
      </w:r>
    </w:p>
    <w:p w:rsidR="003041A7" w:rsidRPr="005E7E54" w:rsidRDefault="003041A7" w:rsidP="005E7E54">
      <w:pPr>
        <w:pStyle w:val="a4"/>
        <w:numPr>
          <w:ilvl w:val="1"/>
          <w:numId w:val="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постоянная рвота</w:t>
      </w:r>
    </w:p>
    <w:p w:rsidR="003041A7" w:rsidRPr="005E7E54" w:rsidRDefault="003041A7" w:rsidP="005E7E54">
      <w:pPr>
        <w:pStyle w:val="a4"/>
        <w:numPr>
          <w:ilvl w:val="1"/>
          <w:numId w:val="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диарея</w:t>
      </w:r>
    </w:p>
    <w:p w:rsidR="003041A7" w:rsidRPr="005E7E54" w:rsidRDefault="003041A7" w:rsidP="005E7E54">
      <w:pPr>
        <w:pStyle w:val="a4"/>
        <w:numPr>
          <w:ilvl w:val="1"/>
          <w:numId w:val="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выраженная интоксикация</w:t>
      </w:r>
    </w:p>
    <w:p w:rsidR="003041A7" w:rsidRDefault="003041A7" w:rsidP="005E7E54">
      <w:pPr>
        <w:pStyle w:val="a4"/>
        <w:numPr>
          <w:ilvl w:val="1"/>
          <w:numId w:val="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отсутствие явной местной симптоматики</w:t>
      </w:r>
    </w:p>
    <w:p w:rsidR="005E7E54" w:rsidRDefault="005E7E54" w:rsidP="005E7E54">
      <w:pPr>
        <w:pStyle w:val="a4"/>
        <w:spacing w:before="120" w:after="120"/>
        <w:jc w:val="left"/>
        <w:rPr>
          <w:sz w:val="28"/>
          <w:szCs w:val="28"/>
        </w:rPr>
      </w:pPr>
    </w:p>
    <w:p w:rsidR="005E7E54" w:rsidRPr="005E7E54" w:rsidRDefault="005E7E54" w:rsidP="005E7E54">
      <w:pPr>
        <w:pStyle w:val="a4"/>
        <w:spacing w:before="120" w:after="120"/>
        <w:jc w:val="left"/>
        <w:rPr>
          <w:sz w:val="28"/>
          <w:szCs w:val="28"/>
        </w:rPr>
      </w:pPr>
    </w:p>
    <w:p w:rsidR="003041A7" w:rsidRPr="005E7E54" w:rsidRDefault="003041A7" w:rsidP="005E7E54">
      <w:pPr>
        <w:pStyle w:val="a4"/>
        <w:numPr>
          <w:ilvl w:val="0"/>
          <w:numId w:val="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  <w:u w:val="single"/>
        </w:rPr>
        <w:t>Острый холецистит</w:t>
      </w:r>
      <w:r w:rsidRPr="005E7E54">
        <w:rPr>
          <w:sz w:val="28"/>
          <w:szCs w:val="28"/>
        </w:rPr>
        <w:t>:</w:t>
      </w:r>
    </w:p>
    <w:p w:rsidR="003041A7" w:rsidRPr="005E7E54" w:rsidRDefault="003041A7" w:rsidP="005E7E54">
      <w:pPr>
        <w:pStyle w:val="a4"/>
        <w:numPr>
          <w:ilvl w:val="1"/>
          <w:numId w:val="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Боли в правом подреберье с иррадиацией</w:t>
      </w:r>
    </w:p>
    <w:p w:rsidR="003041A7" w:rsidRPr="005E7E54" w:rsidRDefault="003041A7" w:rsidP="005E7E54">
      <w:pPr>
        <w:pStyle w:val="a4"/>
        <w:numPr>
          <w:ilvl w:val="1"/>
          <w:numId w:val="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Тошнота и рвота</w:t>
      </w:r>
    </w:p>
    <w:p w:rsidR="003041A7" w:rsidRPr="005E7E54" w:rsidRDefault="003041A7" w:rsidP="005E7E54">
      <w:pPr>
        <w:pStyle w:val="a4"/>
        <w:numPr>
          <w:ilvl w:val="1"/>
          <w:numId w:val="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УЗИ</w:t>
      </w:r>
    </w:p>
    <w:p w:rsidR="003041A7" w:rsidRPr="005E7E54" w:rsidRDefault="003041A7" w:rsidP="005E7E54">
      <w:pPr>
        <w:pStyle w:val="a4"/>
        <w:numPr>
          <w:ilvl w:val="0"/>
          <w:numId w:val="7"/>
        </w:numPr>
        <w:spacing w:before="120" w:after="120"/>
        <w:jc w:val="left"/>
        <w:rPr>
          <w:sz w:val="28"/>
          <w:szCs w:val="28"/>
          <w:u w:val="single"/>
        </w:rPr>
      </w:pPr>
      <w:r w:rsidRPr="005E7E54">
        <w:rPr>
          <w:sz w:val="28"/>
          <w:szCs w:val="28"/>
          <w:u w:val="single"/>
        </w:rPr>
        <w:t>Острый панкреатит:</w:t>
      </w:r>
    </w:p>
    <w:p w:rsidR="003041A7" w:rsidRPr="005E7E54" w:rsidRDefault="003041A7" w:rsidP="005E7E54">
      <w:pPr>
        <w:numPr>
          <w:ilvl w:val="1"/>
          <w:numId w:val="7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Боли в эпигастрии</w:t>
      </w:r>
    </w:p>
    <w:p w:rsidR="003041A7" w:rsidRPr="005E7E54" w:rsidRDefault="003041A7" w:rsidP="005E7E54">
      <w:pPr>
        <w:numPr>
          <w:ilvl w:val="1"/>
          <w:numId w:val="7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Постоянная неукротимая рвота</w:t>
      </w:r>
    </w:p>
    <w:p w:rsidR="003041A7" w:rsidRPr="005E7E54" w:rsidRDefault="003041A7" w:rsidP="005E7E54">
      <w:pPr>
        <w:numPr>
          <w:ilvl w:val="1"/>
          <w:numId w:val="7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 xml:space="preserve"> Диастаза мочи</w:t>
      </w:r>
    </w:p>
    <w:p w:rsidR="003041A7" w:rsidRPr="005E7E54" w:rsidRDefault="003041A7" w:rsidP="005E7E54">
      <w:pPr>
        <w:numPr>
          <w:ilvl w:val="1"/>
          <w:numId w:val="7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нормальная температура</w:t>
      </w:r>
    </w:p>
    <w:p w:rsidR="003041A7" w:rsidRPr="005E7E54" w:rsidRDefault="003041A7" w:rsidP="005E7E54">
      <w:pPr>
        <w:numPr>
          <w:ilvl w:val="1"/>
          <w:numId w:val="7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 xml:space="preserve"> УЗИ</w:t>
      </w:r>
    </w:p>
    <w:p w:rsidR="003041A7" w:rsidRPr="005E7E54" w:rsidRDefault="00F440D8" w:rsidP="005E7E54">
      <w:pPr>
        <w:numPr>
          <w:ilvl w:val="0"/>
          <w:numId w:val="7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  <w:u w:val="single"/>
        </w:rPr>
        <w:t>Б</w:t>
      </w:r>
      <w:r w:rsidR="003041A7" w:rsidRPr="005E7E54">
        <w:rPr>
          <w:sz w:val="28"/>
          <w:szCs w:val="28"/>
          <w:u w:val="single"/>
        </w:rPr>
        <w:t>олезнь Крона и дивертикул Меккеля</w:t>
      </w:r>
      <w:r w:rsidR="003041A7" w:rsidRPr="005E7E54">
        <w:rPr>
          <w:sz w:val="28"/>
          <w:szCs w:val="28"/>
        </w:rPr>
        <w:t>:</w:t>
      </w:r>
    </w:p>
    <w:p w:rsidR="003041A7" w:rsidRPr="005E7E54" w:rsidRDefault="003041A7" w:rsidP="005E7E54">
      <w:pPr>
        <w:numPr>
          <w:ilvl w:val="1"/>
          <w:numId w:val="7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Только интраоперационно</w:t>
      </w:r>
    </w:p>
    <w:p w:rsidR="003041A7" w:rsidRPr="005E7E54" w:rsidRDefault="003041A7" w:rsidP="005E7E54">
      <w:pPr>
        <w:numPr>
          <w:ilvl w:val="0"/>
          <w:numId w:val="7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  <w:u w:val="single"/>
        </w:rPr>
        <w:t xml:space="preserve">Острая кишечная непроходимость: </w:t>
      </w:r>
      <w:r w:rsidRPr="005E7E54">
        <w:rPr>
          <w:sz w:val="28"/>
          <w:szCs w:val="28"/>
        </w:rPr>
        <w:t>инвагинация толстой кишки в слепую и др.формы)</w:t>
      </w:r>
    </w:p>
    <w:p w:rsidR="003041A7" w:rsidRPr="005E7E54" w:rsidRDefault="003041A7" w:rsidP="005E7E54">
      <w:pPr>
        <w:numPr>
          <w:ilvl w:val="1"/>
          <w:numId w:val="7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Задержка стула и газов</w:t>
      </w:r>
    </w:p>
    <w:p w:rsidR="003041A7" w:rsidRPr="005E7E54" w:rsidRDefault="003041A7" w:rsidP="005E7E54">
      <w:pPr>
        <w:numPr>
          <w:ilvl w:val="1"/>
          <w:numId w:val="7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Рентгенография</w:t>
      </w:r>
    </w:p>
    <w:p w:rsidR="003041A7" w:rsidRPr="005E7E54" w:rsidRDefault="003041A7" w:rsidP="005E7E54">
      <w:pPr>
        <w:numPr>
          <w:ilvl w:val="1"/>
          <w:numId w:val="7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Схваткообразные боли</w:t>
      </w:r>
    </w:p>
    <w:p w:rsidR="003041A7" w:rsidRPr="005E7E54" w:rsidRDefault="003041A7" w:rsidP="005E7E54">
      <w:pPr>
        <w:numPr>
          <w:ilvl w:val="0"/>
          <w:numId w:val="7"/>
        </w:numPr>
        <w:spacing w:before="120" w:after="120"/>
        <w:rPr>
          <w:sz w:val="28"/>
          <w:szCs w:val="28"/>
          <w:u w:val="single"/>
        </w:rPr>
      </w:pPr>
      <w:r w:rsidRPr="005E7E54">
        <w:rPr>
          <w:sz w:val="28"/>
          <w:szCs w:val="28"/>
          <w:u w:val="single"/>
        </w:rPr>
        <w:t>Мезентериальный лимфоденит:</w:t>
      </w:r>
    </w:p>
    <w:p w:rsidR="003041A7" w:rsidRPr="005E7E54" w:rsidRDefault="003041A7" w:rsidP="005E7E54">
      <w:pPr>
        <w:numPr>
          <w:ilvl w:val="1"/>
          <w:numId w:val="7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Преобладает интоксикация – высокая температура, тахикардия</w:t>
      </w:r>
    </w:p>
    <w:p w:rsidR="003041A7" w:rsidRPr="005E7E54" w:rsidRDefault="003041A7" w:rsidP="005E7E54">
      <w:pPr>
        <w:numPr>
          <w:ilvl w:val="1"/>
          <w:numId w:val="7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Боли по ходу прикрепления брыжейки тонкой кишки</w:t>
      </w:r>
    </w:p>
    <w:p w:rsidR="003041A7" w:rsidRPr="005E7E54" w:rsidRDefault="003041A7" w:rsidP="005E7E54">
      <w:pPr>
        <w:numPr>
          <w:ilvl w:val="0"/>
          <w:numId w:val="7"/>
        </w:numPr>
        <w:spacing w:before="120" w:after="120"/>
        <w:rPr>
          <w:sz w:val="28"/>
          <w:szCs w:val="28"/>
          <w:u w:val="single"/>
        </w:rPr>
      </w:pPr>
      <w:r w:rsidRPr="005E7E54">
        <w:rPr>
          <w:sz w:val="28"/>
          <w:szCs w:val="28"/>
          <w:u w:val="single"/>
        </w:rPr>
        <w:t>Флегмона передней брюшной стенки:</w:t>
      </w:r>
    </w:p>
    <w:p w:rsidR="003041A7" w:rsidRPr="005E7E54" w:rsidRDefault="003041A7" w:rsidP="005E7E54">
      <w:pPr>
        <w:numPr>
          <w:ilvl w:val="1"/>
          <w:numId w:val="7"/>
        </w:numPr>
        <w:spacing w:before="120" w:after="120"/>
        <w:rPr>
          <w:sz w:val="28"/>
          <w:szCs w:val="28"/>
        </w:rPr>
      </w:pPr>
      <w:r w:rsidRPr="005E7E54">
        <w:rPr>
          <w:sz w:val="28"/>
          <w:szCs w:val="28"/>
        </w:rPr>
        <w:t>Если под апоневрозом, то нет гиперемии передней брюшной стенки</w:t>
      </w:r>
    </w:p>
    <w:p w:rsidR="003041A7" w:rsidRPr="005E7E54" w:rsidRDefault="003041A7" w:rsidP="005E7E54">
      <w:pPr>
        <w:spacing w:before="120" w:after="120"/>
        <w:rPr>
          <w:sz w:val="28"/>
          <w:szCs w:val="28"/>
          <w:u w:val="single"/>
        </w:rPr>
      </w:pPr>
    </w:p>
    <w:p w:rsidR="003041A7" w:rsidRPr="005E7E54" w:rsidRDefault="003041A7" w:rsidP="005E7E54">
      <w:pPr>
        <w:spacing w:before="120" w:after="120"/>
        <w:rPr>
          <w:sz w:val="28"/>
          <w:szCs w:val="28"/>
          <w:u w:val="single"/>
        </w:rPr>
      </w:pPr>
      <w:r w:rsidRPr="005E7E54">
        <w:rPr>
          <w:sz w:val="28"/>
          <w:szCs w:val="28"/>
          <w:u w:val="single"/>
          <w:lang w:val="en-US"/>
        </w:rPr>
        <w:t>II</w:t>
      </w:r>
      <w:r w:rsidRPr="005E7E54">
        <w:rPr>
          <w:sz w:val="28"/>
          <w:szCs w:val="28"/>
          <w:u w:val="single"/>
        </w:rPr>
        <w:t>. Заболевания женской половой сферы.</w:t>
      </w:r>
    </w:p>
    <w:p w:rsidR="003041A7" w:rsidRPr="005E7E54" w:rsidRDefault="003041A7" w:rsidP="005E7E54">
      <w:pPr>
        <w:pStyle w:val="a3"/>
        <w:numPr>
          <w:ilvl w:val="0"/>
          <w:numId w:val="8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Острый аднексит:</w:t>
      </w:r>
    </w:p>
    <w:p w:rsidR="003041A7" w:rsidRPr="005E7E54" w:rsidRDefault="003041A7" w:rsidP="005E7E54">
      <w:pPr>
        <w:pStyle w:val="a3"/>
        <w:numPr>
          <w:ilvl w:val="1"/>
          <w:numId w:val="8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Боли иррадиируют в задний проход</w:t>
      </w:r>
    </w:p>
    <w:p w:rsidR="003041A7" w:rsidRPr="005E7E54" w:rsidRDefault="003041A7" w:rsidP="005E7E54">
      <w:pPr>
        <w:pStyle w:val="a3"/>
        <w:numPr>
          <w:ilvl w:val="1"/>
          <w:numId w:val="8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Обострение во время или после менструации</w:t>
      </w:r>
    </w:p>
    <w:p w:rsidR="003041A7" w:rsidRPr="005E7E54" w:rsidRDefault="003041A7" w:rsidP="005E7E54">
      <w:pPr>
        <w:pStyle w:val="a3"/>
        <w:numPr>
          <w:ilvl w:val="1"/>
          <w:numId w:val="8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Не дает мышечного напряжения пока процесс не вышел за пределы малого таза</w:t>
      </w:r>
    </w:p>
    <w:p w:rsidR="003041A7" w:rsidRPr="005E7E54" w:rsidRDefault="003041A7" w:rsidP="005E7E54">
      <w:pPr>
        <w:pStyle w:val="a3"/>
        <w:numPr>
          <w:ilvl w:val="1"/>
          <w:numId w:val="8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  <w:lang w:val="en-US"/>
        </w:rPr>
        <w:t>Per</w:t>
      </w:r>
      <w:r w:rsidRPr="005E7E54">
        <w:rPr>
          <w:sz w:val="28"/>
          <w:szCs w:val="28"/>
        </w:rPr>
        <w:t xml:space="preserve"> </w:t>
      </w:r>
      <w:r w:rsidRPr="005E7E54">
        <w:rPr>
          <w:sz w:val="28"/>
          <w:szCs w:val="28"/>
          <w:lang w:val="en-US"/>
        </w:rPr>
        <w:t>rectum</w:t>
      </w:r>
      <w:r w:rsidRPr="005E7E54">
        <w:rPr>
          <w:sz w:val="28"/>
          <w:szCs w:val="28"/>
        </w:rPr>
        <w:t xml:space="preserve">  или  </w:t>
      </w:r>
      <w:r w:rsidRPr="005E7E54">
        <w:rPr>
          <w:sz w:val="28"/>
          <w:szCs w:val="28"/>
          <w:lang w:val="en-US"/>
        </w:rPr>
        <w:t>per</w:t>
      </w:r>
      <w:r w:rsidRPr="005E7E54">
        <w:rPr>
          <w:sz w:val="28"/>
          <w:szCs w:val="28"/>
        </w:rPr>
        <w:t xml:space="preserve">  </w:t>
      </w:r>
      <w:r w:rsidRPr="005E7E54">
        <w:rPr>
          <w:sz w:val="28"/>
          <w:szCs w:val="28"/>
          <w:lang w:val="en-US"/>
        </w:rPr>
        <w:t>vaginum</w:t>
      </w:r>
      <w:r w:rsidRPr="005E7E54">
        <w:rPr>
          <w:sz w:val="28"/>
          <w:szCs w:val="28"/>
        </w:rPr>
        <w:t xml:space="preserve"> – боли при отодвигании матки кверху</w:t>
      </w:r>
    </w:p>
    <w:p w:rsidR="003041A7" w:rsidRPr="005E7E54" w:rsidRDefault="003041A7" w:rsidP="005E7E54">
      <w:pPr>
        <w:pStyle w:val="a3"/>
        <w:numPr>
          <w:ilvl w:val="0"/>
          <w:numId w:val="8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Пельвиоперитонит:</w:t>
      </w:r>
    </w:p>
    <w:p w:rsidR="003041A7" w:rsidRPr="005E7E54" w:rsidRDefault="003041A7" w:rsidP="005E7E54">
      <w:pPr>
        <w:pStyle w:val="a3"/>
        <w:numPr>
          <w:ilvl w:val="0"/>
          <w:numId w:val="9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Анамнез для аднексита</w:t>
      </w:r>
    </w:p>
    <w:p w:rsidR="003041A7" w:rsidRDefault="003041A7" w:rsidP="005E7E54">
      <w:pPr>
        <w:pStyle w:val="a3"/>
        <w:numPr>
          <w:ilvl w:val="0"/>
          <w:numId w:val="9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Наличие воспаленных придатков</w:t>
      </w:r>
    </w:p>
    <w:p w:rsidR="005E7E54" w:rsidRPr="005E7E54" w:rsidRDefault="005E7E54" w:rsidP="005E7E54">
      <w:pPr>
        <w:pStyle w:val="a3"/>
        <w:spacing w:before="120" w:after="120"/>
        <w:jc w:val="left"/>
        <w:rPr>
          <w:sz w:val="28"/>
          <w:szCs w:val="28"/>
        </w:rPr>
      </w:pPr>
    </w:p>
    <w:p w:rsidR="003041A7" w:rsidRPr="005E7E54" w:rsidRDefault="003041A7" w:rsidP="005E7E54">
      <w:pPr>
        <w:pStyle w:val="a3"/>
        <w:numPr>
          <w:ilvl w:val="0"/>
          <w:numId w:val="8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Внематочная беременность:</w:t>
      </w:r>
    </w:p>
    <w:p w:rsidR="003041A7" w:rsidRPr="005E7E54" w:rsidRDefault="003041A7" w:rsidP="005E7E54">
      <w:pPr>
        <w:pStyle w:val="a3"/>
        <w:numPr>
          <w:ilvl w:val="0"/>
          <w:numId w:val="10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Симптомы внутрибрюшного кровотечения</w:t>
      </w:r>
    </w:p>
    <w:p w:rsidR="003041A7" w:rsidRPr="005E7E54" w:rsidRDefault="003041A7" w:rsidP="005E7E54">
      <w:pPr>
        <w:pStyle w:val="a3"/>
        <w:numPr>
          <w:ilvl w:val="0"/>
          <w:numId w:val="10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Размягчение матки</w:t>
      </w:r>
    </w:p>
    <w:p w:rsidR="003041A7" w:rsidRPr="005E7E54" w:rsidRDefault="003041A7" w:rsidP="005E7E54">
      <w:pPr>
        <w:pStyle w:val="a3"/>
        <w:numPr>
          <w:ilvl w:val="0"/>
          <w:numId w:val="10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Задержка менструации (непостоянный признак)</w:t>
      </w:r>
    </w:p>
    <w:p w:rsidR="003041A7" w:rsidRPr="005E7E54" w:rsidRDefault="003041A7" w:rsidP="005E7E54">
      <w:pPr>
        <w:pStyle w:val="a3"/>
        <w:numPr>
          <w:ilvl w:val="0"/>
          <w:numId w:val="10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Провисание передней стенки прямой кишки</w:t>
      </w:r>
    </w:p>
    <w:p w:rsidR="003041A7" w:rsidRPr="005E7E54" w:rsidRDefault="003041A7" w:rsidP="005E7E54">
      <w:pPr>
        <w:pStyle w:val="a3"/>
        <w:numPr>
          <w:ilvl w:val="0"/>
          <w:numId w:val="10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Боли при надавливании на шейку матки</w:t>
      </w:r>
    </w:p>
    <w:p w:rsidR="003041A7" w:rsidRPr="005E7E54" w:rsidRDefault="003041A7" w:rsidP="005E7E54">
      <w:pPr>
        <w:pStyle w:val="a3"/>
        <w:numPr>
          <w:ilvl w:val="0"/>
          <w:numId w:val="10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Кровянистые выделения из матки пункция заднего свода</w:t>
      </w:r>
    </w:p>
    <w:p w:rsidR="003041A7" w:rsidRPr="005E7E54" w:rsidRDefault="003041A7" w:rsidP="005E7E54">
      <w:pPr>
        <w:pStyle w:val="a3"/>
        <w:numPr>
          <w:ilvl w:val="0"/>
          <w:numId w:val="8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Апоплексия яичников:</w:t>
      </w:r>
    </w:p>
    <w:p w:rsidR="003041A7" w:rsidRPr="005E7E54" w:rsidRDefault="003041A7" w:rsidP="005E7E54">
      <w:pPr>
        <w:pStyle w:val="a3"/>
        <w:numPr>
          <w:ilvl w:val="0"/>
          <w:numId w:val="11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Боль,</w:t>
      </w:r>
    </w:p>
    <w:p w:rsidR="003041A7" w:rsidRPr="005E7E54" w:rsidRDefault="003041A7" w:rsidP="005E7E54">
      <w:pPr>
        <w:pStyle w:val="a3"/>
        <w:numPr>
          <w:ilvl w:val="0"/>
          <w:numId w:val="11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Внутрибрюшное кровотечение</w:t>
      </w:r>
    </w:p>
    <w:p w:rsidR="003041A7" w:rsidRPr="005E7E54" w:rsidRDefault="003041A7" w:rsidP="005E7E54">
      <w:pPr>
        <w:pStyle w:val="a3"/>
        <w:numPr>
          <w:ilvl w:val="0"/>
          <w:numId w:val="8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Перекрут кист яичников:</w:t>
      </w:r>
    </w:p>
    <w:p w:rsidR="003041A7" w:rsidRPr="005E7E54" w:rsidRDefault="003041A7" w:rsidP="005E7E54">
      <w:pPr>
        <w:pStyle w:val="a3"/>
        <w:numPr>
          <w:ilvl w:val="0"/>
          <w:numId w:val="12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Сильные боли в животе, тошнота, рвота</w:t>
      </w:r>
    </w:p>
    <w:p w:rsidR="003041A7" w:rsidRPr="005E7E54" w:rsidRDefault="003041A7" w:rsidP="005E7E54">
      <w:pPr>
        <w:pStyle w:val="a3"/>
        <w:numPr>
          <w:ilvl w:val="0"/>
          <w:numId w:val="12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Пальпация гладкой опухоли через брюшную стенку и прямую кишку</w:t>
      </w:r>
    </w:p>
    <w:p w:rsidR="003041A7" w:rsidRPr="005E7E54" w:rsidRDefault="003041A7" w:rsidP="005E7E54">
      <w:pPr>
        <w:pStyle w:val="a3"/>
        <w:numPr>
          <w:ilvl w:val="0"/>
          <w:numId w:val="12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До деструкции нет перитонеальных симптомов, лейкоцитоза, температуры.</w:t>
      </w:r>
    </w:p>
    <w:p w:rsidR="003041A7" w:rsidRPr="005E7E54" w:rsidRDefault="003041A7" w:rsidP="005E7E54">
      <w:pPr>
        <w:pStyle w:val="a3"/>
        <w:spacing w:before="120" w:after="120"/>
        <w:jc w:val="left"/>
        <w:rPr>
          <w:sz w:val="28"/>
          <w:szCs w:val="28"/>
        </w:rPr>
      </w:pPr>
    </w:p>
    <w:p w:rsidR="003041A7" w:rsidRPr="005E7E54" w:rsidRDefault="003041A7" w:rsidP="005E7E54">
      <w:pPr>
        <w:pStyle w:val="a3"/>
        <w:spacing w:before="120" w:after="120"/>
        <w:jc w:val="left"/>
        <w:rPr>
          <w:sz w:val="28"/>
          <w:szCs w:val="28"/>
          <w:u w:val="single"/>
        </w:rPr>
      </w:pPr>
      <w:r w:rsidRPr="005E7E54">
        <w:rPr>
          <w:sz w:val="28"/>
          <w:szCs w:val="28"/>
        </w:rPr>
        <w:t>III</w:t>
      </w:r>
      <w:r w:rsidRPr="005E7E54">
        <w:rPr>
          <w:sz w:val="28"/>
          <w:szCs w:val="28"/>
          <w:u w:val="single"/>
        </w:rPr>
        <w:t>. Заболевания почек.</w:t>
      </w:r>
    </w:p>
    <w:p w:rsidR="003041A7" w:rsidRPr="005E7E54" w:rsidRDefault="003041A7" w:rsidP="005E7E54">
      <w:pPr>
        <w:pStyle w:val="a3"/>
        <w:numPr>
          <w:ilvl w:val="0"/>
          <w:numId w:val="13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Боль в поясничной области очень сильная, иррадиирует в пах</w:t>
      </w:r>
    </w:p>
    <w:p w:rsidR="003041A7" w:rsidRPr="005E7E54" w:rsidRDefault="003041A7" w:rsidP="005E7E54">
      <w:pPr>
        <w:pStyle w:val="a3"/>
        <w:numPr>
          <w:ilvl w:val="0"/>
          <w:numId w:val="13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Пальпация живота болезненная, но живот мягкий</w:t>
      </w:r>
    </w:p>
    <w:p w:rsidR="003041A7" w:rsidRPr="005E7E54" w:rsidRDefault="003041A7" w:rsidP="005E7E54">
      <w:pPr>
        <w:pStyle w:val="a3"/>
        <w:numPr>
          <w:ilvl w:val="0"/>
          <w:numId w:val="13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Симптом Пастернацкого положителен</w:t>
      </w:r>
    </w:p>
    <w:p w:rsidR="003041A7" w:rsidRPr="005E7E54" w:rsidRDefault="003041A7" w:rsidP="005E7E54">
      <w:pPr>
        <w:pStyle w:val="a3"/>
        <w:numPr>
          <w:ilvl w:val="0"/>
          <w:numId w:val="13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Исследование мочи – гематурия</w:t>
      </w:r>
    </w:p>
    <w:p w:rsidR="003041A7" w:rsidRPr="005E7E54" w:rsidRDefault="003041A7" w:rsidP="005E7E54">
      <w:pPr>
        <w:pStyle w:val="a3"/>
        <w:numPr>
          <w:ilvl w:val="0"/>
          <w:numId w:val="13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Дизурия</w:t>
      </w:r>
    </w:p>
    <w:p w:rsidR="003041A7" w:rsidRPr="005E7E54" w:rsidRDefault="003041A7" w:rsidP="005E7E54">
      <w:pPr>
        <w:pStyle w:val="a3"/>
        <w:numPr>
          <w:ilvl w:val="0"/>
          <w:numId w:val="13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Нет интоксикации и лейкоцитоза, гипертермии</w:t>
      </w:r>
    </w:p>
    <w:p w:rsidR="003041A7" w:rsidRPr="005E7E54" w:rsidRDefault="003041A7" w:rsidP="005E7E54">
      <w:pPr>
        <w:pStyle w:val="a3"/>
        <w:spacing w:before="120" w:after="120"/>
        <w:jc w:val="left"/>
        <w:rPr>
          <w:sz w:val="28"/>
          <w:szCs w:val="28"/>
        </w:rPr>
      </w:pPr>
    </w:p>
    <w:p w:rsidR="003041A7" w:rsidRPr="005E7E54" w:rsidRDefault="003041A7" w:rsidP="005E7E54">
      <w:pPr>
        <w:pStyle w:val="a3"/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  <w:lang w:val="en-US"/>
        </w:rPr>
        <w:t>IV</w:t>
      </w:r>
      <w:r w:rsidRPr="005E7E54">
        <w:rPr>
          <w:sz w:val="28"/>
          <w:szCs w:val="28"/>
        </w:rPr>
        <w:t xml:space="preserve">. </w:t>
      </w:r>
      <w:r w:rsidRPr="005E7E54">
        <w:rPr>
          <w:sz w:val="28"/>
          <w:szCs w:val="28"/>
          <w:u w:val="single"/>
        </w:rPr>
        <w:t>Заболевания легких</w:t>
      </w:r>
      <w:r w:rsidRPr="005E7E54">
        <w:rPr>
          <w:sz w:val="28"/>
          <w:szCs w:val="28"/>
        </w:rPr>
        <w:t>: (плеврит и плевропневмония)</w:t>
      </w:r>
    </w:p>
    <w:p w:rsidR="003041A7" w:rsidRPr="005E7E54" w:rsidRDefault="003041A7" w:rsidP="005E7E54">
      <w:pPr>
        <w:pStyle w:val="a3"/>
        <w:numPr>
          <w:ilvl w:val="0"/>
          <w:numId w:val="14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Аускультация</w:t>
      </w:r>
    </w:p>
    <w:p w:rsidR="003041A7" w:rsidRPr="005E7E54" w:rsidRDefault="003041A7" w:rsidP="005E7E54">
      <w:pPr>
        <w:pStyle w:val="a3"/>
        <w:numPr>
          <w:ilvl w:val="0"/>
          <w:numId w:val="14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Местные симптомы</w:t>
      </w:r>
    </w:p>
    <w:p w:rsidR="003041A7" w:rsidRPr="005E7E54" w:rsidRDefault="003041A7" w:rsidP="005E7E54">
      <w:pPr>
        <w:pStyle w:val="a3"/>
        <w:numPr>
          <w:ilvl w:val="0"/>
          <w:numId w:val="14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Выраженная интоксикация и гипертермия</w:t>
      </w:r>
    </w:p>
    <w:p w:rsidR="003041A7" w:rsidRPr="005E7E54" w:rsidRDefault="003041A7" w:rsidP="005E7E54">
      <w:pPr>
        <w:pStyle w:val="a3"/>
        <w:numPr>
          <w:ilvl w:val="0"/>
          <w:numId w:val="14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Рентгенография легких</w:t>
      </w:r>
    </w:p>
    <w:p w:rsidR="003041A7" w:rsidRPr="005E7E54" w:rsidRDefault="003041A7" w:rsidP="005E7E54">
      <w:pPr>
        <w:pStyle w:val="a3"/>
        <w:numPr>
          <w:ilvl w:val="0"/>
          <w:numId w:val="14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Боль связана с дыханием</w:t>
      </w:r>
    </w:p>
    <w:p w:rsidR="003041A7" w:rsidRPr="005E7E54" w:rsidRDefault="003041A7" w:rsidP="005E7E54">
      <w:pPr>
        <w:pStyle w:val="a3"/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  <w:lang w:val="en-US"/>
        </w:rPr>
        <w:t>V</w:t>
      </w:r>
      <w:r w:rsidRPr="005E7E54">
        <w:rPr>
          <w:sz w:val="28"/>
          <w:szCs w:val="28"/>
        </w:rPr>
        <w:t xml:space="preserve">.  </w:t>
      </w:r>
      <w:r w:rsidRPr="005E7E54">
        <w:rPr>
          <w:sz w:val="28"/>
          <w:szCs w:val="28"/>
          <w:u w:val="single"/>
        </w:rPr>
        <w:t xml:space="preserve">Заболевания сердца: </w:t>
      </w:r>
      <w:r w:rsidRPr="005E7E54">
        <w:rPr>
          <w:sz w:val="28"/>
          <w:szCs w:val="28"/>
        </w:rPr>
        <w:t>(абдоминальная форма инфаркта миокарда):</w:t>
      </w:r>
    </w:p>
    <w:p w:rsidR="003041A7" w:rsidRPr="005E7E54" w:rsidRDefault="003041A7" w:rsidP="005E7E54">
      <w:pPr>
        <w:pStyle w:val="a3"/>
        <w:numPr>
          <w:ilvl w:val="0"/>
          <w:numId w:val="15"/>
        </w:numPr>
        <w:spacing w:before="120" w:after="120"/>
        <w:jc w:val="left"/>
        <w:rPr>
          <w:sz w:val="28"/>
          <w:szCs w:val="28"/>
          <w:u w:val="single"/>
        </w:rPr>
      </w:pPr>
      <w:r w:rsidRPr="005E7E54">
        <w:rPr>
          <w:sz w:val="28"/>
          <w:szCs w:val="28"/>
        </w:rPr>
        <w:t>В анамнезе ИБС</w:t>
      </w:r>
    </w:p>
    <w:p w:rsidR="003041A7" w:rsidRPr="005E7E54" w:rsidRDefault="003041A7" w:rsidP="005E7E54">
      <w:pPr>
        <w:pStyle w:val="a3"/>
        <w:numPr>
          <w:ilvl w:val="0"/>
          <w:numId w:val="15"/>
        </w:numPr>
        <w:spacing w:before="120" w:after="120"/>
        <w:jc w:val="left"/>
        <w:rPr>
          <w:sz w:val="28"/>
          <w:szCs w:val="28"/>
          <w:u w:val="single"/>
        </w:rPr>
      </w:pPr>
      <w:r w:rsidRPr="005E7E54">
        <w:rPr>
          <w:sz w:val="28"/>
          <w:szCs w:val="28"/>
        </w:rPr>
        <w:t>Сильные выраженные боли, часто без напряжения брюшной стенки</w:t>
      </w:r>
    </w:p>
    <w:p w:rsidR="003041A7" w:rsidRPr="005E7E54" w:rsidRDefault="003041A7" w:rsidP="005E7E54">
      <w:pPr>
        <w:pStyle w:val="a3"/>
        <w:numPr>
          <w:ilvl w:val="0"/>
          <w:numId w:val="15"/>
        </w:numPr>
        <w:spacing w:before="120" w:after="120"/>
        <w:jc w:val="left"/>
        <w:rPr>
          <w:sz w:val="28"/>
          <w:szCs w:val="28"/>
          <w:u w:val="single"/>
        </w:rPr>
      </w:pPr>
      <w:r w:rsidRPr="005E7E54">
        <w:rPr>
          <w:sz w:val="28"/>
          <w:szCs w:val="28"/>
        </w:rPr>
        <w:t>ЭКГ</w:t>
      </w:r>
    </w:p>
    <w:p w:rsidR="003041A7" w:rsidRPr="005E7E54" w:rsidRDefault="003041A7" w:rsidP="005E7E54">
      <w:pPr>
        <w:pStyle w:val="a3"/>
        <w:spacing w:before="120" w:after="120"/>
        <w:jc w:val="left"/>
        <w:rPr>
          <w:sz w:val="28"/>
          <w:szCs w:val="28"/>
          <w:u w:val="single"/>
        </w:rPr>
      </w:pPr>
      <w:r w:rsidRPr="005E7E54">
        <w:rPr>
          <w:sz w:val="28"/>
          <w:szCs w:val="28"/>
          <w:lang w:val="en-US"/>
        </w:rPr>
        <w:t>VI</w:t>
      </w:r>
      <w:r w:rsidRPr="005E7E54">
        <w:rPr>
          <w:sz w:val="28"/>
          <w:szCs w:val="28"/>
        </w:rPr>
        <w:t xml:space="preserve">.  </w:t>
      </w:r>
      <w:r w:rsidR="005E7E54">
        <w:rPr>
          <w:sz w:val="28"/>
          <w:szCs w:val="28"/>
          <w:u w:val="single"/>
        </w:rPr>
        <w:t>Свинцовая колика???</w:t>
      </w:r>
    </w:p>
    <w:p w:rsidR="003041A7" w:rsidRPr="005E7E54" w:rsidRDefault="00F440D8" w:rsidP="005E7E54">
      <w:pPr>
        <w:pStyle w:val="a3"/>
        <w:numPr>
          <w:ilvl w:val="0"/>
          <w:numId w:val="16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д</w:t>
      </w:r>
      <w:r w:rsidR="003041A7" w:rsidRPr="005E7E54">
        <w:rPr>
          <w:sz w:val="28"/>
          <w:szCs w:val="28"/>
        </w:rPr>
        <w:t>изурия</w:t>
      </w:r>
    </w:p>
    <w:p w:rsidR="003041A7" w:rsidRPr="005E7E54" w:rsidRDefault="003041A7" w:rsidP="005E7E54">
      <w:pPr>
        <w:pStyle w:val="a3"/>
        <w:numPr>
          <w:ilvl w:val="0"/>
          <w:numId w:val="16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Неприятный вкус во рту</w:t>
      </w:r>
    </w:p>
    <w:p w:rsidR="003041A7" w:rsidRPr="005E7E54" w:rsidRDefault="003041A7" w:rsidP="005E7E54">
      <w:pPr>
        <w:pStyle w:val="a3"/>
        <w:numPr>
          <w:ilvl w:val="0"/>
          <w:numId w:val="16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Контакт со свинцом</w:t>
      </w:r>
    </w:p>
    <w:p w:rsidR="003041A7" w:rsidRPr="005E7E54" w:rsidRDefault="003041A7" w:rsidP="005E7E54">
      <w:pPr>
        <w:pStyle w:val="a3"/>
        <w:spacing w:before="120" w:after="120"/>
        <w:jc w:val="left"/>
        <w:rPr>
          <w:sz w:val="28"/>
          <w:szCs w:val="28"/>
        </w:rPr>
      </w:pPr>
    </w:p>
    <w:p w:rsidR="003041A7" w:rsidRPr="005E7E54" w:rsidRDefault="003041A7" w:rsidP="005E7E54">
      <w:pPr>
        <w:pStyle w:val="a3"/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ПРИНЦИПЫ ЛЕЧЕНИЯ.</w:t>
      </w:r>
    </w:p>
    <w:p w:rsidR="003041A7" w:rsidRPr="005E7E54" w:rsidRDefault="003041A7" w:rsidP="005E7E54">
      <w:pPr>
        <w:pStyle w:val="a3"/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Аппендикулярная колика – наблюдение 2-4 часа, если проходит – то не надо оперировать.</w:t>
      </w:r>
    </w:p>
    <w:p w:rsidR="003041A7" w:rsidRPr="005E7E54" w:rsidRDefault="003041A7" w:rsidP="005E7E54">
      <w:pPr>
        <w:pStyle w:val="a3"/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Острый простой – аппендэктомия</w:t>
      </w:r>
    </w:p>
    <w:p w:rsidR="003041A7" w:rsidRPr="005E7E54" w:rsidRDefault="003041A7" w:rsidP="005E7E54">
      <w:pPr>
        <w:pStyle w:val="a3"/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Острый деструктивный – аппендэктомия, если выпот, то дренировать и отсроченные швы.</w:t>
      </w:r>
    </w:p>
    <w:p w:rsidR="003041A7" w:rsidRPr="005E7E54" w:rsidRDefault="003041A7" w:rsidP="005E7E54">
      <w:pPr>
        <w:pStyle w:val="a3"/>
        <w:spacing w:before="120" w:after="120"/>
        <w:jc w:val="left"/>
        <w:rPr>
          <w:sz w:val="28"/>
          <w:szCs w:val="28"/>
        </w:rPr>
      </w:pPr>
    </w:p>
    <w:p w:rsidR="003041A7" w:rsidRPr="005E7E54" w:rsidRDefault="003041A7" w:rsidP="005E7E54">
      <w:pPr>
        <w:pStyle w:val="a3"/>
        <w:spacing w:before="120" w:after="120"/>
        <w:ind w:firstLine="7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После операции – активизация на 2-е сутки, диета 2 или 4 через 10-12 часов после операции, швы снимать на 7-8 сутки.</w:t>
      </w:r>
    </w:p>
    <w:p w:rsidR="003041A7" w:rsidRPr="005E7E54" w:rsidRDefault="003041A7" w:rsidP="005E7E54">
      <w:pPr>
        <w:pStyle w:val="a3"/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ab/>
      </w:r>
      <w:r w:rsidRPr="005E7E54">
        <w:rPr>
          <w:sz w:val="28"/>
          <w:szCs w:val="28"/>
          <w:u w:val="single"/>
        </w:rPr>
        <w:t>Профилактика гнойных осложнений</w:t>
      </w:r>
      <w:r w:rsidRPr="005E7E54">
        <w:rPr>
          <w:sz w:val="28"/>
          <w:szCs w:val="28"/>
        </w:rPr>
        <w:t>: перед операцией ввести метронидазол или аминогликозид с линкомицином в/в, затем в течение 1-х суток если нет абсцесса, если есть – то 7 суток.</w:t>
      </w:r>
    </w:p>
    <w:p w:rsidR="003041A7" w:rsidRPr="005E7E54" w:rsidRDefault="003041A7" w:rsidP="005E7E54">
      <w:pPr>
        <w:pStyle w:val="a3"/>
        <w:spacing w:before="120" w:after="120"/>
        <w:jc w:val="left"/>
        <w:rPr>
          <w:sz w:val="28"/>
          <w:szCs w:val="28"/>
        </w:rPr>
      </w:pPr>
    </w:p>
    <w:p w:rsidR="003041A7" w:rsidRPr="005E7E54" w:rsidRDefault="003041A7" w:rsidP="005E7E54">
      <w:pPr>
        <w:pStyle w:val="a3"/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ОСЛОЖНЕННЫЙ АППЕНДИЦИТ.</w:t>
      </w:r>
    </w:p>
    <w:p w:rsidR="003041A7" w:rsidRPr="005E7E54" w:rsidRDefault="003041A7" w:rsidP="005E7E54">
      <w:pPr>
        <w:pStyle w:val="a3"/>
        <w:numPr>
          <w:ilvl w:val="0"/>
          <w:numId w:val="1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Аппендикулярный инфильтрат – на 3-5 сутки стихают боли, нормализуется температура, в правой подвздошной области пальпируется мягко-эластическая опухоль. Тактика: при отграниченном инфильтрате – физиолечение, противовоспалительное лечение, антибиотикотерапия, затем плановая операция. При прогрессирующем инфильтрате – увеличиваются его размеры, сохраняются боли, интоксикация – лапаротомия и дренирование, подведение тампонов (отграничение), комплексные мероприятия. Показания к операции – абсцедирование, спаечная кишечная непроходимость,                   .</w:t>
      </w:r>
    </w:p>
    <w:p w:rsidR="003041A7" w:rsidRPr="005E7E54" w:rsidRDefault="003041A7" w:rsidP="005E7E54">
      <w:pPr>
        <w:pStyle w:val="a3"/>
        <w:spacing w:before="120" w:after="120"/>
        <w:ind w:left="360"/>
        <w:jc w:val="left"/>
        <w:rPr>
          <w:sz w:val="28"/>
          <w:szCs w:val="28"/>
        </w:rPr>
      </w:pPr>
    </w:p>
    <w:p w:rsidR="003041A7" w:rsidRPr="005E7E54" w:rsidRDefault="003041A7" w:rsidP="005E7E54">
      <w:pPr>
        <w:pStyle w:val="a3"/>
        <w:numPr>
          <w:ilvl w:val="0"/>
          <w:numId w:val="1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Аппендикулярный абсцесс – может быть периаппендикулярный и другой локализации  (тазовый, межкишечный, поддиафрагмальный, подпеченочный).</w:t>
      </w:r>
    </w:p>
    <w:p w:rsidR="003041A7" w:rsidRPr="005E7E54" w:rsidRDefault="003041A7" w:rsidP="005E7E54">
      <w:pPr>
        <w:pStyle w:val="a3"/>
        <w:numPr>
          <w:ilvl w:val="1"/>
          <w:numId w:val="1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Выраженная интоксикация</w:t>
      </w:r>
    </w:p>
    <w:p w:rsidR="003041A7" w:rsidRPr="005E7E54" w:rsidRDefault="003041A7" w:rsidP="005E7E54">
      <w:pPr>
        <w:pStyle w:val="a3"/>
        <w:numPr>
          <w:ilvl w:val="1"/>
          <w:numId w:val="1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Выраженные боли</w:t>
      </w:r>
    </w:p>
    <w:p w:rsidR="003041A7" w:rsidRPr="005E7E54" w:rsidRDefault="003041A7" w:rsidP="005E7E54">
      <w:pPr>
        <w:pStyle w:val="a3"/>
        <w:numPr>
          <w:ilvl w:val="1"/>
          <w:numId w:val="1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Пальпация  резко болезненного опухолевидного образования</w:t>
      </w:r>
    </w:p>
    <w:p w:rsidR="003041A7" w:rsidRPr="005E7E54" w:rsidRDefault="003041A7" w:rsidP="005E7E54">
      <w:pPr>
        <w:pStyle w:val="a3"/>
        <w:numPr>
          <w:ilvl w:val="1"/>
          <w:numId w:val="1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Резкая местная симптоматика</w:t>
      </w:r>
    </w:p>
    <w:p w:rsidR="003041A7" w:rsidRPr="005E7E54" w:rsidRDefault="003041A7" w:rsidP="005E7E54">
      <w:pPr>
        <w:pStyle w:val="a3"/>
        <w:numPr>
          <w:ilvl w:val="1"/>
          <w:numId w:val="1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УЗИ брюшной полости</w:t>
      </w:r>
    </w:p>
    <w:p w:rsidR="003041A7" w:rsidRPr="005E7E54" w:rsidRDefault="003041A7" w:rsidP="005E7E54">
      <w:pPr>
        <w:pStyle w:val="a3"/>
        <w:numPr>
          <w:ilvl w:val="1"/>
          <w:numId w:val="1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Рентгенография брюшной полости – затемнение в области абсцесса</w:t>
      </w:r>
    </w:p>
    <w:p w:rsidR="003041A7" w:rsidRPr="005E7E54" w:rsidRDefault="003041A7" w:rsidP="005E7E54">
      <w:pPr>
        <w:pStyle w:val="a3"/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 xml:space="preserve">       Лечение только оперативное – лапаротомия, вскрытие и дренирование абсцесса. Отросток удалять не обязательно, если находится в полости абсцесса. Для всех абсцессов характерно – лихорадка, метиоризм, лейкоцитоз более 16 ,со сдвигом влево, ускоренная СОЭ. Периаппендикулярный абсцесс вскрывается внебрюшинно, может быть доступ Пирогова.</w:t>
      </w:r>
    </w:p>
    <w:p w:rsidR="003041A7" w:rsidRPr="005E7E54" w:rsidRDefault="003041A7" w:rsidP="005E7E54">
      <w:pPr>
        <w:pStyle w:val="a3"/>
        <w:spacing w:before="120" w:after="120"/>
        <w:jc w:val="left"/>
        <w:rPr>
          <w:sz w:val="28"/>
          <w:szCs w:val="28"/>
        </w:rPr>
      </w:pPr>
    </w:p>
    <w:p w:rsidR="003041A7" w:rsidRPr="005E7E54" w:rsidRDefault="003041A7" w:rsidP="005E7E54">
      <w:pPr>
        <w:pStyle w:val="a3"/>
        <w:numPr>
          <w:ilvl w:val="0"/>
          <w:numId w:val="1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Тазовые абсцессы – особенности: поносы, частые, болезненные мочеиспускания, тенезмы. Ректальное исследование – болезненность и нависание передней стенки ( у женщин – заднего свода при влагалищном исследовании). Лечение – мужчины – вскрытие и дренирование через прямую кишку, женщины – через задний свод влагалища.</w:t>
      </w:r>
    </w:p>
    <w:p w:rsidR="003041A7" w:rsidRPr="005E7E54" w:rsidRDefault="003041A7" w:rsidP="005E7E54">
      <w:pPr>
        <w:pStyle w:val="a3"/>
        <w:spacing w:before="120" w:after="120"/>
        <w:jc w:val="left"/>
        <w:rPr>
          <w:sz w:val="28"/>
          <w:szCs w:val="28"/>
        </w:rPr>
      </w:pPr>
    </w:p>
    <w:p w:rsidR="003041A7" w:rsidRPr="005E7E54" w:rsidRDefault="003041A7" w:rsidP="005E7E54">
      <w:pPr>
        <w:pStyle w:val="a3"/>
        <w:numPr>
          <w:ilvl w:val="0"/>
          <w:numId w:val="1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Межкишечные абсцессы – местная симптоматика скудна (тупые боли в животе неясной локализации), парезы кишечника, выраженная интоксикация, рентгенографические признаки и УЗИ. Лечение – лапаротомия, вскрытие и санация.</w:t>
      </w:r>
    </w:p>
    <w:p w:rsidR="003041A7" w:rsidRPr="005E7E54" w:rsidRDefault="003041A7" w:rsidP="005E7E54">
      <w:pPr>
        <w:pStyle w:val="a3"/>
        <w:spacing w:before="120" w:after="120"/>
        <w:ind w:left="360"/>
        <w:jc w:val="left"/>
        <w:rPr>
          <w:sz w:val="28"/>
          <w:szCs w:val="28"/>
        </w:rPr>
      </w:pPr>
    </w:p>
    <w:p w:rsidR="003041A7" w:rsidRPr="005E7E54" w:rsidRDefault="003041A7" w:rsidP="005E7E54">
      <w:pPr>
        <w:pStyle w:val="a3"/>
        <w:numPr>
          <w:ilvl w:val="0"/>
          <w:numId w:val="1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Поддиафрагмальные абсцессы – клинические особенности:</w:t>
      </w:r>
    </w:p>
    <w:p w:rsidR="003041A7" w:rsidRPr="005E7E54" w:rsidRDefault="003041A7" w:rsidP="005E7E54">
      <w:pPr>
        <w:pStyle w:val="a3"/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 xml:space="preserve">                                 - боли в подреберье, усиливающиеся при глубоком дыхании с иррадиацией в спину                                  </w:t>
      </w:r>
    </w:p>
    <w:p w:rsidR="003041A7" w:rsidRPr="005E7E54" w:rsidRDefault="003041A7" w:rsidP="005E7E54">
      <w:pPr>
        <w:pStyle w:val="a3"/>
        <w:numPr>
          <w:ilvl w:val="2"/>
          <w:numId w:val="1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тошнота, икота</w:t>
      </w:r>
    </w:p>
    <w:p w:rsidR="003041A7" w:rsidRPr="005E7E54" w:rsidRDefault="003041A7" w:rsidP="005E7E54">
      <w:pPr>
        <w:pStyle w:val="a3"/>
        <w:numPr>
          <w:ilvl w:val="2"/>
          <w:numId w:val="1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увеличение размеров печеночной тупости</w:t>
      </w:r>
    </w:p>
    <w:p w:rsidR="003041A7" w:rsidRPr="005E7E54" w:rsidRDefault="003041A7" w:rsidP="005E7E54">
      <w:pPr>
        <w:pStyle w:val="a3"/>
        <w:numPr>
          <w:ilvl w:val="2"/>
          <w:numId w:val="1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болезненность при пальпации и пастозность кожи подреберья</w:t>
      </w:r>
    </w:p>
    <w:p w:rsidR="003041A7" w:rsidRPr="005E7E54" w:rsidRDefault="003041A7" w:rsidP="005E7E54">
      <w:pPr>
        <w:pStyle w:val="a3"/>
        <w:numPr>
          <w:ilvl w:val="2"/>
          <w:numId w:val="1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местная симптоматика скудная, общая – бурная</w:t>
      </w:r>
    </w:p>
    <w:p w:rsidR="003041A7" w:rsidRPr="005E7E54" w:rsidRDefault="003041A7" w:rsidP="005E7E54">
      <w:pPr>
        <w:pStyle w:val="a3"/>
        <w:numPr>
          <w:ilvl w:val="2"/>
          <w:numId w:val="1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метиоризм</w:t>
      </w:r>
    </w:p>
    <w:p w:rsidR="003041A7" w:rsidRPr="005E7E54" w:rsidRDefault="003041A7" w:rsidP="005E7E54">
      <w:pPr>
        <w:pStyle w:val="a3"/>
        <w:spacing w:before="120" w:after="120"/>
        <w:ind w:left="7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Диагностика – рентгенография грудной клетки (высокое стояние и ограничение подвижности купола диафрагмы, реактивный плеврит, уровень жидкости с газом), УЗИ, КТ (для уточнения локализации).</w:t>
      </w:r>
    </w:p>
    <w:p w:rsidR="003041A7" w:rsidRPr="005E7E54" w:rsidRDefault="003041A7" w:rsidP="005E7E54">
      <w:pPr>
        <w:pStyle w:val="a3"/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 xml:space="preserve">Вскрытие поддиафрагмальных абсцессов – </w:t>
      </w:r>
    </w:p>
    <w:p w:rsidR="003041A7" w:rsidRPr="005E7E54" w:rsidRDefault="003041A7" w:rsidP="005E7E54">
      <w:pPr>
        <w:pStyle w:val="a3"/>
        <w:numPr>
          <w:ilvl w:val="2"/>
          <w:numId w:val="1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 xml:space="preserve">надпеченочные абсцессы, внебрюшинные справа и левосторонние околоселезеночные абсцессы – внебрюшинно и внеплеврально – доступ по Мельникову: разрез 13-15 см между наружней и задней подмышечными линиями по ходу Х ребра с резекцией 8-10 см </w:t>
      </w:r>
      <w:r w:rsidRPr="005E7E54">
        <w:rPr>
          <w:sz w:val="28"/>
          <w:szCs w:val="28"/>
          <w:lang w:val="en-US"/>
        </w:rPr>
        <w:t>I</w:t>
      </w:r>
      <w:r w:rsidRPr="005E7E54">
        <w:rPr>
          <w:sz w:val="28"/>
          <w:szCs w:val="28"/>
        </w:rPr>
        <w:t>Х и Х ребер. Отслаивается париетальная брюшина, пересекается диафрагма.</w:t>
      </w:r>
    </w:p>
    <w:p w:rsidR="003041A7" w:rsidRPr="005E7E54" w:rsidRDefault="003041A7" w:rsidP="005E7E54">
      <w:pPr>
        <w:pStyle w:val="a3"/>
        <w:numPr>
          <w:ilvl w:val="2"/>
          <w:numId w:val="1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Подпеченочный абсцесс – задним доступом с резекцией Х</w:t>
      </w:r>
      <w:r w:rsidRPr="005E7E54">
        <w:rPr>
          <w:sz w:val="28"/>
          <w:szCs w:val="28"/>
          <w:lang w:val="en-US"/>
        </w:rPr>
        <w:t>II</w:t>
      </w:r>
      <w:r w:rsidRPr="005E7E54">
        <w:rPr>
          <w:sz w:val="28"/>
          <w:szCs w:val="28"/>
        </w:rPr>
        <w:t xml:space="preserve"> ребра до 12см, пересекается диафрагма. Гораздо реже – для внутрибрюшинных – трансперитонеально внутрибрюшинным способом.</w:t>
      </w:r>
    </w:p>
    <w:p w:rsidR="003041A7" w:rsidRPr="005E7E54" w:rsidRDefault="003041A7" w:rsidP="005E7E54">
      <w:pPr>
        <w:pStyle w:val="a3"/>
        <w:numPr>
          <w:ilvl w:val="2"/>
          <w:numId w:val="17"/>
        </w:numPr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Срединный – верхнесрединная лапаротомия.</w:t>
      </w:r>
    </w:p>
    <w:p w:rsidR="003041A7" w:rsidRDefault="003041A7" w:rsidP="005E7E54">
      <w:pPr>
        <w:pStyle w:val="a3"/>
        <w:spacing w:before="120" w:after="120"/>
        <w:jc w:val="left"/>
        <w:rPr>
          <w:sz w:val="28"/>
          <w:szCs w:val="28"/>
        </w:rPr>
      </w:pPr>
    </w:p>
    <w:p w:rsidR="005E7E54" w:rsidRDefault="005E7E54" w:rsidP="005E7E54">
      <w:pPr>
        <w:pStyle w:val="a3"/>
        <w:spacing w:before="120" w:after="120"/>
        <w:jc w:val="left"/>
        <w:rPr>
          <w:sz w:val="28"/>
          <w:szCs w:val="28"/>
        </w:rPr>
      </w:pPr>
    </w:p>
    <w:p w:rsidR="005E7E54" w:rsidRPr="005E7E54" w:rsidRDefault="005E7E54" w:rsidP="005E7E54">
      <w:pPr>
        <w:pStyle w:val="a3"/>
        <w:spacing w:before="120" w:after="120"/>
        <w:jc w:val="left"/>
        <w:rPr>
          <w:sz w:val="28"/>
          <w:szCs w:val="28"/>
        </w:rPr>
      </w:pPr>
    </w:p>
    <w:p w:rsidR="003041A7" w:rsidRPr="005E7E54" w:rsidRDefault="003041A7" w:rsidP="005E7E54">
      <w:pPr>
        <w:pStyle w:val="a3"/>
        <w:spacing w:before="120" w:after="120"/>
        <w:jc w:val="left"/>
        <w:rPr>
          <w:sz w:val="28"/>
          <w:szCs w:val="28"/>
        </w:rPr>
      </w:pPr>
      <w:r w:rsidRPr="005E7E54">
        <w:rPr>
          <w:sz w:val="28"/>
          <w:szCs w:val="28"/>
        </w:rPr>
        <w:t>РАННИЕ ПОСЛЕОПЕРАЦИОННЫЕ ОСЛОЖНЕНИЯ</w:t>
      </w:r>
    </w:p>
    <w:p w:rsidR="003041A7" w:rsidRPr="005E7E54" w:rsidRDefault="003041A7" w:rsidP="005E7E54">
      <w:pPr>
        <w:pStyle w:val="a3"/>
        <w:numPr>
          <w:ilvl w:val="0"/>
          <w:numId w:val="18"/>
        </w:numPr>
        <w:spacing w:before="120" w:after="120"/>
        <w:jc w:val="left"/>
        <w:rPr>
          <w:sz w:val="28"/>
          <w:szCs w:val="28"/>
          <w:u w:val="single"/>
        </w:rPr>
      </w:pPr>
      <w:r w:rsidRPr="005E7E54">
        <w:rPr>
          <w:sz w:val="28"/>
          <w:szCs w:val="28"/>
          <w:u w:val="single"/>
        </w:rPr>
        <w:t xml:space="preserve">Кровотечения </w:t>
      </w:r>
      <w:r w:rsidRPr="005E7E54">
        <w:rPr>
          <w:sz w:val="28"/>
          <w:szCs w:val="28"/>
        </w:rPr>
        <w:t>– 0,2%, из брюшной стенки, а.</w:t>
      </w:r>
      <w:r w:rsidRPr="005E7E54">
        <w:rPr>
          <w:sz w:val="28"/>
          <w:szCs w:val="28"/>
          <w:lang w:val="en-US"/>
        </w:rPr>
        <w:t>appendicularis</w:t>
      </w:r>
      <w:r w:rsidRPr="005E7E54">
        <w:rPr>
          <w:sz w:val="28"/>
          <w:szCs w:val="28"/>
        </w:rPr>
        <w:t>, спайки . Лечение оперативное – релапаротомия.</w:t>
      </w:r>
    </w:p>
    <w:p w:rsidR="003041A7" w:rsidRPr="005E7E54" w:rsidRDefault="003041A7" w:rsidP="005E7E54">
      <w:pPr>
        <w:pStyle w:val="a3"/>
        <w:numPr>
          <w:ilvl w:val="0"/>
          <w:numId w:val="18"/>
        </w:numPr>
        <w:spacing w:before="120" w:after="120"/>
        <w:jc w:val="left"/>
        <w:rPr>
          <w:sz w:val="28"/>
          <w:szCs w:val="28"/>
          <w:u w:val="single"/>
        </w:rPr>
      </w:pPr>
      <w:r w:rsidRPr="005E7E54">
        <w:rPr>
          <w:sz w:val="28"/>
          <w:szCs w:val="28"/>
          <w:u w:val="single"/>
        </w:rPr>
        <w:t xml:space="preserve">Ранняя спаечная непроходимость </w:t>
      </w:r>
      <w:r w:rsidRPr="005E7E54">
        <w:rPr>
          <w:sz w:val="28"/>
          <w:szCs w:val="28"/>
        </w:rPr>
        <w:t>– 0,2-0,5% - при деструктивных формах.</w:t>
      </w:r>
    </w:p>
    <w:p w:rsidR="003041A7" w:rsidRPr="005E7E54" w:rsidRDefault="003041A7" w:rsidP="005E7E54">
      <w:pPr>
        <w:pStyle w:val="a3"/>
        <w:numPr>
          <w:ilvl w:val="0"/>
          <w:numId w:val="18"/>
        </w:numPr>
        <w:spacing w:before="120" w:after="120"/>
        <w:jc w:val="left"/>
        <w:rPr>
          <w:sz w:val="28"/>
          <w:szCs w:val="28"/>
          <w:u w:val="single"/>
        </w:rPr>
      </w:pPr>
      <w:r w:rsidRPr="005E7E54">
        <w:rPr>
          <w:sz w:val="28"/>
          <w:szCs w:val="28"/>
          <w:u w:val="single"/>
        </w:rPr>
        <w:t xml:space="preserve">Абсцессы брюшной полости </w:t>
      </w:r>
      <w:r w:rsidRPr="005E7E54">
        <w:rPr>
          <w:sz w:val="28"/>
          <w:szCs w:val="28"/>
        </w:rPr>
        <w:t>– 5-7 сутки послеоперационного периода.</w:t>
      </w:r>
    </w:p>
    <w:p w:rsidR="003041A7" w:rsidRPr="005E7E54" w:rsidRDefault="003041A7" w:rsidP="005E7E54">
      <w:pPr>
        <w:pStyle w:val="a3"/>
        <w:numPr>
          <w:ilvl w:val="0"/>
          <w:numId w:val="18"/>
        </w:numPr>
        <w:spacing w:before="120" w:after="120"/>
        <w:jc w:val="left"/>
        <w:rPr>
          <w:sz w:val="28"/>
          <w:szCs w:val="28"/>
          <w:u w:val="single"/>
        </w:rPr>
      </w:pPr>
      <w:r w:rsidRPr="005E7E54">
        <w:rPr>
          <w:sz w:val="28"/>
          <w:szCs w:val="28"/>
          <w:u w:val="single"/>
        </w:rPr>
        <w:t>Перитонит</w:t>
      </w:r>
      <w:r w:rsidRPr="005E7E54">
        <w:rPr>
          <w:sz w:val="28"/>
          <w:szCs w:val="28"/>
        </w:rPr>
        <w:t>.</w:t>
      </w:r>
    </w:p>
    <w:p w:rsidR="003041A7" w:rsidRPr="005E7E54" w:rsidRDefault="003041A7" w:rsidP="005E7E54">
      <w:pPr>
        <w:pStyle w:val="a3"/>
        <w:numPr>
          <w:ilvl w:val="0"/>
          <w:numId w:val="18"/>
        </w:numPr>
        <w:spacing w:before="120" w:after="120"/>
        <w:jc w:val="left"/>
        <w:rPr>
          <w:sz w:val="28"/>
          <w:szCs w:val="28"/>
          <w:u w:val="single"/>
        </w:rPr>
      </w:pPr>
      <w:r w:rsidRPr="005E7E54">
        <w:rPr>
          <w:sz w:val="28"/>
          <w:szCs w:val="28"/>
          <w:u w:val="single"/>
        </w:rPr>
        <w:t xml:space="preserve">Кишечные свищи </w:t>
      </w:r>
      <w:r w:rsidRPr="005E7E54">
        <w:rPr>
          <w:sz w:val="28"/>
          <w:szCs w:val="28"/>
        </w:rPr>
        <w:t>– конец 1-2 недели послеоперационного периода. Причины – абсцессы, перитонит, инфильтраты, пролежни от дренажей.</w:t>
      </w:r>
    </w:p>
    <w:p w:rsidR="003041A7" w:rsidRPr="005E7E54" w:rsidRDefault="003041A7" w:rsidP="005E7E54">
      <w:pPr>
        <w:pStyle w:val="a3"/>
        <w:numPr>
          <w:ilvl w:val="0"/>
          <w:numId w:val="18"/>
        </w:numPr>
        <w:spacing w:before="120" w:after="120"/>
        <w:jc w:val="left"/>
        <w:rPr>
          <w:sz w:val="28"/>
          <w:szCs w:val="28"/>
          <w:u w:val="single"/>
        </w:rPr>
      </w:pPr>
      <w:r w:rsidRPr="005E7E54">
        <w:rPr>
          <w:sz w:val="28"/>
          <w:szCs w:val="28"/>
          <w:u w:val="single"/>
        </w:rPr>
        <w:t xml:space="preserve">Осложнения  со стороны ран </w:t>
      </w:r>
      <w:r w:rsidRPr="005E7E54">
        <w:rPr>
          <w:sz w:val="28"/>
          <w:szCs w:val="28"/>
        </w:rPr>
        <w:t>– нагноение, гематомы, лигатурные свищи эвентрация</w:t>
      </w:r>
    </w:p>
    <w:p w:rsidR="003041A7" w:rsidRPr="005E7E54" w:rsidRDefault="003041A7" w:rsidP="005E7E54">
      <w:pPr>
        <w:spacing w:before="120" w:after="120"/>
        <w:rPr>
          <w:sz w:val="28"/>
          <w:szCs w:val="28"/>
        </w:rPr>
      </w:pPr>
      <w:r w:rsidRPr="005E7E54">
        <w:rPr>
          <w:sz w:val="28"/>
          <w:szCs w:val="28"/>
          <w:u w:val="single"/>
        </w:rPr>
        <w:t xml:space="preserve">Другие органы </w:t>
      </w:r>
      <w:r w:rsidRPr="005E7E54">
        <w:rPr>
          <w:sz w:val="28"/>
          <w:szCs w:val="28"/>
        </w:rPr>
        <w:t>– пневмонии, ТЭЛА</w:t>
      </w:r>
    </w:p>
    <w:p w:rsidR="00CC6E11" w:rsidRPr="00CC6E11" w:rsidRDefault="00CC6E11" w:rsidP="00CC6E11">
      <w:pPr>
        <w:spacing w:before="120" w:after="120"/>
        <w:jc w:val="center"/>
        <w:rPr>
          <w:sz w:val="28"/>
          <w:szCs w:val="28"/>
        </w:rPr>
      </w:pPr>
      <w:r w:rsidRPr="00CC6E11">
        <w:rPr>
          <w:b/>
          <w:bCs/>
          <w:sz w:val="28"/>
          <w:szCs w:val="28"/>
        </w:rPr>
        <w:t>ОСЛОЖНЕНИЯ ОСТРОГО АППЕНДИЦИТА (по стадиям течения)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b/>
          <w:sz w:val="28"/>
          <w:szCs w:val="28"/>
          <w:u w:val="single"/>
        </w:rPr>
        <w:t>Ранний период</w:t>
      </w:r>
      <w:r w:rsidRPr="00CC6E11">
        <w:rPr>
          <w:sz w:val="28"/>
          <w:szCs w:val="28"/>
        </w:rPr>
        <w:t> (первые двое суток) характеризуется отсутствием осложнений, процесс обычно не выходит за пределы отростка, хотя могут наблюдаться деструктивные формы и даже перфорация, особенно часто у детей и стариков.</w:t>
      </w:r>
    </w:p>
    <w:p w:rsid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sz w:val="28"/>
          <w:szCs w:val="28"/>
        </w:rPr>
        <w:t>В </w:t>
      </w:r>
      <w:r w:rsidRPr="00CC6E11">
        <w:rPr>
          <w:b/>
          <w:sz w:val="28"/>
          <w:szCs w:val="28"/>
          <w:u w:val="single"/>
        </w:rPr>
        <w:t>межуточном периоде</w:t>
      </w:r>
      <w:r w:rsidRPr="00CC6E11">
        <w:rPr>
          <w:sz w:val="28"/>
          <w:szCs w:val="28"/>
        </w:rPr>
        <w:t xml:space="preserve"> (3-5 сутки) обычно возникают осложнения: </w:t>
      </w:r>
    </w:p>
    <w:p w:rsidR="00CC6E11" w:rsidRDefault="00CC6E11" w:rsidP="00CC6E11">
      <w:pPr>
        <w:spacing w:before="120" w:after="120"/>
        <w:ind w:left="567"/>
        <w:rPr>
          <w:sz w:val="28"/>
          <w:szCs w:val="28"/>
        </w:rPr>
      </w:pPr>
      <w:r w:rsidRPr="00CC6E11">
        <w:rPr>
          <w:sz w:val="28"/>
          <w:szCs w:val="28"/>
        </w:rPr>
        <w:t xml:space="preserve">1)перфорация отростка, </w:t>
      </w:r>
    </w:p>
    <w:p w:rsidR="00CC6E11" w:rsidRDefault="00CC6E11" w:rsidP="00CC6E11">
      <w:pPr>
        <w:spacing w:before="120" w:after="120"/>
        <w:ind w:left="567"/>
        <w:rPr>
          <w:sz w:val="28"/>
          <w:szCs w:val="28"/>
        </w:rPr>
      </w:pPr>
      <w:r w:rsidRPr="00CC6E11">
        <w:rPr>
          <w:sz w:val="28"/>
          <w:szCs w:val="28"/>
        </w:rPr>
        <w:t xml:space="preserve">2) местный перитонит, </w:t>
      </w:r>
    </w:p>
    <w:p w:rsidR="00CC6E11" w:rsidRDefault="00CC6E11" w:rsidP="00CC6E11">
      <w:pPr>
        <w:spacing w:before="120" w:after="120"/>
        <w:ind w:left="567"/>
        <w:rPr>
          <w:sz w:val="28"/>
          <w:szCs w:val="28"/>
        </w:rPr>
      </w:pPr>
      <w:r w:rsidRPr="00CC6E11">
        <w:rPr>
          <w:sz w:val="28"/>
          <w:szCs w:val="28"/>
        </w:rPr>
        <w:t xml:space="preserve">3)тромбофлебит вен брыжеечки отростка, </w:t>
      </w:r>
    </w:p>
    <w:p w:rsidR="00CC6E11" w:rsidRPr="00CC6E11" w:rsidRDefault="00CC6E11" w:rsidP="00CC6E11">
      <w:pPr>
        <w:spacing w:before="120" w:after="120"/>
        <w:ind w:left="567"/>
        <w:rPr>
          <w:sz w:val="28"/>
          <w:szCs w:val="28"/>
        </w:rPr>
      </w:pPr>
      <w:r w:rsidRPr="00CC6E11">
        <w:rPr>
          <w:sz w:val="28"/>
          <w:szCs w:val="28"/>
        </w:rPr>
        <w:t>4)аппендику-лярный инфильтрат.</w:t>
      </w:r>
    </w:p>
    <w:p w:rsid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sz w:val="28"/>
          <w:szCs w:val="28"/>
        </w:rPr>
        <w:t>В </w:t>
      </w:r>
      <w:r w:rsidRPr="00CC6E11">
        <w:rPr>
          <w:b/>
          <w:sz w:val="28"/>
          <w:szCs w:val="28"/>
          <w:u w:val="single"/>
        </w:rPr>
        <w:t>позднем</w:t>
      </w:r>
      <w:r w:rsidRPr="00CC6E11">
        <w:rPr>
          <w:b/>
          <w:sz w:val="28"/>
          <w:szCs w:val="28"/>
        </w:rPr>
        <w:t> периоде</w:t>
      </w:r>
      <w:r w:rsidRPr="00CC6E11">
        <w:rPr>
          <w:sz w:val="28"/>
          <w:szCs w:val="28"/>
        </w:rPr>
        <w:t xml:space="preserve"> (после 5 суток) наблюдаются: </w:t>
      </w:r>
    </w:p>
    <w:p w:rsidR="00CC6E11" w:rsidRDefault="00CC6E11" w:rsidP="00CC6E11">
      <w:pPr>
        <w:spacing w:before="120" w:after="120"/>
        <w:ind w:left="567"/>
        <w:rPr>
          <w:sz w:val="28"/>
          <w:szCs w:val="28"/>
        </w:rPr>
      </w:pPr>
      <w:r w:rsidRPr="00CC6E11">
        <w:rPr>
          <w:sz w:val="28"/>
          <w:szCs w:val="28"/>
        </w:rPr>
        <w:t>1)разлитой перитонит,</w:t>
      </w:r>
    </w:p>
    <w:p w:rsidR="00CC6E11" w:rsidRDefault="00CC6E11" w:rsidP="00CC6E11">
      <w:pPr>
        <w:spacing w:before="120" w:after="120"/>
        <w:ind w:left="567"/>
        <w:rPr>
          <w:sz w:val="28"/>
          <w:szCs w:val="28"/>
        </w:rPr>
      </w:pPr>
      <w:r w:rsidRPr="00CC6E11">
        <w:rPr>
          <w:sz w:val="28"/>
          <w:szCs w:val="28"/>
        </w:rPr>
        <w:t xml:space="preserve">2)аппенди-кулярные абсцессы (вследствие абсцедирования инфильтратаили в результате отграничения после перитонита), </w:t>
      </w:r>
    </w:p>
    <w:p w:rsidR="00CC6E11" w:rsidRDefault="00CC6E11" w:rsidP="00CC6E11">
      <w:pPr>
        <w:spacing w:before="120" w:after="120"/>
        <w:ind w:left="567"/>
        <w:rPr>
          <w:sz w:val="28"/>
          <w:szCs w:val="28"/>
        </w:rPr>
      </w:pPr>
      <w:r w:rsidRPr="00CC6E11">
        <w:rPr>
          <w:sz w:val="28"/>
          <w:szCs w:val="28"/>
        </w:rPr>
        <w:t>3) тромбофлебит воротной вены- пилефлебит,</w:t>
      </w:r>
    </w:p>
    <w:p w:rsidR="00CC6E11" w:rsidRDefault="00CC6E11" w:rsidP="00CC6E11">
      <w:pPr>
        <w:spacing w:before="120" w:after="120"/>
        <w:ind w:left="567"/>
        <w:rPr>
          <w:sz w:val="28"/>
          <w:szCs w:val="28"/>
        </w:rPr>
      </w:pPr>
      <w:r w:rsidRPr="00CC6E11">
        <w:rPr>
          <w:sz w:val="28"/>
          <w:szCs w:val="28"/>
        </w:rPr>
        <w:t xml:space="preserve">4) абсцессы печени, </w:t>
      </w:r>
    </w:p>
    <w:p w:rsidR="00CC6E11" w:rsidRPr="00CC6E11" w:rsidRDefault="00CC6E11" w:rsidP="00CC6E11">
      <w:pPr>
        <w:spacing w:before="120" w:after="120"/>
        <w:ind w:left="567"/>
        <w:rPr>
          <w:sz w:val="28"/>
          <w:szCs w:val="28"/>
        </w:rPr>
      </w:pPr>
      <w:r w:rsidRPr="00CC6E11">
        <w:rPr>
          <w:sz w:val="28"/>
          <w:szCs w:val="28"/>
        </w:rPr>
        <w:t>5) сепсис.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b/>
          <w:bCs/>
          <w:sz w:val="28"/>
          <w:szCs w:val="28"/>
          <w:u w:val="single"/>
        </w:rPr>
        <w:t>Перфорация-</w:t>
      </w:r>
      <w:r w:rsidRPr="00CC6E11">
        <w:rPr>
          <w:sz w:val="28"/>
          <w:szCs w:val="28"/>
        </w:rPr>
        <w:t> развивается обычно на 2-3 день от начала присту</w:t>
      </w:r>
      <w:r w:rsidRPr="00CC6E11">
        <w:rPr>
          <w:sz w:val="28"/>
          <w:szCs w:val="28"/>
        </w:rPr>
        <w:softHyphen/>
        <w:t>па при деструктивных формах аппендицита, характеризуется внезапным усилением боли, появлением выраженных перитонеальных симптомов, картиной местного перитонита, нарастанием лейкоцитоза. В некоторых случаях при наличии нерезких болей в раннем периоде момент перфорации указывается больными как начало заболевания. Летальность при перфорации по Кузину достигает 9%. Перфоративный аппендицит наблюдался у 2,7% больных, поступивших в ранние сроки, среди поступивших в поздние сроки - у 6,3%.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b/>
          <w:bCs/>
          <w:sz w:val="28"/>
          <w:szCs w:val="28"/>
          <w:u w:val="single"/>
        </w:rPr>
        <w:t>Аппендикулярный инфильтрат -</w:t>
      </w:r>
      <w:r w:rsidRPr="00CC6E11">
        <w:rPr>
          <w:sz w:val="28"/>
          <w:szCs w:val="28"/>
        </w:rPr>
        <w:t> это конгломерат спаявшихся вокруг червеобразного отростка воспалительно измененных внутренних органов - сальника, тонкой и слепой кишки, образуется по разным статисти</w:t>
      </w:r>
      <w:r w:rsidRPr="00CC6E11">
        <w:rPr>
          <w:sz w:val="28"/>
          <w:szCs w:val="28"/>
        </w:rPr>
        <w:softHyphen/>
        <w:t>ческим данным от 0,3-4,6 до 12,5%. Редко диагностируется на догоспитальном этапе, иногда только во время операции. Развивается на 3-4 день после начала приступа, иногда как следствие перфорации. Характеризуется наличием плотного опухолевидного образования в пра</w:t>
      </w:r>
      <w:r w:rsidRPr="00CC6E11">
        <w:rPr>
          <w:sz w:val="28"/>
          <w:szCs w:val="28"/>
        </w:rPr>
        <w:softHyphen/>
        <w:t>вой повздошной области, умеренно болезненного при пальпации. Перитонеальные симптомы при этом в результате отграничения процесса стихают, живот становится мягким, что позволяет пальпировать инфильтрат. Температура обычно держится на уровне до 38º, отмечается лейкоцитоз, стул задержан, При атипичном расположении отростка инфильтрат может пальпироваться в соответствии с местом расположения отростка, при низком расположении его можно пальпировать через прямую кишку или влагалище. Диагностике помогает ультразвуковое исследование. В сомнительных случаях производится лапароскопия.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sz w:val="28"/>
          <w:szCs w:val="28"/>
        </w:rPr>
        <w:t>Наличие инфильтрата является единственным противопоказанием к оперании (до тех пор пока он не абсцедировал), т.к. попытка выде</w:t>
      </w:r>
      <w:r w:rsidRPr="00CC6E11">
        <w:rPr>
          <w:sz w:val="28"/>
          <w:szCs w:val="28"/>
        </w:rPr>
        <w:softHyphen/>
        <w:t>ления отростка из конгломерата припаявшихся к нему органов влечет опасность повреждения кишечника, брыжейки, сальника, что чревато тяжелыми осложнениями.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sz w:val="28"/>
          <w:szCs w:val="28"/>
        </w:rPr>
        <w:t>Лечение инфильтрата должно быть консервативным (проводится в стационаре): I/ холод местно, 2/ антибиотики широкого спектра действия, 3/ двухсторонняя паранефральная блокада через день или блокада по Школьникову, 4/ АУФОК или лазерное облучение крови, 5/ метилурапил, 6/дезагриганты крови, 7) протеолитические ферменты, 8) диета - протертые супы, жидкие каши, кисели, фрукторые соки, белые сухари. Инфильтрат рассасывается в 85% случаев, обычно это происходит в сроки от 7-19 дней до 1,5 месяцев. Медленное рассасы</w:t>
      </w:r>
      <w:r w:rsidRPr="00CC6E11">
        <w:rPr>
          <w:sz w:val="28"/>
          <w:szCs w:val="28"/>
        </w:rPr>
        <w:softHyphen/>
        <w:t>вание инфильтратов подозрительно на наличие опухоли. Перед выпиской обязательно производится ирригоскопия – для исключения опухоли слепой кишки.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sz w:val="28"/>
          <w:szCs w:val="28"/>
        </w:rPr>
        <w:t>После исчезновения всех клинических признаков больной выписы</w:t>
      </w:r>
      <w:r w:rsidRPr="00CC6E11">
        <w:rPr>
          <w:sz w:val="28"/>
          <w:szCs w:val="28"/>
        </w:rPr>
        <w:softHyphen/>
        <w:t>вается о обязательным указанием о необходимости операции - аппендэктомии через 2 – 2.5 месяца после рассасывания инфильтрата.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sz w:val="28"/>
          <w:szCs w:val="28"/>
        </w:rPr>
        <w:t>Если инфильтрат не был диагностирован до операции и явился находкой на операционном столе, удалять отросток нецелесообразно - операция заканчивается введением дренажа и антибиотиков в брюшную полость.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b/>
          <w:bCs/>
          <w:sz w:val="28"/>
          <w:szCs w:val="28"/>
          <w:u w:val="single"/>
        </w:rPr>
        <w:t>Аппендикулярные абсцессы</w:t>
      </w:r>
      <w:r w:rsidRPr="00CC6E11">
        <w:rPr>
          <w:sz w:val="28"/>
          <w:szCs w:val="28"/>
        </w:rPr>
        <w:t> - развиваются в позднем периоде чаще являясь следствием нагноения аппендикулярного инфильтрата (до операции) или отграничение процесса при перитоните (чаще после операций). Развивается на 8-12 сутки после начала заболевания. В 2% следствие осложненных форм. По локализации различают: I/ илеоцекальный (парааппенднкулярный), 2/ тазовый (абсцесс дугласова пространства), 3/ подпеченочный, 4/ поддиафрагмальный, 5/ межкишечный. Все они подлежат операции - вскрытию, санации и дренированию по общим правилам хирургии (ubi pus ibi evacuo)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sz w:val="28"/>
          <w:szCs w:val="28"/>
        </w:rPr>
        <w:t>Общие признаки абсцедирования- а/ ухудшение общего состояния, б/ повышение температуры тела и ее гектический характер, иногда с ознобами, ж/ нарастание лейкоцитоза и сдвига лейко</w:t>
      </w:r>
      <w:r w:rsidRPr="00CC6E11">
        <w:rPr>
          <w:sz w:val="28"/>
          <w:szCs w:val="28"/>
        </w:rPr>
        <w:softHyphen/>
        <w:t>цитарной формулы влево, лейкоцитарного индекса интоксикации.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b/>
          <w:bCs/>
          <w:i/>
          <w:iCs/>
          <w:sz w:val="28"/>
          <w:szCs w:val="28"/>
        </w:rPr>
        <w:t>I. </w:t>
      </w:r>
      <w:r w:rsidRPr="00CC6E11">
        <w:rPr>
          <w:b/>
          <w:bCs/>
          <w:i/>
          <w:iCs/>
          <w:sz w:val="28"/>
          <w:szCs w:val="28"/>
          <w:u w:val="single"/>
        </w:rPr>
        <w:t>ИлеоцекальныЙ абсцесс</w:t>
      </w:r>
      <w:r w:rsidRPr="00CC6E11">
        <w:rPr>
          <w:sz w:val="28"/>
          <w:szCs w:val="28"/>
          <w:u w:val="single"/>
        </w:rPr>
        <w:t>-</w:t>
      </w:r>
      <w:r w:rsidRPr="00CC6E11">
        <w:rPr>
          <w:sz w:val="28"/>
          <w:szCs w:val="28"/>
        </w:rPr>
        <w:t> развивается в большинстве случаев при неудаленном отростке в результате абсцедирования аппендикулярного инфильтрата. Признаками абсцедирования, помимо общих явлений, является увеличение в размерах инфильтрата или отсутствие уменьшения его, Нельзя рассчитывать на появление флюктуации, как это рекомендуется рядом авторов!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sz w:val="28"/>
          <w:szCs w:val="28"/>
        </w:rPr>
        <w:t>Вскрывается под кратковременным наркозом внебрюшинно разрезом Пирогова: кнаружи от точки Мак-Бурнея почти у гребня подвздошной кости, в полость абсцесса входят со стороны боковой стенки, полость осушают, обследуют пальцем (возможно наличке каловых камней, которые нужно удалить) и дренируют. Рана заживает вторичным натяжением. Отросток удаляют спустя 2-3 месяжа. При ретроцекальном расположении отростка абсцесс локализуется забрюшинно кзади - псоас-абсцесс.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sz w:val="28"/>
          <w:szCs w:val="28"/>
        </w:rPr>
        <w:t>Все остальные локализации абсцесса наблюдаются обычно после аппендэктомий при деструктивных формах с явлениями перитонита.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b/>
          <w:bCs/>
          <w:i/>
          <w:iCs/>
          <w:sz w:val="28"/>
          <w:szCs w:val="28"/>
          <w:u w:val="single"/>
        </w:rPr>
        <w:t>2. Тазовый абсцесс</w:t>
      </w:r>
      <w:r w:rsidRPr="00CC6E11">
        <w:rPr>
          <w:sz w:val="28"/>
          <w:szCs w:val="28"/>
          <w:u w:val="single"/>
        </w:rPr>
        <w:t>-</w:t>
      </w:r>
      <w:r w:rsidRPr="00CC6E11">
        <w:rPr>
          <w:sz w:val="28"/>
          <w:szCs w:val="28"/>
        </w:rPr>
        <w:t> наблюдается 0.2-3,2% по Кузину, по материалам нашей клиники - в 3,5% при гангренозном аппендиците. Помимо общих явлений харак</w:t>
      </w:r>
      <w:r w:rsidRPr="00CC6E11">
        <w:rPr>
          <w:sz w:val="28"/>
          <w:szCs w:val="28"/>
        </w:rPr>
        <w:softHyphen/>
        <w:t>теризуется учащенным жидким стулом со слизью, тенезмами, зиянием ануса или учащением мочеиспускания, иногда с резями (из-за вовлечения в процесс околопрямокишечной или околопузырной клетчатки).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sz w:val="28"/>
          <w:szCs w:val="28"/>
        </w:rPr>
        <w:t>Характерна разница в температуре между подмышечной впадиной и ректальной 1-1,5 при 0,2-0,5 в норме), Необходимо ежедневное ректальное или вагинальное исследование, при котором вначале определяется нависание сводов и плотный инфильтрат, затем размягчение, зыбление.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sz w:val="28"/>
          <w:szCs w:val="28"/>
          <w:u w:val="single"/>
        </w:rPr>
        <w:t>Лечение.</w:t>
      </w:r>
      <w:r w:rsidRPr="00CC6E11">
        <w:rPr>
          <w:sz w:val="28"/>
          <w:szCs w:val="28"/>
        </w:rPr>
        <w:t> Вначале, в стадии инфильтрата- антибиотики, теплыеклизмы 41-50º, спринцевание; при абсцедировании - появлении рязмягчения - вскрытие. Предварительно обязательно опорожнение мочевого пузыря катетером!! Обезболивание общее. Положение на столе как на гинекологическом кресле. Прямая кишка или влагалище раскры</w:t>
      </w:r>
      <w:r w:rsidRPr="00CC6E11">
        <w:rPr>
          <w:sz w:val="28"/>
          <w:szCs w:val="28"/>
        </w:rPr>
        <w:softHyphen/>
        <w:t>ваются зеркалами, пальцем определяется участок размягчения - на передней стенке кишки или заднем своде влагалища. Здесь производится пункция толстой иглой и при получении гноя, не вынимая иглы, абсцесс вскрывается по игле небольшим разрезом, который тупо расширяется, после чего полость промывается и дренируется. Дренаж подши</w:t>
      </w:r>
      <w:r w:rsidRPr="00CC6E11">
        <w:rPr>
          <w:sz w:val="28"/>
          <w:szCs w:val="28"/>
        </w:rPr>
        <w:softHyphen/>
        <w:t>вается к коже ануса или малой половой губе.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b/>
          <w:bCs/>
          <w:i/>
          <w:iCs/>
          <w:sz w:val="28"/>
          <w:szCs w:val="28"/>
          <w:u w:val="single"/>
        </w:rPr>
        <w:t>3. Подпеченочный абсцесс</w:t>
      </w:r>
      <w:r w:rsidRPr="00CC6E11">
        <w:rPr>
          <w:sz w:val="28"/>
          <w:szCs w:val="28"/>
        </w:rPr>
        <w:t> - вскрывается в области правого подреберья, имеющийся инфильтрат предварительно отгораживают от брюшной полости салфетками, после чего вскрывают и дренируют.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b/>
          <w:bCs/>
          <w:i/>
          <w:iCs/>
          <w:sz w:val="28"/>
          <w:szCs w:val="28"/>
          <w:u w:val="single"/>
        </w:rPr>
        <w:t>4. Поддиафрагмальный абсцесс</w:t>
      </w:r>
      <w:r w:rsidRPr="00CC6E11">
        <w:rPr>
          <w:sz w:val="28"/>
          <w:szCs w:val="28"/>
        </w:rPr>
        <w:t> -(встречается относительно редко - в 0,2% случаев) - скопление гноя между правым куполом диафрагмы и печенью. Инфекция сюда попадает по лимфатическим путям забрюшинного пространства. Наиболее тяжелая форма абсцессов, летальность при которой достигает 30-40%.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sz w:val="28"/>
          <w:szCs w:val="28"/>
          <w:u w:val="single"/>
        </w:rPr>
        <w:t>Клиника:</w:t>
      </w:r>
      <w:r w:rsidRPr="00CC6E11">
        <w:rPr>
          <w:sz w:val="28"/>
          <w:szCs w:val="28"/>
        </w:rPr>
        <w:t> одышка, боли при дыхании в правой половине грудной клетки, сухой кашель (симптом Троянова). При осмотре - отставание правой половины грудной клетки в дыхании, болезненность при поколачивании; при перкуссии - высокое стояние верхней границы печени и опускание нижней границы, печень становится доступной пальпации, выбухание межреберных промежутков, френикус-симптом справа. Общее состояние тяжелое, высокая температура с ознобами, потами, иногда желтушность кожных покровов.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i/>
          <w:iCs/>
          <w:sz w:val="28"/>
          <w:szCs w:val="28"/>
        </w:rPr>
        <w:t>При рентгеноскопии</w:t>
      </w:r>
      <w:r w:rsidRPr="00CC6E11">
        <w:rPr>
          <w:sz w:val="28"/>
          <w:szCs w:val="28"/>
        </w:rPr>
        <w:t>- высокое стояние и ограничение в подвиж</w:t>
      </w:r>
      <w:r w:rsidRPr="00CC6E11">
        <w:rPr>
          <w:sz w:val="28"/>
          <w:szCs w:val="28"/>
        </w:rPr>
        <w:softHyphen/>
        <w:t>ности правого купола диафрагмы, выпот в синусе -"сотружественный эксудативный плеврит". При сформировании абсцесса горизонтальный уровень жидкости с газовым пузырем (за счет наличия газообразующих форм флоры).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i/>
          <w:iCs/>
          <w:sz w:val="28"/>
          <w:szCs w:val="28"/>
        </w:rPr>
        <w:t>Лечение-</w:t>
      </w:r>
      <w:r w:rsidRPr="00CC6E11">
        <w:rPr>
          <w:sz w:val="28"/>
          <w:szCs w:val="28"/>
        </w:rPr>
        <w:t> хирургическое. Доступ затруднителен, ввиду опасности инфицирования плевры или брюшной полости.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sz w:val="28"/>
          <w:szCs w:val="28"/>
        </w:rPr>
        <w:t>1. </w:t>
      </w:r>
      <w:r w:rsidRPr="00CC6E11">
        <w:rPr>
          <w:sz w:val="28"/>
          <w:szCs w:val="28"/>
          <w:u w:val="single"/>
        </w:rPr>
        <w:t>Внеплевральный доступ</w:t>
      </w:r>
      <w:r w:rsidRPr="00CC6E11">
        <w:rPr>
          <w:sz w:val="28"/>
          <w:szCs w:val="28"/>
        </w:rPr>
        <w:t> (по Мельникову) - по ходу одиннадцатого ребра с резекпией его, рассекается задний листок надкостницы, отыскивается переходная складка плевры (синус), который тупо отслаивается от </w:t>
      </w:r>
      <w:r w:rsidRPr="00CC6E11">
        <w:rPr>
          <w:sz w:val="28"/>
          <w:szCs w:val="28"/>
          <w:u w:val="single"/>
        </w:rPr>
        <w:t>верхней</w:t>
      </w:r>
      <w:r w:rsidRPr="00CC6E11">
        <w:rPr>
          <w:sz w:val="28"/>
          <w:szCs w:val="28"/>
        </w:rPr>
        <w:t> поверхности диафрагмы кверху, рассекается диафрагма и вскрывается гнойник, который дренируется.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sz w:val="28"/>
          <w:szCs w:val="28"/>
        </w:rPr>
        <w:t>2. </w:t>
      </w:r>
      <w:r w:rsidRPr="00CC6E11">
        <w:rPr>
          <w:sz w:val="28"/>
          <w:szCs w:val="28"/>
          <w:u w:val="single"/>
        </w:rPr>
        <w:t>Внебрюшинный (по Клермону) </w:t>
      </w:r>
      <w:r w:rsidRPr="00CC6E11">
        <w:rPr>
          <w:sz w:val="28"/>
          <w:szCs w:val="28"/>
        </w:rPr>
        <w:t>- по краю реберной дуги через все слои доходят до поперечной фасции, которая вместе с брюшиной отслаивается от нижней поверхности диафрагмы, после чего гнойник вскрывается. Оба эти способа опасны возможностью инфицирования плевры или брюшной полости из-за наличия инфильтрата и спаек, затрудняющих выделение.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sz w:val="28"/>
          <w:szCs w:val="28"/>
        </w:rPr>
        <w:t>3. </w:t>
      </w:r>
      <w:r w:rsidRPr="00CC6E11">
        <w:rPr>
          <w:sz w:val="28"/>
          <w:szCs w:val="28"/>
          <w:u w:val="single"/>
        </w:rPr>
        <w:t>Трансабдоминальный </w:t>
      </w:r>
      <w:r w:rsidRPr="00CC6E11">
        <w:rPr>
          <w:sz w:val="28"/>
          <w:szCs w:val="28"/>
        </w:rPr>
        <w:t>- вскрытие брюшной полости в правом подреберье, отграничение ее салфетками с последующим проникновением в полость абсцесса по наружному краю печени.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sz w:val="28"/>
          <w:szCs w:val="28"/>
        </w:rPr>
        <w:t>4</w:t>
      </w:r>
      <w:r w:rsidRPr="00CC6E11">
        <w:rPr>
          <w:sz w:val="28"/>
          <w:szCs w:val="28"/>
          <w:u w:val="single"/>
        </w:rPr>
        <w:t>. Трансторокальный </w:t>
      </w:r>
      <w:r w:rsidRPr="00CC6E11">
        <w:rPr>
          <w:sz w:val="28"/>
          <w:szCs w:val="28"/>
        </w:rPr>
        <w:t>- через грудную стенку в области 10-11 межреберья или с резекцией 10-11 ребра а)</w:t>
      </w:r>
      <w:r w:rsidRPr="00CC6E11">
        <w:rPr>
          <w:i/>
          <w:iCs/>
          <w:sz w:val="28"/>
          <w:szCs w:val="28"/>
        </w:rPr>
        <w:t>одномоментное</w:t>
      </w:r>
      <w:r w:rsidRPr="00CC6E11">
        <w:rPr>
          <w:sz w:val="28"/>
          <w:szCs w:val="28"/>
        </w:rPr>
        <w:t>, если при достижении плевры она оказывается непрозрачной, экскурсии легкого не видно, синус запаян; производится пункция толстой иглой и вскрытие по игле, б) </w:t>
      </w:r>
      <w:r w:rsidRPr="00CC6E11">
        <w:rPr>
          <w:i/>
          <w:iCs/>
          <w:sz w:val="28"/>
          <w:szCs w:val="28"/>
        </w:rPr>
        <w:t>двухмоментное</w:t>
      </w:r>
      <w:r w:rsidRPr="00CC6E11">
        <w:rPr>
          <w:sz w:val="28"/>
          <w:szCs w:val="28"/>
        </w:rPr>
        <w:t>- если плевра прозрачна - видны экскурсии легкого - синус не запаян, плевра смазывается спиртом и йодом,-/химическое раздражение и туго тампонируется - (механическое раздражение) (1-ый этап)Через 2-3 дня тампон удаляется и, убедившись что синус запаян, производится пункция и векрытие с дренированием абсцесса (2-й этап). В некоторых случаях, при нежелательности отсрочки, вскрытие абсцесса синус подшивается к диафрагме по окружности диаметром около 3 см стебельчатым швом атравматической иглой и в центре подшитого участка абсцесс вскрывается.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sz w:val="28"/>
          <w:szCs w:val="28"/>
        </w:rPr>
        <w:t>5. По Литтману (см. монографию),</w:t>
      </w:r>
    </w:p>
    <w:p w:rsidR="00CC6E11" w:rsidRPr="00CC6E11" w:rsidRDefault="00CC6E11" w:rsidP="00CC6E11">
      <w:pPr>
        <w:spacing w:before="120" w:after="120"/>
        <w:rPr>
          <w:sz w:val="28"/>
          <w:szCs w:val="28"/>
        </w:rPr>
      </w:pPr>
      <w:r w:rsidRPr="00CC6E11">
        <w:rPr>
          <w:b/>
          <w:bCs/>
          <w:sz w:val="28"/>
          <w:szCs w:val="28"/>
          <w:u w:val="single"/>
        </w:rPr>
        <w:t>Пилефлебит </w:t>
      </w:r>
      <w:r w:rsidRPr="00CC6E11">
        <w:rPr>
          <w:sz w:val="28"/>
          <w:szCs w:val="28"/>
          <w:u w:val="single"/>
        </w:rPr>
        <w:t>-</w:t>
      </w:r>
      <w:r w:rsidRPr="00CC6E11">
        <w:rPr>
          <w:sz w:val="28"/>
          <w:szCs w:val="28"/>
        </w:rPr>
        <w:t> тромбофлебит воротной вены, является следствием распространения процесса с вен брыжеечки отроска по брыжеечным венам. Встречается в 0,015-1,35% (по Кузину). Представляет собой крайне тяжелое осложнение, сопровождается высокой, гектической температурой, повторными ознобами, цианозом, иктеричностью кожных покровов. Наблюдаются острые боли по всему жиэоту. В последующем - множественные абсцессы печени. Обычно заканчивается смертью через несколько дней, иногда сепсисом.(В клинике было 2 случая пилефлебита на 3000 наблюдений). Лечение: антикоагулянты в соче</w:t>
      </w:r>
      <w:r w:rsidRPr="00CC6E11">
        <w:rPr>
          <w:sz w:val="28"/>
          <w:szCs w:val="28"/>
        </w:rPr>
        <w:softHyphen/>
        <w:t>тании с антибиотиками широкого спектра действия, желательно с непосредственным введением в систему воротное вены путем катетеризации пупочной вены или пункцией селезенки.</w:t>
      </w:r>
    </w:p>
    <w:p w:rsidR="003041A7" w:rsidRPr="005E7E54" w:rsidRDefault="003041A7" w:rsidP="005E7E54">
      <w:pPr>
        <w:spacing w:before="120" w:after="120"/>
        <w:rPr>
          <w:sz w:val="28"/>
          <w:szCs w:val="28"/>
        </w:rPr>
      </w:pPr>
    </w:p>
    <w:sectPr w:rsidR="003041A7" w:rsidRPr="005E7E54" w:rsidSect="005E7E54">
      <w:footerReference w:type="even" r:id="rId8"/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206B" w:rsidRDefault="0038206B">
      <w:r>
        <w:separator/>
      </w:r>
    </w:p>
  </w:endnote>
  <w:endnote w:type="continuationSeparator" w:id="0">
    <w:p w:rsidR="0038206B" w:rsidRDefault="0038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CF3" w:rsidRDefault="00BB6CF3" w:rsidP="00BB6C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6CF3" w:rsidRDefault="00BB6CF3" w:rsidP="00BB6CF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CF3" w:rsidRDefault="00BB6CF3" w:rsidP="00BB6C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206B" w:rsidRDefault="0038206B">
      <w:r>
        <w:separator/>
      </w:r>
    </w:p>
  </w:footnote>
  <w:footnote w:type="continuationSeparator" w:id="0">
    <w:p w:rsidR="0038206B" w:rsidRDefault="00382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64C"/>
    <w:multiLevelType w:val="hybridMultilevel"/>
    <w:tmpl w:val="017AF5BA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0C345A01"/>
    <w:multiLevelType w:val="hybridMultilevel"/>
    <w:tmpl w:val="3050E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3044C"/>
    <w:multiLevelType w:val="hybridMultilevel"/>
    <w:tmpl w:val="FD566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2047A"/>
    <w:multiLevelType w:val="hybridMultilevel"/>
    <w:tmpl w:val="DD5E21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C07D9"/>
    <w:multiLevelType w:val="hybridMultilevel"/>
    <w:tmpl w:val="7DB6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472216"/>
    <w:multiLevelType w:val="hybridMultilevel"/>
    <w:tmpl w:val="D848D3A0"/>
    <w:lvl w:ilvl="0" w:tplc="7040DD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E167D"/>
    <w:multiLevelType w:val="hybridMultilevel"/>
    <w:tmpl w:val="D77647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DE76A0"/>
    <w:multiLevelType w:val="hybridMultilevel"/>
    <w:tmpl w:val="7096A0A8"/>
    <w:lvl w:ilvl="0" w:tplc="7040DD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E69A26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040DD06">
      <w:start w:val="1"/>
      <w:numFmt w:val="decimal"/>
      <w:lvlText w:val="%4."/>
      <w:lvlJc w:val="left"/>
      <w:pPr>
        <w:tabs>
          <w:tab w:val="num" w:pos="3060"/>
        </w:tabs>
        <w:ind w:left="3060" w:hanging="54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63E13"/>
    <w:multiLevelType w:val="hybridMultilevel"/>
    <w:tmpl w:val="40A20F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925158"/>
    <w:multiLevelType w:val="hybridMultilevel"/>
    <w:tmpl w:val="A9A47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E06718"/>
    <w:multiLevelType w:val="hybridMultilevel"/>
    <w:tmpl w:val="AFF28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D63B7"/>
    <w:multiLevelType w:val="hybridMultilevel"/>
    <w:tmpl w:val="5F3E4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62FD1"/>
    <w:multiLevelType w:val="hybridMultilevel"/>
    <w:tmpl w:val="2E26B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F10E2A"/>
    <w:multiLevelType w:val="hybridMultilevel"/>
    <w:tmpl w:val="2BBAC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D0CCC"/>
    <w:multiLevelType w:val="hybridMultilevel"/>
    <w:tmpl w:val="54165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76562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665C76"/>
    <w:multiLevelType w:val="hybridMultilevel"/>
    <w:tmpl w:val="C276A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E2964"/>
    <w:multiLevelType w:val="hybridMultilevel"/>
    <w:tmpl w:val="5A362D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6B1226"/>
    <w:multiLevelType w:val="hybridMultilevel"/>
    <w:tmpl w:val="C43A6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14"/>
  </w:num>
  <w:num w:numId="9">
    <w:abstractNumId w:val="8"/>
  </w:num>
  <w:num w:numId="10">
    <w:abstractNumId w:val="16"/>
  </w:num>
  <w:num w:numId="11">
    <w:abstractNumId w:val="6"/>
  </w:num>
  <w:num w:numId="12">
    <w:abstractNumId w:val="3"/>
  </w:num>
  <w:num w:numId="13">
    <w:abstractNumId w:val="0"/>
  </w:num>
  <w:num w:numId="14">
    <w:abstractNumId w:val="11"/>
  </w:num>
  <w:num w:numId="15">
    <w:abstractNumId w:val="15"/>
  </w:num>
  <w:num w:numId="16">
    <w:abstractNumId w:val="17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A7"/>
    <w:rsid w:val="003041A7"/>
    <w:rsid w:val="0038206B"/>
    <w:rsid w:val="005E1738"/>
    <w:rsid w:val="005E7E54"/>
    <w:rsid w:val="00B1171F"/>
    <w:rsid w:val="00BB6CF3"/>
    <w:rsid w:val="00CA0C69"/>
    <w:rsid w:val="00CC6E11"/>
    <w:rsid w:val="00DE5D38"/>
    <w:rsid w:val="00F4033C"/>
    <w:rsid w:val="00F4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C27C2-B441-46F0-BD61-9A898B6E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1A7"/>
    <w:rPr>
      <w:sz w:val="24"/>
      <w:szCs w:val="24"/>
    </w:rPr>
  </w:style>
  <w:style w:type="paragraph" w:styleId="5">
    <w:name w:val="heading 5"/>
    <w:basedOn w:val="a"/>
    <w:next w:val="a"/>
    <w:qFormat/>
    <w:rsid w:val="003041A7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041A7"/>
    <w:pPr>
      <w:keepNext/>
      <w:jc w:val="center"/>
      <w:outlineLvl w:val="5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041A7"/>
    <w:pPr>
      <w:jc w:val="both"/>
    </w:pPr>
  </w:style>
  <w:style w:type="paragraph" w:styleId="2">
    <w:name w:val="Body Text Indent 2"/>
    <w:basedOn w:val="a"/>
    <w:rsid w:val="003041A7"/>
    <w:pPr>
      <w:ind w:left="1080"/>
      <w:jc w:val="both"/>
    </w:pPr>
    <w:rPr>
      <w:szCs w:val="20"/>
    </w:rPr>
  </w:style>
  <w:style w:type="paragraph" w:styleId="a4">
    <w:name w:val="Body Text Indent"/>
    <w:basedOn w:val="a"/>
    <w:rsid w:val="003041A7"/>
    <w:pPr>
      <w:ind w:left="1440"/>
      <w:jc w:val="both"/>
    </w:pPr>
    <w:rPr>
      <w:szCs w:val="20"/>
    </w:rPr>
  </w:style>
  <w:style w:type="paragraph" w:styleId="a5">
    <w:name w:val="footer"/>
    <w:basedOn w:val="a"/>
    <w:rsid w:val="00BB6C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1FD42-E56C-43B6-BFA1-CF3283C9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ОСТРЫЙ АППЕНДИЦИТ И ЕГО ОСЛОЖНЕНИЯ</vt:lpstr>
    </vt:vector>
  </TitlesOfParts>
  <Company/>
  <LinksUpToDate>false</LinksUpToDate>
  <CharactersWithSpaces>22370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ОСТРЫЙ АППЕНДИЦИТ И ЕГО ОСЛОЖНЕНИЯ</dc:title>
  <dc:subject/>
  <dc:creator>1</dc:creator>
  <cp:keywords/>
  <dc:description/>
  <cp:lastModifiedBy>Igor</cp:lastModifiedBy>
  <cp:revision>2</cp:revision>
  <cp:lastPrinted>2005-12-08T04:26:00Z</cp:lastPrinted>
  <dcterms:created xsi:type="dcterms:W3CDTF">2024-10-11T10:44:00Z</dcterms:created>
  <dcterms:modified xsi:type="dcterms:W3CDTF">2024-10-11T10:44:00Z</dcterms:modified>
</cp:coreProperties>
</file>