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30" w:rsidRDefault="00334630" w:rsidP="00FC4AC4">
      <w:pPr>
        <w:spacing w:line="360" w:lineRule="auto"/>
        <w:ind w:firstLine="709"/>
        <w:jc w:val="both"/>
        <w:rPr>
          <w:sz w:val="28"/>
          <w:szCs w:val="24"/>
          <w:u w:color="000000" w:themeColor="text1"/>
        </w:rPr>
      </w:pPr>
      <w:bookmarkStart w:id="0" w:name="_GoBack"/>
      <w:bookmarkEnd w:id="0"/>
      <w:r w:rsidRPr="006B5F3B">
        <w:rPr>
          <w:sz w:val="28"/>
          <w:szCs w:val="36"/>
          <w:u w:color="000000" w:themeColor="text1"/>
        </w:rPr>
        <w:t>Паспортная часть</w:t>
      </w:r>
    </w:p>
    <w:p w:rsidR="006B5F3B" w:rsidRPr="006B5F3B" w:rsidRDefault="006B5F3B" w:rsidP="006B5F3B">
      <w:pPr>
        <w:spacing w:line="360" w:lineRule="auto"/>
        <w:ind w:firstLine="709"/>
        <w:jc w:val="both"/>
        <w:rPr>
          <w:sz w:val="28"/>
          <w:szCs w:val="24"/>
          <w:u w:color="000000" w:themeColor="text1"/>
        </w:rPr>
      </w:pPr>
    </w:p>
    <w:p w:rsidR="00F87489" w:rsidRPr="00B92B7B" w:rsidRDefault="00334630" w:rsidP="006B5F3B">
      <w:pPr>
        <w:spacing w:line="360" w:lineRule="auto"/>
        <w:jc w:val="both"/>
        <w:rPr>
          <w:sz w:val="28"/>
          <w:szCs w:val="28"/>
          <w:u w:color="000000" w:themeColor="text1"/>
          <w:lang w:val="en-US"/>
        </w:rPr>
      </w:pPr>
      <w:r w:rsidRPr="006B5F3B">
        <w:rPr>
          <w:sz w:val="28"/>
          <w:szCs w:val="28"/>
          <w:u w:color="000000" w:themeColor="text1"/>
        </w:rPr>
        <w:t xml:space="preserve">1 Ф.И.О.: </w:t>
      </w:r>
      <w:r w:rsidR="00B92B7B">
        <w:rPr>
          <w:sz w:val="28"/>
          <w:szCs w:val="28"/>
          <w:u w:color="000000" w:themeColor="text1"/>
          <w:lang w:val="en-US"/>
        </w:rPr>
        <w:t>______________</w:t>
      </w:r>
    </w:p>
    <w:p w:rsidR="00334630" w:rsidRPr="006B5F3B" w:rsidRDefault="00F87489" w:rsidP="006B5F3B">
      <w:pPr>
        <w:spacing w:line="360" w:lineRule="auto"/>
        <w:jc w:val="both"/>
        <w:rPr>
          <w:sz w:val="28"/>
          <w:szCs w:val="28"/>
          <w:u w:color="000000" w:themeColor="text1"/>
        </w:rPr>
      </w:pPr>
      <w:r>
        <w:rPr>
          <w:sz w:val="28"/>
          <w:szCs w:val="28"/>
          <w:u w:color="000000" w:themeColor="text1"/>
        </w:rPr>
        <w:t>2 Возраст: 59</w:t>
      </w:r>
      <w:r w:rsidR="00334630" w:rsidRPr="006B5F3B">
        <w:rPr>
          <w:sz w:val="28"/>
          <w:szCs w:val="28"/>
          <w:u w:color="000000" w:themeColor="text1"/>
        </w:rPr>
        <w:t xml:space="preserve"> лет</w:t>
      </w:r>
    </w:p>
    <w:p w:rsidR="00334630" w:rsidRPr="006B5F3B" w:rsidRDefault="00F87489" w:rsidP="006B5F3B">
      <w:pPr>
        <w:spacing w:line="360" w:lineRule="auto"/>
        <w:jc w:val="both"/>
        <w:rPr>
          <w:sz w:val="28"/>
          <w:szCs w:val="28"/>
          <w:u w:color="000000" w:themeColor="text1"/>
        </w:rPr>
      </w:pPr>
      <w:r>
        <w:rPr>
          <w:sz w:val="28"/>
          <w:szCs w:val="28"/>
          <w:u w:color="000000" w:themeColor="text1"/>
        </w:rPr>
        <w:t>3</w:t>
      </w:r>
      <w:r w:rsidR="00334630" w:rsidRPr="006B5F3B">
        <w:rPr>
          <w:sz w:val="28"/>
          <w:szCs w:val="28"/>
          <w:u w:color="000000" w:themeColor="text1"/>
        </w:rPr>
        <w:t xml:space="preserve"> Место работы: </w:t>
      </w:r>
      <w:r>
        <w:rPr>
          <w:sz w:val="28"/>
          <w:szCs w:val="28"/>
          <w:u w:color="000000" w:themeColor="text1"/>
        </w:rPr>
        <w:t>безработный</w:t>
      </w:r>
    </w:p>
    <w:p w:rsidR="00334630" w:rsidRPr="00B92B7B" w:rsidRDefault="00F87489" w:rsidP="006B5F3B">
      <w:pPr>
        <w:spacing w:line="360" w:lineRule="auto"/>
        <w:jc w:val="both"/>
        <w:rPr>
          <w:sz w:val="28"/>
          <w:szCs w:val="28"/>
          <w:u w:color="000000" w:themeColor="text1"/>
          <w:lang w:val="en-US"/>
        </w:rPr>
      </w:pPr>
      <w:r>
        <w:rPr>
          <w:sz w:val="28"/>
          <w:szCs w:val="28"/>
          <w:u w:color="000000" w:themeColor="text1"/>
        </w:rPr>
        <w:t>4</w:t>
      </w:r>
      <w:r w:rsidR="00334630" w:rsidRPr="006B5F3B">
        <w:rPr>
          <w:sz w:val="28"/>
          <w:szCs w:val="28"/>
          <w:u w:color="000000" w:themeColor="text1"/>
        </w:rPr>
        <w:t xml:space="preserve"> Домашний адрес: </w:t>
      </w:r>
      <w:r w:rsidR="00B92B7B">
        <w:rPr>
          <w:sz w:val="28"/>
          <w:szCs w:val="28"/>
          <w:u w:color="000000" w:themeColor="text1"/>
          <w:lang w:val="en-US"/>
        </w:rPr>
        <w:t>________________</w:t>
      </w:r>
    </w:p>
    <w:p w:rsidR="00334630" w:rsidRDefault="00640F20" w:rsidP="006B5F3B">
      <w:pPr>
        <w:spacing w:line="360" w:lineRule="auto"/>
        <w:jc w:val="both"/>
        <w:rPr>
          <w:sz w:val="28"/>
          <w:szCs w:val="28"/>
          <w:u w:color="000000" w:themeColor="text1"/>
        </w:rPr>
      </w:pPr>
      <w:r>
        <w:rPr>
          <w:sz w:val="28"/>
          <w:szCs w:val="28"/>
          <w:u w:color="000000" w:themeColor="text1"/>
        </w:rPr>
        <w:t>5</w:t>
      </w:r>
      <w:r w:rsidR="00334630" w:rsidRPr="006B5F3B">
        <w:rPr>
          <w:sz w:val="28"/>
          <w:szCs w:val="28"/>
          <w:u w:color="000000" w:themeColor="text1"/>
        </w:rPr>
        <w:t xml:space="preserve"> Дата поступления: </w:t>
      </w:r>
      <w:r>
        <w:rPr>
          <w:sz w:val="28"/>
          <w:szCs w:val="28"/>
          <w:u w:color="000000" w:themeColor="text1"/>
        </w:rPr>
        <w:t>06.02.2013</w:t>
      </w:r>
      <w:r w:rsidR="00334630" w:rsidRPr="006B5F3B">
        <w:rPr>
          <w:sz w:val="28"/>
          <w:szCs w:val="28"/>
          <w:u w:color="000000" w:themeColor="text1"/>
        </w:rPr>
        <w:t xml:space="preserve"> </w:t>
      </w:r>
      <w:r>
        <w:rPr>
          <w:sz w:val="28"/>
          <w:szCs w:val="28"/>
          <w:u w:color="000000" w:themeColor="text1"/>
        </w:rPr>
        <w:t>18.00</w:t>
      </w:r>
    </w:p>
    <w:p w:rsidR="00640F20" w:rsidRDefault="00640F20" w:rsidP="006B5F3B">
      <w:pPr>
        <w:spacing w:line="360" w:lineRule="auto"/>
        <w:jc w:val="both"/>
        <w:rPr>
          <w:sz w:val="28"/>
          <w:szCs w:val="28"/>
          <w:u w:color="000000" w:themeColor="text1"/>
        </w:rPr>
      </w:pPr>
      <w:r>
        <w:rPr>
          <w:sz w:val="28"/>
          <w:szCs w:val="28"/>
          <w:u w:color="000000" w:themeColor="text1"/>
        </w:rPr>
        <w:t>6.Диагноз при поступлении: тромбофлебит вен правой голени</w:t>
      </w:r>
    </w:p>
    <w:p w:rsidR="00640F20" w:rsidRPr="006B5F3B" w:rsidRDefault="00640F20" w:rsidP="006B5F3B">
      <w:pPr>
        <w:spacing w:line="360" w:lineRule="auto"/>
        <w:jc w:val="both"/>
        <w:rPr>
          <w:sz w:val="28"/>
          <w:szCs w:val="28"/>
          <w:u w:color="000000" w:themeColor="text1"/>
        </w:rPr>
      </w:pPr>
      <w:r>
        <w:rPr>
          <w:sz w:val="28"/>
          <w:szCs w:val="28"/>
          <w:u w:color="000000" w:themeColor="text1"/>
        </w:rPr>
        <w:t xml:space="preserve">7. Клинический диагноз: </w:t>
      </w:r>
      <w:r w:rsidRPr="00640F20">
        <w:rPr>
          <w:sz w:val="28"/>
          <w:szCs w:val="28"/>
          <w:u w:color="000000"/>
        </w:rPr>
        <w:t>О. флеботромбоз вен правой голени</w:t>
      </w:r>
    </w:p>
    <w:p w:rsidR="006B5F3B" w:rsidRDefault="006B5F3B" w:rsidP="006B5F3B">
      <w:pPr>
        <w:pStyle w:val="2"/>
        <w:spacing w:line="360" w:lineRule="auto"/>
        <w:ind w:left="0" w:firstLine="709"/>
        <w:jc w:val="both"/>
        <w:rPr>
          <w:sz w:val="28"/>
          <w:u w:color="000000" w:themeColor="text1"/>
        </w:rPr>
      </w:pPr>
    </w:p>
    <w:p w:rsidR="00334630" w:rsidRPr="006B5F3B" w:rsidRDefault="00334630" w:rsidP="00640F20">
      <w:pPr>
        <w:spacing w:line="360" w:lineRule="auto"/>
        <w:jc w:val="both"/>
        <w:rPr>
          <w:sz w:val="28"/>
          <w:szCs w:val="32"/>
          <w:u w:color="000000" w:themeColor="text1"/>
        </w:rPr>
      </w:pPr>
      <w:r w:rsidRPr="006B5F3B">
        <w:rPr>
          <w:b/>
          <w:bCs/>
          <w:i/>
          <w:iCs/>
          <w:sz w:val="28"/>
          <w:szCs w:val="28"/>
          <w:u w:color="000000" w:themeColor="text1"/>
        </w:rPr>
        <w:t>Жалобы больного:</w:t>
      </w:r>
      <w:r w:rsidRPr="006B5F3B">
        <w:rPr>
          <w:sz w:val="28"/>
          <w:szCs w:val="28"/>
          <w:u w:color="000000" w:themeColor="text1"/>
        </w:rPr>
        <w:t xml:space="preserve"> </w:t>
      </w:r>
      <w:r w:rsidR="00640F20">
        <w:rPr>
          <w:sz w:val="28"/>
          <w:szCs w:val="28"/>
          <w:u w:color="000000" w:themeColor="text1"/>
        </w:rPr>
        <w:t>на б</w:t>
      </w:r>
      <w:r w:rsidRPr="006B5F3B">
        <w:rPr>
          <w:sz w:val="28"/>
          <w:szCs w:val="28"/>
          <w:u w:color="000000" w:themeColor="text1"/>
        </w:rPr>
        <w:t>оли</w:t>
      </w:r>
      <w:r w:rsidR="00640F20">
        <w:rPr>
          <w:sz w:val="28"/>
          <w:szCs w:val="28"/>
          <w:u w:color="000000" w:themeColor="text1"/>
        </w:rPr>
        <w:t xml:space="preserve"> в</w:t>
      </w:r>
      <w:r w:rsidRPr="006B5F3B">
        <w:rPr>
          <w:sz w:val="28"/>
          <w:szCs w:val="28"/>
          <w:u w:color="000000" w:themeColor="text1"/>
        </w:rPr>
        <w:t xml:space="preserve"> правой голени, усиливающиеся при х</w:t>
      </w:r>
      <w:r w:rsidR="00640F20">
        <w:rPr>
          <w:sz w:val="28"/>
          <w:szCs w:val="28"/>
          <w:u w:color="000000" w:themeColor="text1"/>
        </w:rPr>
        <w:t>одьбе, отек и покраснение кожи.</w:t>
      </w:r>
    </w:p>
    <w:p w:rsidR="00334630" w:rsidRPr="006B5F3B" w:rsidRDefault="00334630" w:rsidP="006B5F3B">
      <w:pPr>
        <w:pStyle w:val="3"/>
        <w:spacing w:line="360" w:lineRule="auto"/>
        <w:ind w:left="0" w:firstLine="709"/>
        <w:jc w:val="both"/>
        <w:rPr>
          <w:sz w:val="28"/>
          <w:u w:color="000000" w:themeColor="text1"/>
        </w:rPr>
      </w:pPr>
    </w:p>
    <w:p w:rsidR="00334630" w:rsidRPr="006B5F3B" w:rsidRDefault="00334630" w:rsidP="006B5F3B">
      <w:pPr>
        <w:pStyle w:val="3"/>
        <w:spacing w:line="360" w:lineRule="auto"/>
        <w:ind w:left="0" w:firstLine="709"/>
        <w:jc w:val="both"/>
        <w:rPr>
          <w:sz w:val="28"/>
          <w:u w:color="000000" w:themeColor="text1"/>
        </w:rPr>
      </w:pPr>
      <w:r w:rsidRPr="006B5F3B">
        <w:rPr>
          <w:sz w:val="28"/>
          <w:u w:color="000000" w:themeColor="text1"/>
        </w:rPr>
        <w:t>Анамнез настоящего заболевания</w:t>
      </w:r>
    </w:p>
    <w:p w:rsidR="00334630" w:rsidRPr="006B5F3B" w:rsidRDefault="00334630" w:rsidP="006B5F3B">
      <w:pPr>
        <w:spacing w:line="360" w:lineRule="auto"/>
        <w:ind w:firstLine="709"/>
        <w:jc w:val="both"/>
        <w:rPr>
          <w:sz w:val="28"/>
          <w:szCs w:val="24"/>
          <w:u w:color="000000" w:themeColor="text1"/>
        </w:rPr>
      </w:pPr>
    </w:p>
    <w:p w:rsidR="00334630" w:rsidRPr="006B5F3B" w:rsidRDefault="00640F20" w:rsidP="006B5F3B">
      <w:pPr>
        <w:pStyle w:val="21"/>
        <w:spacing w:line="360" w:lineRule="auto"/>
        <w:ind w:left="0" w:firstLine="709"/>
        <w:jc w:val="both"/>
        <w:rPr>
          <w:sz w:val="28"/>
          <w:szCs w:val="28"/>
          <w:u w:color="000000" w:themeColor="text1"/>
        </w:rPr>
      </w:pPr>
      <w:r>
        <w:rPr>
          <w:sz w:val="28"/>
          <w:szCs w:val="28"/>
          <w:u w:color="000000" w:themeColor="text1"/>
        </w:rPr>
        <w:t xml:space="preserve">Со слов пациента </w:t>
      </w:r>
      <w:r w:rsidR="00E6083B">
        <w:rPr>
          <w:sz w:val="28"/>
          <w:szCs w:val="28"/>
          <w:u w:color="000000" w:themeColor="text1"/>
        </w:rPr>
        <w:t xml:space="preserve">01.02.2013 почувствовал </w:t>
      </w:r>
      <w:r w:rsidR="00334630" w:rsidRPr="006B5F3B">
        <w:rPr>
          <w:sz w:val="28"/>
          <w:szCs w:val="28"/>
          <w:u w:color="000000" w:themeColor="text1"/>
        </w:rPr>
        <w:t>усиливающиеся боли правой голени, так же отмечалось покраснение и отек кожи, общая слабость,  головокружения, головная боль. В связ</w:t>
      </w:r>
      <w:r w:rsidR="00E6083B">
        <w:rPr>
          <w:sz w:val="28"/>
          <w:szCs w:val="28"/>
          <w:u w:color="000000" w:themeColor="text1"/>
        </w:rPr>
        <w:t>и с нарастающими болями обратился</w:t>
      </w:r>
      <w:r w:rsidR="00334630" w:rsidRPr="006B5F3B">
        <w:rPr>
          <w:sz w:val="28"/>
          <w:szCs w:val="28"/>
          <w:u w:color="000000" w:themeColor="text1"/>
        </w:rPr>
        <w:t xml:space="preserve"> в поликлинику по месту жительства, откуда бы</w:t>
      </w:r>
      <w:r w:rsidR="00E6083B">
        <w:rPr>
          <w:sz w:val="28"/>
          <w:szCs w:val="28"/>
          <w:u w:color="000000" w:themeColor="text1"/>
        </w:rPr>
        <w:t>ла направлена на госпитализацию.</w:t>
      </w:r>
    </w:p>
    <w:p w:rsidR="00334630" w:rsidRPr="006B5F3B" w:rsidRDefault="00334630" w:rsidP="006B5F3B">
      <w:pPr>
        <w:pStyle w:val="3"/>
        <w:widowControl w:val="0"/>
        <w:spacing w:line="360" w:lineRule="auto"/>
        <w:ind w:left="0" w:firstLine="709"/>
        <w:jc w:val="both"/>
        <w:rPr>
          <w:bCs/>
          <w:sz w:val="28"/>
          <w:u w:color="000000" w:themeColor="text1"/>
        </w:rPr>
      </w:pPr>
      <w:r w:rsidRPr="006B5F3B">
        <w:rPr>
          <w:bCs/>
          <w:sz w:val="28"/>
          <w:u w:color="000000" w:themeColor="text1"/>
        </w:rPr>
        <w:t>Анамнез жизни</w:t>
      </w:r>
    </w:p>
    <w:p w:rsidR="00334630" w:rsidRPr="006B5F3B" w:rsidRDefault="00E6083B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>
        <w:rPr>
          <w:sz w:val="28"/>
          <w:szCs w:val="28"/>
          <w:u w:color="000000" w:themeColor="text1"/>
        </w:rPr>
        <w:t xml:space="preserve">Родился </w:t>
      </w:r>
      <w:r w:rsidR="00334630" w:rsidRPr="006B5F3B">
        <w:rPr>
          <w:sz w:val="28"/>
          <w:szCs w:val="28"/>
          <w:u w:color="000000" w:themeColor="text1"/>
        </w:rPr>
        <w:t xml:space="preserve"> </w:t>
      </w:r>
      <w:r>
        <w:rPr>
          <w:sz w:val="28"/>
          <w:szCs w:val="28"/>
          <w:u w:color="000000" w:themeColor="text1"/>
        </w:rPr>
        <w:t>22.10.1953</w:t>
      </w:r>
      <w:r w:rsidR="00334630" w:rsidRPr="006B5F3B">
        <w:rPr>
          <w:sz w:val="28"/>
          <w:szCs w:val="28"/>
          <w:u w:color="000000" w:themeColor="text1"/>
        </w:rPr>
        <w:t xml:space="preserve"> </w:t>
      </w:r>
      <w:r>
        <w:rPr>
          <w:sz w:val="28"/>
          <w:szCs w:val="28"/>
          <w:u w:color="000000" w:themeColor="text1"/>
        </w:rPr>
        <w:t>года</w:t>
      </w:r>
      <w:r w:rsidR="00334630" w:rsidRPr="006B5F3B">
        <w:rPr>
          <w:sz w:val="28"/>
          <w:szCs w:val="28"/>
          <w:u w:color="000000" w:themeColor="text1"/>
        </w:rPr>
        <w:t>, единственным</w:t>
      </w:r>
      <w:r w:rsidR="006B5F3B" w:rsidRPr="006B5F3B">
        <w:rPr>
          <w:sz w:val="28"/>
          <w:szCs w:val="28"/>
          <w:u w:color="000000" w:themeColor="text1"/>
        </w:rPr>
        <w:t xml:space="preserve"> </w:t>
      </w:r>
      <w:r w:rsidR="00334630" w:rsidRPr="006B5F3B">
        <w:rPr>
          <w:sz w:val="28"/>
          <w:szCs w:val="28"/>
          <w:u w:color="000000" w:themeColor="text1"/>
        </w:rPr>
        <w:t>ребенком в семье. В школу пош</w:t>
      </w:r>
      <w:r>
        <w:rPr>
          <w:sz w:val="28"/>
          <w:szCs w:val="28"/>
          <w:u w:color="000000" w:themeColor="text1"/>
        </w:rPr>
        <w:t>ёл</w:t>
      </w:r>
      <w:r w:rsidR="00334630" w:rsidRPr="006B5F3B">
        <w:rPr>
          <w:sz w:val="28"/>
          <w:szCs w:val="28"/>
          <w:u w:color="000000" w:themeColor="text1"/>
        </w:rPr>
        <w:t xml:space="preserve"> в 7 лет,</w:t>
      </w:r>
      <w:r w:rsidR="006B5F3B" w:rsidRPr="006B5F3B">
        <w:rPr>
          <w:sz w:val="28"/>
          <w:szCs w:val="28"/>
          <w:u w:color="000000" w:themeColor="text1"/>
        </w:rPr>
        <w:t xml:space="preserve"> </w:t>
      </w:r>
      <w:r w:rsidR="00334630" w:rsidRPr="006B5F3B">
        <w:rPr>
          <w:sz w:val="28"/>
          <w:szCs w:val="28"/>
          <w:u w:color="000000" w:themeColor="text1"/>
        </w:rPr>
        <w:t>в умственном и физическом разв</w:t>
      </w:r>
      <w:r>
        <w:rPr>
          <w:sz w:val="28"/>
          <w:szCs w:val="28"/>
          <w:u w:color="000000" w:themeColor="text1"/>
        </w:rPr>
        <w:t>итии от сверстников не отставал. Занимался</w:t>
      </w:r>
      <w:r w:rsidR="00334630" w:rsidRPr="006B5F3B">
        <w:rPr>
          <w:sz w:val="28"/>
          <w:szCs w:val="28"/>
          <w:u w:color="000000" w:themeColor="text1"/>
        </w:rPr>
        <w:t xml:space="preserve"> спортом </w:t>
      </w:r>
    </w:p>
    <w:p w:rsidR="00334630" w:rsidRPr="006B5F3B" w:rsidRDefault="00334630" w:rsidP="006B5F3B">
      <w:pPr>
        <w:pStyle w:val="a6"/>
        <w:spacing w:line="360" w:lineRule="auto"/>
        <w:ind w:left="0" w:firstLine="709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>Наследственность не отягощена.</w:t>
      </w:r>
    </w:p>
    <w:p w:rsidR="00E608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 xml:space="preserve">Профессиональный анамнез: </w:t>
      </w:r>
      <w:r w:rsidR="00E6083B">
        <w:rPr>
          <w:sz w:val="28"/>
          <w:szCs w:val="28"/>
          <w:u w:color="000000" w:themeColor="text1"/>
        </w:rPr>
        <w:t>В течении последних 20 лет не работал(13 из них провел в местах лишения свободы)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>Бытовой анамнез удовлетворительный. Питается 3 раза в день горячей пищей в достаточном количестве, дома.</w:t>
      </w:r>
    </w:p>
    <w:p w:rsidR="00334630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 xml:space="preserve">Эпидемиологический анамнез: инфекционный гепатит, брюшной и </w:t>
      </w:r>
      <w:r w:rsidRPr="006B5F3B">
        <w:rPr>
          <w:sz w:val="28"/>
          <w:szCs w:val="28"/>
          <w:u w:color="000000" w:themeColor="text1"/>
        </w:rPr>
        <w:lastRenderedPageBreak/>
        <w:t>сыпной тифы, кишечные инфекции заболевания отрицает. Туберкулез, сифилис, и венерические заболевания отрицает.</w:t>
      </w:r>
    </w:p>
    <w:p w:rsidR="00E6083B" w:rsidRPr="006B5F3B" w:rsidRDefault="00E6083B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>
        <w:rPr>
          <w:sz w:val="28"/>
          <w:szCs w:val="28"/>
          <w:u w:color="000000" w:themeColor="text1"/>
        </w:rPr>
        <w:t>Операции и переливания крови отрицает.</w:t>
      </w:r>
    </w:p>
    <w:p w:rsidR="00334630" w:rsidRPr="006B5F3B" w:rsidRDefault="00334630" w:rsidP="006B5F3B">
      <w:pPr>
        <w:pStyle w:val="a6"/>
        <w:spacing w:line="360" w:lineRule="auto"/>
        <w:ind w:left="0" w:firstLine="709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>Аллергологический анамнез:</w:t>
      </w:r>
      <w:r w:rsidR="006B5F3B" w:rsidRPr="006B5F3B">
        <w:rPr>
          <w:sz w:val="28"/>
          <w:szCs w:val="28"/>
          <w:u w:color="000000" w:themeColor="text1"/>
        </w:rPr>
        <w:t xml:space="preserve"> </w:t>
      </w:r>
      <w:r w:rsidR="00E6083B">
        <w:rPr>
          <w:sz w:val="28"/>
          <w:szCs w:val="28"/>
          <w:u w:color="000000" w:themeColor="text1"/>
        </w:rPr>
        <w:t>не отягощен</w:t>
      </w:r>
    </w:p>
    <w:p w:rsidR="00334630" w:rsidRPr="006B5F3B" w:rsidRDefault="00334630" w:rsidP="006B5F3B">
      <w:pPr>
        <w:pStyle w:val="a6"/>
        <w:spacing w:line="360" w:lineRule="auto"/>
        <w:ind w:left="0" w:firstLine="709"/>
        <w:rPr>
          <w:sz w:val="28"/>
          <w:szCs w:val="36"/>
          <w:u w:color="000000" w:themeColor="text1"/>
        </w:rPr>
      </w:pPr>
      <w:r w:rsidRPr="006B5F3B">
        <w:rPr>
          <w:sz w:val="28"/>
          <w:szCs w:val="36"/>
          <w:u w:color="000000" w:themeColor="text1"/>
        </w:rPr>
        <w:t>Перенесенные заболевания</w:t>
      </w:r>
      <w:r w:rsidR="00E6083B">
        <w:rPr>
          <w:sz w:val="28"/>
          <w:szCs w:val="36"/>
          <w:u w:color="000000" w:themeColor="text1"/>
        </w:rPr>
        <w:t>:</w:t>
      </w:r>
    </w:p>
    <w:p w:rsidR="00E6083B" w:rsidRDefault="00334630" w:rsidP="00E6083B">
      <w:pPr>
        <w:pStyle w:val="a6"/>
        <w:spacing w:line="360" w:lineRule="auto"/>
        <w:ind w:left="0" w:firstLine="709"/>
        <w:rPr>
          <w:sz w:val="28"/>
          <w:szCs w:val="36"/>
          <w:u w:color="000000" w:themeColor="text1"/>
        </w:rPr>
      </w:pPr>
      <w:r w:rsidRPr="006B5F3B">
        <w:rPr>
          <w:sz w:val="28"/>
          <w:szCs w:val="36"/>
          <w:u w:color="000000" w:themeColor="text1"/>
        </w:rPr>
        <w:t>ОРВИ, Ветряная оспа.</w:t>
      </w:r>
    </w:p>
    <w:p w:rsidR="00E6083B" w:rsidRDefault="00E6083B" w:rsidP="00E6083B">
      <w:pPr>
        <w:pStyle w:val="a6"/>
        <w:spacing w:line="360" w:lineRule="auto"/>
        <w:ind w:left="0" w:firstLine="709"/>
        <w:rPr>
          <w:sz w:val="28"/>
          <w:szCs w:val="36"/>
          <w:u w:color="000000" w:themeColor="text1"/>
        </w:rPr>
      </w:pPr>
    </w:p>
    <w:p w:rsidR="006A4D1D" w:rsidRPr="006A4D1D" w:rsidRDefault="006A4D1D" w:rsidP="00E6083B">
      <w:pPr>
        <w:pStyle w:val="a6"/>
        <w:spacing w:line="360" w:lineRule="auto"/>
        <w:rPr>
          <w:sz w:val="28"/>
          <w:u w:color="000000" w:themeColor="text1"/>
        </w:rPr>
      </w:pPr>
    </w:p>
    <w:p w:rsidR="00334630" w:rsidRPr="006B5F3B" w:rsidRDefault="00334630" w:rsidP="006B5F3B">
      <w:pPr>
        <w:spacing w:line="360" w:lineRule="auto"/>
        <w:ind w:firstLine="709"/>
        <w:jc w:val="both"/>
        <w:rPr>
          <w:b/>
          <w:i/>
          <w:sz w:val="28"/>
          <w:szCs w:val="28"/>
          <w:u w:color="000000" w:themeColor="text1"/>
        </w:rPr>
      </w:pPr>
      <w:r w:rsidRPr="006B5F3B">
        <w:rPr>
          <w:b/>
          <w:i/>
          <w:sz w:val="28"/>
          <w:szCs w:val="28"/>
          <w:u w:color="000000" w:themeColor="text1"/>
        </w:rPr>
        <w:t>1.Общий осмотр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 xml:space="preserve">Состояние больного </w:t>
      </w:r>
      <w:r w:rsidR="00E6083B">
        <w:rPr>
          <w:sz w:val="28"/>
          <w:szCs w:val="28"/>
          <w:u w:color="000000" w:themeColor="text1"/>
        </w:rPr>
        <w:t>удовлетворительное</w:t>
      </w:r>
      <w:r w:rsidRPr="006B5F3B">
        <w:rPr>
          <w:sz w:val="28"/>
          <w:szCs w:val="28"/>
          <w:u w:color="000000" w:themeColor="text1"/>
        </w:rPr>
        <w:t xml:space="preserve">. Положение </w:t>
      </w:r>
      <w:r w:rsidR="00E6083B">
        <w:rPr>
          <w:sz w:val="28"/>
          <w:szCs w:val="28"/>
          <w:u w:color="000000" w:themeColor="text1"/>
        </w:rPr>
        <w:t>вынужденное</w:t>
      </w:r>
      <w:r w:rsidRPr="006B5F3B">
        <w:rPr>
          <w:sz w:val="28"/>
          <w:szCs w:val="28"/>
          <w:u w:color="000000" w:themeColor="text1"/>
        </w:rPr>
        <w:t>.</w:t>
      </w:r>
      <w:r w:rsidR="006B5F3B" w:rsidRPr="006B5F3B">
        <w:rPr>
          <w:sz w:val="28"/>
          <w:szCs w:val="28"/>
          <w:u w:color="000000" w:themeColor="text1"/>
        </w:rPr>
        <w:t xml:space="preserve"> </w:t>
      </w:r>
      <w:r w:rsidR="00E6083B">
        <w:rPr>
          <w:sz w:val="28"/>
          <w:szCs w:val="28"/>
          <w:u w:color="000000" w:themeColor="text1"/>
        </w:rPr>
        <w:t>Телосложение нормо</w:t>
      </w:r>
      <w:r w:rsidRPr="006B5F3B">
        <w:rPr>
          <w:sz w:val="28"/>
          <w:szCs w:val="28"/>
          <w:u w:color="000000" w:themeColor="text1"/>
        </w:rPr>
        <w:t xml:space="preserve">стеническое, </w:t>
      </w:r>
      <w:r w:rsidR="00E6083B">
        <w:rPr>
          <w:sz w:val="28"/>
          <w:szCs w:val="28"/>
          <w:u w:color="000000" w:themeColor="text1"/>
        </w:rPr>
        <w:t>деформаций скелета нет. Рост 182</w:t>
      </w:r>
      <w:r w:rsidRPr="006B5F3B">
        <w:rPr>
          <w:sz w:val="28"/>
          <w:szCs w:val="28"/>
          <w:u w:color="000000" w:themeColor="text1"/>
        </w:rPr>
        <w:t xml:space="preserve"> см, вес 83 кг</w:t>
      </w:r>
      <w:r w:rsidR="00E6083B">
        <w:rPr>
          <w:sz w:val="28"/>
          <w:szCs w:val="28"/>
          <w:u w:color="000000" w:themeColor="text1"/>
        </w:rPr>
        <w:t xml:space="preserve">. </w:t>
      </w:r>
      <w:r w:rsidRPr="006B5F3B">
        <w:rPr>
          <w:sz w:val="28"/>
          <w:szCs w:val="28"/>
          <w:u w:color="000000" w:themeColor="text1"/>
        </w:rPr>
        <w:t>Кожные покровы бледно-розовые.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>Тургор кожи сохранен, эластичность не снижена.</w:t>
      </w:r>
      <w:r w:rsidR="006B5F3B" w:rsidRPr="006B5F3B">
        <w:rPr>
          <w:sz w:val="28"/>
          <w:szCs w:val="28"/>
          <w:u w:color="000000" w:themeColor="text1"/>
        </w:rPr>
        <w:t xml:space="preserve"> </w:t>
      </w:r>
      <w:r w:rsidRPr="006B5F3B">
        <w:rPr>
          <w:sz w:val="28"/>
          <w:szCs w:val="28"/>
          <w:u w:color="000000" w:themeColor="text1"/>
        </w:rPr>
        <w:t>Видимые слизистые бледно-розового цв</w:t>
      </w:r>
      <w:r w:rsidRPr="006B5F3B">
        <w:rPr>
          <w:sz w:val="28"/>
          <w:szCs w:val="28"/>
          <w:u w:color="000000" w:themeColor="text1"/>
        </w:rPr>
        <w:t>е</w:t>
      </w:r>
      <w:r w:rsidRPr="006B5F3B">
        <w:rPr>
          <w:sz w:val="28"/>
          <w:szCs w:val="28"/>
          <w:u w:color="000000" w:themeColor="text1"/>
        </w:rPr>
        <w:t>та. Лимфатические узлы не увеличены (затылочные, передние и задние шейные, подчелюстные,</w:t>
      </w:r>
      <w:r w:rsidR="006B5F3B" w:rsidRPr="006B5F3B">
        <w:rPr>
          <w:sz w:val="28"/>
          <w:szCs w:val="28"/>
          <w:u w:color="000000" w:themeColor="text1"/>
        </w:rPr>
        <w:t xml:space="preserve"> </w:t>
      </w:r>
      <w:r w:rsidRPr="006B5F3B">
        <w:rPr>
          <w:sz w:val="28"/>
          <w:szCs w:val="28"/>
          <w:u w:color="000000" w:themeColor="text1"/>
        </w:rPr>
        <w:t>подмышечные, локтевые, паховые, подколенные, не пальпируются.)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b/>
          <w:i/>
          <w:sz w:val="28"/>
          <w:szCs w:val="28"/>
          <w:u w:color="000000" w:themeColor="text1"/>
        </w:rPr>
        <w:t>2.</w:t>
      </w:r>
      <w:r w:rsidRPr="006B5F3B">
        <w:rPr>
          <w:b/>
          <w:bCs/>
          <w:i/>
          <w:iCs/>
          <w:sz w:val="28"/>
          <w:szCs w:val="28"/>
          <w:u w:color="000000" w:themeColor="text1"/>
        </w:rPr>
        <w:t>Костно-мышечная система</w:t>
      </w:r>
      <w:r w:rsidRPr="006B5F3B">
        <w:rPr>
          <w:sz w:val="28"/>
          <w:szCs w:val="28"/>
          <w:u w:color="000000" w:themeColor="text1"/>
        </w:rPr>
        <w:t>. Общее развитие мышечной системы хорошее. Болезненность при пальпации мышц правой голени. Деформаций костей нет, отмечается болезненность в области правого голеностопного сустав</w:t>
      </w:r>
      <w:r w:rsidR="00147FA9">
        <w:rPr>
          <w:sz w:val="28"/>
          <w:szCs w:val="28"/>
          <w:u w:color="000000" w:themeColor="text1"/>
        </w:rPr>
        <w:t>а. Суставы обычной конфигурации</w:t>
      </w:r>
      <w:r w:rsidRPr="006B5F3B">
        <w:rPr>
          <w:sz w:val="28"/>
          <w:szCs w:val="28"/>
          <w:u w:color="000000" w:themeColor="text1"/>
        </w:rPr>
        <w:t>. Костный скелет пропорционально и симметрично развит.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b/>
          <w:bCs/>
          <w:i/>
          <w:iCs/>
          <w:sz w:val="28"/>
          <w:szCs w:val="28"/>
          <w:u w:color="000000" w:themeColor="text1"/>
        </w:rPr>
        <w:t>3.Эндокринная система.</w:t>
      </w:r>
      <w:r w:rsidRPr="006B5F3B">
        <w:rPr>
          <w:sz w:val="28"/>
          <w:szCs w:val="28"/>
          <w:u w:color="000000" w:themeColor="text1"/>
        </w:rPr>
        <w:t xml:space="preserve"> Щитовидная железа не увеличена, мягко эластической консистенции. Си</w:t>
      </w:r>
      <w:r w:rsidRPr="006B5F3B">
        <w:rPr>
          <w:sz w:val="28"/>
          <w:szCs w:val="28"/>
          <w:u w:color="000000" w:themeColor="text1"/>
        </w:rPr>
        <w:t>м</w:t>
      </w:r>
      <w:r w:rsidRPr="006B5F3B">
        <w:rPr>
          <w:sz w:val="28"/>
          <w:szCs w:val="28"/>
          <w:u w:color="000000" w:themeColor="text1"/>
        </w:rPr>
        <w:t>птомы тиреотоксикоза отсутствуют.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b/>
          <w:i/>
          <w:sz w:val="28"/>
          <w:szCs w:val="28"/>
          <w:u w:color="000000" w:themeColor="text1"/>
        </w:rPr>
        <w:t>4.</w:t>
      </w:r>
      <w:r w:rsidRPr="006B5F3B">
        <w:rPr>
          <w:b/>
          <w:bCs/>
          <w:i/>
          <w:iCs/>
          <w:sz w:val="28"/>
          <w:szCs w:val="28"/>
          <w:u w:color="000000" w:themeColor="text1"/>
        </w:rPr>
        <w:t>Сердечно-сосудистая система</w:t>
      </w:r>
      <w:r w:rsidRPr="006B5F3B">
        <w:rPr>
          <w:sz w:val="28"/>
          <w:szCs w:val="28"/>
          <w:u w:color="000000" w:themeColor="text1"/>
        </w:rPr>
        <w:t>. Пульс 80 ударов в минуту, ритмичный, н</w:t>
      </w:r>
      <w:r w:rsidRPr="006B5F3B">
        <w:rPr>
          <w:sz w:val="28"/>
          <w:szCs w:val="28"/>
          <w:u w:color="000000" w:themeColor="text1"/>
        </w:rPr>
        <w:t>е</w:t>
      </w:r>
      <w:r w:rsidRPr="006B5F3B">
        <w:rPr>
          <w:sz w:val="28"/>
          <w:szCs w:val="28"/>
          <w:u w:color="000000" w:themeColor="text1"/>
        </w:rPr>
        <w:t>напряжен, удовлетворительного наполнения, симметричный.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>Пальпация сосудов конечностей и шеи: пульс на магистральных артериях верхних конечностей, а также на шее (наружная сонная артерия) и головы (в</w:t>
      </w:r>
      <w:r w:rsidRPr="006B5F3B">
        <w:rPr>
          <w:sz w:val="28"/>
          <w:szCs w:val="28"/>
          <w:u w:color="000000" w:themeColor="text1"/>
        </w:rPr>
        <w:t>и</w:t>
      </w:r>
      <w:r w:rsidRPr="006B5F3B">
        <w:rPr>
          <w:sz w:val="28"/>
          <w:szCs w:val="28"/>
          <w:u w:color="000000" w:themeColor="text1"/>
        </w:rPr>
        <w:t>сочная артерия) не ослаблен. АД 140/90 мм. рт. ст.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>Пальпация области</w:t>
      </w:r>
      <w:r w:rsidR="00147FA9">
        <w:rPr>
          <w:sz w:val="28"/>
          <w:szCs w:val="28"/>
          <w:u w:color="000000" w:themeColor="text1"/>
        </w:rPr>
        <w:t xml:space="preserve"> сердца: верхушечный толчок на 1,5</w:t>
      </w:r>
      <w:r w:rsidRPr="006B5F3B">
        <w:rPr>
          <w:sz w:val="28"/>
          <w:szCs w:val="28"/>
          <w:u w:color="000000" w:themeColor="text1"/>
        </w:rPr>
        <w:t xml:space="preserve"> см кнаружи от среднеключичной линии в пятом межреберье, разлитой, не усиленный</w:t>
      </w:r>
      <w:r w:rsidR="00147FA9">
        <w:rPr>
          <w:sz w:val="28"/>
          <w:szCs w:val="28"/>
          <w:u w:color="000000" w:themeColor="text1"/>
        </w:rPr>
        <w:t xml:space="preserve">. </w:t>
      </w:r>
      <w:r w:rsidRPr="006B5F3B">
        <w:rPr>
          <w:sz w:val="28"/>
          <w:szCs w:val="28"/>
          <w:u w:color="000000" w:themeColor="text1"/>
        </w:rPr>
        <w:lastRenderedPageBreak/>
        <w:t>Сердечный толчок не определяется. Эпигастральная пульсация ослабевает на высоте вдоха.</w:t>
      </w:r>
    </w:p>
    <w:p w:rsidR="006B5F3B" w:rsidRDefault="006B5F3B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val="single" w:color="000000" w:themeColor="text1"/>
        </w:rPr>
      </w:pPr>
    </w:p>
    <w:p w:rsidR="00334630" w:rsidRPr="006B5F3B" w:rsidRDefault="00334630" w:rsidP="00147FA9">
      <w:pPr>
        <w:widowControl w:val="0"/>
        <w:spacing w:line="360" w:lineRule="auto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val="single" w:color="000000" w:themeColor="text1"/>
        </w:rPr>
        <w:t>Перкуссия сердца:</w:t>
      </w:r>
      <w:r w:rsidRPr="006B5F3B">
        <w:rPr>
          <w:sz w:val="28"/>
          <w:szCs w:val="28"/>
          <w:u w:color="000000" w:themeColor="text1"/>
        </w:rPr>
        <w:t xml:space="preserve"> границы относительной</w:t>
      </w:r>
      <w:r w:rsidR="006B5F3B" w:rsidRPr="006B5F3B">
        <w:rPr>
          <w:sz w:val="28"/>
          <w:szCs w:val="28"/>
          <w:u w:color="000000" w:themeColor="text1"/>
        </w:rPr>
        <w:t xml:space="preserve"> </w:t>
      </w:r>
      <w:r w:rsidRPr="006B5F3B">
        <w:rPr>
          <w:sz w:val="28"/>
          <w:szCs w:val="28"/>
          <w:u w:color="000000" w:themeColor="text1"/>
        </w:rPr>
        <w:t>сердечной тупости</w:t>
      </w: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713"/>
      </w:tblGrid>
      <w:tr w:rsidR="00334630" w:rsidRPr="006B5F3B" w:rsidTr="006B5F3B">
        <w:tblPrEx>
          <w:tblCellMar>
            <w:top w:w="0" w:type="dxa"/>
            <w:bottom w:w="0" w:type="dxa"/>
          </w:tblCellMar>
        </w:tblPrEx>
        <w:tc>
          <w:tcPr>
            <w:tcW w:w="1809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гран</w:t>
            </w:r>
            <w:r w:rsidRPr="006B5F3B">
              <w:rPr>
                <w:szCs w:val="28"/>
                <w:u w:color="000000" w:themeColor="text1"/>
              </w:rPr>
              <w:t>и</w:t>
            </w:r>
            <w:r w:rsidRPr="006B5F3B">
              <w:rPr>
                <w:szCs w:val="28"/>
                <w:u w:color="000000" w:themeColor="text1"/>
              </w:rPr>
              <w:t>ца</w:t>
            </w:r>
          </w:p>
        </w:tc>
        <w:tc>
          <w:tcPr>
            <w:tcW w:w="6713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местонахождение</w:t>
            </w:r>
          </w:p>
        </w:tc>
      </w:tr>
      <w:tr w:rsidR="00334630" w:rsidRPr="006B5F3B" w:rsidTr="006B5F3B">
        <w:tblPrEx>
          <w:tblCellMar>
            <w:top w:w="0" w:type="dxa"/>
            <w:bottom w:w="0" w:type="dxa"/>
          </w:tblCellMar>
        </w:tblPrEx>
        <w:tc>
          <w:tcPr>
            <w:tcW w:w="1809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правая</w:t>
            </w:r>
          </w:p>
        </w:tc>
        <w:tc>
          <w:tcPr>
            <w:tcW w:w="6713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на 2 см кнаружи от правого края грудины в 4 межреберье</w:t>
            </w:r>
          </w:p>
        </w:tc>
      </w:tr>
      <w:tr w:rsidR="00334630" w:rsidRPr="006B5F3B" w:rsidTr="006B5F3B">
        <w:tblPrEx>
          <w:tblCellMar>
            <w:top w:w="0" w:type="dxa"/>
            <w:bottom w:w="0" w:type="dxa"/>
          </w:tblCellMar>
        </w:tblPrEx>
        <w:tc>
          <w:tcPr>
            <w:tcW w:w="1809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вер</w:t>
            </w:r>
            <w:r w:rsidRPr="006B5F3B">
              <w:rPr>
                <w:szCs w:val="28"/>
                <w:u w:color="000000" w:themeColor="text1"/>
              </w:rPr>
              <w:t>х</w:t>
            </w:r>
            <w:r w:rsidRPr="006B5F3B">
              <w:rPr>
                <w:szCs w:val="28"/>
                <w:u w:color="000000" w:themeColor="text1"/>
              </w:rPr>
              <w:t>няя</w:t>
            </w:r>
          </w:p>
        </w:tc>
        <w:tc>
          <w:tcPr>
            <w:tcW w:w="6713" w:type="dxa"/>
            <w:shd w:val="clear" w:color="auto" w:fill="FFFFFF" w:themeFill="background1"/>
          </w:tcPr>
          <w:p w:rsidR="00334630" w:rsidRPr="006B5F3B" w:rsidRDefault="006B5F3B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 xml:space="preserve"> </w:t>
            </w:r>
            <w:r w:rsidR="00334630" w:rsidRPr="006B5F3B">
              <w:rPr>
                <w:szCs w:val="28"/>
                <w:u w:color="000000" w:themeColor="text1"/>
              </w:rPr>
              <w:t xml:space="preserve">в 3-м межреберье по </w:t>
            </w:r>
            <w:r w:rsidR="00334630" w:rsidRPr="006B5F3B">
              <w:rPr>
                <w:szCs w:val="28"/>
                <w:u w:color="000000" w:themeColor="text1"/>
                <w:lang w:val="en-US"/>
              </w:rPr>
              <w:t>l</w:t>
            </w:r>
            <w:r w:rsidR="00334630" w:rsidRPr="006B5F3B">
              <w:rPr>
                <w:szCs w:val="28"/>
                <w:u w:color="000000" w:themeColor="text1"/>
              </w:rPr>
              <w:t>.</w:t>
            </w:r>
            <w:r w:rsidR="00334630" w:rsidRPr="006B5F3B">
              <w:rPr>
                <w:szCs w:val="28"/>
                <w:u w:color="000000" w:themeColor="text1"/>
                <w:lang w:val="en-US"/>
              </w:rPr>
              <w:t>parasternalis</w:t>
            </w:r>
          </w:p>
        </w:tc>
      </w:tr>
      <w:tr w:rsidR="00334630" w:rsidRPr="006B5F3B" w:rsidTr="006B5F3B">
        <w:tblPrEx>
          <w:tblCellMar>
            <w:top w:w="0" w:type="dxa"/>
            <w:bottom w:w="0" w:type="dxa"/>
          </w:tblCellMar>
        </w:tblPrEx>
        <w:tc>
          <w:tcPr>
            <w:tcW w:w="1809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</w:p>
        </w:tc>
        <w:tc>
          <w:tcPr>
            <w:tcW w:w="6713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</w:p>
        </w:tc>
      </w:tr>
      <w:tr w:rsidR="00334630" w:rsidRPr="006B5F3B" w:rsidTr="006B5F3B">
        <w:tblPrEx>
          <w:tblCellMar>
            <w:top w:w="0" w:type="dxa"/>
            <w:bottom w:w="0" w:type="dxa"/>
          </w:tblCellMar>
        </w:tblPrEx>
        <w:tc>
          <w:tcPr>
            <w:tcW w:w="1809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левая</w:t>
            </w:r>
          </w:p>
        </w:tc>
        <w:tc>
          <w:tcPr>
            <w:tcW w:w="6713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на 3 см кнаружи от среднеключичной линии в 5 межреберье</w:t>
            </w:r>
          </w:p>
        </w:tc>
      </w:tr>
    </w:tbl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>Границы абсолютной сердечной тупости</w:t>
      </w: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6B5F3B" w:rsidRPr="006B5F3B" w:rsidTr="006B5F3B">
        <w:tblPrEx>
          <w:tblCellMar>
            <w:top w:w="0" w:type="dxa"/>
            <w:bottom w:w="0" w:type="dxa"/>
          </w:tblCellMar>
        </w:tblPrEx>
        <w:tc>
          <w:tcPr>
            <w:tcW w:w="8472" w:type="dxa"/>
            <w:shd w:val="clear" w:color="auto" w:fill="FFFFFF" w:themeFill="background1"/>
          </w:tcPr>
          <w:p w:rsidR="006B5F3B" w:rsidRPr="006B5F3B" w:rsidRDefault="006B5F3B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 xml:space="preserve">правая левый край грудины в 4 межреберье </w:t>
            </w:r>
          </w:p>
        </w:tc>
      </w:tr>
      <w:tr w:rsidR="00334630" w:rsidRPr="006B5F3B" w:rsidTr="006B5F3B">
        <w:tblPrEx>
          <w:tblCellMar>
            <w:top w:w="0" w:type="dxa"/>
            <w:bottom w:w="0" w:type="dxa"/>
          </w:tblCellMar>
        </w:tblPrEx>
        <w:tc>
          <w:tcPr>
            <w:tcW w:w="8472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верхняя</w:t>
            </w:r>
            <w:r w:rsidR="006B5F3B" w:rsidRPr="006B5F3B">
              <w:rPr>
                <w:szCs w:val="28"/>
                <w:u w:color="000000" w:themeColor="text1"/>
              </w:rPr>
              <w:t xml:space="preserve"> </w:t>
            </w:r>
            <w:r w:rsidRPr="006B5F3B">
              <w:rPr>
                <w:szCs w:val="28"/>
                <w:u w:color="000000" w:themeColor="text1"/>
              </w:rPr>
              <w:t xml:space="preserve">на 4 ребре </w:t>
            </w:r>
          </w:p>
        </w:tc>
      </w:tr>
      <w:tr w:rsidR="00334630" w:rsidRPr="006B5F3B" w:rsidTr="006B5F3B">
        <w:tblPrEx>
          <w:tblCellMar>
            <w:top w:w="0" w:type="dxa"/>
            <w:bottom w:w="0" w:type="dxa"/>
          </w:tblCellMar>
        </w:tblPrEx>
        <w:tc>
          <w:tcPr>
            <w:tcW w:w="8472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левая</w:t>
            </w:r>
            <w:r w:rsidR="006B5F3B" w:rsidRPr="006B5F3B">
              <w:rPr>
                <w:szCs w:val="28"/>
                <w:u w:color="000000" w:themeColor="text1"/>
              </w:rPr>
              <w:t xml:space="preserve"> </w:t>
            </w:r>
            <w:r w:rsidRPr="006B5F3B">
              <w:rPr>
                <w:szCs w:val="28"/>
                <w:u w:color="000000" w:themeColor="text1"/>
              </w:rPr>
              <w:t>на 2см кнутри от</w:t>
            </w:r>
            <w:r w:rsidR="006B5F3B" w:rsidRPr="006B5F3B">
              <w:rPr>
                <w:szCs w:val="28"/>
                <w:u w:color="000000" w:themeColor="text1"/>
              </w:rPr>
              <w:t xml:space="preserve"> </w:t>
            </w:r>
            <w:r w:rsidRPr="006B5F3B">
              <w:rPr>
                <w:szCs w:val="28"/>
                <w:u w:color="000000" w:themeColor="text1"/>
              </w:rPr>
              <w:t>среднеключичной линии в 5</w:t>
            </w:r>
            <w:r w:rsidR="006B5F3B" w:rsidRPr="006B5F3B">
              <w:rPr>
                <w:szCs w:val="28"/>
                <w:u w:color="000000" w:themeColor="text1"/>
              </w:rPr>
              <w:t xml:space="preserve"> </w:t>
            </w:r>
          </w:p>
        </w:tc>
      </w:tr>
      <w:tr w:rsidR="00334630" w:rsidRPr="006B5F3B" w:rsidTr="006B5F3B">
        <w:tblPrEx>
          <w:tblCellMar>
            <w:top w:w="0" w:type="dxa"/>
            <w:bottom w:w="0" w:type="dxa"/>
          </w:tblCellMar>
        </w:tblPrEx>
        <w:tc>
          <w:tcPr>
            <w:tcW w:w="8472" w:type="dxa"/>
            <w:shd w:val="clear" w:color="auto" w:fill="FFFFFF" w:themeFill="background1"/>
          </w:tcPr>
          <w:p w:rsidR="00334630" w:rsidRPr="006B5F3B" w:rsidRDefault="006B5F3B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 xml:space="preserve"> </w:t>
            </w:r>
            <w:r w:rsidR="00334630" w:rsidRPr="006B5F3B">
              <w:rPr>
                <w:szCs w:val="28"/>
                <w:u w:color="000000" w:themeColor="text1"/>
              </w:rPr>
              <w:t>межреберье</w:t>
            </w:r>
            <w:r w:rsidRPr="006B5F3B">
              <w:rPr>
                <w:szCs w:val="28"/>
                <w:u w:color="000000" w:themeColor="text1"/>
              </w:rPr>
              <w:t xml:space="preserve"> </w:t>
            </w:r>
          </w:p>
        </w:tc>
      </w:tr>
    </w:tbl>
    <w:p w:rsidR="00334630" w:rsidRPr="006B5F3B" w:rsidRDefault="006B5F3B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 xml:space="preserve"> 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val="single" w:color="000000" w:themeColor="text1"/>
        </w:rPr>
        <w:t>Аускультация сердца:</w:t>
      </w:r>
      <w:r w:rsidRPr="006B5F3B">
        <w:rPr>
          <w:sz w:val="28"/>
          <w:szCs w:val="28"/>
          <w:u w:color="000000" w:themeColor="text1"/>
        </w:rPr>
        <w:t xml:space="preserve"> тоны сердца приглушены,</w:t>
      </w:r>
      <w:r w:rsidR="006B5F3B" w:rsidRPr="006B5F3B">
        <w:rPr>
          <w:sz w:val="28"/>
          <w:szCs w:val="28"/>
          <w:u w:color="000000" w:themeColor="text1"/>
        </w:rPr>
        <w:t xml:space="preserve"> </w:t>
      </w:r>
      <w:r w:rsidRPr="006B5F3B">
        <w:rPr>
          <w:sz w:val="28"/>
          <w:szCs w:val="28"/>
          <w:u w:color="000000" w:themeColor="text1"/>
        </w:rPr>
        <w:t>соотношение тонов сохран</w:t>
      </w:r>
      <w:r w:rsidRPr="006B5F3B">
        <w:rPr>
          <w:sz w:val="28"/>
          <w:szCs w:val="28"/>
          <w:u w:color="000000" w:themeColor="text1"/>
        </w:rPr>
        <w:t>е</w:t>
      </w:r>
      <w:r w:rsidRPr="006B5F3B">
        <w:rPr>
          <w:sz w:val="28"/>
          <w:szCs w:val="28"/>
          <w:u w:color="000000" w:themeColor="text1"/>
        </w:rPr>
        <w:t>но во всех точках аускультации, ослаблены на верхушке, ритмичные. При аускультации крупных артерий</w:t>
      </w:r>
      <w:r w:rsidR="006B5F3B" w:rsidRPr="006B5F3B">
        <w:rPr>
          <w:sz w:val="28"/>
          <w:szCs w:val="28"/>
          <w:u w:color="000000" w:themeColor="text1"/>
        </w:rPr>
        <w:t xml:space="preserve"> </w:t>
      </w:r>
      <w:r w:rsidRPr="006B5F3B">
        <w:rPr>
          <w:sz w:val="28"/>
          <w:szCs w:val="28"/>
          <w:u w:color="000000" w:themeColor="text1"/>
        </w:rPr>
        <w:t>шумов не выявлено. Пульс пальпируется на крупных артериях верхних конечностей,</w:t>
      </w:r>
      <w:r w:rsidR="006B5F3B" w:rsidRPr="006B5F3B">
        <w:rPr>
          <w:sz w:val="28"/>
          <w:szCs w:val="28"/>
          <w:u w:color="000000" w:themeColor="text1"/>
        </w:rPr>
        <w:t xml:space="preserve"> </w:t>
      </w:r>
      <w:r w:rsidRPr="006B5F3B">
        <w:rPr>
          <w:sz w:val="28"/>
          <w:szCs w:val="28"/>
          <w:u w:color="000000" w:themeColor="text1"/>
        </w:rPr>
        <w:t>а также в проекциях в</w:t>
      </w:r>
      <w:r w:rsidRPr="006B5F3B">
        <w:rPr>
          <w:sz w:val="28"/>
          <w:szCs w:val="28"/>
          <w:u w:color="000000" w:themeColor="text1"/>
        </w:rPr>
        <w:t>и</w:t>
      </w:r>
      <w:r w:rsidRPr="006B5F3B">
        <w:rPr>
          <w:sz w:val="28"/>
          <w:szCs w:val="28"/>
          <w:u w:color="000000" w:themeColor="text1"/>
        </w:rPr>
        <w:t>сочных</w:t>
      </w:r>
      <w:r w:rsidR="006B5F3B" w:rsidRPr="006B5F3B">
        <w:rPr>
          <w:sz w:val="28"/>
          <w:szCs w:val="28"/>
          <w:u w:color="000000" w:themeColor="text1"/>
        </w:rPr>
        <w:t xml:space="preserve"> </w:t>
      </w:r>
      <w:r w:rsidRPr="006B5F3B">
        <w:rPr>
          <w:sz w:val="28"/>
          <w:szCs w:val="28"/>
          <w:u w:color="000000" w:themeColor="text1"/>
        </w:rPr>
        <w:t>и сонных артерий.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b/>
          <w:bCs/>
          <w:i/>
          <w:iCs/>
          <w:sz w:val="28"/>
          <w:szCs w:val="28"/>
          <w:u w:color="000000" w:themeColor="text1"/>
        </w:rPr>
        <w:t>5.Система органов дыхания</w:t>
      </w:r>
      <w:r w:rsidRPr="006B5F3B">
        <w:rPr>
          <w:sz w:val="28"/>
          <w:szCs w:val="28"/>
          <w:u w:color="000000" w:themeColor="text1"/>
        </w:rPr>
        <w:t xml:space="preserve">. Форма грудной клетки цилиндрическая, обе половины равномерно участвуют в акте дыхания. Дыхание ритмичное. Частота дыхания 20 в минуту. 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val="single" w:color="000000" w:themeColor="text1"/>
        </w:rPr>
        <w:t>Пальпация грудной клетки:</w:t>
      </w:r>
      <w:r w:rsidRPr="006B5F3B">
        <w:rPr>
          <w:sz w:val="28"/>
          <w:szCs w:val="28"/>
          <w:u w:color="000000" w:themeColor="text1"/>
        </w:rPr>
        <w:t xml:space="preserve"> грудная клетка безболезненная, эластичная, </w:t>
      </w:r>
      <w:r w:rsidRPr="006B5F3B">
        <w:rPr>
          <w:sz w:val="28"/>
          <w:szCs w:val="28"/>
          <w:u w:val="single" w:color="000000" w:themeColor="text1"/>
        </w:rPr>
        <w:t>Перкуссия легких:</w:t>
      </w:r>
      <w:r w:rsidRPr="006B5F3B">
        <w:rPr>
          <w:sz w:val="28"/>
          <w:szCs w:val="28"/>
          <w:u w:color="000000" w:themeColor="text1"/>
        </w:rPr>
        <w:t xml:space="preserve"> при сравнительной перкуссии легких над всей поверхн</w:t>
      </w:r>
      <w:r w:rsidRPr="006B5F3B">
        <w:rPr>
          <w:sz w:val="28"/>
          <w:szCs w:val="28"/>
          <w:u w:color="000000" w:themeColor="text1"/>
        </w:rPr>
        <w:t>о</w:t>
      </w:r>
      <w:r w:rsidRPr="006B5F3B">
        <w:rPr>
          <w:sz w:val="28"/>
          <w:szCs w:val="28"/>
          <w:u w:color="000000" w:themeColor="text1"/>
        </w:rPr>
        <w:t>стью легочных полей</w:t>
      </w:r>
      <w:r w:rsidR="006B5F3B" w:rsidRPr="006B5F3B">
        <w:rPr>
          <w:sz w:val="28"/>
          <w:szCs w:val="28"/>
          <w:u w:color="000000" w:themeColor="text1"/>
        </w:rPr>
        <w:t xml:space="preserve"> </w:t>
      </w:r>
      <w:r w:rsidRPr="006B5F3B">
        <w:rPr>
          <w:sz w:val="28"/>
          <w:szCs w:val="28"/>
          <w:u w:color="000000" w:themeColor="text1"/>
        </w:rPr>
        <w:t>определяется</w:t>
      </w:r>
      <w:r w:rsidR="006B5F3B" w:rsidRPr="006B5F3B">
        <w:rPr>
          <w:sz w:val="28"/>
          <w:szCs w:val="28"/>
          <w:u w:color="000000" w:themeColor="text1"/>
        </w:rPr>
        <w:t xml:space="preserve"> </w:t>
      </w:r>
      <w:r w:rsidRPr="006B5F3B">
        <w:rPr>
          <w:sz w:val="28"/>
          <w:szCs w:val="28"/>
          <w:u w:color="000000" w:themeColor="text1"/>
        </w:rPr>
        <w:t>ясный легочный звук.</w:t>
      </w:r>
    </w:p>
    <w:p w:rsidR="006B5F3B" w:rsidRDefault="006B5F3B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>Топографическая перкуссия легких:</w:t>
      </w: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3194"/>
        <w:gridCol w:w="3261"/>
      </w:tblGrid>
      <w:tr w:rsidR="00334630" w:rsidRPr="006B5F3B" w:rsidTr="006B5F3B">
        <w:tblPrEx>
          <w:tblCellMar>
            <w:top w:w="0" w:type="dxa"/>
            <w:bottom w:w="0" w:type="dxa"/>
          </w:tblCellMar>
        </w:tblPrEx>
        <w:tc>
          <w:tcPr>
            <w:tcW w:w="2840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линия</w:t>
            </w:r>
          </w:p>
        </w:tc>
        <w:tc>
          <w:tcPr>
            <w:tcW w:w="3194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справа</w:t>
            </w:r>
          </w:p>
        </w:tc>
        <w:tc>
          <w:tcPr>
            <w:tcW w:w="3261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слева</w:t>
            </w:r>
          </w:p>
        </w:tc>
      </w:tr>
      <w:tr w:rsidR="00334630" w:rsidRPr="006B5F3B" w:rsidTr="006B5F3B">
        <w:tblPrEx>
          <w:tblCellMar>
            <w:top w:w="0" w:type="dxa"/>
            <w:bottom w:w="0" w:type="dxa"/>
          </w:tblCellMar>
        </w:tblPrEx>
        <w:tc>
          <w:tcPr>
            <w:tcW w:w="2840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l.parasternalis</w:t>
            </w:r>
          </w:p>
        </w:tc>
        <w:tc>
          <w:tcPr>
            <w:tcW w:w="3194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5 ребро</w:t>
            </w:r>
          </w:p>
        </w:tc>
        <w:tc>
          <w:tcPr>
            <w:tcW w:w="3261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-</w:t>
            </w:r>
          </w:p>
        </w:tc>
      </w:tr>
      <w:tr w:rsidR="00334630" w:rsidRPr="006B5F3B" w:rsidTr="006B5F3B">
        <w:tblPrEx>
          <w:tblCellMar>
            <w:top w:w="0" w:type="dxa"/>
            <w:bottom w:w="0" w:type="dxa"/>
          </w:tblCellMar>
        </w:tblPrEx>
        <w:tc>
          <w:tcPr>
            <w:tcW w:w="2840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l.medioclavicularis</w:t>
            </w:r>
          </w:p>
        </w:tc>
        <w:tc>
          <w:tcPr>
            <w:tcW w:w="3194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6 ребро</w:t>
            </w:r>
          </w:p>
        </w:tc>
        <w:tc>
          <w:tcPr>
            <w:tcW w:w="3261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-</w:t>
            </w:r>
          </w:p>
        </w:tc>
      </w:tr>
      <w:tr w:rsidR="00334630" w:rsidRPr="006B5F3B" w:rsidTr="006B5F3B">
        <w:tblPrEx>
          <w:tblCellMar>
            <w:top w:w="0" w:type="dxa"/>
            <w:bottom w:w="0" w:type="dxa"/>
          </w:tblCellMar>
        </w:tblPrEx>
        <w:tc>
          <w:tcPr>
            <w:tcW w:w="2840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l.axillaris anterior</w:t>
            </w:r>
          </w:p>
        </w:tc>
        <w:tc>
          <w:tcPr>
            <w:tcW w:w="3194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7 ребро</w:t>
            </w:r>
          </w:p>
        </w:tc>
        <w:tc>
          <w:tcPr>
            <w:tcW w:w="3261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 xml:space="preserve"> 7 ребро</w:t>
            </w:r>
          </w:p>
        </w:tc>
      </w:tr>
      <w:tr w:rsidR="00334630" w:rsidRPr="006B5F3B" w:rsidTr="006B5F3B">
        <w:tblPrEx>
          <w:tblCellMar>
            <w:top w:w="0" w:type="dxa"/>
            <w:bottom w:w="0" w:type="dxa"/>
          </w:tblCellMar>
        </w:tblPrEx>
        <w:tc>
          <w:tcPr>
            <w:tcW w:w="2840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lastRenderedPageBreak/>
              <w:t>l.axillaris media</w:t>
            </w:r>
          </w:p>
        </w:tc>
        <w:tc>
          <w:tcPr>
            <w:tcW w:w="3194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8 ребро</w:t>
            </w:r>
          </w:p>
        </w:tc>
        <w:tc>
          <w:tcPr>
            <w:tcW w:w="3261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9 ребро</w:t>
            </w:r>
          </w:p>
        </w:tc>
      </w:tr>
      <w:tr w:rsidR="00334630" w:rsidRPr="006B5F3B" w:rsidTr="006B5F3B">
        <w:tblPrEx>
          <w:tblCellMar>
            <w:top w:w="0" w:type="dxa"/>
            <w:bottom w:w="0" w:type="dxa"/>
          </w:tblCellMar>
        </w:tblPrEx>
        <w:tc>
          <w:tcPr>
            <w:tcW w:w="2840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l.axillaris posterior</w:t>
            </w:r>
          </w:p>
        </w:tc>
        <w:tc>
          <w:tcPr>
            <w:tcW w:w="3194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9 ребро</w:t>
            </w:r>
          </w:p>
        </w:tc>
        <w:tc>
          <w:tcPr>
            <w:tcW w:w="3261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9 ребро</w:t>
            </w:r>
          </w:p>
        </w:tc>
      </w:tr>
      <w:tr w:rsidR="00334630" w:rsidRPr="006B5F3B" w:rsidTr="006B5F3B">
        <w:tblPrEx>
          <w:tblCellMar>
            <w:top w:w="0" w:type="dxa"/>
            <w:bottom w:w="0" w:type="dxa"/>
          </w:tblCellMar>
        </w:tblPrEx>
        <w:tc>
          <w:tcPr>
            <w:tcW w:w="2840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l. scapulars</w:t>
            </w:r>
          </w:p>
        </w:tc>
        <w:tc>
          <w:tcPr>
            <w:tcW w:w="3194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10 межреберье</w:t>
            </w:r>
          </w:p>
        </w:tc>
        <w:tc>
          <w:tcPr>
            <w:tcW w:w="3261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10 межреберье</w:t>
            </w:r>
          </w:p>
        </w:tc>
      </w:tr>
      <w:tr w:rsidR="00334630" w:rsidRPr="006B5F3B" w:rsidTr="006B5F3B">
        <w:tblPrEx>
          <w:tblCellMar>
            <w:top w:w="0" w:type="dxa"/>
            <w:bottom w:w="0" w:type="dxa"/>
          </w:tblCellMar>
        </w:tblPrEx>
        <w:tc>
          <w:tcPr>
            <w:tcW w:w="2840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l.paravertebralis</w:t>
            </w:r>
          </w:p>
        </w:tc>
        <w:tc>
          <w:tcPr>
            <w:tcW w:w="3194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на уровне ост</w:t>
            </w:r>
            <w:r w:rsidRPr="006B5F3B">
              <w:rPr>
                <w:szCs w:val="28"/>
                <w:u w:color="000000" w:themeColor="text1"/>
              </w:rPr>
              <w:t>и</w:t>
            </w:r>
            <w:r w:rsidRPr="006B5F3B">
              <w:rPr>
                <w:szCs w:val="28"/>
                <w:u w:color="000000" w:themeColor="text1"/>
              </w:rPr>
              <w:t>стого отростка</w:t>
            </w:r>
          </w:p>
          <w:p w:rsidR="00334630" w:rsidRPr="006B5F3B" w:rsidRDefault="006B5F3B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 xml:space="preserve"> </w:t>
            </w:r>
            <w:r w:rsidR="00334630" w:rsidRPr="006B5F3B">
              <w:rPr>
                <w:szCs w:val="28"/>
                <w:u w:color="000000" w:themeColor="text1"/>
              </w:rPr>
              <w:t>11 грудного п</w:t>
            </w:r>
            <w:r w:rsidR="00334630" w:rsidRPr="006B5F3B">
              <w:rPr>
                <w:szCs w:val="28"/>
                <w:u w:color="000000" w:themeColor="text1"/>
              </w:rPr>
              <w:t>о</w:t>
            </w:r>
            <w:r w:rsidR="00334630" w:rsidRPr="006B5F3B">
              <w:rPr>
                <w:szCs w:val="28"/>
                <w:u w:color="000000" w:themeColor="text1"/>
              </w:rPr>
              <w:t>звонка</w:t>
            </w:r>
          </w:p>
        </w:tc>
        <w:tc>
          <w:tcPr>
            <w:tcW w:w="3261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на уровне ост</w:t>
            </w:r>
            <w:r w:rsidRPr="006B5F3B">
              <w:rPr>
                <w:szCs w:val="28"/>
                <w:u w:color="000000" w:themeColor="text1"/>
              </w:rPr>
              <w:t>и</w:t>
            </w:r>
            <w:r w:rsidRPr="006B5F3B">
              <w:rPr>
                <w:szCs w:val="28"/>
                <w:u w:color="000000" w:themeColor="text1"/>
              </w:rPr>
              <w:t>стого отростка</w:t>
            </w:r>
          </w:p>
          <w:p w:rsidR="00334630" w:rsidRPr="006B5F3B" w:rsidRDefault="006B5F3B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 xml:space="preserve"> </w:t>
            </w:r>
            <w:r w:rsidR="00334630" w:rsidRPr="006B5F3B">
              <w:rPr>
                <w:szCs w:val="28"/>
                <w:u w:color="000000" w:themeColor="text1"/>
              </w:rPr>
              <w:t>11 грудного п</w:t>
            </w:r>
            <w:r w:rsidR="00334630" w:rsidRPr="006B5F3B">
              <w:rPr>
                <w:szCs w:val="28"/>
                <w:u w:color="000000" w:themeColor="text1"/>
              </w:rPr>
              <w:t>о</w:t>
            </w:r>
            <w:r w:rsidR="00334630" w:rsidRPr="006B5F3B">
              <w:rPr>
                <w:szCs w:val="28"/>
                <w:u w:color="000000" w:themeColor="text1"/>
              </w:rPr>
              <w:t>звонка</w:t>
            </w:r>
          </w:p>
        </w:tc>
      </w:tr>
    </w:tbl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>Высота стояния верхушек легких:</w:t>
      </w: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334630" w:rsidRPr="006B5F3B" w:rsidTr="006B5F3B">
        <w:tblPrEx>
          <w:tblCellMar>
            <w:top w:w="0" w:type="dxa"/>
            <w:bottom w:w="0" w:type="dxa"/>
          </w:tblCellMar>
        </w:tblPrEx>
        <w:tc>
          <w:tcPr>
            <w:tcW w:w="2840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</w:p>
        </w:tc>
        <w:tc>
          <w:tcPr>
            <w:tcW w:w="2840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слева</w:t>
            </w:r>
          </w:p>
        </w:tc>
        <w:tc>
          <w:tcPr>
            <w:tcW w:w="2840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справа</w:t>
            </w:r>
          </w:p>
        </w:tc>
      </w:tr>
      <w:tr w:rsidR="00334630" w:rsidRPr="006B5F3B" w:rsidTr="006B5F3B">
        <w:tblPrEx>
          <w:tblCellMar>
            <w:top w:w="0" w:type="dxa"/>
            <w:bottom w:w="0" w:type="dxa"/>
          </w:tblCellMar>
        </w:tblPrEx>
        <w:tc>
          <w:tcPr>
            <w:tcW w:w="2840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спереди</w:t>
            </w:r>
          </w:p>
        </w:tc>
        <w:tc>
          <w:tcPr>
            <w:tcW w:w="2840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4 см</w:t>
            </w:r>
          </w:p>
        </w:tc>
        <w:tc>
          <w:tcPr>
            <w:tcW w:w="2840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4 см</w:t>
            </w:r>
          </w:p>
        </w:tc>
      </w:tr>
      <w:tr w:rsidR="00334630" w:rsidRPr="006B5F3B" w:rsidTr="006B5F3B">
        <w:tblPrEx>
          <w:tblCellMar>
            <w:top w:w="0" w:type="dxa"/>
            <w:bottom w:w="0" w:type="dxa"/>
          </w:tblCellMar>
        </w:tblPrEx>
        <w:tc>
          <w:tcPr>
            <w:tcW w:w="2840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сзади</w:t>
            </w:r>
          </w:p>
        </w:tc>
        <w:tc>
          <w:tcPr>
            <w:tcW w:w="2840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на уровне ост</w:t>
            </w:r>
            <w:r w:rsidRPr="006B5F3B">
              <w:rPr>
                <w:szCs w:val="28"/>
                <w:u w:color="000000" w:themeColor="text1"/>
              </w:rPr>
              <w:t>и</w:t>
            </w:r>
            <w:r w:rsidRPr="006B5F3B">
              <w:rPr>
                <w:szCs w:val="28"/>
                <w:u w:color="000000" w:themeColor="text1"/>
              </w:rPr>
              <w:t>стого отростка 7 шейного п</w:t>
            </w:r>
            <w:r w:rsidRPr="006B5F3B">
              <w:rPr>
                <w:szCs w:val="28"/>
                <w:u w:color="000000" w:themeColor="text1"/>
              </w:rPr>
              <w:t>о</w:t>
            </w:r>
            <w:r w:rsidRPr="006B5F3B">
              <w:rPr>
                <w:szCs w:val="28"/>
                <w:u w:color="000000" w:themeColor="text1"/>
              </w:rPr>
              <w:t>звонка</w:t>
            </w:r>
          </w:p>
        </w:tc>
        <w:tc>
          <w:tcPr>
            <w:tcW w:w="2840" w:type="dxa"/>
            <w:shd w:val="clear" w:color="auto" w:fill="FFFFFF" w:themeFill="background1"/>
          </w:tcPr>
          <w:p w:rsidR="00334630" w:rsidRPr="006B5F3B" w:rsidRDefault="00334630" w:rsidP="006B5F3B">
            <w:pPr>
              <w:widowControl w:val="0"/>
              <w:spacing w:line="360" w:lineRule="auto"/>
              <w:rPr>
                <w:szCs w:val="28"/>
                <w:u w:color="000000" w:themeColor="text1"/>
              </w:rPr>
            </w:pPr>
            <w:r w:rsidRPr="006B5F3B">
              <w:rPr>
                <w:szCs w:val="28"/>
                <w:u w:color="000000" w:themeColor="text1"/>
              </w:rPr>
              <w:t>на уровне ост</w:t>
            </w:r>
            <w:r w:rsidRPr="006B5F3B">
              <w:rPr>
                <w:szCs w:val="28"/>
                <w:u w:color="000000" w:themeColor="text1"/>
              </w:rPr>
              <w:t>и</w:t>
            </w:r>
            <w:r w:rsidRPr="006B5F3B">
              <w:rPr>
                <w:szCs w:val="28"/>
                <w:u w:color="000000" w:themeColor="text1"/>
              </w:rPr>
              <w:t>стого отростка 7 шейного п</w:t>
            </w:r>
            <w:r w:rsidRPr="006B5F3B">
              <w:rPr>
                <w:szCs w:val="28"/>
                <w:u w:color="000000" w:themeColor="text1"/>
              </w:rPr>
              <w:t>о</w:t>
            </w:r>
            <w:r w:rsidRPr="006B5F3B">
              <w:rPr>
                <w:szCs w:val="28"/>
                <w:u w:color="000000" w:themeColor="text1"/>
              </w:rPr>
              <w:t>звонка</w:t>
            </w:r>
          </w:p>
        </w:tc>
      </w:tr>
    </w:tbl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>Подвижность легочных краев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>справа</w:t>
      </w:r>
      <w:r w:rsidR="006B5F3B" w:rsidRPr="006B5F3B">
        <w:rPr>
          <w:sz w:val="28"/>
          <w:szCs w:val="28"/>
          <w:u w:color="000000" w:themeColor="text1"/>
        </w:rPr>
        <w:t xml:space="preserve"> </w:t>
      </w:r>
      <w:r w:rsidRPr="006B5F3B">
        <w:rPr>
          <w:sz w:val="28"/>
          <w:szCs w:val="28"/>
          <w:u w:color="000000" w:themeColor="text1"/>
        </w:rPr>
        <w:t>5 см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>слева</w:t>
      </w:r>
      <w:r w:rsidR="006B5F3B" w:rsidRPr="006B5F3B">
        <w:rPr>
          <w:sz w:val="28"/>
          <w:szCs w:val="28"/>
          <w:u w:color="000000" w:themeColor="text1"/>
        </w:rPr>
        <w:t xml:space="preserve"> </w:t>
      </w:r>
      <w:r w:rsidRPr="006B5F3B">
        <w:rPr>
          <w:sz w:val="28"/>
          <w:szCs w:val="28"/>
          <w:u w:color="000000" w:themeColor="text1"/>
        </w:rPr>
        <w:t>5 см</w:t>
      </w:r>
    </w:p>
    <w:p w:rsidR="00147FA9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val="single" w:color="000000" w:themeColor="text1"/>
        </w:rPr>
        <w:t>Аускультация легких:</w:t>
      </w:r>
      <w:r w:rsidR="006B5F3B" w:rsidRPr="006B5F3B">
        <w:rPr>
          <w:sz w:val="28"/>
          <w:szCs w:val="28"/>
          <w:u w:val="single" w:color="000000" w:themeColor="text1"/>
        </w:rPr>
        <w:t xml:space="preserve"> </w:t>
      </w:r>
      <w:r w:rsidRPr="006B5F3B">
        <w:rPr>
          <w:sz w:val="28"/>
          <w:szCs w:val="28"/>
          <w:u w:color="000000" w:themeColor="text1"/>
        </w:rPr>
        <w:t>дыхание везикулярное</w:t>
      </w:r>
      <w:r w:rsidR="00147FA9">
        <w:rPr>
          <w:sz w:val="28"/>
          <w:szCs w:val="28"/>
          <w:u w:color="000000" w:themeColor="text1"/>
        </w:rPr>
        <w:t>, прослушивает во всех легочных полях.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b/>
          <w:bCs/>
          <w:i/>
          <w:iCs/>
          <w:sz w:val="28"/>
          <w:szCs w:val="28"/>
          <w:u w:color="000000" w:themeColor="text1"/>
        </w:rPr>
        <w:t>6.Система органов пищеварения</w:t>
      </w:r>
      <w:r w:rsidRPr="006B5F3B">
        <w:rPr>
          <w:sz w:val="28"/>
          <w:szCs w:val="28"/>
          <w:u w:color="000000" w:themeColor="text1"/>
        </w:rPr>
        <w:t>.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val="single" w:color="000000" w:themeColor="text1"/>
        </w:rPr>
        <w:t>Осмотр ротовой полости:</w:t>
      </w:r>
      <w:r w:rsidRPr="006B5F3B">
        <w:rPr>
          <w:sz w:val="28"/>
          <w:szCs w:val="28"/>
          <w:u w:color="000000" w:themeColor="text1"/>
        </w:rPr>
        <w:t xml:space="preserve"> губы сухие, красная кайма губ бледная, сухая, пер</w:t>
      </w:r>
      <w:r w:rsidRPr="006B5F3B">
        <w:rPr>
          <w:sz w:val="28"/>
          <w:szCs w:val="28"/>
          <w:u w:color="000000" w:themeColor="text1"/>
        </w:rPr>
        <w:t>е</w:t>
      </w:r>
      <w:r w:rsidRPr="006B5F3B">
        <w:rPr>
          <w:sz w:val="28"/>
          <w:szCs w:val="28"/>
          <w:u w:color="000000" w:themeColor="text1"/>
        </w:rPr>
        <w:t>ход в слизистую часть губы выражен, язык влажный, обложен сероватым н</w:t>
      </w:r>
      <w:r w:rsidRPr="006B5F3B">
        <w:rPr>
          <w:sz w:val="28"/>
          <w:szCs w:val="28"/>
          <w:u w:color="000000" w:themeColor="text1"/>
        </w:rPr>
        <w:t>а</w:t>
      </w:r>
      <w:r w:rsidRPr="006B5F3B">
        <w:rPr>
          <w:sz w:val="28"/>
          <w:szCs w:val="28"/>
          <w:u w:color="000000" w:themeColor="text1"/>
        </w:rPr>
        <w:t>летом. Десны розовые,</w:t>
      </w:r>
      <w:r w:rsidR="006B5F3B" w:rsidRPr="006B5F3B">
        <w:rPr>
          <w:sz w:val="28"/>
          <w:szCs w:val="28"/>
          <w:u w:color="000000" w:themeColor="text1"/>
        </w:rPr>
        <w:t xml:space="preserve"> </w:t>
      </w:r>
      <w:r w:rsidRPr="006B5F3B">
        <w:rPr>
          <w:sz w:val="28"/>
          <w:szCs w:val="28"/>
          <w:u w:color="000000" w:themeColor="text1"/>
        </w:rPr>
        <w:t>не кровоточат, без воспалительных явлений. Минд</w:t>
      </w:r>
      <w:r w:rsidRPr="006B5F3B">
        <w:rPr>
          <w:sz w:val="28"/>
          <w:szCs w:val="28"/>
          <w:u w:color="000000" w:themeColor="text1"/>
        </w:rPr>
        <w:t>а</w:t>
      </w:r>
      <w:r w:rsidRPr="006B5F3B">
        <w:rPr>
          <w:sz w:val="28"/>
          <w:szCs w:val="28"/>
          <w:u w:color="000000" w:themeColor="text1"/>
        </w:rPr>
        <w:t>лины</w:t>
      </w:r>
      <w:r w:rsidR="006B5F3B" w:rsidRPr="006B5F3B">
        <w:rPr>
          <w:sz w:val="28"/>
          <w:szCs w:val="28"/>
          <w:u w:color="000000" w:themeColor="text1"/>
        </w:rPr>
        <w:t xml:space="preserve"> </w:t>
      </w:r>
      <w:r w:rsidRPr="006B5F3B">
        <w:rPr>
          <w:sz w:val="28"/>
          <w:szCs w:val="28"/>
          <w:u w:color="000000" w:themeColor="text1"/>
        </w:rPr>
        <w:t>за небные дужки не выступают. Слизистая глотки влажная, розовая, чистая.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 xml:space="preserve"> Осмотр живота: живот симметричный с обеих сторон, брюшная стенка в акте дыхания участвует. При</w:t>
      </w:r>
      <w:r w:rsidR="006B5F3B" w:rsidRPr="006B5F3B">
        <w:rPr>
          <w:sz w:val="28"/>
          <w:szCs w:val="28"/>
          <w:u w:color="000000" w:themeColor="text1"/>
        </w:rPr>
        <w:t xml:space="preserve"> </w:t>
      </w:r>
      <w:r w:rsidRPr="006B5F3B">
        <w:rPr>
          <w:sz w:val="28"/>
          <w:szCs w:val="28"/>
          <w:u w:color="000000" w:themeColor="text1"/>
        </w:rPr>
        <w:t>поверхностной пальпации брюшная стенка мягкая, безболезненная, ненапряженная.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>При глубокой пальпации в левой подвздошной области определяется безб</w:t>
      </w:r>
      <w:r w:rsidRPr="006B5F3B">
        <w:rPr>
          <w:sz w:val="28"/>
          <w:szCs w:val="28"/>
          <w:u w:color="000000" w:themeColor="text1"/>
        </w:rPr>
        <w:t>о</w:t>
      </w:r>
      <w:r w:rsidRPr="006B5F3B">
        <w:rPr>
          <w:sz w:val="28"/>
          <w:szCs w:val="28"/>
          <w:u w:color="000000" w:themeColor="text1"/>
        </w:rPr>
        <w:t>лезненная, ровная, плотноэластической консистенции сигмовидная кишка. Слепая и поперечно-ободочная кишка не пальпируются. При ориентировочной перкуссии свободный газ и жидкость в брюшной полости не определяются. Аускультация: перистальтика кишечника обычная.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 xml:space="preserve">Желудок: границы не определяются, отмечается шум плеска, видимой </w:t>
      </w:r>
      <w:r w:rsidRPr="006B5F3B">
        <w:rPr>
          <w:sz w:val="28"/>
          <w:szCs w:val="28"/>
          <w:u w:color="000000" w:themeColor="text1"/>
        </w:rPr>
        <w:lastRenderedPageBreak/>
        <w:t>пер</w:t>
      </w:r>
      <w:r w:rsidRPr="006B5F3B">
        <w:rPr>
          <w:sz w:val="28"/>
          <w:szCs w:val="28"/>
          <w:u w:color="000000" w:themeColor="text1"/>
        </w:rPr>
        <w:t>и</w:t>
      </w:r>
      <w:r w:rsidRPr="006B5F3B">
        <w:rPr>
          <w:sz w:val="28"/>
          <w:szCs w:val="28"/>
          <w:u w:color="000000" w:themeColor="text1"/>
        </w:rPr>
        <w:t>стальтики не отмечается. Кишечник: ощупывание по ходу ободочной кишки безболезненно, шум плеска не определяется.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>Печень и желчный пузырь. Нижний край печени из подреберной дуги не в</w:t>
      </w:r>
      <w:r w:rsidRPr="006B5F3B">
        <w:rPr>
          <w:sz w:val="28"/>
          <w:szCs w:val="28"/>
          <w:u w:color="000000" w:themeColor="text1"/>
        </w:rPr>
        <w:t>ы</w:t>
      </w:r>
      <w:r w:rsidRPr="006B5F3B">
        <w:rPr>
          <w:sz w:val="28"/>
          <w:szCs w:val="28"/>
          <w:u w:color="000000" w:themeColor="text1"/>
        </w:rPr>
        <w:t>ходит. Границы печени по Курлову:9,8,7. Желчный пузырь не пальпируется</w:t>
      </w:r>
      <w:r w:rsidR="00147FA9">
        <w:rPr>
          <w:sz w:val="28"/>
          <w:szCs w:val="28"/>
          <w:u w:color="000000" w:themeColor="text1"/>
        </w:rPr>
        <w:t>.</w:t>
      </w:r>
      <w:r w:rsidRPr="006B5F3B">
        <w:rPr>
          <w:sz w:val="28"/>
          <w:szCs w:val="28"/>
          <w:u w:color="000000" w:themeColor="text1"/>
        </w:rPr>
        <w:t xml:space="preserve"> При пальпации точек проекции поджелудочной железы болезненности не наблюдается. 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 xml:space="preserve"> Селезенка не пальпируется, перкуторные границы селезенки: верхняя</w:t>
      </w:r>
      <w:r w:rsidR="006B5F3B" w:rsidRPr="006B5F3B">
        <w:rPr>
          <w:sz w:val="28"/>
          <w:szCs w:val="28"/>
          <w:u w:color="000000" w:themeColor="text1"/>
        </w:rPr>
        <w:t xml:space="preserve"> </w:t>
      </w:r>
      <w:r w:rsidRPr="006B5F3B">
        <w:rPr>
          <w:sz w:val="28"/>
          <w:szCs w:val="28"/>
          <w:u w:color="000000" w:themeColor="text1"/>
        </w:rPr>
        <w:t>в 9</w:t>
      </w:r>
      <w:r w:rsidR="006B5F3B" w:rsidRPr="006B5F3B">
        <w:rPr>
          <w:sz w:val="28"/>
          <w:szCs w:val="28"/>
          <w:u w:color="000000" w:themeColor="text1"/>
        </w:rPr>
        <w:t xml:space="preserve"> </w:t>
      </w:r>
      <w:r w:rsidRPr="006B5F3B">
        <w:rPr>
          <w:sz w:val="28"/>
          <w:szCs w:val="28"/>
          <w:u w:color="000000" w:themeColor="text1"/>
        </w:rPr>
        <w:t>и нижняя в 11</w:t>
      </w:r>
      <w:r w:rsidR="006B5F3B" w:rsidRPr="006B5F3B">
        <w:rPr>
          <w:sz w:val="28"/>
          <w:szCs w:val="28"/>
          <w:u w:color="000000" w:themeColor="text1"/>
        </w:rPr>
        <w:t xml:space="preserve"> </w:t>
      </w:r>
      <w:r w:rsidRPr="006B5F3B">
        <w:rPr>
          <w:sz w:val="28"/>
          <w:szCs w:val="28"/>
          <w:u w:color="000000" w:themeColor="text1"/>
        </w:rPr>
        <w:t>межреберье по средней подмышечной линии.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b/>
          <w:bCs/>
          <w:i/>
          <w:iCs/>
          <w:sz w:val="28"/>
          <w:szCs w:val="28"/>
          <w:u w:color="000000" w:themeColor="text1"/>
        </w:rPr>
        <w:t>7.Мочевыделительная система</w:t>
      </w:r>
      <w:r w:rsidRPr="006B5F3B">
        <w:rPr>
          <w:sz w:val="28"/>
          <w:szCs w:val="28"/>
          <w:u w:color="000000" w:themeColor="text1"/>
        </w:rPr>
        <w:t>. При осмотре видимых отеков нет, кожа в поясничной области без особенностей. Почки и область проекции мочеточников не пальп</w:t>
      </w:r>
      <w:r w:rsidRPr="006B5F3B">
        <w:rPr>
          <w:sz w:val="28"/>
          <w:szCs w:val="28"/>
          <w:u w:color="000000" w:themeColor="text1"/>
        </w:rPr>
        <w:t>и</w:t>
      </w:r>
      <w:r w:rsidRPr="006B5F3B">
        <w:rPr>
          <w:sz w:val="28"/>
          <w:szCs w:val="28"/>
          <w:u w:color="000000" w:themeColor="text1"/>
        </w:rPr>
        <w:t>руются,</w:t>
      </w:r>
      <w:r w:rsidR="006B5F3B" w:rsidRPr="006B5F3B">
        <w:rPr>
          <w:sz w:val="28"/>
          <w:szCs w:val="28"/>
          <w:u w:color="000000" w:themeColor="text1"/>
        </w:rPr>
        <w:t xml:space="preserve"> </w:t>
      </w:r>
      <w:r w:rsidRPr="006B5F3B">
        <w:rPr>
          <w:sz w:val="28"/>
          <w:szCs w:val="28"/>
          <w:u w:color="000000" w:themeColor="text1"/>
        </w:rPr>
        <w:t xml:space="preserve">поколачивание по поясничной области безболезненно. 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b/>
          <w:bCs/>
          <w:i/>
          <w:iCs/>
          <w:sz w:val="28"/>
          <w:szCs w:val="28"/>
          <w:u w:color="000000" w:themeColor="text1"/>
        </w:rPr>
        <w:t>Нервно-психический статус</w:t>
      </w:r>
      <w:r w:rsidRPr="006B5F3B">
        <w:rPr>
          <w:sz w:val="28"/>
          <w:szCs w:val="28"/>
          <w:u w:color="000000" w:themeColor="text1"/>
        </w:rPr>
        <w:t>. Сознание ясное, речь внятная. Больной орие</w:t>
      </w:r>
      <w:r w:rsidRPr="006B5F3B">
        <w:rPr>
          <w:sz w:val="28"/>
          <w:szCs w:val="28"/>
          <w:u w:color="000000" w:themeColor="text1"/>
        </w:rPr>
        <w:t>н</w:t>
      </w:r>
      <w:r w:rsidRPr="006B5F3B">
        <w:rPr>
          <w:sz w:val="28"/>
          <w:szCs w:val="28"/>
          <w:u w:color="000000" w:themeColor="text1"/>
        </w:rPr>
        <w:t>тирован в месте, пространстве и времени. Сон</w:t>
      </w:r>
      <w:r w:rsidR="006B5F3B" w:rsidRPr="006B5F3B">
        <w:rPr>
          <w:sz w:val="28"/>
          <w:szCs w:val="28"/>
          <w:u w:color="000000" w:themeColor="text1"/>
        </w:rPr>
        <w:t xml:space="preserve"> </w:t>
      </w:r>
      <w:r w:rsidRPr="006B5F3B">
        <w:rPr>
          <w:sz w:val="28"/>
          <w:szCs w:val="28"/>
          <w:u w:color="000000" w:themeColor="text1"/>
        </w:rPr>
        <w:t>и память сохранены. Зрение снижено, слух и обоняние не нарушены. Со стор</w:t>
      </w:r>
      <w:r w:rsidRPr="006B5F3B">
        <w:rPr>
          <w:sz w:val="28"/>
          <w:szCs w:val="28"/>
          <w:u w:color="000000" w:themeColor="text1"/>
        </w:rPr>
        <w:t>о</w:t>
      </w:r>
      <w:r w:rsidRPr="006B5F3B">
        <w:rPr>
          <w:sz w:val="28"/>
          <w:szCs w:val="28"/>
          <w:u w:color="000000" w:themeColor="text1"/>
        </w:rPr>
        <w:t xml:space="preserve">ны двигательной системы патологии не выявлено. Сухожильные рефлексы без патологии. 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b/>
          <w:bCs/>
          <w:i/>
          <w:iCs/>
          <w:sz w:val="28"/>
          <w:szCs w:val="28"/>
          <w:u w:color="000000" w:themeColor="text1"/>
          <w:lang w:val="en-US"/>
        </w:rPr>
        <w:t>Status</w:t>
      </w:r>
      <w:r w:rsidRPr="006B5F3B">
        <w:rPr>
          <w:b/>
          <w:bCs/>
          <w:i/>
          <w:iCs/>
          <w:sz w:val="28"/>
          <w:szCs w:val="28"/>
          <w:u w:color="000000" w:themeColor="text1"/>
        </w:rPr>
        <w:t xml:space="preserve"> </w:t>
      </w:r>
      <w:r w:rsidRPr="006B5F3B">
        <w:rPr>
          <w:b/>
          <w:bCs/>
          <w:i/>
          <w:iCs/>
          <w:sz w:val="28"/>
          <w:szCs w:val="28"/>
          <w:u w:color="000000" w:themeColor="text1"/>
          <w:lang w:val="en-US"/>
        </w:rPr>
        <w:t>localis</w:t>
      </w:r>
      <w:r w:rsidRPr="006B5F3B">
        <w:rPr>
          <w:b/>
          <w:bCs/>
          <w:i/>
          <w:iCs/>
          <w:sz w:val="28"/>
          <w:szCs w:val="28"/>
          <w:u w:color="000000" w:themeColor="text1"/>
        </w:rPr>
        <w:t>:</w:t>
      </w:r>
      <w:r w:rsidR="006B5F3B" w:rsidRPr="006B5F3B">
        <w:rPr>
          <w:b/>
          <w:bCs/>
          <w:i/>
          <w:iCs/>
          <w:sz w:val="28"/>
          <w:szCs w:val="28"/>
          <w:u w:color="000000" w:themeColor="text1"/>
        </w:rPr>
        <w:t xml:space="preserve"> </w:t>
      </w:r>
      <w:r w:rsidRPr="006B5F3B">
        <w:rPr>
          <w:sz w:val="28"/>
          <w:szCs w:val="28"/>
          <w:u w:color="000000" w:themeColor="text1"/>
        </w:rPr>
        <w:t>Патологический процесс захватывает правую голень: на внутренней поверхности правой голени отмечается гиперемия, болезненность и отечность кожи, усиление подкожного венозного рисунка, пульс на магистральной артерии правой нижней конечности (бедренной, подколенной, тыл</w:t>
      </w:r>
      <w:r w:rsidRPr="006B5F3B">
        <w:rPr>
          <w:sz w:val="28"/>
          <w:szCs w:val="28"/>
          <w:u w:color="000000" w:themeColor="text1"/>
        </w:rPr>
        <w:t>ь</w:t>
      </w:r>
      <w:r w:rsidRPr="006B5F3B">
        <w:rPr>
          <w:sz w:val="28"/>
          <w:szCs w:val="28"/>
          <w:u w:color="000000" w:themeColor="text1"/>
        </w:rPr>
        <w:t>ной артерии стопы) ослаблен.</w:t>
      </w:r>
    </w:p>
    <w:p w:rsidR="00334630" w:rsidRPr="006B5F3B" w:rsidRDefault="00334630" w:rsidP="006B5F3B">
      <w:pPr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</w:p>
    <w:p w:rsidR="00334630" w:rsidRPr="006B5F3B" w:rsidRDefault="00BA5CAD" w:rsidP="00BA5CAD">
      <w:pPr>
        <w:spacing w:line="360" w:lineRule="auto"/>
        <w:jc w:val="both"/>
        <w:rPr>
          <w:sz w:val="28"/>
          <w:szCs w:val="28"/>
          <w:u w:color="000000" w:themeColor="text1"/>
        </w:rPr>
      </w:pPr>
      <w:r>
        <w:rPr>
          <w:b/>
          <w:bCs/>
          <w:i/>
          <w:iCs/>
          <w:sz w:val="28"/>
          <w:szCs w:val="28"/>
          <w:u w:color="000000" w:themeColor="text1"/>
        </w:rPr>
        <w:t xml:space="preserve">      </w:t>
      </w:r>
      <w:r w:rsidR="00334630" w:rsidRPr="006B5F3B">
        <w:rPr>
          <w:bCs/>
          <w:iCs/>
          <w:sz w:val="28"/>
          <w:szCs w:val="28"/>
          <w:u w:color="000000" w:themeColor="text1"/>
        </w:rPr>
        <w:t>План обследования больного</w:t>
      </w:r>
    </w:p>
    <w:p w:rsidR="00334630" w:rsidRPr="006B5F3B" w:rsidRDefault="00334630" w:rsidP="006B5F3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>клинический анализ крови</w:t>
      </w:r>
    </w:p>
    <w:p w:rsidR="00334630" w:rsidRPr="006B5F3B" w:rsidRDefault="00334630" w:rsidP="006B5F3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>клинический анализ мочи</w:t>
      </w:r>
    </w:p>
    <w:p w:rsidR="00334630" w:rsidRPr="00AD0B53" w:rsidRDefault="00334630" w:rsidP="006B5F3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u w:color="000000" w:themeColor="text1"/>
        </w:rPr>
      </w:pPr>
      <w:r w:rsidRPr="00AD0B53">
        <w:rPr>
          <w:sz w:val="28"/>
          <w:szCs w:val="28"/>
          <w:u w:color="000000" w:themeColor="text1"/>
        </w:rPr>
        <w:t>биохимический анализ крови: холестерин, липопр</w:t>
      </w:r>
      <w:r w:rsidRPr="00AD0B53">
        <w:rPr>
          <w:sz w:val="28"/>
          <w:szCs w:val="28"/>
          <w:u w:color="000000" w:themeColor="text1"/>
        </w:rPr>
        <w:t>о</w:t>
      </w:r>
      <w:r w:rsidRPr="00AD0B53">
        <w:rPr>
          <w:sz w:val="28"/>
          <w:szCs w:val="28"/>
          <w:u w:color="000000" w:themeColor="text1"/>
        </w:rPr>
        <w:t xml:space="preserve">теиды, креатинин, Коагулограмма </w:t>
      </w:r>
    </w:p>
    <w:p w:rsidR="00334630" w:rsidRPr="006B5F3B" w:rsidRDefault="00334630" w:rsidP="006B5F3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>Флебография</w:t>
      </w:r>
    </w:p>
    <w:p w:rsidR="00BA5CAD" w:rsidRDefault="00BA5CAD" w:rsidP="006B5F3B">
      <w:pPr>
        <w:spacing w:line="360" w:lineRule="auto"/>
        <w:ind w:firstLine="709"/>
        <w:jc w:val="both"/>
        <w:rPr>
          <w:bCs/>
          <w:iCs/>
          <w:sz w:val="28"/>
          <w:szCs w:val="28"/>
          <w:u w:color="000000" w:themeColor="text1"/>
        </w:rPr>
      </w:pPr>
    </w:p>
    <w:p w:rsidR="00334630" w:rsidRPr="006B5F3B" w:rsidRDefault="00334630" w:rsidP="006B5F3B">
      <w:pPr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bCs/>
          <w:iCs/>
          <w:sz w:val="28"/>
          <w:szCs w:val="28"/>
          <w:u w:color="000000" w:themeColor="text1"/>
        </w:rPr>
        <w:t>Данные лабораторных исследований</w:t>
      </w:r>
      <w:r w:rsidRPr="006B5F3B">
        <w:rPr>
          <w:sz w:val="28"/>
          <w:szCs w:val="28"/>
          <w:u w:color="000000" w:themeColor="text1"/>
        </w:rPr>
        <w:t>: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b/>
          <w:bCs/>
          <w:sz w:val="28"/>
          <w:szCs w:val="28"/>
          <w:u w:color="000000" w:themeColor="text1"/>
        </w:rPr>
        <w:lastRenderedPageBreak/>
        <w:t>Клинический анализ крови</w:t>
      </w:r>
      <w:r w:rsidRPr="006B5F3B">
        <w:rPr>
          <w:sz w:val="28"/>
          <w:szCs w:val="28"/>
          <w:u w:color="000000" w:themeColor="text1"/>
        </w:rPr>
        <w:t>.</w:t>
      </w:r>
      <w:r w:rsidR="00BA5CAD">
        <w:rPr>
          <w:sz w:val="28"/>
          <w:szCs w:val="28"/>
          <w:u w:color="000000" w:themeColor="text1"/>
        </w:rPr>
        <w:t>(06.02.13)</w:t>
      </w:r>
    </w:p>
    <w:p w:rsidR="00334630" w:rsidRPr="006B5F3B" w:rsidRDefault="00BA5CAD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>
        <w:rPr>
          <w:sz w:val="28"/>
          <w:szCs w:val="28"/>
          <w:u w:color="000000" w:themeColor="text1"/>
        </w:rPr>
        <w:t>гемоглобин 14</w:t>
      </w:r>
      <w:r w:rsidR="00334630" w:rsidRPr="006B5F3B">
        <w:rPr>
          <w:sz w:val="28"/>
          <w:szCs w:val="28"/>
          <w:u w:color="000000" w:themeColor="text1"/>
        </w:rPr>
        <w:t>0 г\л</w:t>
      </w:r>
    </w:p>
    <w:p w:rsidR="00334630" w:rsidRPr="006B5F3B" w:rsidRDefault="00BA5CAD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>
        <w:rPr>
          <w:sz w:val="28"/>
          <w:szCs w:val="28"/>
          <w:u w:color="000000" w:themeColor="text1"/>
        </w:rPr>
        <w:t>эритроциты 4.6</w:t>
      </w:r>
      <w:r w:rsidR="00334630" w:rsidRPr="006B5F3B">
        <w:rPr>
          <w:sz w:val="28"/>
          <w:szCs w:val="28"/>
          <w:u w:color="000000" w:themeColor="text1"/>
        </w:rPr>
        <w:t xml:space="preserve"> х 10 в 12 степени на литр</w:t>
      </w:r>
    </w:p>
    <w:p w:rsidR="00334630" w:rsidRPr="006B5F3B" w:rsidRDefault="00BA5CAD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>
        <w:rPr>
          <w:sz w:val="28"/>
          <w:szCs w:val="28"/>
          <w:u w:color="000000" w:themeColor="text1"/>
        </w:rPr>
        <w:t>цветной показатель 0.91</w:t>
      </w:r>
    </w:p>
    <w:p w:rsidR="00334630" w:rsidRPr="006B5F3B" w:rsidRDefault="00AD0B53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>
        <w:rPr>
          <w:sz w:val="28"/>
          <w:szCs w:val="28"/>
          <w:u w:color="000000" w:themeColor="text1"/>
        </w:rPr>
        <w:t>количество лейкоцитов 12</w:t>
      </w:r>
      <w:r w:rsidR="00334630" w:rsidRPr="006B5F3B">
        <w:rPr>
          <w:sz w:val="28"/>
          <w:szCs w:val="28"/>
          <w:u w:color="000000" w:themeColor="text1"/>
        </w:rPr>
        <w:t xml:space="preserve"> х 10 в</w:t>
      </w:r>
      <w:r w:rsidR="006B5F3B" w:rsidRPr="006B5F3B">
        <w:rPr>
          <w:sz w:val="28"/>
          <w:szCs w:val="28"/>
          <w:u w:color="000000" w:themeColor="text1"/>
        </w:rPr>
        <w:t xml:space="preserve"> </w:t>
      </w:r>
      <w:r w:rsidR="00334630" w:rsidRPr="006B5F3B">
        <w:rPr>
          <w:sz w:val="28"/>
          <w:szCs w:val="28"/>
          <w:u w:color="000000" w:themeColor="text1"/>
        </w:rPr>
        <w:t>9 степени на литр</w:t>
      </w:r>
    </w:p>
    <w:p w:rsidR="00334630" w:rsidRPr="006B5F3B" w:rsidRDefault="00BA5CAD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>
        <w:rPr>
          <w:sz w:val="28"/>
          <w:szCs w:val="28"/>
          <w:u w:color="000000" w:themeColor="text1"/>
        </w:rPr>
        <w:t xml:space="preserve"> эозинофилы 2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>сегментоядерные 55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>лимфоциты 33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>моноциты 10</w:t>
      </w:r>
    </w:p>
    <w:p w:rsidR="00334630" w:rsidRPr="006B5F3B" w:rsidRDefault="00BA5CAD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>
        <w:rPr>
          <w:sz w:val="28"/>
          <w:szCs w:val="28"/>
          <w:u w:color="000000" w:themeColor="text1"/>
        </w:rPr>
        <w:t>СОЭ 15</w:t>
      </w:r>
      <w:r w:rsidR="00334630" w:rsidRPr="006B5F3B">
        <w:rPr>
          <w:sz w:val="28"/>
          <w:szCs w:val="28"/>
          <w:u w:color="000000" w:themeColor="text1"/>
        </w:rPr>
        <w:t xml:space="preserve"> мм\ч</w:t>
      </w:r>
    </w:p>
    <w:p w:rsidR="00334630" w:rsidRPr="006B5F3B" w:rsidRDefault="00334630" w:rsidP="006B5F3B">
      <w:pPr>
        <w:pStyle w:val="4"/>
        <w:spacing w:line="360" w:lineRule="auto"/>
        <w:ind w:left="0" w:firstLine="709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>Анализ мочи</w:t>
      </w:r>
      <w:r w:rsidR="00BA5CAD">
        <w:rPr>
          <w:sz w:val="28"/>
          <w:szCs w:val="28"/>
          <w:u w:color="000000" w:themeColor="text1"/>
        </w:rPr>
        <w:t>(06.02.13)</w:t>
      </w:r>
      <w:r w:rsidRPr="006B5F3B">
        <w:rPr>
          <w:sz w:val="28"/>
          <w:szCs w:val="28"/>
          <w:u w:color="000000" w:themeColor="text1"/>
        </w:rPr>
        <w:t xml:space="preserve"> 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>цвет светло-желтый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>реакция кислая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>удельный вес 1012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>сахар 0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>лейкоциты 1-2 в поле зрения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>эритроциты свежие 0-2 в поле зрения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>эпителий плоский 1-3 в поле зрения</w:t>
      </w:r>
    </w:p>
    <w:p w:rsidR="00334630" w:rsidRPr="006B5F3B" w:rsidRDefault="00334630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b/>
          <w:bCs/>
          <w:sz w:val="28"/>
          <w:szCs w:val="28"/>
          <w:u w:color="000000" w:themeColor="text1"/>
        </w:rPr>
        <w:t>Биохимический анализ крови</w:t>
      </w:r>
      <w:r w:rsidR="00BA5CAD">
        <w:rPr>
          <w:sz w:val="28"/>
          <w:szCs w:val="28"/>
          <w:u w:color="000000"/>
        </w:rPr>
        <w:t>(06.02.13)</w:t>
      </w:r>
    </w:p>
    <w:p w:rsidR="00334630" w:rsidRPr="006B5F3B" w:rsidRDefault="00BA5CAD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>
        <w:rPr>
          <w:sz w:val="28"/>
          <w:szCs w:val="28"/>
          <w:u w:color="000000" w:themeColor="text1"/>
        </w:rPr>
        <w:t>Мочевина(моль/л) 6.1</w:t>
      </w:r>
    </w:p>
    <w:p w:rsidR="00334630" w:rsidRPr="006B5F3B" w:rsidRDefault="00BA5CAD" w:rsidP="006B5F3B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>
        <w:rPr>
          <w:sz w:val="28"/>
          <w:szCs w:val="28"/>
          <w:u w:color="000000" w:themeColor="text1"/>
        </w:rPr>
        <w:t>Креатинин(мг%) 117</w:t>
      </w:r>
    </w:p>
    <w:p w:rsidR="00BA5CAD" w:rsidRDefault="00334630" w:rsidP="00BA5CAD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  <w:r w:rsidRPr="006B5F3B">
        <w:rPr>
          <w:sz w:val="28"/>
          <w:szCs w:val="28"/>
          <w:u w:color="000000" w:themeColor="text1"/>
        </w:rPr>
        <w:t>Холестерин общий(м</w:t>
      </w:r>
      <w:r w:rsidR="00BA5CAD">
        <w:rPr>
          <w:sz w:val="28"/>
          <w:szCs w:val="28"/>
          <w:u w:color="000000" w:themeColor="text1"/>
        </w:rPr>
        <w:t>оль/л) 6.1</w:t>
      </w:r>
    </w:p>
    <w:p w:rsidR="00AD0B53" w:rsidRDefault="00AD0B53" w:rsidP="00BA5CAD">
      <w:pPr>
        <w:widowControl w:val="0"/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</w:p>
    <w:p w:rsidR="00BA5CAD" w:rsidRDefault="00AD0B53" w:rsidP="00BA5CAD">
      <w:pPr>
        <w:widowControl w:val="0"/>
        <w:spacing w:line="360" w:lineRule="auto"/>
        <w:ind w:firstLine="709"/>
        <w:jc w:val="both"/>
        <w:rPr>
          <w:b/>
          <w:sz w:val="28"/>
          <w:szCs w:val="28"/>
          <w:u w:color="000000" w:themeColor="text1"/>
        </w:rPr>
      </w:pPr>
      <w:r w:rsidRPr="00AD0B53">
        <w:rPr>
          <w:b/>
          <w:sz w:val="28"/>
          <w:szCs w:val="28"/>
          <w:u w:color="000000" w:themeColor="text1"/>
        </w:rPr>
        <w:t>Обоснование диагноза:</w:t>
      </w:r>
    </w:p>
    <w:p w:rsidR="00AD0B53" w:rsidRPr="00AD0B53" w:rsidRDefault="00AD0B53" w:rsidP="00BA5CAD">
      <w:pPr>
        <w:widowControl w:val="0"/>
        <w:spacing w:line="360" w:lineRule="auto"/>
        <w:ind w:firstLine="709"/>
        <w:jc w:val="both"/>
        <w:rPr>
          <w:b/>
          <w:sz w:val="28"/>
          <w:szCs w:val="28"/>
          <w:u w:color="000000" w:themeColor="text1"/>
        </w:rPr>
      </w:pPr>
    </w:p>
    <w:p w:rsidR="00AD0B53" w:rsidRPr="00AD0B53" w:rsidRDefault="00AD0B53" w:rsidP="00AD0B53">
      <w:pPr>
        <w:widowControl w:val="0"/>
        <w:spacing w:line="360" w:lineRule="auto"/>
        <w:ind w:firstLine="709"/>
        <w:jc w:val="both"/>
        <w:rPr>
          <w:sz w:val="28"/>
          <w:szCs w:val="28"/>
          <w:u w:color="000000"/>
        </w:rPr>
      </w:pPr>
      <w:r w:rsidRPr="00AD0B53">
        <w:rPr>
          <w:sz w:val="28"/>
          <w:szCs w:val="28"/>
          <w:u w:color="000000"/>
        </w:rPr>
        <w:t>На основании жалоб на ноющие, распирающие боли, в правой нижней конечности, чувство тяжести</w:t>
      </w:r>
      <w:r>
        <w:rPr>
          <w:sz w:val="28"/>
          <w:szCs w:val="28"/>
          <w:u w:color="000000"/>
        </w:rPr>
        <w:t>, жжения</w:t>
      </w:r>
      <w:r w:rsidRPr="00AD0B53">
        <w:rPr>
          <w:sz w:val="28"/>
          <w:szCs w:val="28"/>
          <w:u w:color="000000"/>
        </w:rPr>
        <w:t xml:space="preserve"> и напряжения всей конечности; данных анамнеза заболевания: острое начало, интенсивное прогрессирование отека, наличие венозной патологии в анамнезе; данных объективного исследования: отек голени сопровождающийся напряжением кожных </w:t>
      </w:r>
      <w:r w:rsidRPr="00AD0B53">
        <w:rPr>
          <w:sz w:val="28"/>
          <w:szCs w:val="28"/>
          <w:u w:color="000000"/>
        </w:rPr>
        <w:lastRenderedPageBreak/>
        <w:t>покровов, цианозом</w:t>
      </w:r>
      <w:r>
        <w:rPr>
          <w:sz w:val="28"/>
          <w:szCs w:val="28"/>
          <w:u w:color="000000"/>
        </w:rPr>
        <w:t>,</w:t>
      </w:r>
      <w:r w:rsidRPr="00AD0B53">
        <w:rPr>
          <w:sz w:val="28"/>
          <w:szCs w:val="28"/>
          <w:u w:color="000000"/>
        </w:rPr>
        <w:t xml:space="preserve"> расширение подкожных вен в дистальной части бедра и на голени, усиление рисунка подкожных вен в области </w:t>
      </w:r>
      <w:r>
        <w:rPr>
          <w:sz w:val="28"/>
          <w:szCs w:val="28"/>
          <w:u w:color="000000"/>
        </w:rPr>
        <w:t>голени</w:t>
      </w:r>
      <w:r w:rsidRPr="00AD0B53">
        <w:rPr>
          <w:sz w:val="28"/>
          <w:szCs w:val="28"/>
          <w:u w:color="000000"/>
        </w:rPr>
        <w:t xml:space="preserve">, </w:t>
      </w:r>
      <w:r>
        <w:rPr>
          <w:sz w:val="28"/>
          <w:szCs w:val="28"/>
          <w:u w:color="000000"/>
        </w:rPr>
        <w:t>локальное повышение температуры,</w:t>
      </w:r>
      <w:r w:rsidRPr="00AD0B53">
        <w:rPr>
          <w:sz w:val="28"/>
          <w:szCs w:val="28"/>
          <w:u w:color="000000"/>
        </w:rPr>
        <w:t xml:space="preserve"> определение пульсации на магистральных артериях; данных лабораторных исследований: умеренного лейкоцитоза в общем анализе крови поставлен диагноз:</w:t>
      </w:r>
    </w:p>
    <w:p w:rsidR="00334630" w:rsidRPr="00AD0B53" w:rsidRDefault="00334630" w:rsidP="006B5F3B">
      <w:pPr>
        <w:spacing w:line="360" w:lineRule="auto"/>
        <w:ind w:firstLine="709"/>
        <w:jc w:val="both"/>
        <w:rPr>
          <w:b/>
          <w:sz w:val="28"/>
          <w:szCs w:val="28"/>
          <w:u w:color="000000" w:themeColor="text1"/>
        </w:rPr>
      </w:pPr>
      <w:r w:rsidRPr="00AD0B53">
        <w:rPr>
          <w:b/>
          <w:sz w:val="28"/>
          <w:szCs w:val="28"/>
          <w:u w:color="000000" w:themeColor="text1"/>
        </w:rPr>
        <w:t xml:space="preserve">Острый </w:t>
      </w:r>
      <w:r w:rsidR="00BA5CAD" w:rsidRPr="00AD0B53">
        <w:rPr>
          <w:b/>
          <w:sz w:val="28"/>
          <w:szCs w:val="28"/>
          <w:u w:color="000000" w:themeColor="text1"/>
        </w:rPr>
        <w:t>флеботромбоз</w:t>
      </w:r>
      <w:r w:rsidRPr="00AD0B53">
        <w:rPr>
          <w:b/>
          <w:sz w:val="28"/>
          <w:szCs w:val="28"/>
          <w:u w:color="000000" w:themeColor="text1"/>
        </w:rPr>
        <w:t xml:space="preserve"> вен правой голени.</w:t>
      </w:r>
    </w:p>
    <w:p w:rsidR="00BA5CAD" w:rsidRDefault="00BA5CAD" w:rsidP="006B5F3B">
      <w:pPr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</w:p>
    <w:p w:rsidR="002A0914" w:rsidRPr="002A0914" w:rsidRDefault="00AD0B53" w:rsidP="002A091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>
        <w:rPr>
          <w:sz w:val="28"/>
          <w:szCs w:val="28"/>
          <w:u w:color="000000" w:themeColor="text1"/>
        </w:rPr>
        <w:t>План лечения:</w:t>
      </w:r>
    </w:p>
    <w:p w:rsidR="002A0914" w:rsidRPr="002A0914" w:rsidRDefault="002A0914" w:rsidP="002A091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u w:color="000000"/>
        </w:rPr>
      </w:pPr>
      <w:r w:rsidRPr="002A0914">
        <w:rPr>
          <w:sz w:val="28"/>
          <w:szCs w:val="28"/>
          <w:u w:color="000000"/>
        </w:rPr>
        <w:t>Возвышенное положение пораженной конечности.</w:t>
      </w:r>
    </w:p>
    <w:p w:rsidR="002A0914" w:rsidRPr="002A0914" w:rsidRDefault="002A0914" w:rsidP="002A091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2</w:t>
      </w:r>
      <w:r w:rsidRPr="002A0914">
        <w:rPr>
          <w:sz w:val="28"/>
          <w:szCs w:val="28"/>
          <w:u w:color="000000"/>
        </w:rPr>
        <w:t>.  Режим  в  начале  заболевания  постельный, через  2-3  дня  при</w:t>
      </w:r>
    </w:p>
    <w:p w:rsidR="002A0914" w:rsidRPr="002A0914" w:rsidRDefault="002A0914" w:rsidP="002A091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 w:rsidRPr="002A0914">
        <w:rPr>
          <w:sz w:val="28"/>
          <w:szCs w:val="28"/>
          <w:u w:color="000000"/>
        </w:rPr>
        <w:t xml:space="preserve">    отсутствии угрозы эмболии - более активный.</w:t>
      </w:r>
    </w:p>
    <w:p w:rsidR="002A0914" w:rsidRPr="002A0914" w:rsidRDefault="002A0914" w:rsidP="002A091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3</w:t>
      </w:r>
      <w:r w:rsidRPr="002A0914">
        <w:rPr>
          <w:sz w:val="28"/>
          <w:szCs w:val="28"/>
          <w:u w:color="000000"/>
        </w:rPr>
        <w:t>.  Эластическое бинтование конечности.</w:t>
      </w:r>
    </w:p>
    <w:p w:rsidR="002A0914" w:rsidRPr="002A0914" w:rsidRDefault="002A0914" w:rsidP="002A091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4</w:t>
      </w:r>
      <w:r w:rsidRPr="002A0914">
        <w:rPr>
          <w:sz w:val="28"/>
          <w:szCs w:val="28"/>
          <w:u w:color="000000"/>
        </w:rPr>
        <w:t>.  Местно - компрессы с мазью Вишневского, полуспиртовые компрессы.</w:t>
      </w:r>
    </w:p>
    <w:p w:rsidR="002A0914" w:rsidRDefault="002A0914" w:rsidP="002A091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5</w:t>
      </w:r>
      <w:r w:rsidRPr="002A0914">
        <w:rPr>
          <w:sz w:val="28"/>
          <w:szCs w:val="28"/>
          <w:u w:color="000000"/>
        </w:rPr>
        <w:t>.  Противов</w:t>
      </w:r>
      <w:r>
        <w:rPr>
          <w:sz w:val="28"/>
          <w:szCs w:val="28"/>
          <w:u w:color="000000"/>
        </w:rPr>
        <w:t xml:space="preserve">оспалительные средства: аспирин(0.5 т по 0.5г. 1 раз в сутки. </w:t>
      </w:r>
    </w:p>
    <w:p w:rsidR="002A0914" w:rsidRPr="002A0914" w:rsidRDefault="002A0914" w:rsidP="002A091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Кеторолак( 1,0- 2 раза в сутки)</w:t>
      </w:r>
    </w:p>
    <w:p w:rsidR="002A0914" w:rsidRPr="002A0914" w:rsidRDefault="002A0914" w:rsidP="002A0914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 xml:space="preserve">     А</w:t>
      </w:r>
      <w:r w:rsidRPr="002A0914">
        <w:rPr>
          <w:sz w:val="28"/>
          <w:szCs w:val="28"/>
          <w:u w:color="000000"/>
        </w:rPr>
        <w:t xml:space="preserve">нтикоагулянты: </w:t>
      </w:r>
      <w:r>
        <w:rPr>
          <w:sz w:val="28"/>
          <w:szCs w:val="28"/>
          <w:u w:color="000000"/>
        </w:rPr>
        <w:t>гепарин(5000 МЕ 1р. В сутки )</w:t>
      </w:r>
    </w:p>
    <w:p w:rsidR="002A0914" w:rsidRDefault="002A0914" w:rsidP="002A091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7.</w:t>
      </w:r>
      <w:r w:rsidRPr="002A0914">
        <w:rPr>
          <w:sz w:val="28"/>
          <w:szCs w:val="28"/>
          <w:u w:color="000000"/>
        </w:rPr>
        <w:t xml:space="preserve">  Активаторы фибринолиза: стрептокиназа</w:t>
      </w:r>
      <w:r w:rsidR="00B105E6">
        <w:rPr>
          <w:sz w:val="28"/>
          <w:szCs w:val="28"/>
          <w:u w:color="000000"/>
        </w:rPr>
        <w:t>(</w:t>
      </w:r>
      <w:r w:rsidR="00B105E6" w:rsidRPr="00B105E6">
        <w:rPr>
          <w:sz w:val="28"/>
          <w:szCs w:val="28"/>
          <w:u w:color="000000"/>
        </w:rPr>
        <w:t>Внутривенно вводят в начальной дозе 250 000 ME (ИЕ) в 50 мл изотонического раствора натрия хлорида в течение 30 мин (30 капель в минуту). Затем продолжают введение стрептокиназы в дозе 100 000 ME в час. Общая продолжительность введения сос</w:t>
      </w:r>
      <w:r w:rsidR="00B105E6">
        <w:rPr>
          <w:sz w:val="28"/>
          <w:szCs w:val="28"/>
          <w:u w:color="000000"/>
        </w:rPr>
        <w:t>тавляет, как правило, 16-18 ч. )</w:t>
      </w:r>
    </w:p>
    <w:p w:rsidR="00B105E6" w:rsidRPr="00B105E6" w:rsidRDefault="00B105E6" w:rsidP="00B105E6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8. Спазмолитические  средства:  дротаверин (40</w:t>
      </w:r>
      <w:r>
        <w:rPr>
          <w:sz w:val="28"/>
          <w:szCs w:val="28"/>
          <w:u w:color="000000"/>
          <w:lang w:val="en-US"/>
        </w:rPr>
        <w:t>mg</w:t>
      </w:r>
      <w:r w:rsidRPr="00B105E6">
        <w:rPr>
          <w:sz w:val="28"/>
          <w:szCs w:val="28"/>
          <w:u w:color="000000"/>
        </w:rPr>
        <w:t xml:space="preserve"> </w:t>
      </w:r>
      <w:r w:rsidR="00E851A4">
        <w:rPr>
          <w:sz w:val="28"/>
          <w:szCs w:val="28"/>
          <w:u w:color="000000"/>
        </w:rPr>
        <w:t>-1 р. в сутки</w:t>
      </w:r>
      <w:r>
        <w:rPr>
          <w:sz w:val="28"/>
          <w:szCs w:val="28"/>
          <w:u w:color="000000"/>
        </w:rPr>
        <w:t>)</w:t>
      </w:r>
    </w:p>
    <w:p w:rsidR="002A0914" w:rsidRPr="002A0914" w:rsidRDefault="00B105E6" w:rsidP="00B105E6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9. П</w:t>
      </w:r>
      <w:r w:rsidR="002A0914" w:rsidRPr="002A0914">
        <w:rPr>
          <w:sz w:val="28"/>
          <w:szCs w:val="28"/>
          <w:u w:color="000000"/>
        </w:rPr>
        <w:t xml:space="preserve">репараты, улучшающие   реологические   свойства   крови </w:t>
      </w:r>
      <w:r>
        <w:rPr>
          <w:sz w:val="28"/>
          <w:szCs w:val="28"/>
          <w:u w:color="000000"/>
        </w:rPr>
        <w:t>:  реополиглюкин(400,0 1 р.в сутки в\в капельно)</w:t>
      </w:r>
    </w:p>
    <w:p w:rsidR="002A0914" w:rsidRPr="002A0914" w:rsidRDefault="00B105E6" w:rsidP="002A091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 xml:space="preserve">10. </w:t>
      </w:r>
      <w:r w:rsidR="002A0914" w:rsidRPr="002A0914">
        <w:rPr>
          <w:sz w:val="28"/>
          <w:szCs w:val="28"/>
          <w:u w:color="000000"/>
        </w:rPr>
        <w:t>витамины (В1, В6, С).</w:t>
      </w:r>
    </w:p>
    <w:p w:rsidR="002A0914" w:rsidRPr="002A0914" w:rsidRDefault="00B105E6" w:rsidP="002A091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11</w:t>
      </w:r>
      <w:r w:rsidR="002A0914" w:rsidRPr="002A0914">
        <w:rPr>
          <w:sz w:val="28"/>
          <w:szCs w:val="28"/>
          <w:u w:color="000000"/>
        </w:rPr>
        <w:t>. По    стихании    воспалительного     процесса     УВЧ-терапия,</w:t>
      </w:r>
    </w:p>
    <w:p w:rsidR="00AD0B53" w:rsidRDefault="00B105E6" w:rsidP="002A091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 xml:space="preserve">магнитотерапия, </w:t>
      </w:r>
      <w:r w:rsidR="002A0914" w:rsidRPr="002A0914">
        <w:rPr>
          <w:sz w:val="28"/>
          <w:szCs w:val="28"/>
          <w:u w:color="000000"/>
        </w:rPr>
        <w:t xml:space="preserve"> лечебная физкультура.</w:t>
      </w:r>
    </w:p>
    <w:p w:rsidR="00B105E6" w:rsidRDefault="00B105E6" w:rsidP="002A0914">
      <w:pPr>
        <w:spacing w:line="360" w:lineRule="auto"/>
        <w:ind w:firstLine="709"/>
        <w:jc w:val="both"/>
        <w:rPr>
          <w:sz w:val="28"/>
          <w:szCs w:val="28"/>
          <w:u w:color="000000" w:themeColor="text1"/>
        </w:rPr>
      </w:pPr>
    </w:p>
    <w:p w:rsidR="00E851A4" w:rsidRDefault="00E851A4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 w:rsidRPr="00E851A4">
        <w:rPr>
          <w:sz w:val="28"/>
          <w:szCs w:val="28"/>
          <w:u w:color="000000"/>
        </w:rPr>
        <w:lastRenderedPageBreak/>
        <w:t>ПРОГНОЗ</w:t>
      </w:r>
    </w:p>
    <w:p w:rsidR="00E851A4" w:rsidRPr="00E851A4" w:rsidRDefault="00E851A4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</w:p>
    <w:p w:rsidR="00E851A4" w:rsidRDefault="00E851A4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 xml:space="preserve">Прогноз для   жизни и здоровья </w:t>
      </w:r>
      <w:r w:rsidRPr="00E851A4">
        <w:rPr>
          <w:sz w:val="28"/>
          <w:szCs w:val="28"/>
          <w:u w:color="000000"/>
        </w:rPr>
        <w:t>благоприятный.</w:t>
      </w:r>
    </w:p>
    <w:p w:rsidR="00E851A4" w:rsidRDefault="00E851A4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</w:p>
    <w:p w:rsidR="00E851A4" w:rsidRPr="00E851A4" w:rsidRDefault="00E851A4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 w:rsidRPr="00E851A4">
        <w:rPr>
          <w:sz w:val="28"/>
          <w:szCs w:val="28"/>
          <w:u w:color="000000"/>
        </w:rPr>
        <w:t>ЭПИКРИЗ</w:t>
      </w:r>
    </w:p>
    <w:p w:rsidR="00E851A4" w:rsidRPr="00E851A4" w:rsidRDefault="00E851A4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</w:p>
    <w:p w:rsidR="00E851A4" w:rsidRPr="00E851A4" w:rsidRDefault="00B92B7B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>
        <w:rPr>
          <w:sz w:val="28"/>
          <w:szCs w:val="28"/>
          <w:u w:color="000000"/>
          <w:lang w:val="en-US"/>
        </w:rPr>
        <w:t>____________</w:t>
      </w:r>
      <w:r w:rsidR="00E851A4" w:rsidRPr="00E851A4">
        <w:rPr>
          <w:sz w:val="28"/>
          <w:szCs w:val="28"/>
          <w:u w:color="000000"/>
        </w:rPr>
        <w:t xml:space="preserve">, </w:t>
      </w:r>
      <w:r w:rsidR="00E851A4">
        <w:rPr>
          <w:sz w:val="28"/>
          <w:szCs w:val="28"/>
          <w:u w:color="000000"/>
        </w:rPr>
        <w:t>59</w:t>
      </w:r>
      <w:r w:rsidR="00E851A4" w:rsidRPr="00E851A4">
        <w:rPr>
          <w:sz w:val="28"/>
          <w:szCs w:val="28"/>
          <w:u w:color="000000"/>
        </w:rPr>
        <w:t xml:space="preserve">  </w:t>
      </w:r>
      <w:r w:rsidR="00E851A4">
        <w:rPr>
          <w:sz w:val="28"/>
          <w:szCs w:val="28"/>
          <w:u w:color="000000"/>
        </w:rPr>
        <w:t>лет</w:t>
      </w:r>
      <w:r w:rsidR="00E851A4" w:rsidRPr="00E851A4">
        <w:rPr>
          <w:sz w:val="28"/>
          <w:szCs w:val="28"/>
          <w:u w:color="000000"/>
        </w:rPr>
        <w:t>,  находится на стационарном</w:t>
      </w:r>
    </w:p>
    <w:p w:rsidR="00E851A4" w:rsidRPr="00E851A4" w:rsidRDefault="00E851A4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 w:rsidRPr="00E851A4">
        <w:rPr>
          <w:sz w:val="28"/>
          <w:szCs w:val="28"/>
          <w:u w:color="000000"/>
        </w:rPr>
        <w:t xml:space="preserve">лечении в хирургическом </w:t>
      </w:r>
      <w:r>
        <w:rPr>
          <w:sz w:val="28"/>
          <w:szCs w:val="28"/>
          <w:u w:color="000000"/>
        </w:rPr>
        <w:t>отделении ЦКБ</w:t>
      </w:r>
      <w:r w:rsidRPr="00E851A4">
        <w:rPr>
          <w:sz w:val="28"/>
          <w:szCs w:val="28"/>
          <w:u w:color="000000"/>
        </w:rPr>
        <w:t xml:space="preserve"> по  поводу</w:t>
      </w:r>
    </w:p>
    <w:p w:rsidR="00E851A4" w:rsidRPr="00E851A4" w:rsidRDefault="00E851A4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 w:rsidRPr="00E851A4">
        <w:rPr>
          <w:sz w:val="28"/>
          <w:szCs w:val="28"/>
          <w:u w:color="000000"/>
        </w:rPr>
        <w:t xml:space="preserve">острого </w:t>
      </w:r>
      <w:r>
        <w:rPr>
          <w:sz w:val="28"/>
          <w:szCs w:val="28"/>
          <w:u w:color="000000"/>
        </w:rPr>
        <w:t>флеботромбоза вен правой</w:t>
      </w:r>
      <w:r w:rsidRPr="00E851A4">
        <w:rPr>
          <w:sz w:val="28"/>
          <w:szCs w:val="28"/>
          <w:u w:color="000000"/>
        </w:rPr>
        <w:t xml:space="preserve"> голени.</w:t>
      </w:r>
    </w:p>
    <w:p w:rsidR="00E851A4" w:rsidRPr="00E851A4" w:rsidRDefault="00E851A4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 w:rsidRPr="00E851A4">
        <w:rPr>
          <w:sz w:val="28"/>
          <w:szCs w:val="28"/>
          <w:u w:color="000000"/>
        </w:rPr>
        <w:t>Больной поступил</w:t>
      </w:r>
      <w:r>
        <w:rPr>
          <w:sz w:val="28"/>
          <w:szCs w:val="28"/>
          <w:u w:color="000000"/>
        </w:rPr>
        <w:t xml:space="preserve"> с жалобами на боль и отек правой</w:t>
      </w:r>
      <w:r w:rsidRPr="00E851A4">
        <w:rPr>
          <w:sz w:val="28"/>
          <w:szCs w:val="28"/>
          <w:u w:color="000000"/>
        </w:rPr>
        <w:t xml:space="preserve">  голени  и  стопы.</w:t>
      </w:r>
    </w:p>
    <w:p w:rsidR="00E851A4" w:rsidRPr="00E851A4" w:rsidRDefault="00E851A4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 w:rsidRPr="00E851A4">
        <w:rPr>
          <w:sz w:val="28"/>
          <w:szCs w:val="28"/>
          <w:u w:color="000000"/>
        </w:rPr>
        <w:t>Боль постоянная, ноющая, усиливающаяся при движениях. Невозможность</w:t>
      </w:r>
      <w:r>
        <w:rPr>
          <w:sz w:val="28"/>
          <w:szCs w:val="28"/>
          <w:u w:color="000000"/>
        </w:rPr>
        <w:t xml:space="preserve"> </w:t>
      </w:r>
      <w:r w:rsidRPr="00E851A4">
        <w:rPr>
          <w:sz w:val="28"/>
          <w:szCs w:val="28"/>
          <w:u w:color="000000"/>
        </w:rPr>
        <w:t>наступить на пораженную ногу.</w:t>
      </w:r>
    </w:p>
    <w:p w:rsidR="00E851A4" w:rsidRPr="00E851A4" w:rsidRDefault="00E851A4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 w:rsidRPr="00E851A4">
        <w:rPr>
          <w:sz w:val="28"/>
          <w:szCs w:val="28"/>
          <w:u w:color="000000"/>
        </w:rPr>
        <w:t>При пальпации очага отмечалась умеренная болезненность.</w:t>
      </w:r>
    </w:p>
    <w:p w:rsidR="00E851A4" w:rsidRPr="00E851A4" w:rsidRDefault="00E851A4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 w:rsidRPr="00E851A4">
        <w:rPr>
          <w:sz w:val="28"/>
          <w:szCs w:val="28"/>
          <w:u w:color="000000"/>
        </w:rPr>
        <w:t xml:space="preserve">Отмечалось снижение  пульсации на артериях </w:t>
      </w:r>
      <w:r>
        <w:rPr>
          <w:sz w:val="28"/>
          <w:szCs w:val="28"/>
          <w:u w:color="000000"/>
        </w:rPr>
        <w:t>правой</w:t>
      </w:r>
      <w:r w:rsidRPr="00E851A4">
        <w:rPr>
          <w:sz w:val="28"/>
          <w:szCs w:val="28"/>
          <w:u w:color="000000"/>
        </w:rPr>
        <w:t xml:space="preserve"> нижней конечности,</w:t>
      </w:r>
    </w:p>
    <w:p w:rsidR="00E851A4" w:rsidRPr="00E851A4" w:rsidRDefault="00E851A4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 w:rsidRPr="00E851A4">
        <w:rPr>
          <w:sz w:val="28"/>
          <w:szCs w:val="28"/>
          <w:u w:color="000000"/>
        </w:rPr>
        <w:t>некоторое усиление подкожного венозного рисунка.</w:t>
      </w:r>
    </w:p>
    <w:p w:rsidR="00E851A4" w:rsidRPr="00E851A4" w:rsidRDefault="00E851A4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 w:rsidRPr="00E851A4">
        <w:rPr>
          <w:sz w:val="28"/>
          <w:szCs w:val="28"/>
          <w:u w:color="000000"/>
        </w:rPr>
        <w:t>Были проведены   следующие   исследования:   общий   анализ   крови</w:t>
      </w:r>
    </w:p>
    <w:p w:rsidR="00E851A4" w:rsidRPr="00E851A4" w:rsidRDefault="00E851A4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 w:rsidRPr="00E851A4">
        <w:rPr>
          <w:sz w:val="28"/>
          <w:szCs w:val="28"/>
          <w:u w:color="000000"/>
        </w:rPr>
        <w:t>(заключение:  лейкоцитоз, в динамике - без патологии), общий анализ</w:t>
      </w:r>
    </w:p>
    <w:p w:rsidR="00E851A4" w:rsidRPr="00E851A4" w:rsidRDefault="00E851A4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 w:rsidRPr="00E851A4">
        <w:rPr>
          <w:sz w:val="28"/>
          <w:szCs w:val="28"/>
          <w:u w:color="000000"/>
        </w:rPr>
        <w:t>мочи (заключение:  без патологии),  коагулограмма (заключение:  без</w:t>
      </w:r>
    </w:p>
    <w:p w:rsidR="00E851A4" w:rsidRPr="00E851A4" w:rsidRDefault="00E851A4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 w:rsidRPr="00E851A4">
        <w:rPr>
          <w:sz w:val="28"/>
          <w:szCs w:val="28"/>
          <w:u w:color="000000"/>
        </w:rPr>
        <w:t>патологии).</w:t>
      </w:r>
    </w:p>
    <w:p w:rsidR="00E851A4" w:rsidRPr="00E851A4" w:rsidRDefault="00E851A4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 w:rsidRPr="00E851A4">
        <w:rPr>
          <w:sz w:val="28"/>
          <w:szCs w:val="28"/>
          <w:u w:color="000000"/>
        </w:rPr>
        <w:t>Назначено следующее лечение:</w:t>
      </w:r>
    </w:p>
    <w:p w:rsidR="00E851A4" w:rsidRPr="00E851A4" w:rsidRDefault="00E851A4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 w:rsidRPr="00E851A4">
        <w:rPr>
          <w:sz w:val="28"/>
          <w:szCs w:val="28"/>
          <w:u w:color="000000"/>
        </w:rPr>
        <w:t>- тугое бинтование голени эластичным бинтом.</w:t>
      </w:r>
    </w:p>
    <w:p w:rsidR="00E851A4" w:rsidRDefault="00E851A4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 w:rsidRPr="00E851A4">
        <w:rPr>
          <w:sz w:val="28"/>
          <w:szCs w:val="28"/>
          <w:u w:color="000000"/>
        </w:rPr>
        <w:t>- Кеторолак( 1,0- 2 раза в сутки)</w:t>
      </w:r>
    </w:p>
    <w:p w:rsidR="00E851A4" w:rsidRDefault="00E851A4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-</w:t>
      </w:r>
      <w:r w:rsidRPr="00E851A4">
        <w:t xml:space="preserve"> </w:t>
      </w:r>
      <w:r w:rsidRPr="00E851A4">
        <w:rPr>
          <w:sz w:val="28"/>
          <w:szCs w:val="28"/>
          <w:u w:color="000000"/>
        </w:rPr>
        <w:t>гепарин(5000 МЕ 1р. В сутки )</w:t>
      </w:r>
    </w:p>
    <w:p w:rsidR="00E851A4" w:rsidRDefault="00E851A4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-стрептокиназа(разово)</w:t>
      </w:r>
    </w:p>
    <w:p w:rsidR="00E851A4" w:rsidRDefault="00E851A4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-</w:t>
      </w:r>
      <w:r w:rsidRPr="00E851A4">
        <w:rPr>
          <w:sz w:val="28"/>
          <w:szCs w:val="28"/>
          <w:u w:color="000000"/>
        </w:rPr>
        <w:t xml:space="preserve">  дротаверин (40mg -1 р. в сутки)</w:t>
      </w:r>
    </w:p>
    <w:p w:rsidR="00E851A4" w:rsidRDefault="00E851A4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-</w:t>
      </w:r>
      <w:r w:rsidRPr="00E851A4">
        <w:t xml:space="preserve"> </w:t>
      </w:r>
      <w:r w:rsidRPr="00E851A4">
        <w:rPr>
          <w:sz w:val="28"/>
          <w:szCs w:val="28"/>
          <w:u w:color="000000"/>
        </w:rPr>
        <w:t>реополиглюкин(400,0 1 р.в сутки в\в капельно)</w:t>
      </w:r>
    </w:p>
    <w:p w:rsidR="00E851A4" w:rsidRPr="00E851A4" w:rsidRDefault="00E851A4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-</w:t>
      </w:r>
      <w:r w:rsidRPr="00E851A4">
        <w:t xml:space="preserve"> </w:t>
      </w:r>
      <w:r w:rsidRPr="00E851A4">
        <w:rPr>
          <w:sz w:val="28"/>
          <w:szCs w:val="28"/>
          <w:u w:color="000000"/>
        </w:rPr>
        <w:t>витамины (В1, В6, С)</w:t>
      </w:r>
    </w:p>
    <w:p w:rsidR="00E851A4" w:rsidRPr="00E851A4" w:rsidRDefault="00E851A4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 w:rsidRPr="00E851A4">
        <w:rPr>
          <w:sz w:val="28"/>
          <w:szCs w:val="28"/>
          <w:u w:color="000000"/>
        </w:rPr>
        <w:t>Лечение переносится без  осложнений.</w:t>
      </w:r>
    </w:p>
    <w:p w:rsidR="00E851A4" w:rsidRPr="00E851A4" w:rsidRDefault="00E851A4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 w:rsidRPr="00E851A4">
        <w:rPr>
          <w:sz w:val="28"/>
          <w:szCs w:val="28"/>
          <w:u w:color="000000"/>
        </w:rPr>
        <w:t>В результате  лечения  отмечено  улучшение состояния:  исчезновение</w:t>
      </w:r>
    </w:p>
    <w:p w:rsidR="00E851A4" w:rsidRPr="00E851A4" w:rsidRDefault="00E851A4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lastRenderedPageBreak/>
        <w:t>отека и цианоза  на  правой</w:t>
      </w:r>
      <w:r w:rsidRPr="00E851A4">
        <w:rPr>
          <w:sz w:val="28"/>
          <w:szCs w:val="28"/>
          <w:u w:color="000000"/>
        </w:rPr>
        <w:t xml:space="preserve">  нижней  конечности,  пульсация  артерий</w:t>
      </w:r>
    </w:p>
    <w:p w:rsidR="00E851A4" w:rsidRPr="00E851A4" w:rsidRDefault="00E851A4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 w:rsidRPr="00E851A4">
        <w:rPr>
          <w:sz w:val="28"/>
          <w:szCs w:val="28"/>
          <w:u w:color="000000"/>
        </w:rPr>
        <w:t>удовлетворительная.</w:t>
      </w:r>
    </w:p>
    <w:p w:rsidR="00E851A4" w:rsidRPr="00E851A4" w:rsidRDefault="00E851A4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 w:rsidRPr="00E851A4">
        <w:rPr>
          <w:sz w:val="28"/>
          <w:szCs w:val="28"/>
          <w:u w:color="000000"/>
        </w:rPr>
        <w:t>Рекомендовано:</w:t>
      </w:r>
    </w:p>
    <w:p w:rsidR="00E851A4" w:rsidRPr="00E851A4" w:rsidRDefault="00E851A4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 w:rsidRPr="00E851A4">
        <w:rPr>
          <w:sz w:val="28"/>
          <w:szCs w:val="28"/>
          <w:u w:color="000000"/>
        </w:rPr>
        <w:t>1. Продолжать лечение.</w:t>
      </w:r>
    </w:p>
    <w:p w:rsidR="00E851A4" w:rsidRDefault="00E851A4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 w:rsidRPr="00E851A4">
        <w:rPr>
          <w:sz w:val="28"/>
          <w:szCs w:val="28"/>
          <w:u w:color="000000"/>
        </w:rPr>
        <w:t xml:space="preserve">2. В дальнейшем - не допускать рецидивов </w:t>
      </w:r>
    </w:p>
    <w:p w:rsidR="00E851A4" w:rsidRDefault="00E851A4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</w:p>
    <w:p w:rsidR="00E851A4" w:rsidRDefault="00E851A4" w:rsidP="00E851A4">
      <w:pPr>
        <w:spacing w:line="360" w:lineRule="auto"/>
        <w:ind w:firstLine="709"/>
        <w:jc w:val="both"/>
        <w:rPr>
          <w:sz w:val="28"/>
          <w:szCs w:val="28"/>
          <w:u w:color="000000"/>
        </w:rPr>
      </w:pPr>
      <w:r>
        <w:rPr>
          <w:sz w:val="28"/>
          <w:szCs w:val="28"/>
          <w:u w:color="000000"/>
        </w:rPr>
        <w:t>Литература:</w:t>
      </w:r>
    </w:p>
    <w:p w:rsidR="00616C15" w:rsidRPr="00616C15" w:rsidRDefault="00616C15" w:rsidP="00616C1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u w:color="000000"/>
        </w:rPr>
      </w:pPr>
      <w:r w:rsidRPr="00616C15">
        <w:rPr>
          <w:sz w:val="28"/>
          <w:szCs w:val="28"/>
          <w:u w:color="000000"/>
        </w:rPr>
        <w:t>Острые  тромбофлебиты   и   флеботромбозы   нижних   конечностей. Методические разработки. /Под ред</w:t>
      </w:r>
      <w:r>
        <w:rPr>
          <w:sz w:val="28"/>
          <w:szCs w:val="28"/>
          <w:u w:color="000000"/>
        </w:rPr>
        <w:t>. Е.Д.Завьялова.- Иваново,1991.</w:t>
      </w:r>
    </w:p>
    <w:p w:rsidR="00616C15" w:rsidRDefault="00616C15" w:rsidP="00616C1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u w:color="000000"/>
        </w:rPr>
      </w:pPr>
      <w:r w:rsidRPr="00616C15">
        <w:rPr>
          <w:sz w:val="28"/>
          <w:szCs w:val="28"/>
          <w:u w:color="000000"/>
        </w:rPr>
        <w:t>" Флебология", Савельев В. С. Медицина 2001 г.,</w:t>
      </w:r>
    </w:p>
    <w:p w:rsidR="00E851A4" w:rsidRPr="00E851A4" w:rsidRDefault="00E851A4" w:rsidP="00E851A4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u w:color="000000"/>
        </w:rPr>
      </w:pPr>
      <w:r w:rsidRPr="00E851A4">
        <w:rPr>
          <w:sz w:val="28"/>
          <w:szCs w:val="28"/>
          <w:u w:color="000000"/>
        </w:rPr>
        <w:t xml:space="preserve"> Хирургические  болезни.  Учебник. /Под  ред.   М.И.Кузина.-   М.:</w:t>
      </w:r>
    </w:p>
    <w:p w:rsidR="00E851A4" w:rsidRPr="00E851A4" w:rsidRDefault="00E851A4" w:rsidP="00E851A4">
      <w:pPr>
        <w:spacing w:line="360" w:lineRule="auto"/>
        <w:ind w:left="1069"/>
        <w:jc w:val="both"/>
        <w:rPr>
          <w:sz w:val="28"/>
          <w:szCs w:val="28"/>
          <w:u w:color="000000"/>
        </w:rPr>
      </w:pPr>
      <w:r w:rsidRPr="00E851A4">
        <w:rPr>
          <w:sz w:val="28"/>
          <w:szCs w:val="28"/>
          <w:u w:color="000000"/>
        </w:rPr>
        <w:t xml:space="preserve">  Медицина,</w:t>
      </w:r>
      <w:r w:rsidR="00616C15">
        <w:rPr>
          <w:sz w:val="28"/>
          <w:szCs w:val="28"/>
          <w:u w:color="000000"/>
        </w:rPr>
        <w:t>2002</w:t>
      </w:r>
      <w:r w:rsidRPr="00E851A4">
        <w:rPr>
          <w:sz w:val="28"/>
          <w:szCs w:val="28"/>
          <w:u w:color="000000"/>
        </w:rPr>
        <w:t>.</w:t>
      </w:r>
    </w:p>
    <w:sectPr w:rsidR="00E851A4" w:rsidRPr="00E851A4" w:rsidSect="006B5F3B">
      <w:footerReference w:type="even" r:id="rId8"/>
      <w:footerReference w:type="default" r:id="rId9"/>
      <w:pgSz w:w="11907" w:h="16840" w:code="9"/>
      <w:pgMar w:top="1134" w:right="851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4E" w:rsidRDefault="00793C4E" w:rsidP="00621906">
      <w:r>
        <w:separator/>
      </w:r>
    </w:p>
  </w:endnote>
  <w:endnote w:type="continuationSeparator" w:id="0">
    <w:p w:rsidR="00793C4E" w:rsidRDefault="00793C4E" w:rsidP="0062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30" w:rsidRDefault="00334630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4630" w:rsidRDefault="0033463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30" w:rsidRDefault="0033463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4E" w:rsidRDefault="00793C4E" w:rsidP="00621906">
      <w:r>
        <w:separator/>
      </w:r>
    </w:p>
  </w:footnote>
  <w:footnote w:type="continuationSeparator" w:id="0">
    <w:p w:rsidR="00793C4E" w:rsidRDefault="00793C4E" w:rsidP="00621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5BAE"/>
    <w:multiLevelType w:val="hybridMultilevel"/>
    <w:tmpl w:val="2E26EC6C"/>
    <w:lvl w:ilvl="0" w:tplc="22348B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41C1FA1"/>
    <w:multiLevelType w:val="singleLevel"/>
    <w:tmpl w:val="11C032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2">
    <w:nsid w:val="5D8053EA"/>
    <w:multiLevelType w:val="singleLevel"/>
    <w:tmpl w:val="E1D8B6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">
    <w:nsid w:val="6CA4219E"/>
    <w:multiLevelType w:val="hybridMultilevel"/>
    <w:tmpl w:val="7556C79E"/>
    <w:lvl w:ilvl="0" w:tplc="A89E3160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E6B46F1"/>
    <w:multiLevelType w:val="hybridMultilevel"/>
    <w:tmpl w:val="167280F8"/>
    <w:lvl w:ilvl="0" w:tplc="000065E2">
      <w:start w:val="6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9B"/>
    <w:rsid w:val="00147FA9"/>
    <w:rsid w:val="002A0914"/>
    <w:rsid w:val="002D7B9B"/>
    <w:rsid w:val="00334630"/>
    <w:rsid w:val="00616C15"/>
    <w:rsid w:val="00621906"/>
    <w:rsid w:val="00640F20"/>
    <w:rsid w:val="006A4D1D"/>
    <w:rsid w:val="006B5F3B"/>
    <w:rsid w:val="00793C4E"/>
    <w:rsid w:val="00823FC7"/>
    <w:rsid w:val="00864771"/>
    <w:rsid w:val="00AD0B53"/>
    <w:rsid w:val="00B105E6"/>
    <w:rsid w:val="00B52F8E"/>
    <w:rsid w:val="00B92B7B"/>
    <w:rsid w:val="00BA5CAD"/>
    <w:rsid w:val="00E6083B"/>
    <w:rsid w:val="00E851A4"/>
    <w:rsid w:val="00F87489"/>
    <w:rsid w:val="00FC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680"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709"/>
      <w:jc w:val="center"/>
      <w:outlineLvl w:val="2"/>
    </w:pPr>
    <w:rPr>
      <w:sz w:val="36"/>
      <w:szCs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line="240" w:lineRule="atLeast"/>
      <w:ind w:left="709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709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709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idowControl w:val="0"/>
      <w:spacing w:line="240" w:lineRule="atLeast"/>
      <w:ind w:left="709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widowControl w:val="0"/>
      <w:spacing w:line="240" w:lineRule="atLeast"/>
      <w:ind w:left="709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pPr>
      <w:ind w:left="709"/>
      <w:jc w:val="center"/>
    </w:pPr>
    <w:rPr>
      <w:sz w:val="32"/>
      <w:szCs w:val="3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680"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709"/>
      <w:jc w:val="center"/>
      <w:outlineLvl w:val="2"/>
    </w:pPr>
    <w:rPr>
      <w:sz w:val="36"/>
      <w:szCs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line="240" w:lineRule="atLeast"/>
      <w:ind w:left="709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709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709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idowControl w:val="0"/>
      <w:spacing w:line="240" w:lineRule="atLeast"/>
      <w:ind w:left="709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widowControl w:val="0"/>
      <w:spacing w:line="240" w:lineRule="atLeast"/>
      <w:ind w:left="709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pPr>
      <w:ind w:left="709"/>
      <w:jc w:val="center"/>
    </w:pPr>
    <w:rPr>
      <w:sz w:val="32"/>
      <w:szCs w:val="3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Home Sweet Home</Company>
  <LinksUpToDate>false</LinksUpToDate>
  <CharactersWithSpaces>10769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creator>Subbotins</dc:creator>
  <cp:lastModifiedBy>Igor</cp:lastModifiedBy>
  <cp:revision>2</cp:revision>
  <dcterms:created xsi:type="dcterms:W3CDTF">2024-03-06T15:37:00Z</dcterms:created>
  <dcterms:modified xsi:type="dcterms:W3CDTF">2024-03-06T15:37:00Z</dcterms:modified>
</cp:coreProperties>
</file>