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b/>
          <w:bCs/>
          <w:sz w:val="24"/>
          <w:szCs w:val="24"/>
          <w:lang w:eastAsia="ru-RU"/>
        </w:rPr>
        <w:t>Паспортные данные.</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Фамилия: xxxxxxxxxxxxxx </w:t>
      </w:r>
      <w:r w:rsidRPr="00085E42">
        <w:rPr>
          <w:rFonts w:ascii="Times New Roman" w:eastAsia="Times New Roman" w:hAnsi="Times New Roman"/>
          <w:sz w:val="24"/>
          <w:szCs w:val="24"/>
          <w:lang w:eastAsia="ru-RU"/>
        </w:rPr>
        <w:br/>
        <w:t xml:space="preserve">Имя: xxxxxxxxxxxxx </w:t>
      </w:r>
      <w:r w:rsidRPr="00085E42">
        <w:rPr>
          <w:rFonts w:ascii="Times New Roman" w:eastAsia="Times New Roman" w:hAnsi="Times New Roman"/>
          <w:sz w:val="24"/>
          <w:szCs w:val="24"/>
          <w:lang w:eastAsia="ru-RU"/>
        </w:rPr>
        <w:br/>
        <w:t xml:space="preserve">Отчество: xxxxxxxxxxxxx </w:t>
      </w:r>
      <w:r w:rsidRPr="00085E42">
        <w:rPr>
          <w:rFonts w:ascii="Times New Roman" w:eastAsia="Times New Roman" w:hAnsi="Times New Roman"/>
          <w:sz w:val="24"/>
          <w:szCs w:val="24"/>
          <w:lang w:eastAsia="ru-RU"/>
        </w:rPr>
        <w:br/>
        <w:t xml:space="preserve">Возраст: 20 лет. </w:t>
      </w:r>
      <w:r w:rsidRPr="00085E42">
        <w:rPr>
          <w:rFonts w:ascii="Times New Roman" w:eastAsia="Times New Roman" w:hAnsi="Times New Roman"/>
          <w:sz w:val="24"/>
          <w:szCs w:val="24"/>
          <w:lang w:eastAsia="ru-RU"/>
        </w:rPr>
        <w:br/>
        <w:t xml:space="preserve">День/Месяц/Год рождения: xx/04/1981 года </w:t>
      </w:r>
      <w:r w:rsidRPr="00085E42">
        <w:rPr>
          <w:rFonts w:ascii="Times New Roman" w:eastAsia="Times New Roman" w:hAnsi="Times New Roman"/>
          <w:sz w:val="24"/>
          <w:szCs w:val="24"/>
          <w:lang w:eastAsia="ru-RU"/>
        </w:rPr>
        <w:br/>
        <w:t xml:space="preserve">Пол: мужской. </w:t>
      </w:r>
      <w:r w:rsidRPr="00085E42">
        <w:rPr>
          <w:rFonts w:ascii="Times New Roman" w:eastAsia="Times New Roman" w:hAnsi="Times New Roman"/>
          <w:sz w:val="24"/>
          <w:szCs w:val="24"/>
          <w:lang w:eastAsia="ru-RU"/>
        </w:rPr>
        <w:br/>
        <w:t xml:space="preserve">Профессия: нет. </w:t>
      </w:r>
      <w:r w:rsidRPr="00085E42">
        <w:rPr>
          <w:rFonts w:ascii="Times New Roman" w:eastAsia="Times New Roman" w:hAnsi="Times New Roman"/>
          <w:sz w:val="24"/>
          <w:szCs w:val="24"/>
          <w:lang w:eastAsia="ru-RU"/>
        </w:rPr>
        <w:br/>
        <w:t xml:space="preserve">Место работы: не работает. </w:t>
      </w:r>
      <w:r w:rsidRPr="00085E42">
        <w:rPr>
          <w:rFonts w:ascii="Times New Roman" w:eastAsia="Times New Roman" w:hAnsi="Times New Roman"/>
          <w:sz w:val="24"/>
          <w:szCs w:val="24"/>
          <w:lang w:eastAsia="ru-RU"/>
        </w:rPr>
        <w:br/>
        <w:t xml:space="preserve">Семейное положение: не женат, детей нет. </w:t>
      </w:r>
      <w:r w:rsidRPr="00085E42">
        <w:rPr>
          <w:rFonts w:ascii="Times New Roman" w:eastAsia="Times New Roman" w:hAnsi="Times New Roman"/>
          <w:sz w:val="24"/>
          <w:szCs w:val="24"/>
          <w:lang w:eastAsia="ru-RU"/>
        </w:rPr>
        <w:br/>
        <w:t xml:space="preserve">Домашний адрес: г. Великий Новгород, ул. xxxxxxxxxx, д. xx/x. </w:t>
      </w:r>
      <w:r w:rsidRPr="00085E42">
        <w:rPr>
          <w:rFonts w:ascii="Times New Roman" w:eastAsia="Times New Roman" w:hAnsi="Times New Roman"/>
          <w:sz w:val="24"/>
          <w:szCs w:val="24"/>
          <w:lang w:eastAsia="ru-RU"/>
        </w:rPr>
        <w:br/>
        <w:t xml:space="preserve">Дата поступления в больницу: 08 марта 2001 г. </w:t>
      </w:r>
      <w:r w:rsidRPr="00085E42">
        <w:rPr>
          <w:rFonts w:ascii="Times New Roman" w:eastAsia="Times New Roman" w:hAnsi="Times New Roman"/>
          <w:sz w:val="24"/>
          <w:szCs w:val="24"/>
          <w:lang w:eastAsia="ru-RU"/>
        </w:rPr>
        <w:br/>
        <w:t xml:space="preserve">Время поступления в больницу: 14 ч. 05 мин. </w:t>
      </w:r>
      <w:r w:rsidRPr="00085E42">
        <w:rPr>
          <w:rFonts w:ascii="Times New Roman" w:eastAsia="Times New Roman" w:hAnsi="Times New Roman"/>
          <w:sz w:val="24"/>
          <w:szCs w:val="24"/>
          <w:lang w:eastAsia="ru-RU"/>
        </w:rPr>
        <w:br/>
        <w:t xml:space="preserve">Направлен на госпитализацию врачом скорой помощи. </w:t>
      </w:r>
      <w:r w:rsidRPr="00085E42">
        <w:rPr>
          <w:rFonts w:ascii="Times New Roman" w:eastAsia="Times New Roman" w:hAnsi="Times New Roman"/>
          <w:sz w:val="24"/>
          <w:szCs w:val="24"/>
          <w:lang w:eastAsia="ru-RU"/>
        </w:rPr>
        <w:br/>
        <w:t xml:space="preserve">Доставлен по экстренным показаниям через 8 часов после начала заболевания. </w:t>
      </w:r>
      <w:r w:rsidRPr="00085E42">
        <w:rPr>
          <w:rFonts w:ascii="Times New Roman" w:eastAsia="Times New Roman" w:hAnsi="Times New Roman"/>
          <w:sz w:val="24"/>
          <w:szCs w:val="24"/>
          <w:lang w:eastAsia="ru-RU"/>
        </w:rPr>
        <w:br/>
        <w:t xml:space="preserve">Диагноз направившего учреждения: </w:t>
      </w:r>
      <w:r w:rsidRPr="00085E42">
        <w:rPr>
          <w:rFonts w:ascii="Times New Roman" w:eastAsia="Times New Roman" w:hAnsi="Times New Roman"/>
          <w:b/>
          <w:bCs/>
          <w:sz w:val="24"/>
          <w:szCs w:val="24"/>
          <w:lang w:eastAsia="ru-RU"/>
        </w:rPr>
        <w:t>острый аппендицит</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bookmarkStart w:id="0" w:name="_GoBack"/>
      <w:bookmarkEnd w:id="0"/>
      <w:r w:rsidRPr="00085E42">
        <w:rPr>
          <w:rFonts w:ascii="Times New Roman" w:eastAsia="Times New Roman" w:hAnsi="Times New Roman"/>
          <w:sz w:val="24"/>
          <w:szCs w:val="24"/>
          <w:lang w:eastAsia="ru-RU"/>
        </w:rPr>
        <w:t xml:space="preserve">Клинический диагноз: </w:t>
      </w:r>
      <w:r w:rsidRPr="00085E42">
        <w:rPr>
          <w:rFonts w:ascii="Times New Roman" w:eastAsia="Times New Roman" w:hAnsi="Times New Roman"/>
          <w:sz w:val="24"/>
          <w:szCs w:val="24"/>
          <w:lang w:eastAsia="ru-RU"/>
        </w:rPr>
        <w:br/>
        <w:t xml:space="preserve">Основное заболевание: </w:t>
      </w:r>
      <w:r w:rsidRPr="00085E42">
        <w:rPr>
          <w:rFonts w:ascii="Times New Roman" w:eastAsia="Times New Roman" w:hAnsi="Times New Roman"/>
          <w:b/>
          <w:bCs/>
          <w:sz w:val="24"/>
          <w:szCs w:val="24"/>
          <w:lang w:eastAsia="ru-RU"/>
        </w:rPr>
        <w:t>острый флегмонозный аппендицит</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Осложнения основного заболевания:</w:t>
      </w:r>
      <w:r w:rsidRPr="00085E42">
        <w:rPr>
          <w:rFonts w:ascii="Times New Roman" w:eastAsia="Times New Roman" w:hAnsi="Times New Roman"/>
          <w:b/>
          <w:bCs/>
          <w:sz w:val="24"/>
          <w:szCs w:val="24"/>
          <w:lang w:eastAsia="ru-RU"/>
        </w:rPr>
        <w:t xml:space="preserve"> тифлит, терминальный илеит</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Сопутствующие заболевания: </w:t>
      </w:r>
      <w:r w:rsidRPr="00085E42">
        <w:rPr>
          <w:rFonts w:ascii="Times New Roman" w:eastAsia="Times New Roman" w:hAnsi="Times New Roman"/>
          <w:b/>
          <w:bCs/>
          <w:sz w:val="24"/>
          <w:szCs w:val="24"/>
          <w:lang w:eastAsia="ru-RU"/>
        </w:rPr>
        <w:t>гастрит, последствия черепно-мозговой травмы</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Жалобы больного при поступлении.</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Обратился с жалобами на постоянные режущие боли в правой подвздошной области, усиливающиеся при движениях, тошноту, рвоту пищей, слабость. Перечисленные симптомы появились около 6 часов утра 8 марта 2001 года.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жалобам.</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Режущие боли в животе, тошнота, рвота могут свидетельствовать о патологии органов брюшной полости. Локализация болей в правой подвздошной области может быть следствием воспаления червеобразного отростка (?). То, что симптомы развились за небольшой срок, указывает на острое начало заболевания.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Анамнез болезни</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(anamnesis morbi).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Накануне заболевания занимался тяжелым физическим трудом (толкал машину). </w:t>
      </w:r>
      <w:r w:rsidRPr="00085E42">
        <w:rPr>
          <w:rFonts w:ascii="Times New Roman" w:eastAsia="Times New Roman" w:hAnsi="Times New Roman"/>
          <w:sz w:val="24"/>
          <w:szCs w:val="24"/>
          <w:lang w:eastAsia="ru-RU"/>
        </w:rPr>
        <w:br/>
        <w:t xml:space="preserve">Со слов больного около 6 часов утра 8 марта появились сильные боли в животе режущего характера (сначала они были не локализованные, а потом локализовались в правой подвздошной области). Появилась тошнота и рвота пищей (с частотой примерно 4 раза в час). Принял 4 таблетки активированного угля. Симптомы не уменьшились. В 13 ч. 30 мин. была вызвана скорая помощь. </w:t>
      </w:r>
      <w:r w:rsidRPr="00085E42">
        <w:rPr>
          <w:rFonts w:ascii="Times New Roman" w:eastAsia="Times New Roman" w:hAnsi="Times New Roman"/>
          <w:sz w:val="24"/>
          <w:szCs w:val="24"/>
          <w:lang w:eastAsia="ru-RU"/>
        </w:rPr>
        <w:br/>
        <w:t xml:space="preserve">Врач скорой помощи доставил пациента в больницу.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Анамнез жизни.</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(anamnesis vitae).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Аллергологический анамнез:</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лекарственной и другой аллергии нет.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Эпидемиологический анамнез:</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Наличие туберкулеза, вирусного гепатита, венерических заболеваний отрицает.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Объективное исследование больного при поступлении.</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Status praesens objectivus.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Оценка тяжести общего состояния больного.</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Состояние средней степени тяжести. </w:t>
      </w:r>
      <w:r w:rsidRPr="00085E42">
        <w:rPr>
          <w:rFonts w:ascii="Times New Roman" w:eastAsia="Times New Roman" w:hAnsi="Times New Roman"/>
          <w:sz w:val="24"/>
          <w:szCs w:val="24"/>
          <w:lang w:eastAsia="ru-RU"/>
        </w:rPr>
        <w:br/>
        <w:t xml:space="preserve">Сознание сохранено. </w:t>
      </w:r>
      <w:r w:rsidRPr="00085E42">
        <w:rPr>
          <w:rFonts w:ascii="Times New Roman" w:eastAsia="Times New Roman" w:hAnsi="Times New Roman"/>
          <w:sz w:val="24"/>
          <w:szCs w:val="24"/>
          <w:lang w:eastAsia="ru-RU"/>
        </w:rPr>
        <w:br/>
        <w:t xml:space="preserve">Кожные покровы бледные. </w:t>
      </w:r>
      <w:r w:rsidRPr="00085E42">
        <w:rPr>
          <w:rFonts w:ascii="Times New Roman" w:eastAsia="Times New Roman" w:hAnsi="Times New Roman"/>
          <w:sz w:val="24"/>
          <w:szCs w:val="24"/>
          <w:lang w:eastAsia="ru-RU"/>
        </w:rPr>
        <w:br/>
        <w:t xml:space="preserve">Дыхание везикулярное, выслушивается в нижних отделах хорошо; хрипов нет. </w:t>
      </w:r>
      <w:r w:rsidRPr="00085E42">
        <w:rPr>
          <w:rFonts w:ascii="Times New Roman" w:eastAsia="Times New Roman" w:hAnsi="Times New Roman"/>
          <w:sz w:val="24"/>
          <w:szCs w:val="24"/>
          <w:lang w:eastAsia="ru-RU"/>
        </w:rPr>
        <w:br/>
        <w:t xml:space="preserve">ЧД 18 в минуту. </w:t>
      </w:r>
      <w:r w:rsidRPr="00085E42">
        <w:rPr>
          <w:rFonts w:ascii="Times New Roman" w:eastAsia="Times New Roman" w:hAnsi="Times New Roman"/>
          <w:sz w:val="24"/>
          <w:szCs w:val="24"/>
          <w:lang w:eastAsia="ru-RU"/>
        </w:rPr>
        <w:br/>
        <w:t xml:space="preserve">Тоны сердца приглушены, ритмичные. ЧСС 72 удара в минуту. </w:t>
      </w:r>
      <w:r w:rsidRPr="00085E42">
        <w:rPr>
          <w:rFonts w:ascii="Times New Roman" w:eastAsia="Times New Roman" w:hAnsi="Times New Roman"/>
          <w:sz w:val="24"/>
          <w:szCs w:val="24"/>
          <w:lang w:eastAsia="ru-RU"/>
        </w:rPr>
        <w:br/>
        <w:t xml:space="preserve">АД 120/80 мм ртутного столба. </w:t>
      </w:r>
      <w:r w:rsidRPr="00085E42">
        <w:rPr>
          <w:rFonts w:ascii="Times New Roman" w:eastAsia="Times New Roman" w:hAnsi="Times New Roman"/>
          <w:sz w:val="24"/>
          <w:szCs w:val="24"/>
          <w:lang w:eastAsia="ru-RU"/>
        </w:rPr>
        <w:br/>
        <w:t xml:space="preserve">Язык влажный. </w:t>
      </w:r>
      <w:r w:rsidRPr="00085E42">
        <w:rPr>
          <w:rFonts w:ascii="Times New Roman" w:eastAsia="Times New Roman" w:hAnsi="Times New Roman"/>
          <w:sz w:val="24"/>
          <w:szCs w:val="24"/>
          <w:lang w:eastAsia="ru-RU"/>
        </w:rPr>
        <w:br/>
        <w:t xml:space="preserve">Живот не вздут, правая половина несколько отстает от левой при дыхании, напряжен, при пальпации болезненный.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Местные изменения.</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(status localis).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Ран, шрамов на передней брюшной стенке не обнаружено. </w:t>
      </w:r>
      <w:r w:rsidRPr="00085E42">
        <w:rPr>
          <w:rFonts w:ascii="Times New Roman" w:eastAsia="Times New Roman" w:hAnsi="Times New Roman"/>
          <w:sz w:val="24"/>
          <w:szCs w:val="24"/>
          <w:lang w:eastAsia="ru-RU"/>
        </w:rPr>
        <w:br/>
        <w:t xml:space="preserve">Живот напряжен, при пальпации (особенно в правой подвздошной области) болезненный.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Щеткина-Блюмберга</w:t>
      </w:r>
      <w:r w:rsidRPr="00085E42">
        <w:rPr>
          <w:rFonts w:ascii="Times New Roman" w:eastAsia="Times New Roman" w:hAnsi="Times New Roman"/>
          <w:sz w:val="24"/>
          <w:szCs w:val="24"/>
          <w:lang w:eastAsia="ru-RU"/>
        </w:rPr>
        <w:t xml:space="preserve"> (медленное надавливание на переднюю брюшную стенку всеми сложенными вместе пальцами кисти с последующим их быстрым отнятием, симптом считается положительным при появлении или усилении болей в момент отнятия пальцев)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Ровзинга</w:t>
      </w:r>
      <w:r w:rsidRPr="00085E42">
        <w:rPr>
          <w:rFonts w:ascii="Times New Roman" w:eastAsia="Times New Roman" w:hAnsi="Times New Roman"/>
          <w:sz w:val="24"/>
          <w:szCs w:val="24"/>
          <w:lang w:eastAsia="ru-RU"/>
        </w:rPr>
        <w:t xml:space="preserve"> (собранными вместе пальцами левой руки надавливают на переднюю стенку живота, соответственно месту расположения нисходящей ободочной кишки; не отнимая левой руки, пальцами правой надавливают на вышележащий участок нисходящей ободочной кишки; симптом считается положительным, если при надавливании правой рукой возникает или усиливается боль в правой подвздошной области)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Ситковского</w:t>
      </w:r>
      <w:r w:rsidRPr="00085E42">
        <w:rPr>
          <w:rFonts w:ascii="Times New Roman" w:eastAsia="Times New Roman" w:hAnsi="Times New Roman"/>
          <w:sz w:val="24"/>
          <w:szCs w:val="24"/>
          <w:lang w:eastAsia="ru-RU"/>
        </w:rPr>
        <w:t xml:space="preserve"> (появление или усиление болей в правой подвздошной области при поворачивании больного со спины на левый бок и в положении на левом боку)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Воскресенского</w:t>
      </w:r>
      <w:r w:rsidRPr="00085E42">
        <w:rPr>
          <w:rFonts w:ascii="Times New Roman" w:eastAsia="Times New Roman" w:hAnsi="Times New Roman"/>
          <w:sz w:val="24"/>
          <w:szCs w:val="24"/>
          <w:lang w:eastAsia="ru-RU"/>
        </w:rPr>
        <w:t xml:space="preserve">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Раздольского</w:t>
      </w:r>
      <w:r w:rsidRPr="00085E42">
        <w:rPr>
          <w:rFonts w:ascii="Times New Roman" w:eastAsia="Times New Roman" w:hAnsi="Times New Roman"/>
          <w:sz w:val="24"/>
          <w:szCs w:val="24"/>
          <w:lang w:eastAsia="ru-RU"/>
        </w:rPr>
        <w:t xml:space="preserve"> (болезненность в правой подвздошной области при перкуссии передней брюшной стенки)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Крымова</w:t>
      </w:r>
      <w:r w:rsidRPr="00085E42">
        <w:rPr>
          <w:rFonts w:ascii="Times New Roman" w:eastAsia="Times New Roman" w:hAnsi="Times New Roman"/>
          <w:sz w:val="24"/>
          <w:szCs w:val="24"/>
          <w:lang w:eastAsia="ru-RU"/>
        </w:rPr>
        <w:t xml:space="preserve"> отрицательный. </w:t>
      </w:r>
      <w:r w:rsidRPr="00085E42">
        <w:rPr>
          <w:rFonts w:ascii="Times New Roman" w:eastAsia="Times New Roman" w:hAnsi="Times New Roman"/>
          <w:sz w:val="24"/>
          <w:szCs w:val="24"/>
          <w:lang w:eastAsia="ru-RU"/>
        </w:rPr>
        <w:br/>
        <w:t xml:space="preserve">Поясничный симптом отрицательный. </w:t>
      </w:r>
      <w:r w:rsidRPr="00085E42">
        <w:rPr>
          <w:rFonts w:ascii="Times New Roman" w:eastAsia="Times New Roman" w:hAnsi="Times New Roman"/>
          <w:sz w:val="24"/>
          <w:szCs w:val="24"/>
          <w:lang w:eastAsia="ru-RU"/>
        </w:rPr>
        <w:br/>
        <w:t xml:space="preserve">Кашлевой симптом положительный. </w:t>
      </w:r>
      <w:r w:rsidRPr="00085E42">
        <w:rPr>
          <w:rFonts w:ascii="Times New Roman" w:eastAsia="Times New Roman" w:hAnsi="Times New Roman"/>
          <w:sz w:val="24"/>
          <w:szCs w:val="24"/>
          <w:lang w:eastAsia="ru-RU"/>
        </w:rPr>
        <w:br/>
        <w:t xml:space="preserve">Симптом </w:t>
      </w:r>
      <w:r w:rsidRPr="00085E42">
        <w:rPr>
          <w:rFonts w:ascii="Times New Roman" w:eastAsia="Times New Roman" w:hAnsi="Times New Roman"/>
          <w:b/>
          <w:bCs/>
          <w:sz w:val="24"/>
          <w:szCs w:val="24"/>
          <w:lang w:eastAsia="ru-RU"/>
        </w:rPr>
        <w:t>Пунина</w:t>
      </w:r>
      <w:r w:rsidRPr="00085E42">
        <w:rPr>
          <w:rFonts w:ascii="Times New Roman" w:eastAsia="Times New Roman" w:hAnsi="Times New Roman"/>
          <w:sz w:val="24"/>
          <w:szCs w:val="24"/>
          <w:lang w:eastAsia="ru-RU"/>
        </w:rPr>
        <w:t xml:space="preserve"> (болезненность при надавливании пальцем на область поперечного отростка II - III поясничного позвонка) отрицательный.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объективному исследованию.</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Исходя из осмотра больного, можно предположить наличие патологии со стороны органов брюшной полости, а также вовлечение в процесс брюшины. Об этом свидетельствуют положительные симптомы Щеткина - Блюмберга, Ровзинга, Ситковского, Воскресенского, Раздольского, кашлевой симптом, болезненность при пальпации живота (особенно правой подвздошной области).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Предварительный диагноз.</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На основании жалоб больного на интенсивные, режущие боли в правой подвздошной области, тошноту, рвоту, слабость; </w:t>
      </w:r>
      <w:r w:rsidRPr="00085E42">
        <w:rPr>
          <w:rFonts w:ascii="Times New Roman" w:eastAsia="Times New Roman" w:hAnsi="Times New Roman"/>
          <w:sz w:val="24"/>
          <w:szCs w:val="24"/>
          <w:lang w:eastAsia="ru-RU"/>
        </w:rPr>
        <w:br/>
        <w:t xml:space="preserve">на основании анамнеза болезни, из которого следует, что накануне заболевания пациент занимался тяжелым физическим трудом (толкал машину), симптомы заболевания развились за небольшой промежуток времени; прием активированного угля их не уменьшил;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на основании данных объективного исследования: положительные симптомы Щеткина - Блюмберга, Ровзинга, Ситковского, Воскресенского, Раздольского, кашлевой симптом, болезненность при пальпации живота (особенно правой подвздошной области),- можно поставить предварительный диагноз основного заболевания: </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острый аппендицит</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Дифференциальный диагноз.</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 острым панкреатитом.</w:t>
      </w:r>
    </w:p>
    <w:tbl>
      <w:tblPr>
        <w:tblW w:w="4750" w:type="pct"/>
        <w:jc w:val="center"/>
        <w:tblCellSpacing w:w="0" w:type="dxa"/>
        <w:tblCellMar>
          <w:left w:w="0" w:type="dxa"/>
          <w:right w:w="0" w:type="dxa"/>
        </w:tblCellMar>
        <w:tblLook w:val="04A0" w:firstRow="1" w:lastRow="0" w:firstColumn="1" w:lastColumn="0" w:noHBand="0" w:noVBand="1"/>
      </w:tblPr>
      <w:tblGrid>
        <w:gridCol w:w="2457"/>
        <w:gridCol w:w="3268"/>
        <w:gridCol w:w="3162"/>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признак</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острый панкреатит</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острый аппендицит</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заболевания печени и желчевыводящих путей в анамнезе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злоупотребление алкоголем</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характер и локализация боли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чаще всего внезапная, резкая, порой очень сильная, в верхней половине живота, с иррадиацией в спину, в лопатку и за грудину.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нарастающая по интенсивности, локализуется преимущественно в правой подвздошной области</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симптом Щеткина-Блюмберга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r w:rsidRPr="00085E42">
              <w:rPr>
                <w:rFonts w:ascii="Times New Roman" w:eastAsia="Times New Roman" w:hAnsi="Times New Roman"/>
                <w:sz w:val="24"/>
                <w:szCs w:val="24"/>
                <w:lang w:eastAsia="ru-RU"/>
              </w:rPr>
              <w:br/>
              <w:t xml:space="preserve">если есть, то локализуется в верхней половине живота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анемия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протеинурия, цилиндрурия, микрогематурия</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повышение уровня ЛДГ, трансаминаз крови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 острым холециститом.</w:t>
      </w:r>
    </w:p>
    <w:tbl>
      <w:tblPr>
        <w:tblW w:w="4750" w:type="pct"/>
        <w:jc w:val="center"/>
        <w:tblCellSpacing w:w="0" w:type="dxa"/>
        <w:tblCellMar>
          <w:left w:w="0" w:type="dxa"/>
          <w:right w:w="0" w:type="dxa"/>
        </w:tblCellMar>
        <w:tblLook w:val="04A0" w:firstRow="1" w:lastRow="0" w:firstColumn="1" w:lastColumn="0" w:noHBand="0" w:noVBand="1"/>
      </w:tblPr>
      <w:tblGrid>
        <w:gridCol w:w="2607"/>
        <w:gridCol w:w="3711"/>
        <w:gridCol w:w="2569"/>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признак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острый холецистит</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острый аппендицит</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заболевания печени и желчевыводящих путей в анамнезе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характер и локализация боли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возникают остро, внезапно, после обильной еды, локализуются в правом подреберье, "подложечной" области или распространяются на всю зону эпигастрии, иррадиируют в правое плечо, лопатку, правую половину шеи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нарастающая по интенсивности, локализуется преимущественно в правой подвздошной области</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Захарьина (боль при поколачивании кончиками пальцев по области проекции желчного пузыря)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Щеткина-Блюмберга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r w:rsidRPr="00085E42">
              <w:rPr>
                <w:rFonts w:ascii="Times New Roman" w:eastAsia="Times New Roman" w:hAnsi="Times New Roman"/>
                <w:sz w:val="24"/>
                <w:szCs w:val="24"/>
                <w:lang w:eastAsia="ru-RU"/>
              </w:rPr>
              <w:br/>
              <w:t xml:space="preserve">если есть, то локализуется в верхней половине живота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Кера (усиление болезненности на высоте вдоха при обычной пальпации в правом подреберье)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Мерфи (резкая боль на вдохе при предварительно введенных пальцах кисти в правое подреберье)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Ортнера (резкая боль при легком поколачивании ребром кисти по правой реберной дуге)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b/>
          <w:bCs/>
          <w:sz w:val="24"/>
          <w:szCs w:val="24"/>
          <w:lang w:eastAsia="ru-RU"/>
        </w:rPr>
        <w:t>С острой кишечной непроходимостью.</w:t>
      </w:r>
    </w:p>
    <w:tbl>
      <w:tblPr>
        <w:tblW w:w="4750" w:type="pct"/>
        <w:jc w:val="center"/>
        <w:tblCellSpacing w:w="0" w:type="dxa"/>
        <w:tblCellMar>
          <w:left w:w="0" w:type="dxa"/>
          <w:right w:w="0" w:type="dxa"/>
        </w:tblCellMar>
        <w:tblLook w:val="04A0" w:firstRow="1" w:lastRow="0" w:firstColumn="1" w:lastColumn="0" w:noHBand="0" w:noVBand="1"/>
      </w:tblPr>
      <w:tblGrid>
        <w:gridCol w:w="5037"/>
        <w:gridCol w:w="2345"/>
        <w:gridCol w:w="1505"/>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признак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острая кишечная непроходимость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острый аппендицит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Склярова (шум плеска в кишке при легком ее сотрясении)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наличие на Rg-грамме "чаш Клойберга"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Валя (через брюшную стенку у субтильных пациентов можно увидеть перистальтику кишечника)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Симптом Кивуля (перкуторно тимпанит с металлическим оттенком)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 язвой желудка и 12-перстной кишки.</w:t>
      </w:r>
    </w:p>
    <w:tbl>
      <w:tblPr>
        <w:tblW w:w="4750" w:type="pct"/>
        <w:jc w:val="center"/>
        <w:tblCellSpacing w:w="0" w:type="dxa"/>
        <w:tblCellMar>
          <w:left w:w="0" w:type="dxa"/>
          <w:right w:w="0" w:type="dxa"/>
        </w:tblCellMar>
        <w:tblLook w:val="04A0" w:firstRow="1" w:lastRow="0" w:firstColumn="1" w:lastColumn="0" w:noHBand="0" w:noVBand="1"/>
      </w:tblPr>
      <w:tblGrid>
        <w:gridCol w:w="2359"/>
        <w:gridCol w:w="2698"/>
        <w:gridCol w:w="3830"/>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признак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язвенная б-нь желудка и 12-п кишки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острый аппендицит</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характер и локализация боли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возникают после приема пищи (язва желудка), ночные "голодные" боли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нарастающая по интенсивности, локализуется преимущественно в правой подвздошной области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исчезновение болей после рвоты, приема антацидов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изжога в анамнезе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рвота кровью, рвота кислым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 </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План обследования.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Лабораторные исследования: общий </w:t>
      </w:r>
      <w:hyperlink r:id="rId6" w:history="1">
        <w:r w:rsidRPr="00085E42">
          <w:rPr>
            <w:rFonts w:ascii="Times New Roman" w:eastAsia="Times New Roman" w:hAnsi="Times New Roman"/>
            <w:color w:val="0000FF"/>
            <w:sz w:val="24"/>
            <w:szCs w:val="24"/>
            <w:u w:val="single"/>
            <w:lang w:eastAsia="ru-RU"/>
          </w:rPr>
          <w:t>анализ крови</w:t>
        </w:r>
      </w:hyperlink>
      <w:r w:rsidRPr="00085E42">
        <w:rPr>
          <w:rFonts w:ascii="Times New Roman" w:eastAsia="Times New Roman" w:hAnsi="Times New Roman"/>
          <w:sz w:val="24"/>
          <w:szCs w:val="24"/>
          <w:lang w:eastAsia="ru-RU"/>
        </w:rPr>
        <w:t>, биохимический анализ крови, анализ на глюкозу крови, реакция Вассермана, общий анализ мочи, биохимический анализ мочи. Инструментальные исследования: измерение температуры тела в подмышечной области.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Данные лабораторных и инструментальных исследований:</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Реакция Вассермана от 08.03.2001:</w:t>
      </w:r>
      <w:r w:rsidRPr="00085E42">
        <w:rPr>
          <w:rFonts w:ascii="Times New Roman" w:eastAsia="Times New Roman" w:hAnsi="Times New Roman"/>
          <w:sz w:val="24"/>
          <w:szCs w:val="24"/>
          <w:lang w:eastAsia="ru-RU"/>
        </w:rPr>
        <w:t xml:space="preserve"> отрицательная.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Общий анализ крови от 08.03.2001:</w:t>
      </w:r>
      <w:r w:rsidRPr="00085E42">
        <w:rPr>
          <w:rFonts w:ascii="Times New Roman" w:eastAsia="Times New Roman" w:hAnsi="Times New Roman"/>
          <w:sz w:val="24"/>
          <w:szCs w:val="24"/>
          <w:lang w:eastAsia="ru-RU"/>
        </w:rPr>
        <w:br/>
        <w:t>лейкоциты - 21,4 · 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 xml:space="preserve"> /л</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Общий анализ мочи от 08.03.2001:</w:t>
      </w:r>
      <w:r w:rsidRPr="00085E42">
        <w:rPr>
          <w:rFonts w:ascii="Times New Roman" w:eastAsia="Times New Roman" w:hAnsi="Times New Roman"/>
          <w:sz w:val="24"/>
          <w:szCs w:val="24"/>
          <w:lang w:eastAsia="ru-RU"/>
        </w:rPr>
        <w:br/>
        <w:t>кол-во 150,0 мл</w:t>
      </w:r>
      <w:r w:rsidRPr="00085E42">
        <w:rPr>
          <w:rFonts w:ascii="Times New Roman" w:eastAsia="Times New Roman" w:hAnsi="Times New Roman"/>
          <w:sz w:val="24"/>
          <w:szCs w:val="24"/>
          <w:lang w:eastAsia="ru-RU"/>
        </w:rPr>
        <w:br/>
        <w:t>цвет желтый</w:t>
      </w:r>
      <w:r w:rsidRPr="00085E42">
        <w:rPr>
          <w:rFonts w:ascii="Times New Roman" w:eastAsia="Times New Roman" w:hAnsi="Times New Roman"/>
          <w:sz w:val="24"/>
          <w:szCs w:val="24"/>
          <w:lang w:eastAsia="ru-RU"/>
        </w:rPr>
        <w:br/>
        <w:t>мутная</w:t>
      </w:r>
      <w:r w:rsidRPr="00085E42">
        <w:rPr>
          <w:rFonts w:ascii="Times New Roman" w:eastAsia="Times New Roman" w:hAnsi="Times New Roman"/>
          <w:sz w:val="24"/>
          <w:szCs w:val="24"/>
          <w:lang w:eastAsia="ru-RU"/>
        </w:rPr>
        <w:br/>
        <w:t>уд.вес 1,021</w:t>
      </w:r>
      <w:r w:rsidRPr="00085E42">
        <w:rPr>
          <w:rFonts w:ascii="Times New Roman" w:eastAsia="Times New Roman" w:hAnsi="Times New Roman"/>
          <w:sz w:val="24"/>
          <w:szCs w:val="24"/>
          <w:lang w:eastAsia="ru-RU"/>
        </w:rPr>
        <w:br/>
        <w:t>реакция кислая</w:t>
      </w:r>
      <w:r w:rsidRPr="00085E42">
        <w:rPr>
          <w:rFonts w:ascii="Times New Roman" w:eastAsia="Times New Roman" w:hAnsi="Times New Roman"/>
          <w:sz w:val="24"/>
          <w:szCs w:val="24"/>
          <w:lang w:eastAsia="ru-RU"/>
        </w:rPr>
        <w:br/>
        <w:t>белок - нет лейкоциты - 1 - 2 в поле зрения</w:t>
      </w:r>
      <w:r w:rsidRPr="00085E42">
        <w:rPr>
          <w:rFonts w:ascii="Times New Roman" w:eastAsia="Times New Roman" w:hAnsi="Times New Roman"/>
          <w:sz w:val="24"/>
          <w:szCs w:val="24"/>
          <w:lang w:eastAsia="ru-RU"/>
        </w:rPr>
        <w:br/>
        <w:t>эритроциты - нет</w:t>
      </w:r>
      <w:r w:rsidRPr="00085E42">
        <w:rPr>
          <w:rFonts w:ascii="Times New Roman" w:eastAsia="Times New Roman" w:hAnsi="Times New Roman"/>
          <w:sz w:val="24"/>
          <w:szCs w:val="24"/>
          <w:lang w:eastAsia="ru-RU"/>
        </w:rPr>
        <w:br/>
        <w:t>цилиндры гиалиновые нет</w:t>
      </w:r>
      <w:r w:rsidRPr="00085E42">
        <w:rPr>
          <w:rFonts w:ascii="Times New Roman" w:eastAsia="Times New Roman" w:hAnsi="Times New Roman"/>
          <w:sz w:val="24"/>
          <w:szCs w:val="24"/>
          <w:lang w:eastAsia="ru-RU"/>
        </w:rPr>
        <w:br/>
        <w:t>эпителий плоский - 1 - 2 в поле зрения.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t</w:t>
      </w:r>
      <w:r w:rsidRPr="00085E42">
        <w:rPr>
          <w:rFonts w:ascii="Times New Roman" w:eastAsia="Times New Roman" w:hAnsi="Times New Roman"/>
          <w:sz w:val="24"/>
          <w:szCs w:val="24"/>
          <w:vertAlign w:val="superscript"/>
          <w:lang w:eastAsia="ru-RU"/>
        </w:rPr>
        <w:t>0</w:t>
      </w:r>
      <w:r w:rsidRPr="00085E42">
        <w:rPr>
          <w:rFonts w:ascii="Times New Roman" w:eastAsia="Times New Roman" w:hAnsi="Times New Roman"/>
          <w:sz w:val="24"/>
          <w:szCs w:val="24"/>
          <w:lang w:eastAsia="ru-RU"/>
        </w:rPr>
        <w:t>C от 08.03.2001 14ч. 30 мин:</w:t>
      </w:r>
      <w:r w:rsidRPr="00085E42">
        <w:rPr>
          <w:rFonts w:ascii="Times New Roman" w:eastAsia="Times New Roman" w:hAnsi="Times New Roman"/>
          <w:sz w:val="24"/>
          <w:szCs w:val="24"/>
          <w:lang w:eastAsia="ru-RU"/>
        </w:rPr>
        <w:br/>
        <w:t>36,8</w:t>
      </w:r>
      <w:r w:rsidRPr="00085E42">
        <w:rPr>
          <w:rFonts w:ascii="Times New Roman" w:eastAsia="Times New Roman" w:hAnsi="Times New Roman"/>
          <w:sz w:val="24"/>
          <w:szCs w:val="24"/>
          <w:vertAlign w:val="superscript"/>
          <w:lang w:eastAsia="ru-RU"/>
        </w:rPr>
        <w:t>0</w:t>
      </w:r>
      <w:r w:rsidRPr="00085E42">
        <w:rPr>
          <w:rFonts w:ascii="Times New Roman" w:eastAsia="Times New Roman" w:hAnsi="Times New Roman"/>
          <w:sz w:val="24"/>
          <w:szCs w:val="24"/>
          <w:lang w:eastAsia="ru-RU"/>
        </w:rPr>
        <w:t>С</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данным лабораторного и инструментального исследования.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Данные лабораторного исследования крови: лейкоцитоз (08.03.2001 лейкоциты - 21,4·10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 xml:space="preserve"> /л) свидетельствуют о наличии воспалительного процесса.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Предоперационный эпикриз.</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 операцию на 08 марта 2001 года подготовлен больной Беляков Евграф Вячеславович, 20 лет, с диагнозом острый аппендицит.</w:t>
      </w:r>
      <w:r w:rsidRPr="00085E42">
        <w:rPr>
          <w:rFonts w:ascii="Times New Roman" w:eastAsia="Times New Roman" w:hAnsi="Times New Roman"/>
          <w:sz w:val="24"/>
          <w:szCs w:val="24"/>
          <w:lang w:eastAsia="ru-RU"/>
        </w:rPr>
        <w:br/>
        <w:t>Диагноз поставлен на основании:</w:t>
      </w:r>
      <w:r w:rsidRPr="00085E42">
        <w:rPr>
          <w:rFonts w:ascii="Times New Roman" w:eastAsia="Times New Roman" w:hAnsi="Times New Roman"/>
          <w:sz w:val="24"/>
          <w:szCs w:val="24"/>
          <w:lang w:eastAsia="ru-RU"/>
        </w:rPr>
        <w:br/>
        <w:t>- жалоб больного на интенсивные, режущие боли в правой подвздошной области, тошноту, рвоту, слабость;</w:t>
      </w:r>
      <w:r w:rsidRPr="00085E42">
        <w:rPr>
          <w:rFonts w:ascii="Times New Roman" w:eastAsia="Times New Roman" w:hAnsi="Times New Roman"/>
          <w:sz w:val="24"/>
          <w:szCs w:val="24"/>
          <w:lang w:eastAsia="ru-RU"/>
        </w:rPr>
        <w:br/>
        <w:t xml:space="preserve">- данных анамнеза, из которого следует, что накануне заболевания пациент занимался тяжелым физическим трудом (толкал машину), симптомы заболевания развились за небольшой промежуток времени; прием активированного угля их не уменьшил; </w:t>
      </w:r>
      <w:r w:rsidRPr="00085E42">
        <w:rPr>
          <w:rFonts w:ascii="Times New Roman" w:eastAsia="Times New Roman" w:hAnsi="Times New Roman"/>
          <w:sz w:val="24"/>
          <w:szCs w:val="24"/>
          <w:lang w:eastAsia="ru-RU"/>
        </w:rPr>
        <w:br/>
        <w:t>- данных объективного исследования: положительные симптомы Щеткина - Блюмберга, Ровзинга, Ситковского, Воскресенского, Раздольского, кашлевой симптом, болезненность при пальпации живота (особенно правой подвздошной области);</w:t>
      </w:r>
      <w:r w:rsidRPr="00085E42">
        <w:rPr>
          <w:rFonts w:ascii="Times New Roman" w:eastAsia="Times New Roman" w:hAnsi="Times New Roman"/>
          <w:sz w:val="24"/>
          <w:szCs w:val="24"/>
          <w:lang w:eastAsia="ru-RU"/>
        </w:rPr>
        <w:br/>
        <w:t>- данных лабораторных и инструментальных исследований: лейкоцитоз (лейкоциты - 21,4·10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w:t>
      </w:r>
      <w:r w:rsidRPr="00085E42">
        <w:rPr>
          <w:rFonts w:ascii="Times New Roman" w:eastAsia="Times New Roman" w:hAnsi="Times New Roman"/>
          <w:sz w:val="24"/>
          <w:szCs w:val="24"/>
          <w:lang w:eastAsia="ru-RU"/>
        </w:rPr>
        <w:br/>
        <w:t>Поставленный диагноз является абсолютным показанием к операции.</w:t>
      </w:r>
      <w:r w:rsidRPr="00085E42">
        <w:rPr>
          <w:rFonts w:ascii="Times New Roman" w:eastAsia="Times New Roman" w:hAnsi="Times New Roman"/>
          <w:sz w:val="24"/>
          <w:szCs w:val="24"/>
          <w:lang w:eastAsia="ru-RU"/>
        </w:rPr>
        <w:br/>
        <w:t>Заболеваний сердечно-сосудистой, дыхательной систем не отмечено.</w:t>
      </w:r>
      <w:r w:rsidRPr="00085E42">
        <w:rPr>
          <w:rFonts w:ascii="Times New Roman" w:eastAsia="Times New Roman" w:hAnsi="Times New Roman"/>
          <w:sz w:val="24"/>
          <w:szCs w:val="24"/>
          <w:lang w:eastAsia="ru-RU"/>
        </w:rPr>
        <w:br/>
        <w:t>Степень риска по классификации Московского общества анестезиологов и реаниматологов (1989 г.) III (значительная).</w:t>
      </w:r>
      <w:r w:rsidRPr="00085E42">
        <w:rPr>
          <w:rFonts w:ascii="Times New Roman" w:eastAsia="Times New Roman" w:hAnsi="Times New Roman"/>
          <w:sz w:val="24"/>
          <w:szCs w:val="24"/>
          <w:lang w:eastAsia="ru-RU"/>
        </w:rPr>
        <w:br/>
        <w:t>Группа крови А (II),</w:t>
      </w:r>
      <w:r w:rsidRPr="00085E42">
        <w:rPr>
          <w:rFonts w:ascii="Times New Roman" w:eastAsia="Times New Roman" w:hAnsi="Times New Roman"/>
          <w:sz w:val="24"/>
          <w:szCs w:val="24"/>
          <w:lang w:eastAsia="ru-RU"/>
        </w:rPr>
        <w:br/>
        <w:t>Rh (+) положительный.</w:t>
      </w:r>
      <w:r w:rsidRPr="00085E42">
        <w:rPr>
          <w:rFonts w:ascii="Times New Roman" w:eastAsia="Times New Roman" w:hAnsi="Times New Roman"/>
          <w:sz w:val="24"/>
          <w:szCs w:val="24"/>
          <w:lang w:eastAsia="ru-RU"/>
        </w:rPr>
        <w:br/>
        <w:t>Согласие больного получено.</w:t>
      </w:r>
      <w:r w:rsidRPr="00085E42">
        <w:rPr>
          <w:rFonts w:ascii="Times New Roman" w:eastAsia="Times New Roman" w:hAnsi="Times New Roman"/>
          <w:sz w:val="24"/>
          <w:szCs w:val="24"/>
          <w:lang w:eastAsia="ru-RU"/>
        </w:rPr>
        <w:br/>
        <w:t>Оперируют: хирург - Березкин И.Г.</w:t>
      </w:r>
      <w:r w:rsidRPr="00085E42">
        <w:rPr>
          <w:rFonts w:ascii="Times New Roman" w:eastAsia="Times New Roman" w:hAnsi="Times New Roman"/>
          <w:sz w:val="24"/>
          <w:szCs w:val="24"/>
          <w:lang w:eastAsia="ru-RU"/>
        </w:rPr>
        <w:br/>
        <w:t>      ассистент - Ильин Г.М.</w:t>
      </w:r>
      <w:r w:rsidRPr="00085E42">
        <w:rPr>
          <w:rFonts w:ascii="Times New Roman" w:eastAsia="Times New Roman" w:hAnsi="Times New Roman"/>
          <w:sz w:val="24"/>
          <w:szCs w:val="24"/>
          <w:lang w:eastAsia="ru-RU"/>
        </w:rPr>
        <w:br/>
        <w:t>      анестезиолог - Семенов Ю.В.</w:t>
      </w:r>
      <w:r w:rsidRPr="00085E42">
        <w:rPr>
          <w:rFonts w:ascii="Times New Roman" w:eastAsia="Times New Roman" w:hAnsi="Times New Roman"/>
          <w:sz w:val="24"/>
          <w:szCs w:val="24"/>
          <w:lang w:eastAsia="ru-RU"/>
        </w:rPr>
        <w:br/>
        <w:t>Премедикация:</w:t>
      </w:r>
      <w:r w:rsidRPr="00085E42">
        <w:rPr>
          <w:rFonts w:ascii="Times New Roman" w:eastAsia="Times New Roman" w:hAnsi="Times New Roman"/>
          <w:sz w:val="24"/>
          <w:szCs w:val="24"/>
          <w:lang w:eastAsia="ru-RU"/>
        </w:rPr>
        <w:br/>
        <w:t>14 часов 30 минут</w:t>
      </w:r>
      <w:r w:rsidRPr="00085E42">
        <w:rPr>
          <w:rFonts w:ascii="Times New Roman" w:eastAsia="Times New Roman" w:hAnsi="Times New Roman"/>
          <w:sz w:val="24"/>
          <w:szCs w:val="24"/>
          <w:lang w:eastAsia="ru-RU"/>
        </w:rPr>
        <w:br/>
        <w:t>Solutionis Atropini sulfatis 0,1% - 0,5 подкожно</w:t>
      </w:r>
      <w:r w:rsidRPr="00085E42">
        <w:rPr>
          <w:rFonts w:ascii="Times New Roman" w:eastAsia="Times New Roman" w:hAnsi="Times New Roman"/>
          <w:sz w:val="24"/>
          <w:szCs w:val="24"/>
          <w:lang w:eastAsia="ru-RU"/>
        </w:rPr>
        <w:br/>
        <w:t>Solutionis Dimedroli 1% - 1,0 подкожно.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Протокол операции.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Дата 08.03.2001 г. Начало 15.05 Конец 16.05.</w:t>
      </w:r>
      <w:r w:rsidRPr="00085E42">
        <w:rPr>
          <w:rFonts w:ascii="Times New Roman" w:eastAsia="Times New Roman" w:hAnsi="Times New Roman"/>
          <w:sz w:val="24"/>
          <w:szCs w:val="24"/>
          <w:lang w:eastAsia="ru-RU"/>
        </w:rPr>
        <w:br/>
        <w:t>Операция: аппендэктомия, ревизия брюшной полости.</w:t>
      </w:r>
      <w:r w:rsidRPr="00085E42">
        <w:rPr>
          <w:rFonts w:ascii="Times New Roman" w:eastAsia="Times New Roman" w:hAnsi="Times New Roman"/>
          <w:sz w:val="24"/>
          <w:szCs w:val="24"/>
          <w:lang w:eastAsia="ru-RU"/>
        </w:rPr>
        <w:br/>
        <w:t>Хирург - Березкин И.Г.</w:t>
      </w:r>
      <w:r w:rsidRPr="00085E42">
        <w:rPr>
          <w:rFonts w:ascii="Times New Roman" w:eastAsia="Times New Roman" w:hAnsi="Times New Roman"/>
          <w:sz w:val="24"/>
          <w:szCs w:val="24"/>
          <w:lang w:eastAsia="ru-RU"/>
        </w:rPr>
        <w:br/>
        <w:t xml:space="preserve">Ассистент - Ильин Г.М. </w:t>
      </w:r>
      <w:r w:rsidRPr="00085E42">
        <w:rPr>
          <w:rFonts w:ascii="Times New Roman" w:eastAsia="Times New Roman" w:hAnsi="Times New Roman"/>
          <w:sz w:val="24"/>
          <w:szCs w:val="24"/>
          <w:lang w:eastAsia="ru-RU"/>
        </w:rPr>
        <w:br/>
        <w:t xml:space="preserve">Операционная сестра - Иванова А.В. </w:t>
      </w:r>
      <w:r w:rsidRPr="00085E42">
        <w:rPr>
          <w:rFonts w:ascii="Times New Roman" w:eastAsia="Times New Roman" w:hAnsi="Times New Roman"/>
          <w:sz w:val="24"/>
          <w:szCs w:val="24"/>
          <w:lang w:eastAsia="ru-RU"/>
        </w:rPr>
        <w:br/>
        <w:t>Анестезиолог - Семенов Ю.В.</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Вид обезболивания - комбинированный интубационный наркоз.</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Описание операции.</w:t>
      </w:r>
      <w:r w:rsidRPr="00085E42">
        <w:rPr>
          <w:rFonts w:ascii="Times New Roman" w:eastAsia="Times New Roman" w:hAnsi="Times New Roman"/>
          <w:sz w:val="24"/>
          <w:szCs w:val="24"/>
          <w:lang w:eastAsia="ru-RU"/>
        </w:rPr>
        <w:br/>
        <w:t>Положение больного на спине.</w:t>
      </w:r>
      <w:r w:rsidRPr="00085E42">
        <w:rPr>
          <w:rFonts w:ascii="Times New Roman" w:eastAsia="Times New Roman" w:hAnsi="Times New Roman"/>
          <w:sz w:val="24"/>
          <w:szCs w:val="24"/>
          <w:lang w:eastAsia="ru-RU"/>
        </w:rPr>
        <w:br/>
        <w:t xml:space="preserve">Доступ из разреза </w:t>
      </w:r>
      <w:r w:rsidRPr="00085E42">
        <w:rPr>
          <w:rFonts w:ascii="Times New Roman" w:eastAsia="Times New Roman" w:hAnsi="Times New Roman"/>
          <w:b/>
          <w:bCs/>
          <w:sz w:val="24"/>
          <w:szCs w:val="24"/>
          <w:lang w:eastAsia="ru-RU"/>
        </w:rPr>
        <w:t>Волковича-Дьяконова</w:t>
      </w:r>
      <w:r w:rsidRPr="00085E42">
        <w:rPr>
          <w:rFonts w:ascii="Times New Roman" w:eastAsia="Times New Roman" w:hAnsi="Times New Roman"/>
          <w:sz w:val="24"/>
          <w:szCs w:val="24"/>
          <w:lang w:eastAsia="ru-RU"/>
        </w:rPr>
        <w:t xml:space="preserve">. </w:t>
      </w:r>
      <w:r w:rsidRPr="00085E42">
        <w:rPr>
          <w:rFonts w:ascii="Times New Roman" w:eastAsia="Times New Roman" w:hAnsi="Times New Roman"/>
          <w:sz w:val="24"/>
          <w:szCs w:val="24"/>
          <w:lang w:eastAsia="ru-RU"/>
        </w:rPr>
        <w:br/>
        <w:t xml:space="preserve">Произведен косой разрез длиной 10 см в правой подвздошной области (середина разреза проходит на границе средней и наружной третей линии, соединяющей переднюю верхнюю ость подвздошной кости с пупком). Пересечены и перевязаны ветви a. epigastrica superficialis. Произведен разрез апоневроза наружной косой мышцы живота. Введенными под апоневроз куперовскими ножницами он был отслоен от подлежащих мышц и рассечен на всем протяжении кожного разреза. Далее, сомкнутыми браншами ножниц тупо были раздвинуты волокна косой и поперечных мышц, а также поперечная фасция. </w:t>
      </w:r>
      <w:r w:rsidRPr="00085E42">
        <w:rPr>
          <w:rFonts w:ascii="Times New Roman" w:eastAsia="Times New Roman" w:hAnsi="Times New Roman"/>
          <w:sz w:val="24"/>
          <w:szCs w:val="24"/>
          <w:lang w:eastAsia="ru-RU"/>
        </w:rPr>
        <w:br/>
        <w:t>Края раны были разведены тупыми крючками. Далее была рассечена брюшина.</w:t>
      </w:r>
      <w:r w:rsidRPr="00085E42">
        <w:rPr>
          <w:rFonts w:ascii="Times New Roman" w:eastAsia="Times New Roman" w:hAnsi="Times New Roman"/>
          <w:sz w:val="24"/>
          <w:szCs w:val="24"/>
          <w:lang w:eastAsia="ru-RU"/>
        </w:rPr>
        <w:br/>
        <w:t>Со стороны правого бокового канала была найдена слепая кишка, купол ее вместе с червеобразным отростком был выведен из операционной раны. Червеобразный отросток отечен, напряжен, слепая кишка в районе отростка плотная, терминальная часть подвздошной кишки гиперемирована.</w:t>
      </w:r>
      <w:r w:rsidRPr="00085E42">
        <w:rPr>
          <w:rFonts w:ascii="Times New Roman" w:eastAsia="Times New Roman" w:hAnsi="Times New Roman"/>
          <w:sz w:val="24"/>
          <w:szCs w:val="24"/>
          <w:lang w:eastAsia="ru-RU"/>
        </w:rPr>
        <w:br/>
        <w:t>На свободный край брыжейки у верхушки червеобразного отростка был наложен кровоостанавливающий зажим, в брыжейку было введено 15 мл 0,25% раствора новокаина, после чего на нее был наложен кровоостанавливающий зажим и она была отсечена.</w:t>
      </w:r>
      <w:r w:rsidRPr="00085E42">
        <w:rPr>
          <w:rFonts w:ascii="Times New Roman" w:eastAsia="Times New Roman" w:hAnsi="Times New Roman"/>
          <w:sz w:val="24"/>
          <w:szCs w:val="24"/>
          <w:lang w:eastAsia="ru-RU"/>
        </w:rPr>
        <w:br/>
        <w:t>Червеобразный отросток у основания был пережат кровоостанавливающим зажимом, перевязан кетгутом по основанию. Вокруг основания отростка был наложен серозно-мышечный кисетный шов. Выше лигатуры, лежащей на основании отростка, был наложен кровоостанавливающий зажим, затем между ним и лигатурой отросток был отсечен и направлен на гистологическое исследование.</w:t>
      </w:r>
      <w:r w:rsidRPr="00085E42">
        <w:rPr>
          <w:rFonts w:ascii="Times New Roman" w:eastAsia="Times New Roman" w:hAnsi="Times New Roman"/>
          <w:sz w:val="24"/>
          <w:szCs w:val="24"/>
          <w:lang w:eastAsia="ru-RU"/>
        </w:rPr>
        <w:br/>
        <w:t>Культя отростка была смазана спиртовым раствором йода и погружена в ранее наложенный кисетный шов, после чего он был затянут. Кисетный шов был завязан двумя узлами, поверх него был наложен Z-образный шов. Брюшная полость была обследована на наличие выпота (в правой подвздошной области выпота нет). Брюшина была зашита непрерывным кетгутовым швом. На мышечную рану были наложены узловые кетгутовые швы до сближения краев мышцы, на апоневроз наружной косой мышцы - шелковые швы, далее были ушиты подкожная клетчатка и кожа. Наложена асептическая повязка.</w:t>
      </w:r>
      <w:r w:rsidRPr="00085E42">
        <w:rPr>
          <w:rFonts w:ascii="Times New Roman" w:eastAsia="Times New Roman" w:hAnsi="Times New Roman"/>
          <w:sz w:val="24"/>
          <w:szCs w:val="24"/>
          <w:lang w:eastAsia="ru-RU"/>
        </w:rPr>
        <w:br/>
        <w:t xml:space="preserve">По окончании операции больной проснулся, в 16.25 он был переведен под наблюдение врача в хирургическое отделение. </w:t>
      </w:r>
      <w:r w:rsidRPr="00085E42">
        <w:rPr>
          <w:rFonts w:ascii="Times New Roman" w:eastAsia="Times New Roman" w:hAnsi="Times New Roman"/>
          <w:sz w:val="24"/>
          <w:szCs w:val="24"/>
          <w:lang w:eastAsia="ru-RU"/>
        </w:rPr>
        <w:br/>
        <w:t>Окончательный диагноз: острый флегмонозный аппендицит, тифлит, терминальный илеит.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Жалобы на момент осмотра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На момент осмотра жалуется на слабость.</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Жалобы со стороны нервной системы: утром, со слов больного, ощущал не сильные головные боли давящего характера, небольшое головокружение и шум в ушах. Данные симптомы отмечает на протяжении 15 лет каждое утро, после перенесенной черепно-мозговой травмы. На момент курации жалоб не предъявляет. Засыпает хорошо. Спит крепко. Настроение ровное, спокойное.</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Со стороны органов чувств жалоб не предъявляет. Снижения зрения и слуха, извращения вкуса не отмечает.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Со стороны сердечно-сосудистой системы на момент курации жалоб не отмечает. Отеков, сердцебиения, перебоев в сердце, болей, кровохарканья пациентка не отмечает.</w:t>
      </w:r>
      <w:r w:rsidRPr="00085E42">
        <w:rPr>
          <w:rFonts w:ascii="Times New Roman" w:eastAsia="Times New Roman" w:hAnsi="Times New Roman"/>
          <w:sz w:val="24"/>
          <w:szCs w:val="24"/>
          <w:lang w:eastAsia="ru-RU"/>
        </w:rPr>
        <w:br/>
        <w:t>Со стороны органов дыхания жалоб не предъявляет. Болей в грудной клетке, кашля, одышки не отмечает. Носовых и легочных кровотечений не отмечает.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Со стороны органов желудочно-кишечного тракта на момент осмотра жалоб не предъявляет. Горечи во рту и запаха изо рта не отмечает. Глотание свободное. Кровотечений из пищевода не отмечает. Рвоты, тошноты, изжоги, отрыжки не отмечает. Похудания не отмечает. Был жидкий стул после операции. Газы отходят.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Со стороны системы органов мочевыделения жалоб не предъявляет. Отеков, нарушения мочеотделения нет. Мочеиспускание безболезненное. Окраска мочи желтая. Примесей крови в моче нет. Болей в области поясницы не отмечает. Непроизвольного мочеиспускания не отмечает. Со стороны половой системы жалоб не предъявляет. Болей в нижней части живота не отмечает.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Со стороны эндокринной системы жалоб не предъявляет. Повышенной психической возбудимости, ухудшения памяти, раздражительности, шума в ушах, кожного зуда, потливости, сердцебиения, зябкости, повышенной жажды не отмечает. Засыпает быстро, сон глубокий.</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Со стороны опорно-двигательного аппарата жалоб не предъявляет. Болей в мышцах, костях и суставах не отмечает. Припухлостей и затруднения движения в суставах не отмечает.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жалобам.</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 момент курации больной жалоб не предъявляет, что может свидетельствовать о хорошем течении послеоперационного периода. Утром отмечал не сильные головные боли давящего характера, небольшое головокружение и шум в ушах. Данные симптомы появляются каждое утро на протяжении 15 лет, после перенесенной черепно-мозговой травмы (последствия черепно-мозговой травмы, нарушения циркуляции ликвора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Анамнез жизни</w:t>
      </w:r>
      <w:r w:rsidRPr="00085E42">
        <w:rPr>
          <w:rFonts w:ascii="Times New Roman" w:eastAsia="Times New Roman" w:hAnsi="Times New Roman"/>
          <w:sz w:val="24"/>
          <w:szCs w:val="24"/>
          <w:lang w:eastAsia="ru-RU"/>
        </w:rPr>
        <w:br/>
        <w:t>(anamnesis vitae.)</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Родился в 1981 году Новгороде. Возраст родителей больного при ее рождении: матери - 25 лет, отцу - 27 лет. Родился в срок. Был четвертым ребенком в семье (есть три старших сестры). Ходить и говорить начал вовремя. Со слов больного, рахитом не болел. Живет вмести с родителями и одной из сестер в частном доме (2 комнаты). Простудными заболеваниями в детстве болел редко.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В 5 лет перенес черепно-мозговую травму (лечился у хирурга), после чего стал отмечать не сильные головные боли давящего характера, небольшое головокружение и шум в ушах. Данные симптомы появляются практически каждое утро, похожая симптоматика появляется и при изменении погоды. У невропатолога не консультировался. Участковый врач назначил таблетки, какие, больной сказать затрудняется. Принимает их почти каждое утро. В школу пошел с семи лет, учиться было тяжело. Причиной этого пациент считает черепно-мозговую травму, перенесенную в детстве. Закончил 10 классов. Со слов больного, перенес ветряную оспу. Два года назад сломал нос, лечился у хирурга. На учете у невропатолога не стоит.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Питается нерегулярно. С 16 лет больной стал отмечать ноющие боли в эпигастральной области, возникающие после приема пищи, особенно острой, копченой. При появлении болей не ест, выпивает активированный уголь (со слов больного, это ему помогает). Частота возникновения болей 1-2 раза в месяц. Отмечает отрыжку кислым (2-3 раза в неделю), рвоту пищей, приносящую облегчение (1-2 раза в месяц). Поносов и запоров не отмечает. Обращался по этому поводу к участковому врачу, ФГДС сделать не удалось. Лечение назначено не было.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Образование среднее. Не работает, помогает по хозяйству.</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Острыми респираторными заболеваниями болеет не часто (1 - 2 раза в год).</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Семейный анамнез.</w:t>
      </w:r>
      <w:r w:rsidRPr="00085E42">
        <w:rPr>
          <w:rFonts w:ascii="Times New Roman" w:eastAsia="Times New Roman" w:hAnsi="Times New Roman"/>
          <w:sz w:val="24"/>
          <w:szCs w:val="24"/>
          <w:lang w:eastAsia="ru-RU"/>
        </w:rPr>
        <w:br/>
        <w:t>Не женат, детей нет.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Бытовой анамнез.</w:t>
      </w:r>
      <w:r w:rsidRPr="00085E42">
        <w:rPr>
          <w:rFonts w:ascii="Times New Roman" w:eastAsia="Times New Roman" w:hAnsi="Times New Roman"/>
          <w:sz w:val="24"/>
          <w:szCs w:val="24"/>
          <w:lang w:eastAsia="ru-RU"/>
        </w:rPr>
        <w:br/>
        <w:t>Семья состоит из трех взрослых человек. Проживают в частном доме (2 комнаты), нет горячей воды. Санитарное состояние квартиры удовлетворительное. Материально обеспечены удовлетворительно.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Вредные привычки.</w:t>
      </w:r>
      <w:r w:rsidRPr="00085E42">
        <w:rPr>
          <w:rFonts w:ascii="Times New Roman" w:eastAsia="Times New Roman" w:hAnsi="Times New Roman"/>
          <w:sz w:val="24"/>
          <w:szCs w:val="24"/>
          <w:lang w:eastAsia="ru-RU"/>
        </w:rPr>
        <w:br/>
        <w:t>Алкоголем не злоупотребляет. Не курит. Употребление наркотиков и психотропных веществ отрицает.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Эпидемиологический анамнез.</w:t>
      </w:r>
      <w:r w:rsidRPr="00085E42">
        <w:rPr>
          <w:rFonts w:ascii="Times New Roman" w:eastAsia="Times New Roman" w:hAnsi="Times New Roman"/>
          <w:sz w:val="24"/>
          <w:szCs w:val="24"/>
          <w:lang w:eastAsia="ru-RU"/>
        </w:rPr>
        <w:br/>
        <w:t xml:space="preserve">Наличие туберкулеза, венерических заболеваний, вирусного гепатита, малярии отрицает.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Аллергологический анамнез.</w:t>
      </w:r>
      <w:r w:rsidRPr="00085E42">
        <w:rPr>
          <w:rFonts w:ascii="Times New Roman" w:eastAsia="Times New Roman" w:hAnsi="Times New Roman"/>
          <w:sz w:val="24"/>
          <w:szCs w:val="24"/>
          <w:lang w:eastAsia="ru-RU"/>
        </w:rPr>
        <w:br/>
        <w:t>Лекарственной и другой аллергии нет.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Наследственный анамнез:</w:t>
      </w:r>
      <w:r w:rsidRPr="00085E42">
        <w:rPr>
          <w:rFonts w:ascii="Times New Roman" w:eastAsia="Times New Roman" w:hAnsi="Times New Roman"/>
          <w:sz w:val="24"/>
          <w:szCs w:val="24"/>
          <w:lang w:eastAsia="ru-RU"/>
        </w:rPr>
        <w:br/>
        <w:t xml:space="preserve">Отец 47 лет - хронический гастрит и язвенная болезнь желудка. </w:t>
      </w:r>
      <w:r w:rsidRPr="00085E42">
        <w:rPr>
          <w:rFonts w:ascii="Times New Roman" w:eastAsia="Times New Roman" w:hAnsi="Times New Roman"/>
          <w:sz w:val="24"/>
          <w:szCs w:val="24"/>
          <w:lang w:eastAsia="ru-RU"/>
        </w:rPr>
        <w:br/>
        <w:t>Мать 45 лет - здорова.</w:t>
      </w:r>
      <w:r w:rsidRPr="00085E42">
        <w:rPr>
          <w:rFonts w:ascii="Times New Roman" w:eastAsia="Times New Roman" w:hAnsi="Times New Roman"/>
          <w:sz w:val="24"/>
          <w:szCs w:val="24"/>
          <w:lang w:eastAsia="ru-RU"/>
        </w:rPr>
        <w:br/>
        <w:t>Сестры - здоровы.</w:t>
      </w:r>
      <w:r w:rsidRPr="00085E42">
        <w:rPr>
          <w:rFonts w:ascii="Times New Roman" w:eastAsia="Times New Roman" w:hAnsi="Times New Roman"/>
          <w:sz w:val="24"/>
          <w:szCs w:val="24"/>
          <w:lang w:eastAsia="ru-RU"/>
        </w:rPr>
        <w:br/>
        <w:t>Со слов больного, эндокринных, онкологических, психических заболеваний, заболеваний сердечно-сосудистой системы в семье нет.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анамнезу.</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Исходя из наследственного анамнеза, можно сделать вывод о предрасположенности больного к развитию заболеваний желудка (у отца больного хронический гастрит и язвенная болезнь желудка). Развитию патологии ЖКТ также может способствовать нерегулярное питание. Ноющие боли в эпигастральной области, возникающие после приема пищи, особенно острой, копченой, отрыжка кислым, рвота пищей, приносящая облегчение могут быть причиной заболевания желудка.</w:t>
      </w:r>
      <w:r w:rsidRPr="00085E42">
        <w:rPr>
          <w:rFonts w:ascii="Times New Roman" w:eastAsia="Times New Roman" w:hAnsi="Times New Roman"/>
          <w:sz w:val="24"/>
          <w:szCs w:val="24"/>
          <w:lang w:eastAsia="ru-RU"/>
        </w:rPr>
        <w:br/>
        <w:t>Черепно-мозговые травмы, перенесенные пациентом в 5 и в 18 лет, могут быть причиной не сильных головных болей давящего характера, небольшого головокружения, шума в ушах, появляющихся по утрам и при смене погоды.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Объективное исследование больного во время курации</w:t>
      </w:r>
      <w:r w:rsidRPr="00085E42">
        <w:rPr>
          <w:rFonts w:ascii="Times New Roman" w:eastAsia="Times New Roman" w:hAnsi="Times New Roman"/>
          <w:sz w:val="24"/>
          <w:szCs w:val="24"/>
          <w:lang w:eastAsia="ru-RU"/>
        </w:rPr>
        <w:t xml:space="preserve"> (12.03.2001).</w:t>
      </w:r>
      <w:r w:rsidRPr="00085E42">
        <w:rPr>
          <w:rFonts w:ascii="Times New Roman" w:eastAsia="Times New Roman" w:hAnsi="Times New Roman"/>
          <w:sz w:val="24"/>
          <w:szCs w:val="24"/>
          <w:lang w:eastAsia="ru-RU"/>
        </w:rPr>
        <w:br/>
        <w:t>Status praesens objectivus.</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Общий осмотр больного.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Общее состояние больной средней тяжести.</w:t>
      </w:r>
      <w:r w:rsidRPr="00085E42">
        <w:rPr>
          <w:rFonts w:ascii="Times New Roman" w:eastAsia="Times New Roman" w:hAnsi="Times New Roman"/>
          <w:sz w:val="24"/>
          <w:szCs w:val="24"/>
          <w:lang w:eastAsia="ru-RU"/>
        </w:rPr>
        <w:br/>
        <w:t>Температура 37,7</w:t>
      </w:r>
      <w:r w:rsidRPr="00085E42">
        <w:rPr>
          <w:rFonts w:ascii="Times New Roman" w:eastAsia="Times New Roman" w:hAnsi="Times New Roman"/>
          <w:sz w:val="24"/>
          <w:szCs w:val="24"/>
          <w:vertAlign w:val="superscript"/>
          <w:lang w:eastAsia="ru-RU"/>
        </w:rPr>
        <w:t>о</w:t>
      </w:r>
      <w:r w:rsidRPr="00085E42">
        <w:rPr>
          <w:rFonts w:ascii="Times New Roman" w:eastAsia="Times New Roman" w:hAnsi="Times New Roman"/>
          <w:sz w:val="24"/>
          <w:szCs w:val="24"/>
          <w:lang w:eastAsia="ru-RU"/>
        </w:rPr>
        <w:t xml:space="preserve"> С.</w:t>
      </w:r>
      <w:r w:rsidRPr="00085E42">
        <w:rPr>
          <w:rFonts w:ascii="Times New Roman" w:eastAsia="Times New Roman" w:hAnsi="Times New Roman"/>
          <w:sz w:val="24"/>
          <w:szCs w:val="24"/>
          <w:lang w:eastAsia="ru-RU"/>
        </w:rPr>
        <w:br/>
        <w:t>Сознание ясное.</w:t>
      </w:r>
      <w:r w:rsidRPr="00085E42">
        <w:rPr>
          <w:rFonts w:ascii="Times New Roman" w:eastAsia="Times New Roman" w:hAnsi="Times New Roman"/>
          <w:sz w:val="24"/>
          <w:szCs w:val="24"/>
          <w:lang w:eastAsia="ru-RU"/>
        </w:rPr>
        <w:br/>
        <w:t>Положение в постели активное.</w:t>
      </w:r>
      <w:r w:rsidRPr="00085E42">
        <w:rPr>
          <w:rFonts w:ascii="Times New Roman" w:eastAsia="Times New Roman" w:hAnsi="Times New Roman"/>
          <w:sz w:val="24"/>
          <w:szCs w:val="24"/>
          <w:lang w:eastAsia="ru-RU"/>
        </w:rPr>
        <w:br/>
        <w:t>Конституциональный тип - нормостенический.</w:t>
      </w:r>
      <w:r w:rsidRPr="00085E42">
        <w:rPr>
          <w:rFonts w:ascii="Times New Roman" w:eastAsia="Times New Roman" w:hAnsi="Times New Roman"/>
          <w:sz w:val="24"/>
          <w:szCs w:val="24"/>
          <w:lang w:eastAsia="ru-RU"/>
        </w:rPr>
        <w:br/>
        <w:t>Телосложение правильное, деформаций и уродств туловища, конечностей и черепа нет.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Рост 168см, вес 62 кг.</w:t>
      </w:r>
      <w:r w:rsidRPr="00085E42">
        <w:rPr>
          <w:rFonts w:ascii="Times New Roman" w:eastAsia="Times New Roman" w:hAnsi="Times New Roman"/>
          <w:sz w:val="24"/>
          <w:szCs w:val="24"/>
          <w:lang w:eastAsia="ru-RU"/>
        </w:rPr>
        <w:br/>
        <w:t>Степень упитанности по индексу Брокка:</w:t>
      </w:r>
      <w:r w:rsidRPr="00085E42">
        <w:rPr>
          <w:rFonts w:ascii="Times New Roman" w:eastAsia="Times New Roman" w:hAnsi="Times New Roman"/>
          <w:sz w:val="24"/>
          <w:szCs w:val="24"/>
          <w:lang w:eastAsia="ru-RU"/>
        </w:rPr>
        <w:br/>
        <w:t xml:space="preserve">[масса тела (кг) / (рост (см) - 100)] </w:t>
      </w:r>
      <w:r w:rsidRPr="00085E42">
        <w:rPr>
          <w:rFonts w:ascii="Times New Roman" w:eastAsia="Times New Roman" w:hAnsi="Times New Roman"/>
          <w:sz w:val="24"/>
          <w:szCs w:val="24"/>
          <w:lang w:eastAsia="ru-RU"/>
        </w:rPr>
        <w:t> 100%</w:t>
      </w:r>
      <w:r w:rsidRPr="00085E42">
        <w:rPr>
          <w:rFonts w:ascii="Times New Roman" w:eastAsia="Times New Roman" w:hAnsi="Times New Roman"/>
          <w:sz w:val="24"/>
          <w:szCs w:val="24"/>
          <w:lang w:eastAsia="ru-RU"/>
        </w:rPr>
        <w:br/>
        <w:t xml:space="preserve">[62 / (168 - 100)] </w:t>
      </w:r>
      <w:r w:rsidRPr="00085E42">
        <w:rPr>
          <w:rFonts w:ascii="Times New Roman" w:eastAsia="Times New Roman" w:hAnsi="Times New Roman"/>
          <w:sz w:val="24"/>
          <w:szCs w:val="24"/>
          <w:lang w:eastAsia="ru-RU"/>
        </w:rPr>
        <w:t> 100% = 91,2%</w:t>
      </w:r>
      <w:r w:rsidRPr="00085E42">
        <w:rPr>
          <w:rFonts w:ascii="Times New Roman" w:eastAsia="Times New Roman" w:hAnsi="Times New Roman"/>
          <w:sz w:val="24"/>
          <w:szCs w:val="24"/>
          <w:lang w:eastAsia="ru-RU"/>
        </w:rPr>
        <w:br/>
        <w:t>Полученный результат соответствует норме (80 - 110%).</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Форма головы правильная, непроизвольных движений головы нет.</w:t>
      </w:r>
      <w:r w:rsidRPr="00085E42">
        <w:rPr>
          <w:rFonts w:ascii="Times New Roman" w:eastAsia="Times New Roman" w:hAnsi="Times New Roman"/>
          <w:sz w:val="24"/>
          <w:szCs w:val="24"/>
          <w:lang w:eastAsia="ru-RU"/>
        </w:rPr>
        <w:br/>
        <w:t>Отека век нет, косоглазия нет.</w:t>
      </w:r>
      <w:r w:rsidRPr="00085E42">
        <w:rPr>
          <w:rFonts w:ascii="Times New Roman" w:eastAsia="Times New Roman" w:hAnsi="Times New Roman"/>
          <w:sz w:val="24"/>
          <w:szCs w:val="24"/>
          <w:lang w:eastAsia="ru-RU"/>
        </w:rPr>
        <w:br/>
        <w:t>Кожа смуглая. Выраженного цианоза, иктеричности и участков патологической пигментации не наблюдается. Влажность, тургор и эластичность кожи соответствуют норме. Сыпи, расчесов, рубцов, видимых опухолей нет. Видимые слизистые розового цвета, чистые, желтушного прокрашивания уздечки языка и склер нет. Конъюнктива глаз розовая. Волосяной покров - развит соответственно возрасту. Оволосение по мужскому типу. Грибкового поражения не отмечено. Повышенной ломкости ногтей не отмечено. Осмотр проводился при естественном освещении. Подкожно-жировой слой развит умеренно, распределен равномерно. Отёков не выявлено. Наличия крепитации не выявлено.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При наружном осмотре лимфатические узлы не визуализируются. Затылочные, околоушные, подбородочные, подчелюстные, шейные, надключичные, подключичные, подмышечные, локтевые, паховые, подколенные лимфатические узлы не пальпируются.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Грудные железы симметричны, безболезненны и однородны при пальпации.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Мышцы развиты умеренно, при пальпации безболезненны, без уплотнений. </w:t>
      </w:r>
      <w:r w:rsidRPr="00085E42">
        <w:rPr>
          <w:rFonts w:ascii="Times New Roman" w:eastAsia="Times New Roman" w:hAnsi="Times New Roman"/>
          <w:sz w:val="24"/>
          <w:szCs w:val="24"/>
          <w:lang w:eastAsia="ru-RU"/>
        </w:rPr>
        <w:br/>
        <w:t>Тонус мышц сохранен.</w:t>
      </w:r>
      <w:r w:rsidRPr="00085E42">
        <w:rPr>
          <w:rFonts w:ascii="Times New Roman" w:eastAsia="Times New Roman" w:hAnsi="Times New Roman"/>
          <w:sz w:val="24"/>
          <w:szCs w:val="24"/>
          <w:lang w:eastAsia="ru-RU"/>
        </w:rPr>
        <w:br/>
        <w:t>Суставы не деформированы, при пальпации безболезненны. Ограничения подвижности не наблюдается. При движении хруст и боль отсутствуют.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Телосложение правильное. Осанка правильная. Половины тела симметричны. Деформаций грудной клетки нет. Углы лопаток направлены вниз.</w:t>
      </w:r>
      <w:r w:rsidRPr="00085E42">
        <w:rPr>
          <w:rFonts w:ascii="Times New Roman" w:eastAsia="Times New Roman" w:hAnsi="Times New Roman"/>
          <w:sz w:val="24"/>
          <w:szCs w:val="24"/>
          <w:lang w:eastAsia="ru-RU"/>
        </w:rPr>
        <w:br/>
        <w:t>Физиологические изгибы позвоночника выражены в достаточной мере, патологических изгибов нет.</w:t>
      </w:r>
      <w:r w:rsidRPr="00085E42">
        <w:rPr>
          <w:rFonts w:ascii="Times New Roman" w:eastAsia="Times New Roman" w:hAnsi="Times New Roman"/>
          <w:sz w:val="24"/>
          <w:szCs w:val="24"/>
          <w:lang w:eastAsia="ru-RU"/>
        </w:rPr>
        <w:br/>
        <w:t>Кости не деформированы, при пальпации безболезненны. Концевые фаланги пальцев рук не утолщены.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Система органов дыхания.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Дыхание свободное, через нос. Отделяемого из носа нет. Болей самостоятельных или при давлении и поколачивании у кончика носа, на местах лобных и гайморовых пазух не наблюдается. Одышки нет. Голос обычный. Носового кровотечения не выявлено.</w:t>
      </w:r>
      <w:r w:rsidRPr="00085E42">
        <w:rPr>
          <w:rFonts w:ascii="Times New Roman" w:eastAsia="Times New Roman" w:hAnsi="Times New Roman"/>
          <w:sz w:val="24"/>
          <w:szCs w:val="24"/>
          <w:lang w:eastAsia="ru-RU"/>
        </w:rPr>
        <w:br/>
        <w:t>Слизистая зева не гиперемирована. Миндалины не увеличены.</w:t>
      </w:r>
      <w:r w:rsidRPr="00085E42">
        <w:rPr>
          <w:rFonts w:ascii="Times New Roman" w:eastAsia="Times New Roman" w:hAnsi="Times New Roman"/>
          <w:sz w:val="24"/>
          <w:szCs w:val="24"/>
          <w:lang w:eastAsia="ru-RU"/>
        </w:rPr>
        <w:br/>
        <w:t xml:space="preserve">Грудная клетка конической формы (нормостеническая), симметричная. Ширина межреберных промежутков 1,5 см. Лопатки прилегают плотно. Надключичные и подключичные ямки обозначены слабо, выражены одинаково справа и слева. </w:t>
      </w:r>
      <w:r w:rsidRPr="00085E42">
        <w:rPr>
          <w:rFonts w:ascii="Times New Roman" w:eastAsia="Times New Roman" w:hAnsi="Times New Roman"/>
          <w:sz w:val="24"/>
          <w:szCs w:val="24"/>
          <w:lang w:eastAsia="ru-RU"/>
        </w:rPr>
        <w:br/>
        <w:t>Тип дыхания смешанный. Дыхание глубокое, ритмичное. Движение грудной клетки при дыхании равномерное.</w:t>
      </w:r>
      <w:r w:rsidRPr="00085E42">
        <w:rPr>
          <w:rFonts w:ascii="Times New Roman" w:eastAsia="Times New Roman" w:hAnsi="Times New Roman"/>
          <w:sz w:val="24"/>
          <w:szCs w:val="24"/>
          <w:lang w:eastAsia="ru-RU"/>
        </w:rPr>
        <w:br/>
        <w:t>Частота дыхания 18 в минуту.</w:t>
      </w:r>
      <w:r w:rsidRPr="00085E42">
        <w:rPr>
          <w:rFonts w:ascii="Times New Roman" w:eastAsia="Times New Roman" w:hAnsi="Times New Roman"/>
          <w:sz w:val="24"/>
          <w:szCs w:val="24"/>
          <w:lang w:eastAsia="ru-RU"/>
        </w:rPr>
        <w:br/>
        <w:t>Грудная клетка при пальпации безболезненная, эластичная.</w:t>
      </w:r>
      <w:r w:rsidRPr="00085E42">
        <w:rPr>
          <w:rFonts w:ascii="Times New Roman" w:eastAsia="Times New Roman" w:hAnsi="Times New Roman"/>
          <w:sz w:val="24"/>
          <w:szCs w:val="24"/>
          <w:lang w:eastAsia="ru-RU"/>
        </w:rPr>
        <w:br/>
        <w:t>Голосовое дрожание с обеих сторон проводится одинаково.</w:t>
      </w:r>
      <w:r w:rsidRPr="00085E42">
        <w:rPr>
          <w:rFonts w:ascii="Times New Roman" w:eastAsia="Times New Roman" w:hAnsi="Times New Roman"/>
          <w:sz w:val="24"/>
          <w:szCs w:val="24"/>
          <w:lang w:eastAsia="ru-RU"/>
        </w:rPr>
        <w:br/>
        <w:t xml:space="preserve">При сравнительной перкуссии в симметричных участках определяется ясный легочный звук над всей грудной клеткой, очаговых изменений перкуторного звука не отмечается.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Топографическая перкуссия легких.</w:t>
      </w:r>
    </w:p>
    <w:tbl>
      <w:tblPr>
        <w:tblW w:w="4750" w:type="pct"/>
        <w:jc w:val="center"/>
        <w:tblCellSpacing w:w="0" w:type="dxa"/>
        <w:tblCellMar>
          <w:left w:w="0" w:type="dxa"/>
          <w:right w:w="0" w:type="dxa"/>
        </w:tblCellMar>
        <w:tblLook w:val="04A0" w:firstRow="1" w:lastRow="0" w:firstColumn="1" w:lastColumn="0" w:noHBand="0" w:noVBand="1"/>
      </w:tblPr>
      <w:tblGrid>
        <w:gridCol w:w="2350"/>
        <w:gridCol w:w="3307"/>
        <w:gridCol w:w="3230"/>
      </w:tblGrid>
      <w:tr w:rsidR="00085E42" w:rsidRPr="00085E42" w:rsidTr="00085E42">
        <w:trPr>
          <w:tblCellSpacing w:w="0" w:type="dxa"/>
          <w:jc w:val="center"/>
        </w:trPr>
        <w:tc>
          <w:tcPr>
            <w:tcW w:w="0" w:type="auto"/>
            <w:gridSpan w:val="3"/>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Нижние границы легких:</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линия</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справа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слева</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l.parasternalis</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5 межреберье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l.medioclavicularis</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6 ребро</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l.axillaris anterior</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7 ребро</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7 ребро</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l.axillaris media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8 ребро</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8 ребро</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l.axillaris posterior</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9 ребро</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9 ребро</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l. scapularis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10 ребро</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10 ребро</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l.paravertebralis</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 отросток 11 гр. позв.</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ост. отросток 11гр. позв.</w:t>
            </w:r>
          </w:p>
        </w:tc>
      </w:tr>
    </w:tbl>
    <w:p w:rsidR="00085E42" w:rsidRPr="00085E42" w:rsidRDefault="00085E42" w:rsidP="00085E42">
      <w:pPr>
        <w:spacing w:after="0" w:line="240" w:lineRule="auto"/>
        <w:jc w:val="center"/>
        <w:rPr>
          <w:rFonts w:ascii="Times New Roman" w:eastAsia="Times New Roman" w:hAnsi="Times New Roman"/>
          <w:vanish/>
          <w:sz w:val="24"/>
          <w:szCs w:val="24"/>
          <w:lang w:eastAsia="ru-RU"/>
        </w:rPr>
      </w:pPr>
    </w:p>
    <w:tbl>
      <w:tblPr>
        <w:tblW w:w="4750" w:type="pct"/>
        <w:jc w:val="center"/>
        <w:tblCellSpacing w:w="0" w:type="dxa"/>
        <w:tblCellMar>
          <w:left w:w="0" w:type="dxa"/>
          <w:right w:w="0" w:type="dxa"/>
        </w:tblCellMar>
        <w:tblLook w:val="04A0" w:firstRow="1" w:lastRow="0" w:firstColumn="1" w:lastColumn="0" w:noHBand="0" w:noVBand="1"/>
      </w:tblPr>
      <w:tblGrid>
        <w:gridCol w:w="1893"/>
        <w:gridCol w:w="3130"/>
        <w:gridCol w:w="3864"/>
      </w:tblGrid>
      <w:tr w:rsidR="00085E42" w:rsidRPr="00085E42" w:rsidTr="00085E42">
        <w:trPr>
          <w:tblCellSpacing w:w="0" w:type="dxa"/>
          <w:jc w:val="center"/>
        </w:trPr>
        <w:tc>
          <w:tcPr>
            <w:tcW w:w="0" w:type="auto"/>
            <w:gridSpan w:val="3"/>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Высота стояния верхушек легких:</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слева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справа</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спереди</w:t>
            </w:r>
          </w:p>
        </w:tc>
        <w:tc>
          <w:tcPr>
            <w:tcW w:w="0" w:type="auto"/>
            <w:gridSpan w:val="2"/>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3 см над ключицами</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сзади</w:t>
            </w:r>
          </w:p>
        </w:tc>
        <w:tc>
          <w:tcPr>
            <w:tcW w:w="0" w:type="auto"/>
            <w:gridSpan w:val="2"/>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уровне остистого отростка 7 шейного позвонка</w:t>
            </w:r>
          </w:p>
        </w:tc>
      </w:tr>
    </w:tbl>
    <w:p w:rsidR="00085E42" w:rsidRPr="00085E42" w:rsidRDefault="00085E42" w:rsidP="00085E42">
      <w:pPr>
        <w:spacing w:after="0" w:line="240" w:lineRule="auto"/>
        <w:jc w:val="center"/>
        <w:rPr>
          <w:rFonts w:ascii="Times New Roman" w:eastAsia="Times New Roman" w:hAnsi="Times New Roman"/>
          <w:vanish/>
          <w:sz w:val="24"/>
          <w:szCs w:val="24"/>
          <w:lang w:eastAsia="ru-RU"/>
        </w:rPr>
      </w:pPr>
    </w:p>
    <w:tbl>
      <w:tblPr>
        <w:tblW w:w="4750" w:type="pct"/>
        <w:jc w:val="center"/>
        <w:tblCellSpacing w:w="0" w:type="dxa"/>
        <w:tblCellMar>
          <w:left w:w="0" w:type="dxa"/>
          <w:right w:w="0" w:type="dxa"/>
        </w:tblCellMar>
        <w:tblLook w:val="04A0" w:firstRow="1" w:lastRow="0" w:firstColumn="1" w:lastColumn="0" w:noHBand="0" w:noVBand="1"/>
      </w:tblPr>
      <w:tblGrid>
        <w:gridCol w:w="2866"/>
        <w:gridCol w:w="765"/>
        <w:gridCol w:w="1026"/>
        <w:gridCol w:w="1219"/>
        <w:gridCol w:w="766"/>
        <w:gridCol w:w="1026"/>
        <w:gridCol w:w="1219"/>
      </w:tblGrid>
      <w:tr w:rsidR="00085E42" w:rsidRPr="00085E42" w:rsidTr="00085E42">
        <w:trPr>
          <w:tblCellSpacing w:w="0" w:type="dxa"/>
          <w:jc w:val="center"/>
        </w:trPr>
        <w:tc>
          <w:tcPr>
            <w:tcW w:w="0" w:type="auto"/>
            <w:gridSpan w:val="7"/>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Подвижность нижних краев легких:</w:t>
            </w:r>
          </w:p>
        </w:tc>
      </w:tr>
      <w:tr w:rsidR="00085E42" w:rsidRPr="00085E42" w:rsidTr="00085E42">
        <w:trPr>
          <w:tblCellSpacing w:w="0" w:type="dxa"/>
          <w:jc w:val="center"/>
        </w:trPr>
        <w:tc>
          <w:tcPr>
            <w:tcW w:w="0" w:type="auto"/>
            <w:vMerge w:val="restart"/>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Топографич. линия</w:t>
            </w:r>
          </w:p>
        </w:tc>
        <w:tc>
          <w:tcPr>
            <w:tcW w:w="0" w:type="auto"/>
            <w:gridSpan w:val="6"/>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Подвижность нижнего края легкого (см)</w:t>
            </w:r>
          </w:p>
        </w:tc>
      </w:tr>
      <w:tr w:rsidR="00085E42" w:rsidRPr="00085E42" w:rsidTr="00085E42">
        <w:trPr>
          <w:tblCellSpacing w:w="0" w:type="dxa"/>
          <w:jc w:val="center"/>
        </w:trPr>
        <w:tc>
          <w:tcPr>
            <w:tcW w:w="0" w:type="auto"/>
            <w:vMerge/>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p>
        </w:tc>
        <w:tc>
          <w:tcPr>
            <w:tcW w:w="0" w:type="auto"/>
            <w:gridSpan w:val="3"/>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правого</w:t>
            </w:r>
          </w:p>
        </w:tc>
        <w:tc>
          <w:tcPr>
            <w:tcW w:w="0" w:type="auto"/>
            <w:gridSpan w:val="3"/>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левого</w:t>
            </w:r>
          </w:p>
        </w:tc>
      </w:tr>
      <w:tr w:rsidR="00085E42" w:rsidRPr="00085E42" w:rsidTr="00085E42">
        <w:trPr>
          <w:tblCellSpacing w:w="0" w:type="dxa"/>
          <w:jc w:val="center"/>
        </w:trPr>
        <w:tc>
          <w:tcPr>
            <w:tcW w:w="0" w:type="auto"/>
            <w:vMerge/>
            <w:vAlign w:val="center"/>
            <w:hideMark/>
          </w:tcPr>
          <w:p w:rsidR="00085E42" w:rsidRPr="00085E42" w:rsidRDefault="00085E42" w:rsidP="00085E42">
            <w:pPr>
              <w:spacing w:after="0" w:line="240" w:lineRule="auto"/>
              <w:rPr>
                <w:rFonts w:ascii="Times New Roman" w:eastAsia="Times New Roman" w:hAnsi="Times New Roman"/>
                <w:sz w:val="24"/>
                <w:szCs w:val="24"/>
                <w:lang w:eastAsia="ru-RU"/>
              </w:rPr>
            </w:pP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вдох</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выдох</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суммар</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вдох</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выдох</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суммар</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среднеключ</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4</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среднеподмыш</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3</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3</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6</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3</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3</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6</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лопаточная</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4</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2</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4</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t>Ширина полей Кренига слева и справа по 5 см.</w:t>
      </w:r>
      <w:r w:rsidRPr="00085E42">
        <w:rPr>
          <w:rFonts w:ascii="Times New Roman" w:eastAsia="Times New Roman" w:hAnsi="Times New Roman"/>
          <w:sz w:val="24"/>
          <w:szCs w:val="24"/>
          <w:lang w:eastAsia="ru-RU"/>
        </w:rPr>
        <w:br/>
        <w:t>Дыхание везикулярное. Хрипы, крепитация, шум трения плевры не выслушиваются.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Сердечно-сосудистая система.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Пульс симметричный, ритмичный, обычного напряжения и наполнения. Форма (скорость) пульса не изменена. Частота 72 удара в минуту. Дефицита пульса нет. Пульс на обеих руках одинаковый. Сосуды при внешнем осмотре не изменены. Варикозного расширения вен нет. Пальпируется пульсация лучевых, височных, сонных, подключичных, бедренных, подколенных, подмышечных, плечевых артерий, артерий стопы. Патологической пульсации на теле не наблюдается. Капиллярный пульс не определяется.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Артериальное давление 120/80 мм Hg.</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Грудная клетка в области сердца не изменена. Видимой пульсации в области сердца не наблюдается. При пальпации верхушечный толчок определяется в пятом межреберье на 1,5 см кнутри от срединно-ключичной линии, локализованный (шириной 1 см), низкий, не усиленный, не резистентный. 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Перкуссия сердца.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Границы относительной тупости сердца.</w:t>
      </w:r>
      <w:r w:rsidRPr="00085E42">
        <w:rPr>
          <w:rFonts w:ascii="Times New Roman" w:eastAsia="Times New Roman" w:hAnsi="Times New Roman"/>
          <w:sz w:val="24"/>
          <w:szCs w:val="24"/>
          <w:lang w:eastAsia="ru-RU"/>
        </w:rPr>
        <w:br/>
        <w:t xml:space="preserve">Правая - на 1 см кнаружи от правого края грудины в IV-ом межреберье; </w:t>
      </w:r>
      <w:r w:rsidRPr="00085E42">
        <w:rPr>
          <w:rFonts w:ascii="Times New Roman" w:eastAsia="Times New Roman" w:hAnsi="Times New Roman"/>
          <w:sz w:val="24"/>
          <w:szCs w:val="24"/>
          <w:lang w:eastAsia="ru-RU"/>
        </w:rPr>
        <w:br/>
        <w:t>Левая - в V-ом межреберье на 1 см кнутри от среднеключичной линии;</w:t>
      </w:r>
      <w:r w:rsidRPr="00085E42">
        <w:rPr>
          <w:rFonts w:ascii="Times New Roman" w:eastAsia="Times New Roman" w:hAnsi="Times New Roman"/>
          <w:sz w:val="24"/>
          <w:szCs w:val="24"/>
          <w:lang w:eastAsia="ru-RU"/>
        </w:rPr>
        <w:br/>
        <w:t>Верхняя - на III ребре (по линии, проходящей на 1 см кнаружи от левого края грудины).</w:t>
      </w:r>
      <w:r w:rsidRPr="00085E42">
        <w:rPr>
          <w:rFonts w:ascii="Times New Roman" w:eastAsia="Times New Roman" w:hAnsi="Times New Roman"/>
          <w:sz w:val="24"/>
          <w:szCs w:val="24"/>
          <w:lang w:eastAsia="ru-RU"/>
        </w:rPr>
        <w:br/>
        <w:t>Поперечный размер относительной тупости сердца - 12 см.</w:t>
      </w:r>
      <w:r w:rsidRPr="00085E42">
        <w:rPr>
          <w:rFonts w:ascii="Times New Roman" w:eastAsia="Times New Roman" w:hAnsi="Times New Roman"/>
          <w:sz w:val="24"/>
          <w:szCs w:val="24"/>
          <w:lang w:eastAsia="ru-RU"/>
        </w:rPr>
        <w:br/>
        <w:t>Конфигурация сердца нормальная.</w:t>
      </w:r>
      <w:r w:rsidRPr="00085E42">
        <w:rPr>
          <w:rFonts w:ascii="Times New Roman" w:eastAsia="Times New Roman" w:hAnsi="Times New Roman"/>
          <w:sz w:val="24"/>
          <w:szCs w:val="24"/>
          <w:lang w:eastAsia="ru-RU"/>
        </w:rPr>
        <w:br/>
        <w:t>Ширина сосудистого пучка 6 см на уровне второго межреберья.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Границы абсолютной тупости сердца.</w:t>
      </w:r>
      <w:r w:rsidRPr="00085E42">
        <w:rPr>
          <w:rFonts w:ascii="Times New Roman" w:eastAsia="Times New Roman" w:hAnsi="Times New Roman"/>
          <w:sz w:val="24"/>
          <w:szCs w:val="24"/>
          <w:lang w:eastAsia="ru-RU"/>
        </w:rPr>
        <w:br/>
        <w:t>Правая граница по левому краю грудины.</w:t>
      </w:r>
      <w:r w:rsidRPr="00085E42">
        <w:rPr>
          <w:rFonts w:ascii="Times New Roman" w:eastAsia="Times New Roman" w:hAnsi="Times New Roman"/>
          <w:sz w:val="24"/>
          <w:szCs w:val="24"/>
          <w:lang w:eastAsia="ru-RU"/>
        </w:rPr>
        <w:br/>
        <w:t>Левая граница на 2 сантиметра кнутри от среднеключичной линии в V межреберье.</w:t>
      </w:r>
      <w:r w:rsidRPr="00085E42">
        <w:rPr>
          <w:rFonts w:ascii="Times New Roman" w:eastAsia="Times New Roman" w:hAnsi="Times New Roman"/>
          <w:sz w:val="24"/>
          <w:szCs w:val="24"/>
          <w:lang w:eastAsia="ru-RU"/>
        </w:rPr>
        <w:br/>
        <w:t>Верхняя граница на IV ребре.</w:t>
      </w:r>
      <w:r w:rsidRPr="00085E42">
        <w:rPr>
          <w:rFonts w:ascii="Times New Roman" w:eastAsia="Times New Roman" w:hAnsi="Times New Roman"/>
          <w:sz w:val="24"/>
          <w:szCs w:val="24"/>
          <w:lang w:eastAsia="ru-RU"/>
        </w:rPr>
        <w:br/>
        <w:t>Аускультация. Тоны сердца приглушены, ритмичны. Раздвоения или расщепления тонов сердца не выявлено. Частота сердечных сокращений 72 удара в минуту. Шумов нет.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Система органов желудочно-кишечного тракта.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Губы бледно-розовые, влажные. Трещины, изъязвления, высыпания отсутствуют. Язык розового цвета, нормальной формы и величины, спинка языка не обложена, сосочки хорошо выражены. Слизистая языка влажная, без видимых дефектов. Десны розовые, кровотечений и дефектов нет. Зев не гиперемирован, миндалины не увеличены.</w:t>
      </w:r>
      <w:r w:rsidRPr="00085E42">
        <w:rPr>
          <w:rFonts w:ascii="Times New Roman" w:eastAsia="Times New Roman" w:hAnsi="Times New Roman"/>
          <w:sz w:val="24"/>
          <w:szCs w:val="24"/>
          <w:lang w:eastAsia="ru-RU"/>
        </w:rPr>
        <w:br/>
        <w:t xml:space="preserve">Ротовая полость не санирована, наблюдаются кариозные зубы I и II премоляры слева. </w:t>
      </w:r>
      <w:r w:rsidRPr="00085E42">
        <w:rPr>
          <w:rFonts w:ascii="Times New Roman" w:eastAsia="Times New Roman" w:hAnsi="Times New Roman"/>
          <w:sz w:val="24"/>
          <w:szCs w:val="24"/>
          <w:lang w:eastAsia="ru-RU"/>
        </w:rPr>
        <w:br/>
        <w:t>Слюнные железы не увеличены, безболезненны.</w:t>
      </w:r>
      <w:r w:rsidRPr="00085E42">
        <w:rPr>
          <w:rFonts w:ascii="Times New Roman" w:eastAsia="Times New Roman" w:hAnsi="Times New Roman"/>
          <w:sz w:val="24"/>
          <w:szCs w:val="24"/>
          <w:lang w:eastAsia="ru-RU"/>
        </w:rPr>
        <w:br/>
        <w:t>Запаха изо рта не наблюдается.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Исследование живота:</w:t>
      </w:r>
      <w:r w:rsidRPr="00085E42">
        <w:rPr>
          <w:rFonts w:ascii="Times New Roman" w:eastAsia="Times New Roman" w:hAnsi="Times New Roman"/>
          <w:sz w:val="24"/>
          <w:szCs w:val="24"/>
          <w:lang w:eastAsia="ru-RU"/>
        </w:rPr>
        <w:br/>
        <w:t>Осмотр.</w:t>
      </w:r>
      <w:r w:rsidRPr="00085E42">
        <w:rPr>
          <w:rFonts w:ascii="Times New Roman" w:eastAsia="Times New Roman" w:hAnsi="Times New Roman"/>
          <w:sz w:val="24"/>
          <w:szCs w:val="24"/>
          <w:lang w:eastAsia="ru-RU"/>
        </w:rPr>
        <w:br/>
        <w:t>Живот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 Живот участвует в дыхании.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Перкуссия.</w:t>
      </w:r>
      <w:r w:rsidRPr="00085E42">
        <w:rPr>
          <w:rFonts w:ascii="Times New Roman" w:eastAsia="Times New Roman" w:hAnsi="Times New Roman"/>
          <w:sz w:val="24"/>
          <w:szCs w:val="24"/>
          <w:lang w:eastAsia="ru-RU"/>
        </w:rPr>
        <w:br/>
        <w:t xml:space="preserve">При сравнительной перкуссии отмечается кишечный тимпанит разной степени выраженности. При перкуссии отмечается болезненность. Симптом Василенко (шум плеска справа от средней линии живота) отсутствует, что свидетельствует о том, что желудок не наполнен. В правой подвздошной области выявлена локальная перкуторная болезненность. </w:t>
      </w:r>
      <w:r w:rsidRPr="00085E42">
        <w:rPr>
          <w:rFonts w:ascii="Times New Roman" w:eastAsia="Times New Roman" w:hAnsi="Times New Roman"/>
          <w:sz w:val="24"/>
          <w:szCs w:val="24"/>
          <w:lang w:eastAsia="ru-RU"/>
        </w:rPr>
        <w:br/>
        <w:t>Поверхностная ориентировочная пальпация. Живот напряжен, при пальпации болезненный. Симптом Щёткина - Блюмберга положительный. Расхождение мышц живота, грыж белой линии не выявлено.</w:t>
      </w:r>
      <w:r w:rsidRPr="00085E42">
        <w:rPr>
          <w:rFonts w:ascii="Times New Roman" w:eastAsia="Times New Roman" w:hAnsi="Times New Roman"/>
          <w:sz w:val="24"/>
          <w:szCs w:val="24"/>
          <w:lang w:eastAsia="ru-RU"/>
        </w:rPr>
        <w:br/>
        <w:t xml:space="preserve">Глубокая методическая скользящая пальпация по Образцову - Стражеско. Не проводилась в связи с перенесенной операцией.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При аускультации живота определяются (на слух) отдельные перистальтические волны, отхождение газов не прослушивается. Пальцевое исследование прямой кишки не проводилось.</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Поджелудочная железа Болезненности при поверхностной пальпации и напряжение мышц брюшного пресса в области проекции поджелудочной железы (симптом Керте) не выявлено.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Исследование печени и желчного пузыря:</w:t>
      </w:r>
      <w:r w:rsidRPr="00085E42">
        <w:rPr>
          <w:rFonts w:ascii="Times New Roman" w:eastAsia="Times New Roman" w:hAnsi="Times New Roman"/>
          <w:sz w:val="24"/>
          <w:szCs w:val="24"/>
          <w:lang w:eastAsia="ru-RU"/>
        </w:rPr>
        <w:br/>
        <w:t>При пальпации печень мягкая, гладкая, безболезненная, край острый, расположен у края реберной дуги.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При аускультации шума трения брюшины не отмечается.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Перкуторное определение границ абсолютной печеночной тупости по Образцову-Стражеско.</w:t>
      </w:r>
    </w:p>
    <w:tbl>
      <w:tblPr>
        <w:tblW w:w="4750" w:type="pct"/>
        <w:jc w:val="center"/>
        <w:tblCellSpacing w:w="0" w:type="dxa"/>
        <w:tblCellMar>
          <w:left w:w="0" w:type="dxa"/>
          <w:right w:w="0" w:type="dxa"/>
        </w:tblCellMar>
        <w:tblLook w:val="04A0" w:firstRow="1" w:lastRow="0" w:firstColumn="1" w:lastColumn="0" w:noHBand="0" w:noVBand="1"/>
      </w:tblPr>
      <w:tblGrid>
        <w:gridCol w:w="2101"/>
        <w:gridCol w:w="1898"/>
        <w:gridCol w:w="2406"/>
        <w:gridCol w:w="2482"/>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линии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верхняя граница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нижняя граница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высота печеночной тупости (см)</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parasternalis dextra</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у верхнего края VI ребра</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2 см ниже края реберной дуги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9,0</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medioclavicularis dextra</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VI ребре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нижем крае реберной дуги</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10,0</w:t>
            </w:r>
          </w:p>
        </w:tc>
      </w:tr>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axillaris anterior dextra</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VII ребре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на X ребре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11,0</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Перкуторное определение размеров печени по Курлову.</w:t>
      </w:r>
      <w:r w:rsidRPr="00085E42">
        <w:rPr>
          <w:rFonts w:ascii="Times New Roman" w:eastAsia="Times New Roman" w:hAnsi="Times New Roman"/>
          <w:sz w:val="24"/>
          <w:szCs w:val="24"/>
          <w:lang w:eastAsia="ru-RU"/>
        </w:rPr>
        <w:br/>
        <w:t>По правой среднеключичной линии - 9 см;</w:t>
      </w:r>
      <w:r w:rsidRPr="00085E42">
        <w:rPr>
          <w:rFonts w:ascii="Times New Roman" w:eastAsia="Times New Roman" w:hAnsi="Times New Roman"/>
          <w:sz w:val="24"/>
          <w:szCs w:val="24"/>
          <w:lang w:eastAsia="ru-RU"/>
        </w:rPr>
        <w:br/>
        <w:t>По передней срединной линии - 7 см;</w:t>
      </w:r>
      <w:r w:rsidRPr="00085E42">
        <w:rPr>
          <w:rFonts w:ascii="Times New Roman" w:eastAsia="Times New Roman" w:hAnsi="Times New Roman"/>
          <w:sz w:val="24"/>
          <w:szCs w:val="24"/>
          <w:lang w:eastAsia="ru-RU"/>
        </w:rPr>
        <w:br/>
        <w:t>По краю реберной дуги - 6 см.</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Желчный пузырь не пальпируется.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Исследование селезенки</w:t>
      </w:r>
      <w:r w:rsidRPr="00085E42">
        <w:rPr>
          <w:rFonts w:ascii="Times New Roman" w:eastAsia="Times New Roman" w:hAnsi="Times New Roman"/>
          <w:sz w:val="24"/>
          <w:szCs w:val="24"/>
          <w:lang w:eastAsia="ru-RU"/>
        </w:rPr>
        <w:br/>
        <w:t xml:space="preserve">При перкуссии (по методу Образцова) по линии, соединяющей грудино-ключичное сочленение со свободным концом XI ребра (она проходит на 4 см латеральнее левой реберно-суставной линии), определены следующие границы селезеночной тупости: </w:t>
      </w:r>
      <w:r w:rsidRPr="00085E42">
        <w:rPr>
          <w:rFonts w:ascii="Times New Roman" w:eastAsia="Times New Roman" w:hAnsi="Times New Roman"/>
          <w:sz w:val="24"/>
          <w:szCs w:val="24"/>
          <w:lang w:eastAsia="ru-RU"/>
        </w:rPr>
        <w:br/>
        <w:t>верхняя граница - на уровне _X ребра,</w:t>
      </w:r>
      <w:r w:rsidRPr="00085E42">
        <w:rPr>
          <w:rFonts w:ascii="Times New Roman" w:eastAsia="Times New Roman" w:hAnsi="Times New Roman"/>
          <w:sz w:val="24"/>
          <w:szCs w:val="24"/>
          <w:lang w:eastAsia="ru-RU"/>
        </w:rPr>
        <w:br/>
        <w:t>нижняя граница - на уровне X_ ребра.</w:t>
      </w:r>
      <w:r w:rsidRPr="00085E42">
        <w:rPr>
          <w:rFonts w:ascii="Times New Roman" w:eastAsia="Times New Roman" w:hAnsi="Times New Roman"/>
          <w:sz w:val="24"/>
          <w:szCs w:val="24"/>
          <w:lang w:eastAsia="ru-RU"/>
        </w:rPr>
        <w:br/>
        <w:t xml:space="preserve">Передняя граница селезеночной тупости не выходит за linea costoarticularis sinistra. </w:t>
      </w:r>
      <w:r w:rsidRPr="00085E42">
        <w:rPr>
          <w:rFonts w:ascii="Times New Roman" w:eastAsia="Times New Roman" w:hAnsi="Times New Roman"/>
          <w:sz w:val="24"/>
          <w:szCs w:val="24"/>
          <w:lang w:eastAsia="ru-RU"/>
        </w:rPr>
        <w:br/>
        <w:t xml:space="preserve">Размеры селезеночной тупости: </w:t>
      </w:r>
      <w:r w:rsidRPr="00085E42">
        <w:rPr>
          <w:rFonts w:ascii="Times New Roman" w:eastAsia="Times New Roman" w:hAnsi="Times New Roman"/>
          <w:sz w:val="24"/>
          <w:szCs w:val="24"/>
          <w:lang w:eastAsia="ru-RU"/>
        </w:rPr>
        <w:br/>
        <w:t>поперечник - 6 см,</w:t>
      </w:r>
      <w:r w:rsidRPr="00085E42">
        <w:rPr>
          <w:rFonts w:ascii="Times New Roman" w:eastAsia="Times New Roman" w:hAnsi="Times New Roman"/>
          <w:sz w:val="24"/>
          <w:szCs w:val="24"/>
          <w:lang w:eastAsia="ru-RU"/>
        </w:rPr>
        <w:br/>
        <w:t>длинник - 7 см.</w:t>
      </w:r>
      <w:r w:rsidRPr="00085E42">
        <w:rPr>
          <w:rFonts w:ascii="Times New Roman" w:eastAsia="Times New Roman" w:hAnsi="Times New Roman"/>
          <w:sz w:val="24"/>
          <w:szCs w:val="24"/>
          <w:lang w:eastAsia="ru-RU"/>
        </w:rPr>
        <w:br/>
        <w:t>Селезенка не пальпируется.</w:t>
      </w:r>
      <w:r w:rsidRPr="00085E42">
        <w:rPr>
          <w:rFonts w:ascii="Times New Roman" w:eastAsia="Times New Roman" w:hAnsi="Times New Roman"/>
          <w:sz w:val="24"/>
          <w:szCs w:val="24"/>
          <w:lang w:eastAsia="ru-RU"/>
        </w:rPr>
        <w:br/>
        <w:t>Шум трения брюшины над селезенкой не прослушивается.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Система органов мочевыделения.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Визуально припухлости в почечной области не выявляется. Почки бимануально не пальпировались из-за перенесенной операции. Симптом поколачивания отрицательный.</w:t>
      </w:r>
      <w:r w:rsidRPr="00085E42">
        <w:rPr>
          <w:rFonts w:ascii="Times New Roman" w:eastAsia="Times New Roman" w:hAnsi="Times New Roman"/>
          <w:sz w:val="24"/>
          <w:szCs w:val="24"/>
          <w:lang w:eastAsia="ru-RU"/>
        </w:rPr>
        <w:br/>
        <w:t>Мочевой пузырь безболезненный, обычной величины.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Система половых органов.</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Половые органы развиты правильно, оволосение по мужскому типу. Развитие первичных и вторичных половых признаков соответствует возрасту.</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Эндокринная система.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Мелкий тремор пальцев вытянутых рук и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Нервная система и органы чувств.</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Обоняние и вкус не изменены. Реакция зрачков на свет, функция слухового аппарата не нарушены. Расстройств речи нет. Нарушения функционирования вестибулярного аппарата не выявлено.</w:t>
      </w:r>
      <w:r w:rsidRPr="00085E42">
        <w:rPr>
          <w:rFonts w:ascii="Times New Roman" w:eastAsia="Times New Roman" w:hAnsi="Times New Roman"/>
          <w:sz w:val="24"/>
          <w:szCs w:val="24"/>
          <w:lang w:eastAsia="ru-RU"/>
        </w:rPr>
        <w:br/>
        <w:t>Движения мимической мускулатуры свободные. Тремор не наблюдается.</w:t>
      </w:r>
      <w:r w:rsidRPr="00085E42">
        <w:rPr>
          <w:rFonts w:ascii="Times New Roman" w:eastAsia="Times New Roman" w:hAnsi="Times New Roman"/>
          <w:sz w:val="24"/>
          <w:szCs w:val="24"/>
          <w:lang w:eastAsia="ru-RU"/>
        </w:rPr>
        <w:br/>
        <w:t>При пальпации по ходу нервных стволов болезненности нет. Менингеальные симптомы отсутствуют.</w:t>
      </w:r>
      <w:r w:rsidRPr="00085E42">
        <w:rPr>
          <w:rFonts w:ascii="Times New Roman" w:eastAsia="Times New Roman" w:hAnsi="Times New Roman"/>
          <w:sz w:val="24"/>
          <w:szCs w:val="24"/>
          <w:lang w:eastAsia="ru-RU"/>
        </w:rPr>
        <w:br/>
        <w:t>Дермографизм красный.</w:t>
      </w:r>
      <w:r w:rsidRPr="00085E42">
        <w:rPr>
          <w:rFonts w:ascii="Times New Roman" w:eastAsia="Times New Roman" w:hAnsi="Times New Roman"/>
          <w:sz w:val="24"/>
          <w:szCs w:val="24"/>
          <w:lang w:eastAsia="ru-RU"/>
        </w:rPr>
        <w:br/>
        <w:t>Умственное развитие соответствует возрасту.</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Местные изменения.</w:t>
      </w:r>
      <w:r w:rsidRPr="00085E42">
        <w:rPr>
          <w:rFonts w:ascii="Times New Roman" w:eastAsia="Times New Roman" w:hAnsi="Times New Roman"/>
          <w:sz w:val="24"/>
          <w:szCs w:val="24"/>
          <w:lang w:eastAsia="ru-RU"/>
        </w:rPr>
        <w:br/>
        <w:t>(status localis).</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 передней брюшной стенке в правой подвздошной области видна ушитая рана длиной 10 см. Нагноения не отмечено.</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системам органов.</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Наличие положительного симптома Щеткина-Блюмберга свидетельствует о вовлечении париетального листка брюшины в воспалительный процесс.</w:t>
      </w:r>
      <w:r w:rsidRPr="00085E42">
        <w:rPr>
          <w:rFonts w:ascii="Times New Roman" w:eastAsia="Times New Roman" w:hAnsi="Times New Roman"/>
          <w:sz w:val="24"/>
          <w:szCs w:val="24"/>
          <w:lang w:eastAsia="ru-RU"/>
        </w:rPr>
        <w:br/>
        <w:t xml:space="preserve">Отклонений от нормы в дыхательной, сердечно-сосудистой, мочеполовой, эндокринной и нервной системе и органах чувств при осмотре не обнаружено. </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Предварительный диагноз сопутствующих заболеваний.</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 основании жалоб больного на ноющие боли в эпигастральной области, возникающие после приема пищи, особенно острой, копченой, отрыжку кислым, рвоту пищей, приносящую облегчение;</w:t>
      </w:r>
      <w:r w:rsidRPr="00085E42">
        <w:rPr>
          <w:rFonts w:ascii="Times New Roman" w:eastAsia="Times New Roman" w:hAnsi="Times New Roman"/>
          <w:sz w:val="24"/>
          <w:szCs w:val="24"/>
          <w:lang w:eastAsia="ru-RU"/>
        </w:rPr>
        <w:br/>
        <w:t>на основании данных анамнеза жизни, где говорится, что вышеуказанные симптомы появились 4 года назад, что по этому поводу пациент обращался к врачу, но в результате невозможности провести ФГДС диагноз не был поставлен (со слов больного), что питается пациент нерегулярно;</w:t>
      </w:r>
      <w:r w:rsidRPr="00085E42">
        <w:rPr>
          <w:rFonts w:ascii="Times New Roman" w:eastAsia="Times New Roman" w:hAnsi="Times New Roman"/>
          <w:sz w:val="24"/>
          <w:szCs w:val="24"/>
          <w:lang w:eastAsia="ru-RU"/>
        </w:rPr>
        <w:br/>
        <w:t>на основании данных наследственного анамнеза: у отца больного хронический гастрит и язвенная болезнь желудка,-</w:t>
      </w:r>
      <w:r w:rsidRPr="00085E42">
        <w:rPr>
          <w:rFonts w:ascii="Times New Roman" w:eastAsia="Times New Roman" w:hAnsi="Times New Roman"/>
          <w:sz w:val="24"/>
          <w:szCs w:val="24"/>
          <w:lang w:eastAsia="ru-RU"/>
        </w:rPr>
        <w:br/>
        <w:t xml:space="preserve">можно поставить предварительный диагноз сопутствующего заболевания: </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гастрит.</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На основании жалоб больного на не сильные головные боли давящего характера, небольшое головокружение и шум в ушах, появляющиеся по утрам и при смене погоды на протяжении 15 лет; На основании анамнеза жизни, где говорится, что в пятилетнем возрасте больной перенес черепно-мозговую травму,-</w:t>
      </w:r>
      <w:r w:rsidRPr="00085E42">
        <w:rPr>
          <w:rFonts w:ascii="Times New Roman" w:eastAsia="Times New Roman" w:hAnsi="Times New Roman"/>
          <w:sz w:val="24"/>
          <w:szCs w:val="24"/>
          <w:lang w:eastAsia="ru-RU"/>
        </w:rPr>
        <w:br/>
        <w:t xml:space="preserve">можно поставить предварительный диагноз сопутствующего заболевания: </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последствия черепно-мозговой травмы.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Предварительный диагноз сопутствующих заболеваний:</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Гастрит, последствия черепно-мозговой травмы.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План обследования.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Лабораторные исследования: общий анализ крови, биохимический анализ крови, анализ на глюкозу крови, общий анализ мочи, биохимический анализ мочи.</w:t>
      </w:r>
      <w:r w:rsidRPr="00085E42">
        <w:rPr>
          <w:rFonts w:ascii="Times New Roman" w:eastAsia="Times New Roman" w:hAnsi="Times New Roman"/>
          <w:sz w:val="24"/>
          <w:szCs w:val="24"/>
          <w:lang w:eastAsia="ru-RU"/>
        </w:rPr>
        <w:br/>
        <w:t>Инструментальные исследования: ЭКГ, ФГДС, ЭЭГ, термометрия.</w:t>
      </w:r>
      <w:r w:rsidRPr="00085E42">
        <w:rPr>
          <w:rFonts w:ascii="Times New Roman" w:eastAsia="Times New Roman" w:hAnsi="Times New Roman"/>
          <w:sz w:val="24"/>
          <w:szCs w:val="24"/>
          <w:lang w:eastAsia="ru-RU"/>
        </w:rPr>
        <w:br/>
        <w:t>Консультация гастроэнтеролога, невропатолога.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Данные лабораторных и инструментальных исследований:</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Общий анализ крови от 09.03.2001:</w:t>
      </w:r>
      <w:r w:rsidRPr="00085E42">
        <w:rPr>
          <w:rFonts w:ascii="Times New Roman" w:eastAsia="Times New Roman" w:hAnsi="Times New Roman"/>
          <w:sz w:val="24"/>
          <w:szCs w:val="24"/>
          <w:lang w:eastAsia="ru-RU"/>
        </w:rPr>
        <w:br/>
        <w:t xml:space="preserve">эритроциты - 4,7 </w:t>
      </w:r>
      <w:r w:rsidRPr="00085E42">
        <w:rPr>
          <w:rFonts w:ascii="Times New Roman" w:eastAsia="Times New Roman" w:hAnsi="Times New Roman"/>
          <w:sz w:val="24"/>
          <w:szCs w:val="24"/>
          <w:lang w:eastAsia="ru-RU"/>
        </w:rPr>
        <w:t> 10</w:t>
      </w:r>
      <w:r w:rsidRPr="00085E42">
        <w:rPr>
          <w:rFonts w:ascii="Times New Roman" w:eastAsia="Times New Roman" w:hAnsi="Times New Roman"/>
          <w:sz w:val="24"/>
          <w:szCs w:val="24"/>
          <w:vertAlign w:val="superscript"/>
          <w:lang w:eastAsia="ru-RU"/>
        </w:rPr>
        <w:t>12</w:t>
      </w:r>
      <w:r w:rsidRPr="00085E42">
        <w:rPr>
          <w:rFonts w:ascii="Times New Roman" w:eastAsia="Times New Roman" w:hAnsi="Times New Roman"/>
          <w:sz w:val="24"/>
          <w:szCs w:val="24"/>
          <w:lang w:eastAsia="ru-RU"/>
        </w:rPr>
        <w:t xml:space="preserve"> /л</w:t>
      </w:r>
      <w:r w:rsidRPr="00085E42">
        <w:rPr>
          <w:rFonts w:ascii="Times New Roman" w:eastAsia="Times New Roman" w:hAnsi="Times New Roman"/>
          <w:sz w:val="24"/>
          <w:szCs w:val="24"/>
          <w:lang w:eastAsia="ru-RU"/>
        </w:rPr>
        <w:br/>
        <w:t>Hb - 156 г/л</w:t>
      </w:r>
      <w:r w:rsidRPr="00085E42">
        <w:rPr>
          <w:rFonts w:ascii="Times New Roman" w:eastAsia="Times New Roman" w:hAnsi="Times New Roman"/>
          <w:sz w:val="24"/>
          <w:szCs w:val="24"/>
          <w:lang w:eastAsia="ru-RU"/>
        </w:rPr>
        <w:br/>
        <w:t>цветной показатель - 1,0</w:t>
      </w:r>
      <w:r w:rsidRPr="00085E42">
        <w:rPr>
          <w:rFonts w:ascii="Times New Roman" w:eastAsia="Times New Roman" w:hAnsi="Times New Roman"/>
          <w:sz w:val="24"/>
          <w:szCs w:val="24"/>
          <w:lang w:eastAsia="ru-RU"/>
        </w:rPr>
        <w:br/>
        <w:t xml:space="preserve">лейкоциты - 10,3 </w:t>
      </w:r>
      <w:r w:rsidRPr="00085E42">
        <w:rPr>
          <w:rFonts w:ascii="Times New Roman" w:eastAsia="Times New Roman" w:hAnsi="Times New Roman"/>
          <w:sz w:val="24"/>
          <w:szCs w:val="24"/>
          <w:lang w:eastAsia="ru-RU"/>
        </w:rPr>
        <w:t> 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 xml:space="preserve"> /л</w:t>
      </w:r>
      <w:r w:rsidRPr="00085E42">
        <w:rPr>
          <w:rFonts w:ascii="Times New Roman" w:eastAsia="Times New Roman" w:hAnsi="Times New Roman"/>
          <w:sz w:val="24"/>
          <w:szCs w:val="24"/>
          <w:lang w:eastAsia="ru-RU"/>
        </w:rPr>
        <w:br/>
        <w:t>СОЭ - 5 мм/ч</w:t>
      </w:r>
      <w:r w:rsidRPr="00085E42">
        <w:rPr>
          <w:rFonts w:ascii="Times New Roman" w:eastAsia="Times New Roman" w:hAnsi="Times New Roman"/>
          <w:sz w:val="24"/>
          <w:szCs w:val="24"/>
          <w:lang w:eastAsia="ru-RU"/>
        </w:rPr>
        <w:br/>
        <w:t>палочкоядерные нейтрофилы - 16%</w:t>
      </w:r>
      <w:r w:rsidRPr="00085E42">
        <w:rPr>
          <w:rFonts w:ascii="Times New Roman" w:eastAsia="Times New Roman" w:hAnsi="Times New Roman"/>
          <w:sz w:val="24"/>
          <w:szCs w:val="24"/>
          <w:lang w:eastAsia="ru-RU"/>
        </w:rPr>
        <w:br/>
        <w:t>сегментоядерные - 69%</w:t>
      </w:r>
      <w:r w:rsidRPr="00085E42">
        <w:rPr>
          <w:rFonts w:ascii="Times New Roman" w:eastAsia="Times New Roman" w:hAnsi="Times New Roman"/>
          <w:sz w:val="24"/>
          <w:szCs w:val="24"/>
          <w:lang w:eastAsia="ru-RU"/>
        </w:rPr>
        <w:br/>
        <w:t>сдвиг 0,2 (в норме 0,04 - 0,06)</w:t>
      </w:r>
      <w:r w:rsidRPr="00085E42">
        <w:rPr>
          <w:rFonts w:ascii="Times New Roman" w:eastAsia="Times New Roman" w:hAnsi="Times New Roman"/>
          <w:sz w:val="24"/>
          <w:szCs w:val="24"/>
          <w:lang w:eastAsia="ru-RU"/>
        </w:rPr>
        <w:br/>
        <w:t>эозинофилы - 0%</w:t>
      </w:r>
      <w:r w:rsidRPr="00085E42">
        <w:rPr>
          <w:rFonts w:ascii="Times New Roman" w:eastAsia="Times New Roman" w:hAnsi="Times New Roman"/>
          <w:sz w:val="24"/>
          <w:szCs w:val="24"/>
          <w:lang w:eastAsia="ru-RU"/>
        </w:rPr>
        <w:br/>
        <w:t>лимфоциты - 10%</w:t>
      </w:r>
      <w:r w:rsidRPr="00085E42">
        <w:rPr>
          <w:rFonts w:ascii="Times New Roman" w:eastAsia="Times New Roman" w:hAnsi="Times New Roman"/>
          <w:sz w:val="24"/>
          <w:szCs w:val="24"/>
          <w:lang w:eastAsia="ru-RU"/>
        </w:rPr>
        <w:br/>
        <w:t>моноциты - 5%</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Общий анализ мочи от 09.03.2001:</w:t>
      </w:r>
      <w:r w:rsidRPr="00085E42">
        <w:rPr>
          <w:rFonts w:ascii="Times New Roman" w:eastAsia="Times New Roman" w:hAnsi="Times New Roman"/>
          <w:sz w:val="24"/>
          <w:szCs w:val="24"/>
          <w:lang w:eastAsia="ru-RU"/>
        </w:rPr>
        <w:br/>
        <w:t>кол-во 150,0 мл</w:t>
      </w:r>
      <w:r w:rsidRPr="00085E42">
        <w:rPr>
          <w:rFonts w:ascii="Times New Roman" w:eastAsia="Times New Roman" w:hAnsi="Times New Roman"/>
          <w:sz w:val="24"/>
          <w:szCs w:val="24"/>
          <w:lang w:eastAsia="ru-RU"/>
        </w:rPr>
        <w:br/>
        <w:t>цвет желтый</w:t>
      </w:r>
      <w:r w:rsidRPr="00085E42">
        <w:rPr>
          <w:rFonts w:ascii="Times New Roman" w:eastAsia="Times New Roman" w:hAnsi="Times New Roman"/>
          <w:sz w:val="24"/>
          <w:szCs w:val="24"/>
          <w:lang w:eastAsia="ru-RU"/>
        </w:rPr>
        <w:br/>
        <w:t>мутная</w:t>
      </w:r>
      <w:r w:rsidRPr="00085E42">
        <w:rPr>
          <w:rFonts w:ascii="Times New Roman" w:eastAsia="Times New Roman" w:hAnsi="Times New Roman"/>
          <w:sz w:val="24"/>
          <w:szCs w:val="24"/>
          <w:lang w:eastAsia="ru-RU"/>
        </w:rPr>
        <w:br/>
        <w:t>уд.вес 1,030</w:t>
      </w:r>
      <w:r w:rsidRPr="00085E42">
        <w:rPr>
          <w:rFonts w:ascii="Times New Roman" w:eastAsia="Times New Roman" w:hAnsi="Times New Roman"/>
          <w:sz w:val="24"/>
          <w:szCs w:val="24"/>
          <w:lang w:eastAsia="ru-RU"/>
        </w:rPr>
        <w:br/>
        <w:t>реакция кислая</w:t>
      </w:r>
      <w:r w:rsidRPr="00085E42">
        <w:rPr>
          <w:rFonts w:ascii="Times New Roman" w:eastAsia="Times New Roman" w:hAnsi="Times New Roman"/>
          <w:sz w:val="24"/>
          <w:szCs w:val="24"/>
          <w:lang w:eastAsia="ru-RU"/>
        </w:rPr>
        <w:br/>
        <w:t>белок - 0,066%</w:t>
      </w:r>
      <w:r w:rsidRPr="00085E42">
        <w:rPr>
          <w:rFonts w:ascii="Times New Roman" w:eastAsia="Times New Roman" w:hAnsi="Times New Roman"/>
          <w:sz w:val="24"/>
          <w:szCs w:val="24"/>
          <w:lang w:eastAsia="ru-RU"/>
        </w:rPr>
        <w:br/>
        <w:t>сахар - отриц</w:t>
      </w:r>
      <w:r w:rsidRPr="00085E42">
        <w:rPr>
          <w:rFonts w:ascii="Times New Roman" w:eastAsia="Times New Roman" w:hAnsi="Times New Roman"/>
          <w:sz w:val="24"/>
          <w:szCs w:val="24"/>
          <w:lang w:eastAsia="ru-RU"/>
        </w:rPr>
        <w:br/>
        <w:t>лейкоциты - 2 - 3 в поле зрения</w:t>
      </w:r>
      <w:r w:rsidRPr="00085E42">
        <w:rPr>
          <w:rFonts w:ascii="Times New Roman" w:eastAsia="Times New Roman" w:hAnsi="Times New Roman"/>
          <w:sz w:val="24"/>
          <w:szCs w:val="24"/>
          <w:lang w:eastAsia="ru-RU"/>
        </w:rPr>
        <w:br/>
        <w:t>эпителий плоский - 1 - 2 в поле зрения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Глюкоза крови от 13.03.2001:</w:t>
      </w:r>
      <w:r w:rsidRPr="00085E42">
        <w:rPr>
          <w:rFonts w:ascii="Times New Roman" w:eastAsia="Times New Roman" w:hAnsi="Times New Roman"/>
          <w:sz w:val="24"/>
          <w:szCs w:val="24"/>
          <w:lang w:eastAsia="ru-RU"/>
        </w:rPr>
        <w:br/>
        <w:t>7,0 ммоль/л</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Общий анализ крови от 13.03.2001:</w:t>
      </w:r>
      <w:r w:rsidRPr="00085E42">
        <w:rPr>
          <w:rFonts w:ascii="Times New Roman" w:eastAsia="Times New Roman" w:hAnsi="Times New Roman"/>
          <w:sz w:val="24"/>
          <w:szCs w:val="24"/>
          <w:lang w:eastAsia="ru-RU"/>
        </w:rPr>
        <w:br/>
        <w:t xml:space="preserve">эритроциты - 4,3 </w:t>
      </w:r>
      <w:r w:rsidRPr="00085E42">
        <w:rPr>
          <w:rFonts w:ascii="Times New Roman" w:eastAsia="Times New Roman" w:hAnsi="Times New Roman"/>
          <w:sz w:val="24"/>
          <w:szCs w:val="24"/>
          <w:lang w:eastAsia="ru-RU"/>
        </w:rPr>
        <w:t> 10</w:t>
      </w:r>
      <w:r w:rsidRPr="00085E42">
        <w:rPr>
          <w:rFonts w:ascii="Times New Roman" w:eastAsia="Times New Roman" w:hAnsi="Times New Roman"/>
          <w:sz w:val="24"/>
          <w:szCs w:val="24"/>
          <w:vertAlign w:val="superscript"/>
          <w:lang w:eastAsia="ru-RU"/>
        </w:rPr>
        <w:t>12</w:t>
      </w:r>
      <w:r w:rsidRPr="00085E42">
        <w:rPr>
          <w:rFonts w:ascii="Times New Roman" w:eastAsia="Times New Roman" w:hAnsi="Times New Roman"/>
          <w:sz w:val="24"/>
          <w:szCs w:val="24"/>
          <w:lang w:eastAsia="ru-RU"/>
        </w:rPr>
        <w:t xml:space="preserve"> /л</w:t>
      </w:r>
      <w:r w:rsidRPr="00085E42">
        <w:rPr>
          <w:rFonts w:ascii="Times New Roman" w:eastAsia="Times New Roman" w:hAnsi="Times New Roman"/>
          <w:sz w:val="24"/>
          <w:szCs w:val="24"/>
          <w:lang w:eastAsia="ru-RU"/>
        </w:rPr>
        <w:br/>
        <w:t>Hb - 141 г/л</w:t>
      </w:r>
      <w:r w:rsidRPr="00085E42">
        <w:rPr>
          <w:rFonts w:ascii="Times New Roman" w:eastAsia="Times New Roman" w:hAnsi="Times New Roman"/>
          <w:sz w:val="24"/>
          <w:szCs w:val="24"/>
          <w:lang w:eastAsia="ru-RU"/>
        </w:rPr>
        <w:br/>
        <w:t>цветной показатель - 1,0</w:t>
      </w:r>
      <w:r w:rsidRPr="00085E42">
        <w:rPr>
          <w:rFonts w:ascii="Times New Roman" w:eastAsia="Times New Roman" w:hAnsi="Times New Roman"/>
          <w:sz w:val="24"/>
          <w:szCs w:val="24"/>
          <w:lang w:eastAsia="ru-RU"/>
        </w:rPr>
        <w:br/>
        <w:t xml:space="preserve">лейкоциты - 5,5 </w:t>
      </w:r>
      <w:r w:rsidRPr="00085E42">
        <w:rPr>
          <w:rFonts w:ascii="Times New Roman" w:eastAsia="Times New Roman" w:hAnsi="Times New Roman"/>
          <w:sz w:val="24"/>
          <w:szCs w:val="24"/>
          <w:lang w:eastAsia="ru-RU"/>
        </w:rPr>
        <w:t> 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 xml:space="preserve"> /л</w:t>
      </w:r>
      <w:r w:rsidRPr="00085E42">
        <w:rPr>
          <w:rFonts w:ascii="Times New Roman" w:eastAsia="Times New Roman" w:hAnsi="Times New Roman"/>
          <w:sz w:val="24"/>
          <w:szCs w:val="24"/>
          <w:lang w:eastAsia="ru-RU"/>
        </w:rPr>
        <w:br/>
        <w:t>СОЭ - 26 мм/ч</w:t>
      </w:r>
      <w:r w:rsidRPr="00085E42">
        <w:rPr>
          <w:rFonts w:ascii="Times New Roman" w:eastAsia="Times New Roman" w:hAnsi="Times New Roman"/>
          <w:sz w:val="24"/>
          <w:szCs w:val="24"/>
          <w:lang w:eastAsia="ru-RU"/>
        </w:rPr>
        <w:br/>
        <w:t>палочкоядерные нейтрофилы - 8%</w:t>
      </w:r>
      <w:r w:rsidRPr="00085E42">
        <w:rPr>
          <w:rFonts w:ascii="Times New Roman" w:eastAsia="Times New Roman" w:hAnsi="Times New Roman"/>
          <w:sz w:val="24"/>
          <w:szCs w:val="24"/>
          <w:lang w:eastAsia="ru-RU"/>
        </w:rPr>
        <w:br/>
        <w:t>сегментоядерные - 73%</w:t>
      </w:r>
      <w:r w:rsidRPr="00085E42">
        <w:rPr>
          <w:rFonts w:ascii="Times New Roman" w:eastAsia="Times New Roman" w:hAnsi="Times New Roman"/>
          <w:sz w:val="24"/>
          <w:szCs w:val="24"/>
          <w:lang w:eastAsia="ru-RU"/>
        </w:rPr>
        <w:br/>
        <w:t>эозинофилы - 0%</w:t>
      </w:r>
      <w:r w:rsidRPr="00085E42">
        <w:rPr>
          <w:rFonts w:ascii="Times New Roman" w:eastAsia="Times New Roman" w:hAnsi="Times New Roman"/>
          <w:sz w:val="24"/>
          <w:szCs w:val="24"/>
          <w:lang w:eastAsia="ru-RU"/>
        </w:rPr>
        <w:br/>
        <w:t>лимфоциты - 18%</w:t>
      </w:r>
      <w:r w:rsidRPr="00085E42">
        <w:rPr>
          <w:rFonts w:ascii="Times New Roman" w:eastAsia="Times New Roman" w:hAnsi="Times New Roman"/>
          <w:sz w:val="24"/>
          <w:szCs w:val="24"/>
          <w:lang w:eastAsia="ru-RU"/>
        </w:rPr>
        <w:br/>
        <w:t>моноциты - 7%</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Заключение по данным лабораторного и инструментального исследования.</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Данные лабораторного исследования крови: небольшой лейкоцитоз (от 09.03.2001 лейкоциты - 10,3 </w:t>
      </w:r>
      <w:r w:rsidRPr="00085E42">
        <w:rPr>
          <w:rFonts w:ascii="Times New Roman" w:eastAsia="Times New Roman" w:hAnsi="Times New Roman"/>
          <w:sz w:val="24"/>
          <w:szCs w:val="24"/>
          <w:lang w:eastAsia="ru-RU"/>
        </w:rPr>
        <w:t> 10</w:t>
      </w:r>
      <w:r w:rsidRPr="00085E42">
        <w:rPr>
          <w:rFonts w:ascii="Times New Roman" w:eastAsia="Times New Roman" w:hAnsi="Times New Roman"/>
          <w:sz w:val="24"/>
          <w:szCs w:val="24"/>
          <w:vertAlign w:val="superscript"/>
          <w:lang w:eastAsia="ru-RU"/>
        </w:rPr>
        <w:t>9</w:t>
      </w:r>
      <w:r w:rsidRPr="00085E42">
        <w:rPr>
          <w:rFonts w:ascii="Times New Roman" w:eastAsia="Times New Roman" w:hAnsi="Times New Roman"/>
          <w:sz w:val="24"/>
          <w:szCs w:val="24"/>
          <w:lang w:eastAsia="ru-RU"/>
        </w:rPr>
        <w:t xml:space="preserve"> /л), сдвиг лейкоцитарной формулы влево (от 09.03.2001 сдвиг 0,2), ускорение СОЭ (от 13.03.2001 СОЭ - 26 мм/ч) свидетельствуют о наличии воспалительного процесса;</w:t>
      </w:r>
      <w:r w:rsidRPr="00085E42">
        <w:rPr>
          <w:rFonts w:ascii="Times New Roman" w:eastAsia="Times New Roman" w:hAnsi="Times New Roman"/>
          <w:sz w:val="24"/>
          <w:szCs w:val="24"/>
          <w:lang w:eastAsia="ru-RU"/>
        </w:rPr>
        <w:br/>
        <w:t>повышение уровня глюкозы в крови (от 13.03.2001 7,0 ммоль/л), может свидетельствовать о нарушении обмена глюкозы, в том числе о патологии со стороны эндокринной системы - сахарном диабете, гипертиреозе, адренокортицизме, гиперпитуитаризме (требуется дальнейшее исследование обмена глюкозы в организме);</w:t>
      </w:r>
      <w:r w:rsidRPr="00085E42">
        <w:rPr>
          <w:rFonts w:ascii="Times New Roman" w:eastAsia="Times New Roman" w:hAnsi="Times New Roman"/>
          <w:sz w:val="24"/>
          <w:szCs w:val="24"/>
          <w:lang w:eastAsia="ru-RU"/>
        </w:rPr>
        <w:br/>
        <w:t>появление белка в моче (от 09.03.2001 белок - 0,066%) может свидетельствовать о нарушении работы почек, наличии в них воспалительного процесса, изменение прозрачности мочи (от 09.03.2001 мутная) может свидетельствовать о повышении содержания в ней солей (уратов, фосфатов, оксалата кальция), повышение удельного веса мочи (от 09.03.2001 уд.вес. 1,030) может быть следствием малого употребления жидкости, олигурии, сахарного диабета.</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ФГДС, ЭКГ, ЭЭГ не проводились.</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Окончательный клинический диагноз.</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 xml:space="preserve">Основное заболевание: </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острый флегмонозный аппендицит.</w:t>
      </w:r>
      <w:r w:rsidRPr="00085E42">
        <w:rPr>
          <w:rFonts w:ascii="Times New Roman" w:eastAsia="Times New Roman" w:hAnsi="Times New Roman"/>
          <w:sz w:val="24"/>
          <w:szCs w:val="24"/>
          <w:lang w:eastAsia="ru-RU"/>
        </w:rPr>
        <w:br/>
        <w:t>Осложнения основного заболевания:</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тифлит, терминальный илеит.</w:t>
      </w:r>
      <w:r w:rsidRPr="00085E42">
        <w:rPr>
          <w:rFonts w:ascii="Times New Roman" w:eastAsia="Times New Roman" w:hAnsi="Times New Roman"/>
          <w:sz w:val="24"/>
          <w:szCs w:val="24"/>
          <w:lang w:eastAsia="ru-RU"/>
        </w:rPr>
        <w:br/>
        <w:t xml:space="preserve">Сопутствующие заболевания: </w:t>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гастрит, последствия черепно-мозговой травмы.</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Для уточнения диагноза в дальнейшем рекомендуются консультации невропатолога, гастроэнтеролога, эндокринолога, исследование желудочного сока, ФГДС., ЭЭГ, исследование глюкозы крови, исследование мочи.</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План лечения после операции.</w:t>
      </w:r>
      <w:r w:rsidRPr="00085E42">
        <w:rPr>
          <w:rFonts w:ascii="Times New Roman" w:eastAsia="Times New Roman" w:hAnsi="Times New Roman"/>
          <w:sz w:val="24"/>
          <w:szCs w:val="24"/>
          <w:lang w:eastAsia="ru-RU"/>
        </w:rPr>
        <w:t xml:space="preserve"> </w:t>
      </w:r>
    </w:p>
    <w:p w:rsidR="00085E42" w:rsidRPr="00085E42" w:rsidRDefault="00085E42" w:rsidP="00085E4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Режим постельный в первый день, далее - полупостельный. </w:t>
      </w:r>
    </w:p>
    <w:p w:rsidR="00085E42" w:rsidRPr="00085E42" w:rsidRDefault="00085E42" w:rsidP="00085E4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Голод первые сутки, со вторых суток 1а стол, с двенадцатых суток 1 стол. </w:t>
      </w:r>
    </w:p>
    <w:p w:rsidR="00085E42" w:rsidRPr="00085E42" w:rsidRDefault="00085E42" w:rsidP="00085E4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Лечение: </w:t>
      </w:r>
    </w:p>
    <w:p w:rsidR="00085E42" w:rsidRPr="00085E42" w:rsidRDefault="00085E42" w:rsidP="00085E42">
      <w:pPr>
        <w:numPr>
          <w:ilvl w:val="1"/>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холод на рану </w:t>
      </w:r>
    </w:p>
    <w:p w:rsidR="00085E42" w:rsidRPr="00085E42" w:rsidRDefault="00085E42" w:rsidP="00085E42">
      <w:pPr>
        <w:numPr>
          <w:ilvl w:val="1"/>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обезболивающие</w:t>
      </w:r>
      <w:r w:rsidRPr="00085E42">
        <w:rPr>
          <w:rFonts w:ascii="Times New Roman" w:eastAsia="Times New Roman" w:hAnsi="Times New Roman"/>
          <w:sz w:val="24"/>
          <w:szCs w:val="24"/>
          <w:lang w:val="en-US" w:eastAsia="ru-RU"/>
        </w:rPr>
        <w:br/>
        <w:t xml:space="preserve">Rp.: Sol. Promedoli 2% - 1,0 </w:t>
      </w:r>
      <w:r w:rsidRPr="00085E42">
        <w:rPr>
          <w:rFonts w:ascii="Times New Roman" w:eastAsia="Times New Roman" w:hAnsi="Times New Roman"/>
          <w:sz w:val="24"/>
          <w:szCs w:val="24"/>
          <w:lang w:val="en-US" w:eastAsia="ru-RU"/>
        </w:rPr>
        <w:br/>
        <w:t>D.t.d № 10 in ampul.</w:t>
      </w:r>
      <w:r w:rsidRPr="00085E42">
        <w:rPr>
          <w:rFonts w:ascii="Times New Roman" w:eastAsia="Times New Roman" w:hAnsi="Times New Roman"/>
          <w:sz w:val="24"/>
          <w:szCs w:val="24"/>
          <w:lang w:val="en-US" w:eastAsia="ru-RU"/>
        </w:rPr>
        <w:br/>
      </w:r>
      <w:r w:rsidRPr="00085E42">
        <w:rPr>
          <w:rFonts w:ascii="Times New Roman" w:eastAsia="Times New Roman" w:hAnsi="Times New Roman"/>
          <w:sz w:val="24"/>
          <w:szCs w:val="24"/>
          <w:lang w:eastAsia="ru-RU"/>
        </w:rPr>
        <w:t>S. П/к по 1 мл в 17</w:t>
      </w:r>
      <w:r w:rsidRPr="00085E42">
        <w:rPr>
          <w:rFonts w:ascii="Times New Roman" w:eastAsia="Times New Roman" w:hAnsi="Times New Roman"/>
          <w:sz w:val="24"/>
          <w:szCs w:val="24"/>
          <w:vertAlign w:val="superscript"/>
          <w:lang w:eastAsia="ru-RU"/>
        </w:rPr>
        <w:t>00</w:t>
      </w:r>
      <w:r w:rsidRPr="00085E42">
        <w:rPr>
          <w:rFonts w:ascii="Times New Roman" w:eastAsia="Times New Roman" w:hAnsi="Times New Roman"/>
          <w:sz w:val="24"/>
          <w:szCs w:val="24"/>
          <w:lang w:eastAsia="ru-RU"/>
        </w:rPr>
        <w:t>, 23</w:t>
      </w:r>
      <w:r w:rsidRPr="00085E42">
        <w:rPr>
          <w:rFonts w:ascii="Times New Roman" w:eastAsia="Times New Roman" w:hAnsi="Times New Roman"/>
          <w:sz w:val="24"/>
          <w:szCs w:val="24"/>
          <w:vertAlign w:val="superscript"/>
          <w:lang w:eastAsia="ru-RU"/>
        </w:rPr>
        <w:t>00</w:t>
      </w:r>
      <w:r w:rsidRPr="00085E42">
        <w:rPr>
          <w:rFonts w:ascii="Times New Roman" w:eastAsia="Times New Roman" w:hAnsi="Times New Roman"/>
          <w:sz w:val="24"/>
          <w:szCs w:val="24"/>
          <w:lang w:eastAsia="ru-RU"/>
        </w:rPr>
        <w:t>, 6</w:t>
      </w:r>
      <w:r w:rsidRPr="00085E42">
        <w:rPr>
          <w:rFonts w:ascii="Times New Roman" w:eastAsia="Times New Roman" w:hAnsi="Times New Roman"/>
          <w:sz w:val="24"/>
          <w:szCs w:val="24"/>
          <w:vertAlign w:val="superscript"/>
          <w:lang w:eastAsia="ru-RU"/>
        </w:rPr>
        <w:t>00</w:t>
      </w:r>
      <w:r w:rsidRPr="00085E42">
        <w:rPr>
          <w:rFonts w:ascii="Times New Roman" w:eastAsia="Times New Roman" w:hAnsi="Times New Roman"/>
          <w:sz w:val="24"/>
          <w:szCs w:val="24"/>
          <w:lang w:eastAsia="ru-RU"/>
        </w:rPr>
        <w:t xml:space="preserve">. </w:t>
      </w:r>
    </w:p>
    <w:p w:rsidR="00085E42" w:rsidRPr="00085E42" w:rsidRDefault="00085E42" w:rsidP="00085E42">
      <w:pPr>
        <w:numPr>
          <w:ilvl w:val="1"/>
          <w:numId w:val="1"/>
        </w:numPr>
        <w:spacing w:before="100" w:beforeAutospacing="1" w:after="100" w:afterAutospacing="1"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антимикробная терапия:</w:t>
      </w:r>
      <w:r w:rsidRPr="00085E42">
        <w:rPr>
          <w:rFonts w:ascii="Times New Roman" w:eastAsia="Times New Roman" w:hAnsi="Times New Roman"/>
          <w:sz w:val="24"/>
          <w:szCs w:val="24"/>
          <w:lang w:eastAsia="ru-RU"/>
        </w:rPr>
        <w:br/>
        <w:t>Rp.: Ampicillini-natrii 0,5</w:t>
      </w:r>
      <w:r w:rsidRPr="00085E42">
        <w:rPr>
          <w:rFonts w:ascii="Times New Roman" w:eastAsia="Times New Roman" w:hAnsi="Times New Roman"/>
          <w:sz w:val="24"/>
          <w:szCs w:val="24"/>
          <w:lang w:eastAsia="ru-RU"/>
        </w:rPr>
        <w:br/>
        <w:t xml:space="preserve">D.t.d № 25 </w:t>
      </w:r>
      <w:r w:rsidRPr="00085E42">
        <w:rPr>
          <w:rFonts w:ascii="Times New Roman" w:eastAsia="Times New Roman" w:hAnsi="Times New Roman"/>
          <w:sz w:val="24"/>
          <w:szCs w:val="24"/>
          <w:lang w:eastAsia="ru-RU"/>
        </w:rPr>
        <w:br/>
        <w:t>S. По 1,0 в/м 4 раза в сутки, предварительно разведя в 2 мл воды для инъекций.</w:t>
      </w:r>
    </w:p>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b/>
          <w:bCs/>
          <w:sz w:val="24"/>
          <w:szCs w:val="24"/>
          <w:lang w:eastAsia="ru-RU"/>
        </w:rPr>
        <w:t>Дневник.</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12 марта 2001 года.</w:t>
      </w:r>
    </w:p>
    <w:tbl>
      <w:tblPr>
        <w:tblW w:w="4750" w:type="pct"/>
        <w:jc w:val="center"/>
        <w:tblCellSpacing w:w="0" w:type="dxa"/>
        <w:tblCellMar>
          <w:left w:w="0" w:type="dxa"/>
          <w:right w:w="0" w:type="dxa"/>
        </w:tblCellMar>
        <w:tblLook w:val="04A0" w:firstRow="1" w:lastRow="0" w:firstColumn="1" w:lastColumn="0" w:noHBand="0" w:noVBand="1"/>
      </w:tblPr>
      <w:tblGrid>
        <w:gridCol w:w="6129"/>
        <w:gridCol w:w="2758"/>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АД 120/80 мм Hg, ps 72 в мин, ЧД 18 в мин.</w:t>
            </w:r>
            <w:r w:rsidRPr="00085E42">
              <w:rPr>
                <w:rFonts w:ascii="Times New Roman" w:eastAsia="Times New Roman" w:hAnsi="Times New Roman"/>
                <w:sz w:val="24"/>
                <w:szCs w:val="24"/>
                <w:lang w:eastAsia="ru-RU"/>
              </w:rPr>
              <w:br/>
              <w:t xml:space="preserve">Состояние удовлетворительное. Живот мягкий. Умеренные боли в области послеоперационных швов. </w:t>
            </w:r>
            <w:r w:rsidRPr="00085E42">
              <w:rPr>
                <w:rFonts w:ascii="Times New Roman" w:eastAsia="Times New Roman" w:hAnsi="Times New Roman"/>
                <w:sz w:val="24"/>
                <w:szCs w:val="24"/>
                <w:lang w:eastAsia="ru-RU"/>
              </w:rPr>
              <w:br/>
              <w:t>Повязка сухая. Смена повязки. Нагноения в ране нет. Отека в области послеоперационной раны нет. Диурез соответствует норме. Был жидкий стул. Газы отходят. Дыхание везикулярное; хрипов в легких нет; тоны сердца ритмичные.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Режим полупостельный.</w:t>
            </w:r>
            <w:r w:rsidRPr="00085E42">
              <w:rPr>
                <w:rFonts w:ascii="Times New Roman" w:eastAsia="Times New Roman" w:hAnsi="Times New Roman"/>
                <w:sz w:val="24"/>
                <w:szCs w:val="24"/>
                <w:lang w:eastAsia="ru-RU"/>
              </w:rPr>
              <w:br/>
              <w:t>Диета 1а.</w:t>
            </w:r>
            <w:r w:rsidRPr="00085E42">
              <w:rPr>
                <w:rFonts w:ascii="Times New Roman" w:eastAsia="Times New Roman" w:hAnsi="Times New Roman"/>
                <w:sz w:val="24"/>
                <w:szCs w:val="24"/>
                <w:lang w:eastAsia="ru-RU"/>
              </w:rPr>
              <w:br/>
              <w:t xml:space="preserve">По 1,0 г ампициллина в/м 4 раза в сутки. </w:t>
            </w:r>
            <w:r w:rsidRPr="00085E42">
              <w:rPr>
                <w:rFonts w:ascii="Times New Roman" w:eastAsia="Times New Roman" w:hAnsi="Times New Roman"/>
                <w:sz w:val="24"/>
                <w:szCs w:val="24"/>
                <w:lang w:eastAsia="ru-RU"/>
              </w:rPr>
              <w:br/>
              <w:t>Биохим исслед сыворотки крови, глюкоза крови, общий анализ крови.</w:t>
            </w:r>
            <w:r w:rsidRPr="00085E42">
              <w:rPr>
                <w:rFonts w:ascii="Times New Roman" w:eastAsia="Times New Roman" w:hAnsi="Times New Roman"/>
                <w:sz w:val="24"/>
                <w:szCs w:val="24"/>
                <w:lang w:eastAsia="ru-RU"/>
              </w:rPr>
              <w:br/>
              <w:t>Перевязка.</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13.03.2001 года.</w:t>
      </w:r>
    </w:p>
    <w:tbl>
      <w:tblPr>
        <w:tblW w:w="4750" w:type="pct"/>
        <w:jc w:val="center"/>
        <w:tblCellSpacing w:w="0" w:type="dxa"/>
        <w:tblCellMar>
          <w:left w:w="0" w:type="dxa"/>
          <w:right w:w="0" w:type="dxa"/>
        </w:tblCellMar>
        <w:tblLook w:val="04A0" w:firstRow="1" w:lastRow="0" w:firstColumn="1" w:lastColumn="0" w:noHBand="0" w:noVBand="1"/>
      </w:tblPr>
      <w:tblGrid>
        <w:gridCol w:w="6259"/>
        <w:gridCol w:w="2628"/>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АД 120/80 мм Hg, ps 70 в мин, ЧД 18 в мин. </w:t>
            </w:r>
            <w:r w:rsidRPr="00085E42">
              <w:rPr>
                <w:rFonts w:ascii="Times New Roman" w:eastAsia="Times New Roman" w:hAnsi="Times New Roman"/>
                <w:sz w:val="24"/>
                <w:szCs w:val="24"/>
                <w:lang w:eastAsia="ru-RU"/>
              </w:rPr>
              <w:br/>
              <w:t>Состояние удовлетворительное. Живот мягкий. Аускультативно прослушиваются отдельные перистальтические волны.</w:t>
            </w:r>
            <w:r w:rsidRPr="00085E42">
              <w:rPr>
                <w:rFonts w:ascii="Times New Roman" w:eastAsia="Times New Roman" w:hAnsi="Times New Roman"/>
                <w:sz w:val="24"/>
                <w:szCs w:val="24"/>
                <w:lang w:eastAsia="ru-RU"/>
              </w:rPr>
              <w:br/>
              <w:t>Повязка сухая. Встает. Ходит.</w:t>
            </w:r>
            <w:r w:rsidRPr="00085E42">
              <w:rPr>
                <w:rFonts w:ascii="Times New Roman" w:eastAsia="Times New Roman" w:hAnsi="Times New Roman"/>
                <w:sz w:val="24"/>
                <w:szCs w:val="24"/>
                <w:lang w:eastAsia="ru-RU"/>
              </w:rPr>
              <w:br/>
              <w:t>Диурез соответствует норме. Был жидкий стул. Газы отходят. Дыхание везикулярное; хрипов в легких нет; тоны сердца ритмичные.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Режим полупостельный.</w:t>
            </w:r>
            <w:r w:rsidRPr="00085E42">
              <w:rPr>
                <w:rFonts w:ascii="Times New Roman" w:eastAsia="Times New Roman" w:hAnsi="Times New Roman"/>
                <w:sz w:val="24"/>
                <w:szCs w:val="24"/>
                <w:lang w:eastAsia="ru-RU"/>
              </w:rPr>
              <w:br/>
              <w:t>Диета 1а.</w:t>
            </w:r>
            <w:r w:rsidRPr="00085E42">
              <w:rPr>
                <w:rFonts w:ascii="Times New Roman" w:eastAsia="Times New Roman" w:hAnsi="Times New Roman"/>
                <w:sz w:val="24"/>
                <w:szCs w:val="24"/>
                <w:lang w:eastAsia="ru-RU"/>
              </w:rPr>
              <w:br/>
              <w:t xml:space="preserve">По 1,0 г ампициллина в/м 4 раза в сутки. </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14.03.2001года.</w:t>
      </w:r>
    </w:p>
    <w:tbl>
      <w:tblPr>
        <w:tblW w:w="4750" w:type="pct"/>
        <w:jc w:val="center"/>
        <w:tblCellSpacing w:w="0" w:type="dxa"/>
        <w:tblCellMar>
          <w:left w:w="0" w:type="dxa"/>
          <w:right w:w="0" w:type="dxa"/>
        </w:tblCellMar>
        <w:tblLook w:val="04A0" w:firstRow="1" w:lastRow="0" w:firstColumn="1" w:lastColumn="0" w:noHBand="0" w:noVBand="1"/>
      </w:tblPr>
      <w:tblGrid>
        <w:gridCol w:w="6519"/>
        <w:gridCol w:w="2368"/>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АД 120/80 мм Hg, ps 70 в мин, ЧД 18 в мин. </w:t>
            </w:r>
            <w:r w:rsidRPr="00085E42">
              <w:rPr>
                <w:rFonts w:ascii="Times New Roman" w:eastAsia="Times New Roman" w:hAnsi="Times New Roman"/>
                <w:sz w:val="24"/>
                <w:szCs w:val="24"/>
                <w:lang w:eastAsia="ru-RU"/>
              </w:rPr>
              <w:br/>
              <w:t>Состояние удовлетворительное. Язык влажный. Живот мягкий. Умеренные боли в области послеоперационных швов. Аускультативно прослушиваются отдельные перистальтические волны.</w:t>
            </w:r>
            <w:r w:rsidRPr="00085E42">
              <w:rPr>
                <w:rFonts w:ascii="Times New Roman" w:eastAsia="Times New Roman" w:hAnsi="Times New Roman"/>
                <w:sz w:val="24"/>
                <w:szCs w:val="24"/>
                <w:lang w:eastAsia="ru-RU"/>
              </w:rPr>
              <w:br/>
              <w:t xml:space="preserve">Повязка сухая. </w:t>
            </w:r>
            <w:r w:rsidRPr="00085E42">
              <w:rPr>
                <w:rFonts w:ascii="Times New Roman" w:eastAsia="Times New Roman" w:hAnsi="Times New Roman"/>
                <w:sz w:val="24"/>
                <w:szCs w:val="24"/>
                <w:lang w:eastAsia="ru-RU"/>
              </w:rPr>
              <w:br/>
              <w:t>Диурез соответствует норме. Стул в норме. Газы отходят. Дыхание везикулярное; хрипов в легких нет; тоны сердца ритмичные.</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Режим полупостельный.</w:t>
            </w:r>
            <w:r w:rsidRPr="00085E42">
              <w:rPr>
                <w:rFonts w:ascii="Times New Roman" w:eastAsia="Times New Roman" w:hAnsi="Times New Roman"/>
                <w:sz w:val="24"/>
                <w:szCs w:val="24"/>
                <w:lang w:eastAsia="ru-RU"/>
              </w:rPr>
              <w:br/>
              <w:t>Диета 1а.</w:t>
            </w:r>
            <w:r w:rsidRPr="00085E42">
              <w:rPr>
                <w:rFonts w:ascii="Times New Roman" w:eastAsia="Times New Roman" w:hAnsi="Times New Roman"/>
                <w:sz w:val="24"/>
                <w:szCs w:val="24"/>
                <w:lang w:eastAsia="ru-RU"/>
              </w:rPr>
              <w:br/>
              <w:t xml:space="preserve">По 1,0 г ампициллина в/м 4 раза в сутки. </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u w:val="single"/>
          <w:lang w:eastAsia="ru-RU"/>
        </w:rPr>
        <w:t>15.03.2001 года.</w:t>
      </w:r>
    </w:p>
    <w:tbl>
      <w:tblPr>
        <w:tblW w:w="4750" w:type="pct"/>
        <w:jc w:val="center"/>
        <w:tblCellSpacing w:w="0" w:type="dxa"/>
        <w:tblCellMar>
          <w:left w:w="0" w:type="dxa"/>
          <w:right w:w="0" w:type="dxa"/>
        </w:tblCellMar>
        <w:tblLook w:val="04A0" w:firstRow="1" w:lastRow="0" w:firstColumn="1" w:lastColumn="0" w:noHBand="0" w:noVBand="1"/>
      </w:tblPr>
      <w:tblGrid>
        <w:gridCol w:w="6280"/>
        <w:gridCol w:w="2607"/>
      </w:tblGrid>
      <w:tr w:rsidR="00085E42" w:rsidRPr="00085E42" w:rsidTr="00085E42">
        <w:trPr>
          <w:tblCellSpacing w:w="0" w:type="dxa"/>
          <w:jc w:val="center"/>
        </w:trPr>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 xml:space="preserve">АД 110/70 мм Hg, ps 72 в мин, ЧД 18 в мин. </w:t>
            </w:r>
            <w:r w:rsidRPr="00085E42">
              <w:rPr>
                <w:rFonts w:ascii="Times New Roman" w:eastAsia="Times New Roman" w:hAnsi="Times New Roman"/>
                <w:sz w:val="24"/>
                <w:szCs w:val="24"/>
                <w:lang w:eastAsia="ru-RU"/>
              </w:rPr>
              <w:br/>
              <w:t xml:space="preserve">Состояние удовлетворительное. </w:t>
            </w:r>
            <w:r w:rsidRPr="00085E42">
              <w:rPr>
                <w:rFonts w:ascii="Times New Roman" w:eastAsia="Times New Roman" w:hAnsi="Times New Roman"/>
                <w:sz w:val="24"/>
                <w:szCs w:val="24"/>
                <w:lang w:eastAsia="ru-RU"/>
              </w:rPr>
              <w:br/>
              <w:t>Повязка сухая. Встает. Ходит.</w:t>
            </w:r>
            <w:r w:rsidRPr="00085E42">
              <w:rPr>
                <w:rFonts w:ascii="Times New Roman" w:eastAsia="Times New Roman" w:hAnsi="Times New Roman"/>
                <w:sz w:val="24"/>
                <w:szCs w:val="24"/>
                <w:lang w:eastAsia="ru-RU"/>
              </w:rPr>
              <w:br/>
              <w:t>Диурез соответствует норме. Стул в норме. Дыхание везикулярное; хрипов в легких нет; тоны сердца ритмичные. На перевязке: рана чистая, нагноения нет, гиперемии, отека нет. Сняты швы.</w:t>
            </w:r>
          </w:p>
        </w:tc>
        <w:tc>
          <w:tcPr>
            <w:tcW w:w="0" w:type="auto"/>
            <w:vAlign w:val="center"/>
            <w:hideMark/>
          </w:tcPr>
          <w:p w:rsidR="00085E42" w:rsidRPr="00085E42" w:rsidRDefault="00085E42" w:rsidP="00085E42">
            <w:pPr>
              <w:spacing w:after="0" w:line="240" w:lineRule="auto"/>
              <w:jc w:val="center"/>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t>Режим полупостельный.</w:t>
            </w:r>
            <w:r w:rsidRPr="00085E42">
              <w:rPr>
                <w:rFonts w:ascii="Times New Roman" w:eastAsia="Times New Roman" w:hAnsi="Times New Roman"/>
                <w:sz w:val="24"/>
                <w:szCs w:val="24"/>
                <w:lang w:eastAsia="ru-RU"/>
              </w:rPr>
              <w:br/>
              <w:t>Диета 1а.</w:t>
            </w:r>
            <w:r w:rsidRPr="00085E42">
              <w:rPr>
                <w:rFonts w:ascii="Times New Roman" w:eastAsia="Times New Roman" w:hAnsi="Times New Roman"/>
                <w:sz w:val="24"/>
                <w:szCs w:val="24"/>
                <w:lang w:eastAsia="ru-RU"/>
              </w:rPr>
              <w:br/>
              <w:t>По 1,0 г ампициллина в/м 4 раза в сутки. Перевязка.</w:t>
            </w:r>
            <w:r w:rsidRPr="00085E42">
              <w:rPr>
                <w:rFonts w:ascii="Times New Roman" w:eastAsia="Times New Roman" w:hAnsi="Times New Roman"/>
                <w:sz w:val="24"/>
                <w:szCs w:val="24"/>
                <w:lang w:eastAsia="ru-RU"/>
              </w:rPr>
              <w:br/>
              <w:t>Больной выписывается.</w:t>
            </w:r>
          </w:p>
        </w:tc>
      </w:tr>
    </w:tbl>
    <w:p w:rsidR="00085E42" w:rsidRPr="00085E42" w:rsidRDefault="00085E42" w:rsidP="00085E42">
      <w:pPr>
        <w:spacing w:after="0" w:line="240" w:lineRule="auto"/>
        <w:rPr>
          <w:rFonts w:ascii="Times New Roman" w:eastAsia="Times New Roman" w:hAnsi="Times New Roman"/>
          <w:sz w:val="24"/>
          <w:szCs w:val="24"/>
          <w:lang w:eastAsia="ru-RU"/>
        </w:rPr>
      </w:pP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r>
      <w:r w:rsidRPr="00085E42">
        <w:rPr>
          <w:rFonts w:ascii="Times New Roman" w:eastAsia="Times New Roman" w:hAnsi="Times New Roman"/>
          <w:b/>
          <w:bCs/>
          <w:sz w:val="24"/>
          <w:szCs w:val="24"/>
          <w:lang w:eastAsia="ru-RU"/>
        </w:rPr>
        <w:t>Эпикриз.</w:t>
      </w:r>
      <w:r w:rsidRPr="00085E42">
        <w:rPr>
          <w:rFonts w:ascii="Times New Roman" w:eastAsia="Times New Roman" w:hAnsi="Times New Roman"/>
          <w:sz w:val="24"/>
          <w:szCs w:val="24"/>
          <w:lang w:eastAsia="ru-RU"/>
        </w:rPr>
        <w:br/>
      </w:r>
      <w:r w:rsidRPr="00085E42">
        <w:rPr>
          <w:rFonts w:ascii="Times New Roman" w:eastAsia="Times New Roman" w:hAnsi="Times New Roman"/>
          <w:sz w:val="24"/>
          <w:szCs w:val="24"/>
          <w:lang w:eastAsia="ru-RU"/>
        </w:rPr>
        <w:br/>
        <w:t>Больной Беляков Е. В. находился на лечении в х/о с 08.03 по 15.03 по поводу острого аппендицита. 08.03. была произведена операция по экстренным показаниям. аппендэктомия.</w:t>
      </w:r>
      <w:r w:rsidRPr="00085E42">
        <w:rPr>
          <w:rFonts w:ascii="Times New Roman" w:eastAsia="Times New Roman" w:hAnsi="Times New Roman"/>
          <w:sz w:val="24"/>
          <w:szCs w:val="24"/>
          <w:lang w:eastAsia="ru-RU"/>
        </w:rPr>
        <w:br/>
        <w:t>Течение послеоперационного периода гладкое. Рана зажила первичным натяжением. Швы сняты 15.03.</w:t>
      </w:r>
      <w:r w:rsidRPr="00085E42">
        <w:rPr>
          <w:rFonts w:ascii="Times New Roman" w:eastAsia="Times New Roman" w:hAnsi="Times New Roman"/>
          <w:sz w:val="24"/>
          <w:szCs w:val="24"/>
          <w:lang w:eastAsia="ru-RU"/>
        </w:rPr>
        <w:br/>
        <w:t>В удовлетворительном состоянии больной выписан домой 15.03.</w:t>
      </w:r>
      <w:r w:rsidRPr="00085E42">
        <w:rPr>
          <w:rFonts w:ascii="Times New Roman" w:eastAsia="Times New Roman" w:hAnsi="Times New Roman"/>
          <w:sz w:val="24"/>
          <w:szCs w:val="24"/>
          <w:lang w:eastAsia="ru-RU"/>
        </w:rPr>
        <w:br/>
        <w:t>Рекомендовано воздерживаться от подъема тяжестей в течение 2-х месяцев.</w:t>
      </w:r>
      <w:r w:rsidRPr="00085E42">
        <w:rPr>
          <w:rFonts w:ascii="Times New Roman" w:eastAsia="Times New Roman" w:hAnsi="Times New Roman"/>
          <w:sz w:val="24"/>
          <w:szCs w:val="24"/>
          <w:lang w:eastAsia="ru-RU"/>
        </w:rPr>
        <w:br/>
        <w:t>Для уточнения диагноза сопутствующих заболеваний в дальнейшем рекомендуются консультации невропатолога, гастроэнтеролога, эндокринолога, контроль сахара крови.</w:t>
      </w:r>
    </w:p>
    <w:p w:rsidR="00800C18" w:rsidRDefault="00800C18"/>
    <w:sectPr w:rsidR="00800C18" w:rsidSect="00800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9607B"/>
    <w:multiLevelType w:val="multilevel"/>
    <w:tmpl w:val="EE6E9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42"/>
    <w:rsid w:val="00085E42"/>
    <w:rsid w:val="00657AE8"/>
    <w:rsid w:val="0080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C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E42"/>
    <w:rPr>
      <w:b/>
      <w:bCs/>
    </w:rPr>
  </w:style>
  <w:style w:type="character" w:styleId="a4">
    <w:name w:val="Hyperlink"/>
    <w:basedOn w:val="a0"/>
    <w:uiPriority w:val="99"/>
    <w:semiHidden/>
    <w:unhideWhenUsed/>
    <w:rsid w:val="00085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C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E42"/>
    <w:rPr>
      <w:b/>
      <w:bCs/>
    </w:rPr>
  </w:style>
  <w:style w:type="character" w:styleId="a4">
    <w:name w:val="Hyperlink"/>
    <w:basedOn w:val="a0"/>
    <w:uiPriority w:val="99"/>
    <w:semiHidden/>
    <w:unhideWhenUsed/>
    <w:rsid w:val="00085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dusnik.ru/rus/doctor/lab/k-oakpro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5230</Words>
  <Characters>29815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34976</CharactersWithSpaces>
  <SharedDoc>false</SharedDoc>
  <HLinks>
    <vt:vector size="6" baseType="variant">
      <vt:variant>
        <vt:i4>4653061</vt:i4>
      </vt:variant>
      <vt:variant>
        <vt:i4>0</vt:i4>
      </vt:variant>
      <vt:variant>
        <vt:i4>0</vt:i4>
      </vt:variant>
      <vt:variant>
        <vt:i4>5</vt:i4>
      </vt:variant>
      <vt:variant>
        <vt:lpwstr>http://gradusnik.ru/rus/doctor/lab/k-oakprog/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Igor</cp:lastModifiedBy>
  <cp:revision>2</cp:revision>
  <dcterms:created xsi:type="dcterms:W3CDTF">2024-03-22T12:25:00Z</dcterms:created>
  <dcterms:modified xsi:type="dcterms:W3CDTF">2024-03-22T12:25:00Z</dcterms:modified>
</cp:coreProperties>
</file>