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63" w:rsidRDefault="00C9776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ФИО: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Возраст: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Пол: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Профессия: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Дата поступления: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: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острый гангренозный аппендицит, 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местный перитонит.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Операция: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>, дренирование брюшной полости;</w:t>
      </w: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19.02.2000,  11.25-12.35.</w:t>
      </w:r>
    </w:p>
    <w:p w:rsidR="00C97763" w:rsidRDefault="00C97763">
      <w:pPr>
        <w:rPr>
          <w:sz w:val="28"/>
          <w:szCs w:val="28"/>
        </w:rPr>
      </w:pPr>
    </w:p>
    <w:p w:rsidR="00C97763" w:rsidRDefault="00C97763">
      <w:pPr>
        <w:rPr>
          <w:sz w:val="28"/>
          <w:szCs w:val="28"/>
        </w:rPr>
      </w:pPr>
    </w:p>
    <w:p w:rsidR="00C97763" w:rsidRDefault="00C97763">
      <w:pPr>
        <w:rPr>
          <w:sz w:val="28"/>
          <w:szCs w:val="28"/>
        </w:rPr>
      </w:pP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Жалобы:</w:t>
      </w:r>
      <w:r>
        <w:rPr>
          <w:sz w:val="28"/>
          <w:szCs w:val="28"/>
        </w:rPr>
        <w:t xml:space="preserve"> тянущие боли в области послеоперационной раны, в течение суток, купируемые аналгетиками; незначительное головокружение, проявляющееся во время ходьбы; повышение температуры в вечернее время до 38,5 и в утренние часы до 37, в течение нескольких дней после операции, </w:t>
      </w:r>
      <w:proofErr w:type="gramStart"/>
      <w:r>
        <w:rPr>
          <w:sz w:val="28"/>
          <w:szCs w:val="28"/>
        </w:rPr>
        <w:t>сопровождающаяся</w:t>
      </w:r>
      <w:proofErr w:type="gramEnd"/>
      <w:r>
        <w:rPr>
          <w:sz w:val="28"/>
          <w:szCs w:val="28"/>
        </w:rPr>
        <w:t xml:space="preserve"> незначительным ознобом и потливостью.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Anamnesis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morbi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18.02.2000 в </w:t>
      </w:r>
      <w:proofErr w:type="gramStart"/>
      <w:r>
        <w:rPr>
          <w:sz w:val="28"/>
          <w:szCs w:val="28"/>
        </w:rPr>
        <w:t>19.00  появились</w:t>
      </w:r>
      <w:proofErr w:type="gramEnd"/>
      <w:r>
        <w:rPr>
          <w:sz w:val="28"/>
          <w:szCs w:val="28"/>
        </w:rPr>
        <w:t xml:space="preserve"> боли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, постоянного характера не </w:t>
      </w:r>
      <w:proofErr w:type="spellStart"/>
      <w:r>
        <w:rPr>
          <w:sz w:val="28"/>
          <w:szCs w:val="28"/>
        </w:rPr>
        <w:t>иррадиирующие</w:t>
      </w:r>
      <w:proofErr w:type="spellEnd"/>
      <w:r>
        <w:rPr>
          <w:sz w:val="28"/>
          <w:szCs w:val="28"/>
        </w:rPr>
        <w:t>; незначительная тошнота.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К 22.00 боли усилились и переместились в правую подвздошную область. Была вызвана бригада скорой медицинской помощи, которая сделала внутримышечную инъекцию анальгина. В течение ночи боли сохранились, в связи с чем, в 6.00  была повторно вызвана скорая помощь.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 9.00 больной был доставлен бригадой 03 в 13 городскую больницу с диагнозом острый аппендицит.</w:t>
      </w:r>
    </w:p>
    <w:p w:rsidR="00C97763" w:rsidRDefault="00C977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больной предъявлял жалобы на боли в правой подвздошной области, тошноту. При осмотре живот болезненный в правой подвздошной области, симптом </w:t>
      </w:r>
      <w:proofErr w:type="spellStart"/>
      <w:r>
        <w:rPr>
          <w:sz w:val="28"/>
          <w:szCs w:val="28"/>
        </w:rPr>
        <w:t>Щеткина-Блюмберга</w:t>
      </w:r>
      <w:proofErr w:type="spellEnd"/>
      <w:r>
        <w:rPr>
          <w:sz w:val="28"/>
          <w:szCs w:val="28"/>
        </w:rPr>
        <w:t xml:space="preserve"> положительный. Температура 37,1; лейкоциты крови 13,7. УЗИ: нельзя исключить наличие незначительного количества свободной жидкости в правой подвздошной области, </w:t>
      </w:r>
      <w:proofErr w:type="gramStart"/>
      <w:r>
        <w:rPr>
          <w:sz w:val="28"/>
          <w:szCs w:val="28"/>
        </w:rPr>
        <w:t>повышенная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пневмотизация</w:t>
      </w:r>
      <w:proofErr w:type="spellEnd"/>
      <w:r>
        <w:rPr>
          <w:sz w:val="28"/>
          <w:szCs w:val="28"/>
        </w:rPr>
        <w:t xml:space="preserve"> правых отделов толстой кишки.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Диагноз: острый аппендицит.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 11.25 больной был прооперирован.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Послеоперационный период без особенностей, состояние стабильное, мочится самостоятельно. Проводится антибактериальная, противовоспалительная и симптоматическая терапия. Перевязки с </w:t>
      </w:r>
      <w:proofErr w:type="spellStart"/>
      <w:r>
        <w:rPr>
          <w:sz w:val="28"/>
          <w:szCs w:val="28"/>
        </w:rPr>
        <w:t>левомеколем</w:t>
      </w:r>
      <w:proofErr w:type="spellEnd"/>
      <w:r>
        <w:rPr>
          <w:sz w:val="28"/>
          <w:szCs w:val="28"/>
        </w:rPr>
        <w:t>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Anamnesis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n-US"/>
        </w:rPr>
        <w:t>vitae</w:t>
      </w:r>
      <w:r>
        <w:rPr>
          <w:b/>
          <w:bCs/>
          <w:i/>
          <w:iCs/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Родился в 1947 году в Москве. Рос и развивался нормально без отклонений.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Работает в научно-исследовательском институте инженером. Из профессиональных вредностей – работа на компьютере.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Постоянно проживает в Москве по месту прописки в отдельной квартире, со всеми удобствами, на 9 этаже.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Питание нормальное, регулярное.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Не курит, наркотиков не употреблял.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детстве перенес ОРВИ, грипп, желтуху.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С 7 лет страдает воспалением легких, последний раз болел 3года назад.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 1985 году язва 12 п. кишки, лечился амбулаторно.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Венерические болезни, туберкулез отрицает. Кровь не переливалась.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 не отмечает.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 не отягощена.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  <w:lang w:val="en-US"/>
        </w:rPr>
        <w:t>Status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praesens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Общее состояние удовлетворительное.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Положение больного активное.</w:t>
      </w:r>
    </w:p>
    <w:p w:rsidR="00C97763" w:rsidRDefault="00C977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Нормостенического</w:t>
      </w:r>
      <w:proofErr w:type="spellEnd"/>
      <w:r>
        <w:rPr>
          <w:sz w:val="28"/>
          <w:szCs w:val="28"/>
        </w:rPr>
        <w:t xml:space="preserve"> телосложения, рост 170 см, вес 65 кг, осанка сутуловатая, походка медленная.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тела 37,2.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Выражение лица спокойное.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бледно-розовые, сухие, тургор сохранен, мужской тип </w:t>
      </w:r>
      <w:proofErr w:type="spellStart"/>
      <w:r>
        <w:rPr>
          <w:sz w:val="28"/>
          <w:szCs w:val="28"/>
        </w:rPr>
        <w:t>оволосения</w:t>
      </w:r>
      <w:proofErr w:type="spellEnd"/>
      <w:r>
        <w:rPr>
          <w:sz w:val="28"/>
          <w:szCs w:val="28"/>
        </w:rPr>
        <w:t>. Видимые слизистые розовой окраски.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 развита умеренно, отеков нет, безболезненная при пальпации.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узлы не пальпируются.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Зев розовый, чистый, миндалины не увеличены.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Мышцы развиты удовлетворительно, тонус сохранен, безболезненные при ощупывании.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Кости обычной формы, без деформации, безболезненны при ощупывании и поколачивании.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Суставы без изменений. Движения в суставах безболезненны, объем активных и пассивных движений сохранен. 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Щитовидная железа не увеличена, безболезненна при пальпации.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кровообращения.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не предъявляет.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шеи видимой пульсации вен и артерий нет, венозный пульс на яремных венах отсутствует. Выпячивание и видимых пульсаций в области сердца нет.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верхушечный толчок не определяется. Сердечного толчка, </w:t>
      </w:r>
      <w:proofErr w:type="spellStart"/>
      <w:r>
        <w:rPr>
          <w:sz w:val="28"/>
          <w:szCs w:val="28"/>
        </w:rPr>
        <w:t>эпигастральной</w:t>
      </w:r>
      <w:proofErr w:type="spellEnd"/>
      <w:r>
        <w:rPr>
          <w:sz w:val="28"/>
          <w:szCs w:val="28"/>
        </w:rPr>
        <w:t xml:space="preserve"> пульсации, дрожание в области сердца, </w:t>
      </w:r>
      <w:proofErr w:type="spellStart"/>
      <w:r>
        <w:rPr>
          <w:sz w:val="28"/>
          <w:szCs w:val="28"/>
        </w:rPr>
        <w:t>пальпаторной</w:t>
      </w:r>
      <w:proofErr w:type="spellEnd"/>
      <w:r>
        <w:rPr>
          <w:sz w:val="28"/>
          <w:szCs w:val="28"/>
        </w:rPr>
        <w:t xml:space="preserve"> болезненности не выявлено.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Перкуссия границ относительной тупости сердца:</w:t>
      </w:r>
    </w:p>
    <w:p w:rsidR="00C97763" w:rsidRDefault="00C977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Правая</w:t>
      </w:r>
      <w:proofErr w:type="gramEnd"/>
      <w:r>
        <w:rPr>
          <w:sz w:val="28"/>
          <w:szCs w:val="28"/>
        </w:rPr>
        <w:t xml:space="preserve"> – 1см.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правого края грудины,</w:t>
      </w:r>
    </w:p>
    <w:p w:rsidR="00C97763" w:rsidRDefault="00C977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– 2см.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левой срединно-ключичной линии,</w:t>
      </w:r>
    </w:p>
    <w:p w:rsidR="00C97763" w:rsidRDefault="00C977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Верхняя</w:t>
      </w:r>
      <w:proofErr w:type="gramEnd"/>
      <w:r>
        <w:rPr>
          <w:sz w:val="28"/>
          <w:szCs w:val="28"/>
        </w:rPr>
        <w:t xml:space="preserve"> – третье ребро по левой </w:t>
      </w:r>
      <w:proofErr w:type="spellStart"/>
      <w:r>
        <w:rPr>
          <w:sz w:val="28"/>
          <w:szCs w:val="28"/>
        </w:rPr>
        <w:t>окологрудинной</w:t>
      </w:r>
      <w:proofErr w:type="spellEnd"/>
      <w:r>
        <w:rPr>
          <w:sz w:val="28"/>
          <w:szCs w:val="28"/>
        </w:rPr>
        <w:t xml:space="preserve"> линии.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Поперечник относительной тупости сердца – 12см. Ширина сосудистого пучка – 5см, конфигурация сердца нормальная.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абсолютной тупости сердца:</w:t>
      </w:r>
    </w:p>
    <w:p w:rsidR="00C97763" w:rsidRDefault="00C977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Правая</w:t>
      </w:r>
      <w:proofErr w:type="gramEnd"/>
      <w:r>
        <w:rPr>
          <w:sz w:val="28"/>
          <w:szCs w:val="28"/>
        </w:rPr>
        <w:t xml:space="preserve"> – левый край грудины,</w:t>
      </w:r>
    </w:p>
    <w:p w:rsidR="00C97763" w:rsidRDefault="00C977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Левая</w:t>
      </w:r>
      <w:proofErr w:type="gramEnd"/>
      <w:r>
        <w:rPr>
          <w:sz w:val="28"/>
          <w:szCs w:val="28"/>
        </w:rPr>
        <w:t xml:space="preserve"> – 1см.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границы относительной тупости сердца,</w:t>
      </w:r>
    </w:p>
    <w:p w:rsidR="00C97763" w:rsidRDefault="00C977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Верхняя</w:t>
      </w:r>
      <w:proofErr w:type="gramEnd"/>
      <w:r>
        <w:rPr>
          <w:sz w:val="28"/>
          <w:szCs w:val="28"/>
        </w:rPr>
        <w:t xml:space="preserve"> – четвертое ребро по левой </w:t>
      </w:r>
      <w:proofErr w:type="spellStart"/>
      <w:r>
        <w:rPr>
          <w:sz w:val="28"/>
          <w:szCs w:val="28"/>
        </w:rPr>
        <w:t>окологрудинной</w:t>
      </w:r>
      <w:proofErr w:type="spellEnd"/>
      <w:r>
        <w:rPr>
          <w:sz w:val="28"/>
          <w:szCs w:val="28"/>
        </w:rPr>
        <w:t xml:space="preserve"> линии.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Тоны сердца ясные, ритмичные. ЧСС – 84 в мин., дополнительные тоны, шумы и шум трения перикарда не прослушиваются.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сосудов: артериальный пульс на лучевых артериях одинаков, частота 84 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мин., хорошего наполнения и напряжения.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АД 120/80.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Вены не пульсируют, на глаз, не расширены, на ощупь безболезненны. В яремной вене шумов не прослушивается.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дыхания.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не предъявляет. Одышки, удушья, кровохарканья нет.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носа не изменена, дыхание свободное. Гортань не деформирована, голос тихий.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Грудная клетка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- и подключичные ямки слабо выражены, ширина межреберных промежутков умеренная, величина </w:t>
      </w:r>
      <w:proofErr w:type="spellStart"/>
      <w:r>
        <w:rPr>
          <w:sz w:val="28"/>
          <w:szCs w:val="28"/>
        </w:rPr>
        <w:t>эпигастрального</w:t>
      </w:r>
      <w:proofErr w:type="spellEnd"/>
      <w:r>
        <w:rPr>
          <w:sz w:val="28"/>
          <w:szCs w:val="28"/>
        </w:rPr>
        <w:t xml:space="preserve"> угла – 90 , лопатки плотно прилежат к грудной клетке, боковой размер больше переднезаднего, симметрична.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Тип дыхания смешанный, ЧДД – 16.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безболезненная, эластичная. Голосовое дрожание на симметричных участках одинаково, проводится во все отделы грудной клетки.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на симметричных участках звук ясный легочный.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 легких:</w:t>
      </w:r>
    </w:p>
    <w:p w:rsidR="00C97763" w:rsidRDefault="00C97763">
      <w:pPr>
        <w:jc w:val="both"/>
        <w:rPr>
          <w:sz w:val="28"/>
          <w:szCs w:val="28"/>
        </w:rPr>
        <w:sectPr w:rsidR="00C97763">
          <w:pgSz w:w="11906" w:h="16838"/>
          <w:pgMar w:top="1134" w:right="1416" w:bottom="1134" w:left="1701" w:header="720" w:footer="720" w:gutter="0"/>
          <w:cols w:space="720"/>
        </w:sectPr>
      </w:pPr>
    </w:p>
    <w:p w:rsidR="00C97763" w:rsidRDefault="00C9776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Верхняя                                          справа                           слева</w:t>
      </w:r>
    </w:p>
    <w:p w:rsidR="00C97763" w:rsidRDefault="00C977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</w:t>
      </w:r>
      <w:proofErr w:type="spellEnd"/>
      <w:r>
        <w:rPr>
          <w:sz w:val="28"/>
          <w:szCs w:val="28"/>
        </w:rPr>
        <w:t xml:space="preserve">. стояния спер.                           3см                              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см</w:t>
      </w:r>
    </w:p>
    <w:p w:rsidR="00C97763" w:rsidRDefault="00C977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выс</w:t>
      </w:r>
      <w:proofErr w:type="spellEnd"/>
      <w:r>
        <w:rPr>
          <w:sz w:val="28"/>
          <w:szCs w:val="28"/>
        </w:rPr>
        <w:t xml:space="preserve">. стояния сзади                 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шейный</w:t>
      </w:r>
      <w:proofErr w:type="gramEnd"/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шейный </w:t>
      </w:r>
    </w:p>
    <w:p w:rsidR="00C97763" w:rsidRDefault="00C97763">
      <w:pPr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01" w:header="720" w:footer="720" w:gutter="0"/>
          <w:cols w:space="720" w:equalWidth="0">
            <w:col w:w="8690"/>
          </w:cols>
        </w:sectPr>
      </w:pPr>
      <w:proofErr w:type="spellStart"/>
      <w:r>
        <w:rPr>
          <w:sz w:val="28"/>
          <w:szCs w:val="28"/>
        </w:rPr>
        <w:t>шир</w:t>
      </w:r>
      <w:proofErr w:type="spellEnd"/>
      <w:r>
        <w:rPr>
          <w:sz w:val="28"/>
          <w:szCs w:val="28"/>
        </w:rPr>
        <w:t xml:space="preserve">. пол.  </w:t>
      </w:r>
      <w:proofErr w:type="spellStart"/>
      <w:r>
        <w:rPr>
          <w:sz w:val="28"/>
          <w:szCs w:val="28"/>
        </w:rPr>
        <w:t>Кренига</w:t>
      </w:r>
      <w:proofErr w:type="spellEnd"/>
      <w:r>
        <w:rPr>
          <w:sz w:val="28"/>
          <w:szCs w:val="28"/>
        </w:rPr>
        <w:t xml:space="preserve">                          5см                               </w:t>
      </w:r>
      <w:proofErr w:type="spellStart"/>
      <w:r>
        <w:rPr>
          <w:sz w:val="28"/>
          <w:szCs w:val="28"/>
        </w:rPr>
        <w:t>5см</w:t>
      </w:r>
      <w:proofErr w:type="spellEnd"/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Нижняя</w:t>
      </w:r>
    </w:p>
    <w:p w:rsidR="00C97763" w:rsidRDefault="00C97763">
      <w:pPr>
        <w:jc w:val="both"/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01" w:header="720" w:footer="720" w:gutter="0"/>
          <w:cols w:space="720"/>
        </w:sectPr>
      </w:pPr>
    </w:p>
    <w:p w:rsidR="00C97763" w:rsidRDefault="00C97763">
      <w:pPr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97" w:header="720" w:footer="720" w:gutter="0"/>
          <w:cols w:space="720" w:equalWidth="0">
            <w:col w:w="8312"/>
          </w:cols>
        </w:sectPr>
      </w:pPr>
      <w:r>
        <w:rPr>
          <w:sz w:val="28"/>
          <w:szCs w:val="28"/>
        </w:rPr>
        <w:lastRenderedPageBreak/>
        <w:t xml:space="preserve">по </w:t>
      </w:r>
      <w:proofErr w:type="spellStart"/>
      <w:r>
        <w:rPr>
          <w:sz w:val="28"/>
          <w:szCs w:val="28"/>
        </w:rPr>
        <w:t>окологрудинной</w:t>
      </w:r>
      <w:proofErr w:type="spellEnd"/>
      <w:r>
        <w:rPr>
          <w:sz w:val="28"/>
          <w:szCs w:val="28"/>
        </w:rPr>
        <w:t xml:space="preserve">                      6 ребро                      не </w:t>
      </w:r>
      <w:proofErr w:type="spellStart"/>
      <w:r>
        <w:rPr>
          <w:sz w:val="28"/>
          <w:szCs w:val="28"/>
        </w:rPr>
        <w:t>определ</w:t>
      </w:r>
      <w:proofErr w:type="spellEnd"/>
      <w:r>
        <w:rPr>
          <w:sz w:val="28"/>
          <w:szCs w:val="28"/>
        </w:rPr>
        <w:t>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</w:t>
      </w:r>
      <w:proofErr w:type="gramStart"/>
      <w:r>
        <w:rPr>
          <w:sz w:val="28"/>
          <w:szCs w:val="28"/>
        </w:rPr>
        <w:t>среднеключичной</w:t>
      </w:r>
      <w:proofErr w:type="gramEnd"/>
      <w:r>
        <w:rPr>
          <w:sz w:val="28"/>
          <w:szCs w:val="28"/>
        </w:rPr>
        <w:t xml:space="preserve">                   6 ребро                      не </w:t>
      </w:r>
      <w:proofErr w:type="spellStart"/>
      <w:r>
        <w:rPr>
          <w:sz w:val="28"/>
          <w:szCs w:val="28"/>
        </w:rPr>
        <w:t>определ</w:t>
      </w:r>
      <w:proofErr w:type="spellEnd"/>
      <w:r>
        <w:rPr>
          <w:sz w:val="28"/>
          <w:szCs w:val="28"/>
        </w:rPr>
        <w:t>.</w:t>
      </w:r>
    </w:p>
    <w:p w:rsidR="00C97763" w:rsidRDefault="00C97763">
      <w:pPr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97" w:header="720" w:footer="720" w:gutter="0"/>
          <w:cols w:space="720" w:equalWidth="0">
            <w:col w:w="8312"/>
          </w:cols>
        </w:sect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переднеподмышечной</w:t>
      </w:r>
      <w:proofErr w:type="spellEnd"/>
      <w:r>
        <w:rPr>
          <w:sz w:val="28"/>
          <w:szCs w:val="28"/>
        </w:rPr>
        <w:t xml:space="preserve">            7 ребро                         7 ребро</w:t>
      </w:r>
    </w:p>
    <w:p w:rsidR="00C97763" w:rsidRDefault="00C97763">
      <w:pPr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97" w:header="720" w:footer="720" w:gutter="0"/>
          <w:cols w:space="720" w:equalWidth="0">
            <w:col w:w="8312"/>
          </w:cols>
        </w:sectPr>
      </w:pPr>
      <w:r>
        <w:rPr>
          <w:sz w:val="28"/>
          <w:szCs w:val="28"/>
        </w:rPr>
        <w:lastRenderedPageBreak/>
        <w:t xml:space="preserve">по </w:t>
      </w:r>
      <w:proofErr w:type="spellStart"/>
      <w:r>
        <w:rPr>
          <w:sz w:val="28"/>
          <w:szCs w:val="28"/>
        </w:rPr>
        <w:t>среднеподмышечной</w:t>
      </w:r>
      <w:proofErr w:type="spellEnd"/>
      <w:r>
        <w:rPr>
          <w:sz w:val="28"/>
          <w:szCs w:val="28"/>
        </w:rPr>
        <w:t xml:space="preserve">              8 ребро                         8 ребро</w:t>
      </w:r>
    </w:p>
    <w:p w:rsidR="00C97763" w:rsidRDefault="00C97763">
      <w:pPr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01" w:header="720" w:footer="720" w:gutter="0"/>
          <w:cols w:space="720" w:equalWidth="0">
            <w:col w:w="8312"/>
          </w:cols>
        </w:sectPr>
      </w:pPr>
      <w:r>
        <w:rPr>
          <w:sz w:val="28"/>
          <w:szCs w:val="28"/>
        </w:rPr>
        <w:lastRenderedPageBreak/>
        <w:t xml:space="preserve">по </w:t>
      </w:r>
      <w:proofErr w:type="spellStart"/>
      <w:r>
        <w:rPr>
          <w:sz w:val="28"/>
          <w:szCs w:val="28"/>
        </w:rPr>
        <w:t>заднеподмышечной</w:t>
      </w:r>
      <w:proofErr w:type="spellEnd"/>
      <w:r>
        <w:rPr>
          <w:sz w:val="28"/>
          <w:szCs w:val="28"/>
        </w:rPr>
        <w:t xml:space="preserve">                9 ребро                         9 ребро</w:t>
      </w:r>
    </w:p>
    <w:p w:rsidR="00C97763" w:rsidRDefault="00C97763">
      <w:pPr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01" w:header="720" w:footer="720" w:gutter="0"/>
          <w:cols w:space="720" w:equalWidth="0">
            <w:col w:w="8312"/>
          </w:cols>
        </w:sectPr>
      </w:pPr>
      <w:r>
        <w:rPr>
          <w:sz w:val="28"/>
          <w:szCs w:val="28"/>
        </w:rPr>
        <w:lastRenderedPageBreak/>
        <w:t xml:space="preserve">по </w:t>
      </w:r>
      <w:proofErr w:type="gramStart"/>
      <w:r>
        <w:rPr>
          <w:sz w:val="28"/>
          <w:szCs w:val="28"/>
        </w:rPr>
        <w:t>лопаточной</w:t>
      </w:r>
      <w:proofErr w:type="gramEnd"/>
      <w:r>
        <w:rPr>
          <w:sz w:val="28"/>
          <w:szCs w:val="28"/>
        </w:rPr>
        <w:t xml:space="preserve">                            10 ребро                       10 ребро</w:t>
      </w:r>
    </w:p>
    <w:p w:rsidR="00C97763" w:rsidRDefault="00C97763">
      <w:pPr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01" w:header="720" w:footer="720" w:gutter="0"/>
          <w:cols w:space="720" w:equalWidth="0">
            <w:col w:w="8312"/>
          </w:cols>
        </w:sectPr>
      </w:pPr>
      <w:r>
        <w:rPr>
          <w:sz w:val="28"/>
          <w:szCs w:val="28"/>
        </w:rPr>
        <w:lastRenderedPageBreak/>
        <w:t xml:space="preserve">по </w:t>
      </w:r>
      <w:proofErr w:type="gramStart"/>
      <w:r>
        <w:rPr>
          <w:sz w:val="28"/>
          <w:szCs w:val="28"/>
        </w:rPr>
        <w:t>околопозвоночной</w:t>
      </w:r>
      <w:proofErr w:type="gramEnd"/>
      <w:r>
        <w:rPr>
          <w:sz w:val="28"/>
          <w:szCs w:val="28"/>
        </w:rPr>
        <w:t xml:space="preserve">                11 ребро                       11 ребро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аускультации  на симметричных участках грудной клетки дыхание везикулярное, побочные дыхательные шумы не выслушиваются.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одинакова</w:t>
      </w:r>
      <w:proofErr w:type="gramEnd"/>
      <w:r>
        <w:rPr>
          <w:sz w:val="28"/>
          <w:szCs w:val="28"/>
        </w:rPr>
        <w:t xml:space="preserve"> с обеих сторон грудной клетки.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пищеварения.</w:t>
      </w:r>
    </w:p>
    <w:p w:rsidR="00C97763" w:rsidRDefault="00C9776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Желудочно-кишечный тракт: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не предъявляет, диспепсические явления отсутствуют, аппетит сохранен. Стул один раз в сутки, умеренного количества, оформленный, коричневого цвета.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 розовой окраски, влажный, без налета.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Живот нормальной конфигурации, симметричный, участвует в акте дыхания. Видимая перистальтика и венозные коллатерали отсутствует. 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определяется тимпанический звук различных оттенков над всей поверхностью живота. Наличие свободной жидкости в брюшной полости не выявлено.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поверхностной ориентировочной пальпации живот безболезненный. Расхождение мышц живота, наличие грыж и поверхностных опухолей не выявлено. Симптом </w:t>
      </w:r>
      <w:proofErr w:type="spellStart"/>
      <w:r>
        <w:rPr>
          <w:sz w:val="28"/>
          <w:szCs w:val="28"/>
        </w:rPr>
        <w:t>Щеткина-Блюмберга</w:t>
      </w:r>
      <w:proofErr w:type="spellEnd"/>
      <w:r>
        <w:rPr>
          <w:sz w:val="28"/>
          <w:szCs w:val="28"/>
        </w:rPr>
        <w:t xml:space="preserve"> – отрицательный.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Методическая глубокая скользящая пальпация по </w:t>
      </w:r>
      <w:proofErr w:type="spellStart"/>
      <w:r>
        <w:rPr>
          <w:sz w:val="28"/>
          <w:szCs w:val="28"/>
        </w:rPr>
        <w:t>Образцову-Стражеско</w:t>
      </w:r>
      <w:proofErr w:type="spellEnd"/>
      <w:r>
        <w:rPr>
          <w:sz w:val="28"/>
          <w:szCs w:val="28"/>
        </w:rPr>
        <w:t>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Сигмовидная кишка определяется в левой подвздошной области в виде цилиндра диаметром  2,5см., с гладкой поверхностью, без урчания, безболезненна.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Слепая и восходящая ободочная кишка не пальпируются из-за послеоперационной раны.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Нисходящая ободочная кишка определяется в левой боковой области живота, в виде толстого безболезненного, эластического цилиндра, диаметром 4см.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Граница большой кривизны желудка при </w:t>
      </w:r>
      <w:proofErr w:type="spellStart"/>
      <w:r>
        <w:rPr>
          <w:sz w:val="28"/>
          <w:szCs w:val="28"/>
        </w:rPr>
        <w:t>перкуторном</w:t>
      </w:r>
      <w:proofErr w:type="spellEnd"/>
      <w:r>
        <w:rPr>
          <w:sz w:val="28"/>
          <w:szCs w:val="28"/>
        </w:rPr>
        <w:t xml:space="preserve"> методе исследования определяется на уровне 3см выше пупка, здесь она пальпируется в виде гладкого тяжа, безболезненная.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Привратник и поперечно-ободочную кишку </w:t>
      </w:r>
      <w:proofErr w:type="spellStart"/>
      <w:r>
        <w:rPr>
          <w:sz w:val="28"/>
          <w:szCs w:val="28"/>
        </w:rPr>
        <w:t>пропальпировать</w:t>
      </w:r>
      <w:proofErr w:type="spellEnd"/>
      <w:r>
        <w:rPr>
          <w:sz w:val="28"/>
          <w:szCs w:val="28"/>
        </w:rPr>
        <w:t xml:space="preserve"> не удалось.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прослушивается периодическая перистальтика кишечника, шум трения брюшины и сосудистые шумы не прослушиваются.</w:t>
      </w:r>
    </w:p>
    <w:p w:rsidR="00C97763" w:rsidRDefault="00C9776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Печень и желчный пузырь: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отсутствуют, желтухи нет.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выпячивания и ограничения дыхания в области правого не обнаружено.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Перкуссия границ печени по Курлову: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верхняя граница абсолютной тупости печени по правой срединно-ключичной линии на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ребре,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нижняя граница абсолютной тупости печени: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– на уровне реберной дуги,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передней срединной линии – на границе верней и средней трети расстояния от пупка до мечевидного отростка,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левой реберной дуге – на уровне левой </w:t>
      </w:r>
      <w:proofErr w:type="spellStart"/>
      <w:r>
        <w:rPr>
          <w:sz w:val="28"/>
          <w:szCs w:val="28"/>
        </w:rPr>
        <w:t>парастернальной</w:t>
      </w:r>
      <w:proofErr w:type="spellEnd"/>
      <w:r>
        <w:rPr>
          <w:sz w:val="28"/>
          <w:szCs w:val="28"/>
        </w:rPr>
        <w:t xml:space="preserve"> линии.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 </w:t>
      </w:r>
      <w:proofErr w:type="spellStart"/>
      <w:r>
        <w:rPr>
          <w:sz w:val="28"/>
          <w:szCs w:val="28"/>
        </w:rPr>
        <w:t>Ортнера</w:t>
      </w:r>
      <w:proofErr w:type="spellEnd"/>
      <w:r>
        <w:rPr>
          <w:sz w:val="28"/>
          <w:szCs w:val="28"/>
        </w:rPr>
        <w:t xml:space="preserve"> отрицательный.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край печени определяется сразу под реберной дугой, острый, безболезненный, мягкий.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Размеры печени по Курлову: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правой срединно-ключичной линии – 9см.,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переднесрединной</w:t>
      </w:r>
      <w:proofErr w:type="spellEnd"/>
      <w:r>
        <w:rPr>
          <w:sz w:val="28"/>
          <w:szCs w:val="28"/>
        </w:rPr>
        <w:t xml:space="preserve"> линии - 8см.,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левой реберной дуге – 7см.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пузырь не пальпируется.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Шум трения брюшины в области правого подреберья отсутствует.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Селезенка: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отсутствуют.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Выпячивания и отставание в дыхании в области левого подреберья не обнаружено.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перкуссии определяются следующие размеры селезенки: </w:t>
      </w:r>
    </w:p>
    <w:p w:rsidR="00C97763" w:rsidRDefault="00C9776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длинник</w:t>
      </w:r>
      <w:proofErr w:type="spellEnd"/>
      <w:r>
        <w:rPr>
          <w:sz w:val="28"/>
          <w:szCs w:val="28"/>
        </w:rPr>
        <w:t xml:space="preserve"> – 7см., поперечник – 4см.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Шум трения плевры в области левого подреберья отсутствует.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Поджелудочная железа: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отсутствуют.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увеличения, уплотнения и болезненности не выявлено.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Система органов мочеотделения.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Жалобы отсутствуют.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не нарушено, моча соломенно-желтого цвета, отеки отсутствуют.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осмотре, наличие гиперемии кожи, припухлости, сглаживание контуров поясничной области не выявлено. Выбухание в надлобковой области нет.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 поколачивания отрицательный. 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 и мочевой пузырь не пальпируются.</w:t>
      </w:r>
    </w:p>
    <w:p w:rsidR="00C97763" w:rsidRDefault="00C97763">
      <w:pPr>
        <w:jc w:val="both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  <w:u w:val="single"/>
          <w:lang w:val="en-US"/>
        </w:rPr>
        <w:t>Status</w:t>
      </w:r>
      <w:r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u w:val="single"/>
          <w:lang w:val="en-US"/>
        </w:rPr>
        <w:t>localis</w:t>
      </w:r>
      <w:proofErr w:type="spellEnd"/>
      <w:r>
        <w:rPr>
          <w:b/>
          <w:bCs/>
          <w:i/>
          <w:iCs/>
          <w:sz w:val="28"/>
          <w:szCs w:val="28"/>
          <w:u w:val="single"/>
        </w:rPr>
        <w:t>.</w:t>
      </w:r>
      <w:proofErr w:type="gramEnd"/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передней брюшной стенке находится послеоперационная рана размером 10Х2 см, середина которой находится на границе средней и наружной трети линии, соединяющей переднюю верхнюю ость подвздошной кости с пупком. Подкожно-жировая клетчатка и кожа не </w:t>
      </w:r>
      <w:proofErr w:type="gramStart"/>
      <w:r>
        <w:rPr>
          <w:sz w:val="28"/>
          <w:szCs w:val="28"/>
        </w:rPr>
        <w:t>ушиты</w:t>
      </w:r>
      <w:proofErr w:type="gramEnd"/>
      <w:r>
        <w:rPr>
          <w:sz w:val="28"/>
          <w:szCs w:val="28"/>
        </w:rPr>
        <w:t xml:space="preserve">. Края раны гиперемированы, незначительно отечны, покрыты фиброзно-некротическим налетом, </w:t>
      </w:r>
      <w:proofErr w:type="gramStart"/>
      <w:r>
        <w:rPr>
          <w:sz w:val="28"/>
          <w:szCs w:val="28"/>
        </w:rPr>
        <w:t>раневое</w:t>
      </w:r>
      <w:proofErr w:type="gramEnd"/>
      <w:r>
        <w:rPr>
          <w:sz w:val="28"/>
          <w:szCs w:val="28"/>
        </w:rPr>
        <w:t xml:space="preserve"> отделяемое серозно-гнойного характера. Чуть ниже и </w:t>
      </w:r>
      <w:proofErr w:type="spellStart"/>
      <w:r>
        <w:rPr>
          <w:sz w:val="28"/>
          <w:szCs w:val="28"/>
        </w:rPr>
        <w:t>латеральнее</w:t>
      </w:r>
      <w:proofErr w:type="spellEnd"/>
      <w:r>
        <w:rPr>
          <w:sz w:val="28"/>
          <w:szCs w:val="28"/>
        </w:rPr>
        <w:t xml:space="preserve"> имеется рана, после дренажа, покрытая струпом.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Операция:</w:t>
      </w:r>
      <w:r>
        <w:rPr>
          <w:sz w:val="28"/>
          <w:szCs w:val="28"/>
        </w:rPr>
        <w:t xml:space="preserve"> 19.02.2000 в 11.25 операция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>, дренирование брюшной полости.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Анестезия спинномозговая, степень риска 2.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правой подвздошной области по Волковичу-Дьяконову вскрыта брюшная полость. В подвздошной области небольшое количество мутного выпота без запаха. Червеобразный отросток резко утолщен, длиной 7,5 см, в диаметре 1,0 – 1,5 см. Брыжейка резко отечна. Произведена </w:t>
      </w:r>
      <w:proofErr w:type="spellStart"/>
      <w:r>
        <w:rPr>
          <w:sz w:val="28"/>
          <w:szCs w:val="28"/>
        </w:rPr>
        <w:t>аппендэктомия</w:t>
      </w:r>
      <w:proofErr w:type="spellEnd"/>
      <w:r>
        <w:rPr>
          <w:sz w:val="28"/>
          <w:szCs w:val="28"/>
        </w:rPr>
        <w:t>, санация и дренирование полости малого таза. Послойный шов операционной раны, кожа и клетчатка не ушивались из-за высокой вероятности нагноения. Асептическая повязка.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Лабораторные методы исследования.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крови от 21.02.2000. </w:t>
      </w:r>
      <w:proofErr w:type="spellStart"/>
      <w:r>
        <w:rPr>
          <w:sz w:val="28"/>
          <w:szCs w:val="28"/>
        </w:rPr>
        <w:t>Нв</w:t>
      </w:r>
      <w:proofErr w:type="spellEnd"/>
      <w:r>
        <w:rPr>
          <w:sz w:val="28"/>
          <w:szCs w:val="28"/>
        </w:rPr>
        <w:t xml:space="preserve"> –129г/л, Эр – 4,23 10 , </w:t>
      </w:r>
      <w:proofErr w:type="spellStart"/>
      <w:r>
        <w:rPr>
          <w:sz w:val="28"/>
          <w:szCs w:val="28"/>
        </w:rPr>
        <w:t>Лейк</w:t>
      </w:r>
      <w:proofErr w:type="spellEnd"/>
      <w:r>
        <w:rPr>
          <w:sz w:val="28"/>
          <w:szCs w:val="28"/>
        </w:rPr>
        <w:t xml:space="preserve"> – 13,9 10 , СОЭ – 38 мм/ч.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Общий анализ мочи от 19.02.2000.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 xml:space="preserve">.- соломенный, прозрачность - полн., реакция кислая, белок и глюкоза отсутствует, эпителий – неб. количество, </w:t>
      </w:r>
      <w:proofErr w:type="spellStart"/>
      <w:r>
        <w:rPr>
          <w:sz w:val="28"/>
          <w:szCs w:val="28"/>
        </w:rPr>
        <w:t>лейк</w:t>
      </w:r>
      <w:proofErr w:type="spellEnd"/>
      <w:r>
        <w:rPr>
          <w:sz w:val="28"/>
          <w:szCs w:val="28"/>
        </w:rPr>
        <w:t xml:space="preserve"> – 1-2 в п/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>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>ЭКГ от 21.02.2000 ритм синусовый, нормальное положение ЭОС, диффузные изменения в миокарде желудочков.</w:t>
      </w:r>
    </w:p>
    <w:p w:rsidR="00C97763" w:rsidRDefault="00C977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от 22.02.2000.  </w:t>
      </w:r>
      <w:proofErr w:type="spellStart"/>
      <w:r>
        <w:rPr>
          <w:sz w:val="28"/>
          <w:szCs w:val="28"/>
        </w:rPr>
        <w:t>пневмотизация</w:t>
      </w:r>
      <w:proofErr w:type="spellEnd"/>
      <w:r>
        <w:rPr>
          <w:sz w:val="28"/>
          <w:szCs w:val="28"/>
        </w:rPr>
        <w:t xml:space="preserve"> тонкой кишки, на доступных УЗИ участках – свободной жидкости не выявлено. Восходящий отдел толстой кишки до 30ммо выполнен серыми массами.</w:t>
      </w:r>
    </w:p>
    <w:p w:rsidR="00C97763" w:rsidRDefault="00C97763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Клинический диагноз.</w:t>
      </w:r>
      <w:r>
        <w:rPr>
          <w:sz w:val="28"/>
          <w:szCs w:val="28"/>
        </w:rPr>
        <w:t xml:space="preserve"> Острый гангренозный аппендицит. Местный перитонит. Состояние после </w:t>
      </w:r>
      <w:proofErr w:type="spellStart"/>
      <w:r>
        <w:rPr>
          <w:sz w:val="28"/>
          <w:szCs w:val="28"/>
        </w:rPr>
        <w:t>аппендэктомии</w:t>
      </w:r>
      <w:proofErr w:type="spellEnd"/>
      <w:r>
        <w:rPr>
          <w:sz w:val="28"/>
          <w:szCs w:val="28"/>
        </w:rPr>
        <w:t>.</w:t>
      </w:r>
    </w:p>
    <w:p w:rsidR="00C97763" w:rsidRDefault="00C97763">
      <w:pPr>
        <w:jc w:val="both"/>
        <w:rPr>
          <w:sz w:val="28"/>
          <w:szCs w:val="28"/>
        </w:rPr>
      </w:pPr>
    </w:p>
    <w:p w:rsidR="00C97763" w:rsidRDefault="00C97763">
      <w:pPr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763" w:rsidRDefault="00C97763">
      <w:pPr>
        <w:jc w:val="both"/>
        <w:rPr>
          <w:sz w:val="28"/>
          <w:szCs w:val="28"/>
        </w:rPr>
        <w:sectPr w:rsidR="00C97763">
          <w:type w:val="continuous"/>
          <w:pgSz w:w="11906" w:h="16838"/>
          <w:pgMar w:top="1134" w:right="1416" w:bottom="1134" w:left="1797" w:header="720" w:footer="720" w:gutter="0"/>
          <w:cols w:space="720" w:equalWidth="0">
            <w:col w:w="8690"/>
          </w:cols>
        </w:sectPr>
      </w:pPr>
    </w:p>
    <w:p w:rsidR="00C97763" w:rsidRDefault="00C97763">
      <w:pPr>
        <w:jc w:val="both"/>
        <w:rPr>
          <w:rFonts w:ascii="Symbol" w:hAnsi="Symbol" w:cs="Symbol"/>
        </w:rPr>
      </w:pPr>
      <w:r>
        <w:lastRenderedPageBreak/>
        <w:t xml:space="preserve"> </w:t>
      </w:r>
    </w:p>
    <w:sectPr w:rsidR="00C97763">
      <w:type w:val="continuous"/>
      <w:pgSz w:w="11906" w:h="16838"/>
      <w:pgMar w:top="1134" w:right="1416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19"/>
    <w:rsid w:val="00A45219"/>
    <w:rsid w:val="00C97763"/>
    <w:rsid w:val="00E608F1"/>
    <w:rsid w:val="00F6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ФИО: Скворцов Михаил Всеволодович</vt:lpstr>
    </vt:vector>
  </TitlesOfParts>
  <Company>home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ФИО: Скворцов Михаил Всеволодович</dc:title>
  <dc:creator>andrey</dc:creator>
  <cp:lastModifiedBy>Igor</cp:lastModifiedBy>
  <cp:revision>2</cp:revision>
  <dcterms:created xsi:type="dcterms:W3CDTF">2024-03-21T06:45:00Z</dcterms:created>
  <dcterms:modified xsi:type="dcterms:W3CDTF">2024-03-21T06:45:00Z</dcterms:modified>
</cp:coreProperties>
</file>