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989" w:rsidRPr="00DB7496" w:rsidRDefault="00046989" w:rsidP="00DB7496">
      <w:pPr>
        <w:pStyle w:val="a8"/>
        <w:jc w:val="center"/>
        <w:rPr>
          <w:sz w:val="36"/>
          <w:szCs w:val="36"/>
        </w:rPr>
      </w:pPr>
      <w:r w:rsidRPr="00DB7496">
        <w:rPr>
          <w:sz w:val="36"/>
          <w:szCs w:val="36"/>
        </w:rPr>
        <w:t>Московский государственный медико-стоматологический</w:t>
      </w:r>
    </w:p>
    <w:p w:rsidR="00046989" w:rsidRPr="00DB7496" w:rsidRDefault="00046989" w:rsidP="00DB7496">
      <w:pPr>
        <w:pStyle w:val="a8"/>
        <w:jc w:val="center"/>
        <w:rPr>
          <w:sz w:val="36"/>
          <w:szCs w:val="36"/>
        </w:rPr>
      </w:pPr>
      <w:r w:rsidRPr="00DB7496">
        <w:rPr>
          <w:sz w:val="36"/>
          <w:szCs w:val="36"/>
        </w:rPr>
        <w:t>университет</w:t>
      </w:r>
    </w:p>
    <w:p w:rsidR="00046989" w:rsidRPr="003305E8" w:rsidRDefault="00046989" w:rsidP="00DB7496">
      <w:pPr>
        <w:pStyle w:val="a8"/>
      </w:pPr>
    </w:p>
    <w:p w:rsidR="00046989" w:rsidRPr="003305E8" w:rsidRDefault="00046989" w:rsidP="00DB7496">
      <w:pPr>
        <w:pStyle w:val="a8"/>
      </w:pPr>
    </w:p>
    <w:p w:rsidR="00046989" w:rsidRPr="003305E8" w:rsidRDefault="00046989" w:rsidP="00DB7496">
      <w:pPr>
        <w:pStyle w:val="a8"/>
      </w:pPr>
    </w:p>
    <w:p w:rsidR="00046989" w:rsidRPr="003305E8" w:rsidRDefault="00046989" w:rsidP="00DB7496">
      <w:pPr>
        <w:pStyle w:val="a8"/>
        <w:jc w:val="center"/>
      </w:pPr>
      <w:r w:rsidRPr="003305E8">
        <w:t xml:space="preserve">Кафедра факультетской </w:t>
      </w:r>
      <w:hyperlink r:id="rId6" w:history="1">
        <w:r w:rsidRPr="003305E8">
          <w:rPr>
            <w:color w:val="232323"/>
          </w:rPr>
          <w:t xml:space="preserve"> хирургии </w:t>
        </w:r>
      </w:hyperlink>
    </w:p>
    <w:p w:rsidR="007D2A09" w:rsidRPr="003305E8" w:rsidRDefault="00046989" w:rsidP="00DB7496">
      <w:pPr>
        <w:pStyle w:val="a8"/>
        <w:jc w:val="center"/>
        <w:rPr>
          <w:rStyle w:val="a6"/>
          <w:i/>
          <w:color w:val="515151"/>
        </w:rPr>
      </w:pPr>
      <w:r w:rsidRPr="003305E8">
        <w:t xml:space="preserve">Зав. кафедрой: </w:t>
      </w:r>
      <w:r w:rsidR="007D2A09" w:rsidRPr="007C7D0D">
        <w:rPr>
          <w:color w:val="000000" w:themeColor="text1"/>
        </w:rPr>
        <w:t>проф.</w:t>
      </w:r>
      <w:r w:rsidR="00B46A72" w:rsidRPr="007C7D0D">
        <w:rPr>
          <w:color w:val="000000" w:themeColor="text1"/>
        </w:rPr>
        <w:t>, док</w:t>
      </w:r>
      <w:proofErr w:type="gramStart"/>
      <w:r w:rsidR="007D2A09" w:rsidRPr="007C7D0D">
        <w:rPr>
          <w:color w:val="000000" w:themeColor="text1"/>
        </w:rPr>
        <w:t>.</w:t>
      </w:r>
      <w:proofErr w:type="gramEnd"/>
      <w:r w:rsidR="007D2A09" w:rsidRPr="007C7D0D">
        <w:rPr>
          <w:color w:val="000000" w:themeColor="text1"/>
        </w:rPr>
        <w:t xml:space="preserve"> </w:t>
      </w:r>
      <w:proofErr w:type="gramStart"/>
      <w:r w:rsidR="007D2A09" w:rsidRPr="007C7D0D">
        <w:rPr>
          <w:color w:val="000000" w:themeColor="text1"/>
        </w:rPr>
        <w:t>м</w:t>
      </w:r>
      <w:proofErr w:type="gramEnd"/>
      <w:r w:rsidR="007D2A09" w:rsidRPr="007C7D0D">
        <w:rPr>
          <w:color w:val="000000" w:themeColor="text1"/>
        </w:rPr>
        <w:t>ед.</w:t>
      </w:r>
      <w:r w:rsidR="007C7D0D">
        <w:rPr>
          <w:color w:val="000000" w:themeColor="text1"/>
        </w:rPr>
        <w:t xml:space="preserve"> </w:t>
      </w:r>
      <w:r w:rsidR="00B46A72" w:rsidRPr="007C7D0D">
        <w:rPr>
          <w:color w:val="000000" w:themeColor="text1"/>
        </w:rPr>
        <w:t>наук</w:t>
      </w:r>
      <w:r w:rsidR="00B46A72" w:rsidRPr="007C7D0D">
        <w:rPr>
          <w:rStyle w:val="a6"/>
          <w:color w:val="000000" w:themeColor="text1"/>
        </w:rPr>
        <w:t xml:space="preserve"> </w:t>
      </w:r>
      <w:r w:rsidR="007D2A09" w:rsidRPr="007C7D0D">
        <w:rPr>
          <w:rStyle w:val="a6"/>
          <w:b w:val="0"/>
          <w:color w:val="000000" w:themeColor="text1"/>
        </w:rPr>
        <w:t>Луцевич О.Э.</w:t>
      </w:r>
    </w:p>
    <w:p w:rsidR="00046989" w:rsidRPr="003305E8" w:rsidRDefault="00C3623E" w:rsidP="00DB7496">
      <w:pPr>
        <w:pStyle w:val="a8"/>
        <w:jc w:val="center"/>
      </w:pPr>
      <w:r w:rsidRPr="003305E8">
        <w:t xml:space="preserve">Преподаватель: </w:t>
      </w:r>
    </w:p>
    <w:p w:rsidR="00046989" w:rsidRPr="003305E8" w:rsidRDefault="00046989" w:rsidP="00DB7496">
      <w:pPr>
        <w:pStyle w:val="a8"/>
      </w:pPr>
    </w:p>
    <w:p w:rsidR="00046989" w:rsidRPr="003305E8" w:rsidRDefault="00046989" w:rsidP="00DB7496">
      <w:pPr>
        <w:pStyle w:val="a8"/>
      </w:pPr>
      <w:r w:rsidRPr="003305E8">
        <w:t xml:space="preserve"> </w:t>
      </w:r>
    </w:p>
    <w:p w:rsidR="00DB7496" w:rsidRDefault="007D2A09" w:rsidP="00DB7496">
      <w:pPr>
        <w:pStyle w:val="a8"/>
        <w:ind w:left="-510"/>
        <w:jc w:val="center"/>
        <w:rPr>
          <w:sz w:val="32"/>
          <w:szCs w:val="32"/>
        </w:rPr>
      </w:pPr>
      <w:r w:rsidRPr="003305E8">
        <w:br/>
      </w:r>
      <w:r w:rsidRPr="003305E8">
        <w:br/>
      </w:r>
      <w:r w:rsidRPr="003305E8">
        <w:br/>
      </w:r>
      <w:r w:rsidRPr="00807D3C">
        <w:rPr>
          <w:sz w:val="32"/>
          <w:szCs w:val="32"/>
        </w:rPr>
        <w:t xml:space="preserve">        </w:t>
      </w:r>
      <w:r w:rsidR="00DB7496">
        <w:rPr>
          <w:sz w:val="32"/>
          <w:szCs w:val="32"/>
        </w:rPr>
        <w:t xml:space="preserve">    </w:t>
      </w:r>
    </w:p>
    <w:p w:rsidR="00046989" w:rsidRPr="00807D3C" w:rsidRDefault="00DB7496" w:rsidP="00DB7496">
      <w:pPr>
        <w:pStyle w:val="a8"/>
        <w:ind w:left="-510"/>
        <w:jc w:val="center"/>
        <w:rPr>
          <w:sz w:val="32"/>
          <w:szCs w:val="32"/>
        </w:rPr>
      </w:pPr>
      <w:r>
        <w:rPr>
          <w:sz w:val="32"/>
          <w:szCs w:val="32"/>
        </w:rPr>
        <w:t xml:space="preserve">       </w:t>
      </w:r>
      <w:r w:rsidR="00046989" w:rsidRPr="00807D3C">
        <w:rPr>
          <w:sz w:val="32"/>
          <w:szCs w:val="32"/>
        </w:rPr>
        <w:t>История болезни</w:t>
      </w:r>
    </w:p>
    <w:p w:rsidR="00DB7496" w:rsidRDefault="00046989" w:rsidP="00DB7496">
      <w:pPr>
        <w:pStyle w:val="a8"/>
      </w:pPr>
      <w:r w:rsidRPr="003305E8">
        <w:br/>
      </w:r>
      <w:r w:rsidRPr="003305E8">
        <w:br/>
      </w:r>
    </w:p>
    <w:p w:rsidR="00DB7496" w:rsidRDefault="00DB7496" w:rsidP="00DB7496">
      <w:pPr>
        <w:pStyle w:val="a8"/>
      </w:pPr>
    </w:p>
    <w:p w:rsidR="00DB7496" w:rsidRDefault="00DB7496" w:rsidP="00DB7496">
      <w:pPr>
        <w:pStyle w:val="a8"/>
      </w:pPr>
    </w:p>
    <w:p w:rsidR="00046989" w:rsidRPr="003305E8" w:rsidRDefault="00BC23FC" w:rsidP="00097E27">
      <w:pPr>
        <w:pStyle w:val="a8"/>
      </w:pPr>
      <w:r w:rsidRPr="003305E8">
        <w:t>Диагноз при поступлении</w:t>
      </w:r>
      <w:r w:rsidR="007C7D0D">
        <w:t>: Острый аппендицит</w:t>
      </w:r>
    </w:p>
    <w:p w:rsidR="00046989" w:rsidRPr="003305E8" w:rsidRDefault="00046989" w:rsidP="00097E27">
      <w:pPr>
        <w:pStyle w:val="a8"/>
      </w:pPr>
      <w:r w:rsidRPr="003305E8">
        <w:t xml:space="preserve">Клинический диагноз: </w:t>
      </w:r>
      <w:r w:rsidR="007C7D0D">
        <w:t>Острый гангренозный аппендицит</w:t>
      </w:r>
      <w:r w:rsidR="00BC23FC" w:rsidRPr="003305E8">
        <w:t xml:space="preserve"> </w:t>
      </w:r>
      <w:r w:rsidR="00BC23FC" w:rsidRPr="003305E8">
        <w:br/>
        <w:t>Местны</w:t>
      </w:r>
      <w:r w:rsidR="007C7D0D">
        <w:t>й серозно-фибринозный перитонит</w:t>
      </w:r>
      <w:r w:rsidR="00BC23FC" w:rsidRPr="003305E8">
        <w:br/>
      </w:r>
    </w:p>
    <w:p w:rsidR="00046989" w:rsidRPr="003305E8" w:rsidRDefault="00046989" w:rsidP="00DB7496">
      <w:pPr>
        <w:pStyle w:val="a8"/>
        <w:rPr>
          <w:i/>
        </w:rPr>
      </w:pPr>
    </w:p>
    <w:p w:rsidR="00046989" w:rsidRPr="003305E8" w:rsidRDefault="00046989" w:rsidP="00DB7496">
      <w:pPr>
        <w:pStyle w:val="a8"/>
        <w:rPr>
          <w:i/>
        </w:rPr>
      </w:pPr>
    </w:p>
    <w:p w:rsidR="00046989" w:rsidRPr="003305E8" w:rsidRDefault="00046989" w:rsidP="00DB7496">
      <w:pPr>
        <w:pStyle w:val="a8"/>
      </w:pPr>
    </w:p>
    <w:p w:rsidR="00046989" w:rsidRPr="003305E8" w:rsidRDefault="00046989" w:rsidP="00DB7496">
      <w:pPr>
        <w:pStyle w:val="a8"/>
      </w:pPr>
    </w:p>
    <w:p w:rsidR="00046989" w:rsidRPr="003305E8" w:rsidRDefault="00046989" w:rsidP="00DB7496">
      <w:pPr>
        <w:pStyle w:val="a8"/>
      </w:pPr>
    </w:p>
    <w:p w:rsidR="00046989" w:rsidRPr="003305E8" w:rsidRDefault="00046989" w:rsidP="00DB7496">
      <w:pPr>
        <w:pStyle w:val="a8"/>
      </w:pPr>
    </w:p>
    <w:p w:rsidR="00046989" w:rsidRPr="003305E8" w:rsidRDefault="00046989" w:rsidP="00DB7496">
      <w:pPr>
        <w:pStyle w:val="a8"/>
      </w:pPr>
    </w:p>
    <w:p w:rsidR="00046989" w:rsidRPr="003305E8" w:rsidRDefault="00046989" w:rsidP="00DB7496">
      <w:pPr>
        <w:pStyle w:val="a8"/>
      </w:pPr>
    </w:p>
    <w:p w:rsidR="00046989" w:rsidRPr="003305E8" w:rsidRDefault="00046989" w:rsidP="00DB7496">
      <w:pPr>
        <w:pStyle w:val="a8"/>
      </w:pPr>
    </w:p>
    <w:p w:rsidR="00046989" w:rsidRPr="003305E8" w:rsidRDefault="00046989" w:rsidP="00DB7496">
      <w:pPr>
        <w:pStyle w:val="a8"/>
      </w:pPr>
    </w:p>
    <w:p w:rsidR="00046989" w:rsidRPr="003305E8" w:rsidRDefault="00046989" w:rsidP="00DB7496">
      <w:pPr>
        <w:pStyle w:val="a8"/>
      </w:pPr>
    </w:p>
    <w:p w:rsidR="007C7D0D" w:rsidRDefault="007C7D0D" w:rsidP="00DB7496">
      <w:pPr>
        <w:pStyle w:val="a8"/>
        <w:jc w:val="right"/>
      </w:pPr>
      <w:r>
        <w:t>Куратор:</w:t>
      </w:r>
    </w:p>
    <w:p w:rsidR="00046989" w:rsidRDefault="00046989" w:rsidP="00DB7496">
      <w:pPr>
        <w:pStyle w:val="a8"/>
      </w:pPr>
    </w:p>
    <w:p w:rsidR="001A769B" w:rsidRDefault="001A769B" w:rsidP="00DB7496">
      <w:pPr>
        <w:pStyle w:val="a8"/>
      </w:pPr>
    </w:p>
    <w:p w:rsidR="001A769B" w:rsidRDefault="001A769B" w:rsidP="00DB7496">
      <w:pPr>
        <w:pStyle w:val="a8"/>
      </w:pPr>
    </w:p>
    <w:p w:rsidR="001A769B" w:rsidRPr="003305E8" w:rsidRDefault="001A769B" w:rsidP="00DB7496">
      <w:pPr>
        <w:pStyle w:val="a8"/>
      </w:pPr>
    </w:p>
    <w:p w:rsidR="00046989" w:rsidRPr="003305E8" w:rsidRDefault="00046989" w:rsidP="00DB7496">
      <w:pPr>
        <w:pStyle w:val="a8"/>
      </w:pPr>
      <w:r w:rsidRPr="003305E8">
        <w:t xml:space="preserve">     </w:t>
      </w:r>
    </w:p>
    <w:p w:rsidR="00046989" w:rsidRPr="003305E8" w:rsidRDefault="00046989" w:rsidP="00DB7496">
      <w:pPr>
        <w:pStyle w:val="a8"/>
      </w:pPr>
    </w:p>
    <w:p w:rsidR="00046989" w:rsidRPr="003305E8" w:rsidRDefault="00046989" w:rsidP="00DB7496">
      <w:pPr>
        <w:pStyle w:val="a8"/>
      </w:pPr>
    </w:p>
    <w:p w:rsidR="00046989" w:rsidRPr="003305E8" w:rsidRDefault="00046989" w:rsidP="00DB7496">
      <w:pPr>
        <w:pStyle w:val="a8"/>
      </w:pPr>
    </w:p>
    <w:p w:rsidR="00DB7496" w:rsidRDefault="00DB7496" w:rsidP="00DB7496">
      <w:pPr>
        <w:pStyle w:val="a8"/>
        <w:jc w:val="center"/>
      </w:pPr>
      <w:r>
        <w:br/>
      </w:r>
      <w:r>
        <w:br/>
      </w:r>
      <w:r>
        <w:br/>
      </w:r>
      <w:r w:rsidR="00807D3C">
        <w:br/>
      </w:r>
      <w:r w:rsidR="00F02975" w:rsidRPr="003305E8">
        <w:t>Москва</w:t>
      </w:r>
    </w:p>
    <w:p w:rsidR="00F851DC" w:rsidRDefault="00F02975" w:rsidP="00DB7496">
      <w:pPr>
        <w:pStyle w:val="a8"/>
        <w:jc w:val="center"/>
      </w:pPr>
      <w:r w:rsidRPr="003305E8">
        <w:t>2014</w:t>
      </w:r>
      <w:r w:rsidR="007C7D0D">
        <w:t xml:space="preserve"> </w:t>
      </w:r>
      <w:r w:rsidR="00F851DC">
        <w:t>г</w:t>
      </w:r>
    </w:p>
    <w:p w:rsidR="00C3623E" w:rsidRPr="00DB7496" w:rsidRDefault="003305E8" w:rsidP="00DB7496">
      <w:pPr>
        <w:pStyle w:val="a8"/>
        <w:jc w:val="center"/>
        <w:rPr>
          <w:b/>
        </w:rPr>
      </w:pPr>
      <w:r w:rsidRPr="003305E8">
        <w:lastRenderedPageBreak/>
        <w:br/>
      </w:r>
      <w:r w:rsidR="00C3623E" w:rsidRPr="00DB7496">
        <w:rPr>
          <w:b/>
          <w:sz w:val="32"/>
          <w:szCs w:val="32"/>
        </w:rPr>
        <w:t>Паспортные данные</w:t>
      </w:r>
    </w:p>
    <w:p w:rsidR="00F851DC" w:rsidRDefault="00F851DC" w:rsidP="00DB7496">
      <w:pPr>
        <w:pStyle w:val="a8"/>
      </w:pPr>
    </w:p>
    <w:p w:rsidR="00C3623E" w:rsidRPr="003305E8" w:rsidRDefault="00C3623E" w:rsidP="00DB7496">
      <w:pPr>
        <w:pStyle w:val="a8"/>
      </w:pPr>
      <w:r w:rsidRPr="003305E8">
        <w:t xml:space="preserve">Ф.И.О: </w:t>
      </w:r>
      <w:r w:rsidR="00F851DC">
        <w:br/>
      </w:r>
      <w:r w:rsidRPr="003305E8">
        <w:t>Возраст: 32 лет</w:t>
      </w:r>
      <w:r w:rsidR="00F02975" w:rsidRPr="003305E8">
        <w:br/>
      </w:r>
      <w:r w:rsidR="00F851DC">
        <w:t>Дата рождения: 03.05.1982</w:t>
      </w:r>
    </w:p>
    <w:p w:rsidR="00C3623E" w:rsidRPr="003305E8" w:rsidRDefault="00F851DC" w:rsidP="00DB7496">
      <w:pPr>
        <w:pStyle w:val="a8"/>
      </w:pPr>
      <w:r>
        <w:t>Семейное положение: замужем</w:t>
      </w:r>
      <w:r>
        <w:br/>
      </w:r>
      <w:r w:rsidR="00C3623E" w:rsidRPr="003305E8">
        <w:t>Образование: в</w:t>
      </w:r>
      <w:r>
        <w:t>ысшее</w:t>
      </w:r>
      <w:r>
        <w:br/>
      </w:r>
      <w:r w:rsidR="00C3623E" w:rsidRPr="003305E8">
        <w:t xml:space="preserve">Должность: </w:t>
      </w:r>
      <w:r>
        <w:t>педиатр</w:t>
      </w:r>
    </w:p>
    <w:p w:rsidR="00F851DC" w:rsidRDefault="00A60CC0" w:rsidP="00DB7496">
      <w:pPr>
        <w:pStyle w:val="a8"/>
      </w:pPr>
      <w:r w:rsidRPr="003305E8">
        <w:t xml:space="preserve">Место жительства: </w:t>
      </w:r>
    </w:p>
    <w:p w:rsidR="00DB7496" w:rsidRDefault="00C3623E" w:rsidP="00DB7496">
      <w:pPr>
        <w:pStyle w:val="a8"/>
        <w:rPr>
          <w:b/>
          <w:sz w:val="32"/>
          <w:szCs w:val="32"/>
        </w:rPr>
      </w:pPr>
      <w:r w:rsidRPr="003305E8">
        <w:t>Время поступления в клинику:</w:t>
      </w:r>
      <w:r w:rsidR="00F851DC">
        <w:t xml:space="preserve"> </w:t>
      </w:r>
      <w:r w:rsidR="00DB7496">
        <w:t xml:space="preserve">22:00 </w:t>
      </w:r>
      <w:r w:rsidR="00F851DC">
        <w:t>15.06.14</w:t>
      </w:r>
      <w:r w:rsidR="002162DA" w:rsidRPr="003305E8">
        <w:br/>
      </w:r>
      <w:r w:rsidR="002162DA" w:rsidRPr="003305E8">
        <w:br/>
      </w:r>
    </w:p>
    <w:p w:rsidR="00F02975" w:rsidRPr="00DB7496" w:rsidRDefault="00F02975" w:rsidP="00DB7496">
      <w:pPr>
        <w:pStyle w:val="a8"/>
        <w:jc w:val="center"/>
      </w:pPr>
      <w:r w:rsidRPr="00DB7496">
        <w:rPr>
          <w:b/>
          <w:sz w:val="32"/>
          <w:szCs w:val="32"/>
        </w:rPr>
        <w:t>Жалобы при поступлении</w:t>
      </w:r>
    </w:p>
    <w:p w:rsidR="00F02975" w:rsidRPr="003305E8" w:rsidRDefault="00DB7496" w:rsidP="00DB7496">
      <w:pPr>
        <w:pStyle w:val="a8"/>
      </w:pPr>
      <w:r>
        <w:t xml:space="preserve">   </w:t>
      </w:r>
      <w:r>
        <w:br/>
      </w:r>
      <w:r w:rsidR="00F02975" w:rsidRPr="003305E8">
        <w:t xml:space="preserve">Жалобы на боли в </w:t>
      </w:r>
      <w:proofErr w:type="spellStart"/>
      <w:r w:rsidR="00F02975" w:rsidRPr="003305E8">
        <w:t>эп</w:t>
      </w:r>
      <w:r w:rsidR="00B46A72" w:rsidRPr="003305E8">
        <w:t>игастрии</w:t>
      </w:r>
      <w:proofErr w:type="spellEnd"/>
      <w:r w:rsidR="00B46A72" w:rsidRPr="003305E8">
        <w:t>, преимущественно в прав</w:t>
      </w:r>
      <w:r w:rsidR="00F02975" w:rsidRPr="003305E8">
        <w:t>ой подвздошной области, тошноту, общую слабость.</w:t>
      </w:r>
    </w:p>
    <w:p w:rsidR="00DB7496" w:rsidRDefault="00DB7496" w:rsidP="00DB7496">
      <w:pPr>
        <w:pStyle w:val="a8"/>
        <w:rPr>
          <w:sz w:val="32"/>
          <w:szCs w:val="32"/>
        </w:rPr>
      </w:pPr>
    </w:p>
    <w:p w:rsidR="00DB7496" w:rsidRDefault="00C3623E" w:rsidP="00DB7496">
      <w:pPr>
        <w:pStyle w:val="a8"/>
      </w:pPr>
      <w:r w:rsidRPr="003305E8">
        <w:rPr>
          <w:sz w:val="32"/>
          <w:szCs w:val="32"/>
        </w:rPr>
        <w:br/>
      </w:r>
      <w:r w:rsidR="003305E8" w:rsidRPr="003305E8">
        <w:rPr>
          <w:sz w:val="32"/>
          <w:szCs w:val="32"/>
        </w:rPr>
        <w:t xml:space="preserve">        </w:t>
      </w:r>
      <w:r w:rsidR="003305E8">
        <w:rPr>
          <w:sz w:val="32"/>
          <w:szCs w:val="32"/>
        </w:rPr>
        <w:t xml:space="preserve">               </w:t>
      </w:r>
      <w:r w:rsidR="003305E8" w:rsidRPr="003305E8">
        <w:rPr>
          <w:sz w:val="32"/>
          <w:szCs w:val="32"/>
        </w:rPr>
        <w:t xml:space="preserve">   </w:t>
      </w:r>
      <w:r w:rsidR="00F02975" w:rsidRPr="00DB7496">
        <w:rPr>
          <w:b/>
          <w:sz w:val="32"/>
          <w:szCs w:val="32"/>
        </w:rPr>
        <w:t xml:space="preserve">История настоящего заболевания </w:t>
      </w:r>
      <w:r w:rsidR="00F02975" w:rsidRPr="00DB7496">
        <w:rPr>
          <w:b/>
          <w:sz w:val="32"/>
          <w:szCs w:val="32"/>
        </w:rPr>
        <w:br/>
      </w:r>
      <w:r w:rsidR="003305E8" w:rsidRPr="00DB7496">
        <w:rPr>
          <w:b/>
          <w:sz w:val="32"/>
          <w:szCs w:val="32"/>
        </w:rPr>
        <w:t xml:space="preserve">                                     </w:t>
      </w:r>
      <w:r w:rsidR="00F02975" w:rsidRPr="00DB7496">
        <w:rPr>
          <w:b/>
          <w:sz w:val="32"/>
          <w:szCs w:val="32"/>
        </w:rPr>
        <w:t>(</w:t>
      </w:r>
      <w:proofErr w:type="spellStart"/>
      <w:r w:rsidR="00F02975" w:rsidRPr="00DB7496">
        <w:rPr>
          <w:b/>
          <w:sz w:val="32"/>
          <w:szCs w:val="32"/>
          <w:lang w:val="de-DE"/>
        </w:rPr>
        <w:t>anamnesis</w:t>
      </w:r>
      <w:proofErr w:type="spellEnd"/>
      <w:r w:rsidR="00F02975" w:rsidRPr="00DB7496">
        <w:rPr>
          <w:b/>
          <w:sz w:val="32"/>
          <w:szCs w:val="32"/>
        </w:rPr>
        <w:t xml:space="preserve"> </w:t>
      </w:r>
      <w:proofErr w:type="spellStart"/>
      <w:r w:rsidR="00F02975" w:rsidRPr="00DB7496">
        <w:rPr>
          <w:b/>
          <w:sz w:val="32"/>
          <w:szCs w:val="32"/>
          <w:lang w:val="de-DE"/>
        </w:rPr>
        <w:t>morbi</w:t>
      </w:r>
      <w:proofErr w:type="spellEnd"/>
      <w:r w:rsidR="00F02975" w:rsidRPr="00DB7496">
        <w:rPr>
          <w:b/>
          <w:sz w:val="32"/>
          <w:szCs w:val="32"/>
        </w:rPr>
        <w:t>)</w:t>
      </w:r>
      <w:r w:rsidR="00F02975" w:rsidRPr="003305E8">
        <w:br/>
      </w:r>
      <w:r w:rsidR="00F02975" w:rsidRPr="003305E8">
        <w:br/>
      </w:r>
      <w:r w:rsidR="00CE2DF6" w:rsidRPr="003305E8">
        <w:t xml:space="preserve">Заболела  за сутки до поступления, когда возникла </w:t>
      </w:r>
      <w:r w:rsidR="00B26DDD" w:rsidRPr="003305E8">
        <w:t>острые  боли</w:t>
      </w:r>
      <w:r w:rsidR="00CE2DF6" w:rsidRPr="003305E8">
        <w:t xml:space="preserve"> в </w:t>
      </w:r>
      <w:proofErr w:type="spellStart"/>
      <w:r w:rsidR="00CE2DF6" w:rsidRPr="003305E8">
        <w:t>эпигастрии</w:t>
      </w:r>
      <w:proofErr w:type="spellEnd"/>
      <w:r w:rsidR="00CE2DF6" w:rsidRPr="003305E8">
        <w:t>, локализовавшаяся  в правой  подвздошной области через 2 часа.</w:t>
      </w:r>
      <w:r w:rsidR="00CE2DF6" w:rsidRPr="003305E8">
        <w:br/>
        <w:t>Самостоятельно не лечилась, амбулаторно не обследовалась. Обратилась</w:t>
      </w:r>
      <w:r w:rsidR="00CE2DF6" w:rsidRPr="003305E8">
        <w:br/>
        <w:t xml:space="preserve"> в приемное отделение</w:t>
      </w:r>
      <w:r w:rsidR="00582792" w:rsidRPr="003305E8">
        <w:t xml:space="preserve"> в ГКБ №52, в связи   с усилением болей, </w:t>
      </w:r>
      <w:r w:rsidR="00CE2DF6" w:rsidRPr="003305E8">
        <w:t>по каналу “самотек”.</w:t>
      </w:r>
      <w:r w:rsidR="00445DD4">
        <w:t xml:space="preserve"> Вид транспортировки на каталке. </w:t>
      </w:r>
      <w:r w:rsidR="00906988">
        <w:t>У больной  клиника острого аппендицита</w:t>
      </w:r>
      <w:r w:rsidR="00906988" w:rsidRPr="00003E41">
        <w:t xml:space="preserve">. Показана экстренная </w:t>
      </w:r>
      <w:r w:rsidR="00003E41" w:rsidRPr="00003E41">
        <w:t xml:space="preserve">операция. </w:t>
      </w:r>
      <w:r w:rsidR="00F32029">
        <w:t>15. 06.14 в</w:t>
      </w:r>
      <w:r w:rsidR="00003E41" w:rsidRPr="00003E41">
        <w:t xml:space="preserve">ыполнена </w:t>
      </w:r>
      <w:proofErr w:type="spellStart"/>
      <w:r w:rsidR="00906988" w:rsidRPr="00003E41">
        <w:t>лапароскопическая</w:t>
      </w:r>
      <w:proofErr w:type="spellEnd"/>
      <w:r w:rsidR="00906988" w:rsidRPr="00003E41">
        <w:t xml:space="preserve">  </w:t>
      </w:r>
      <w:proofErr w:type="spellStart"/>
      <w:r w:rsidR="00906988" w:rsidRPr="00003E41">
        <w:t>аппендэктомия</w:t>
      </w:r>
      <w:proofErr w:type="spellEnd"/>
      <w:proofErr w:type="gramStart"/>
      <w:r w:rsidR="00906988" w:rsidRPr="00003E41">
        <w:t xml:space="preserve"> </w:t>
      </w:r>
      <w:r w:rsidR="00003E41" w:rsidRPr="00003E41">
        <w:t>,</w:t>
      </w:r>
      <w:proofErr w:type="gramEnd"/>
      <w:r w:rsidR="00003E41" w:rsidRPr="00003E41">
        <w:t xml:space="preserve"> дренирование брюшной полости </w:t>
      </w:r>
      <w:r w:rsidR="00906988" w:rsidRPr="00003E41">
        <w:t xml:space="preserve">по поводу острого </w:t>
      </w:r>
      <w:proofErr w:type="spellStart"/>
      <w:r w:rsidR="00906988" w:rsidRPr="00003E41">
        <w:t>гангреннозного</w:t>
      </w:r>
      <w:proofErr w:type="spellEnd"/>
      <w:r w:rsidR="00906988" w:rsidRPr="00003E41">
        <w:t xml:space="preserve"> аппендицита,</w:t>
      </w:r>
      <w:r w:rsidR="00D54EC7" w:rsidRPr="00D54EC7">
        <w:t xml:space="preserve"> </w:t>
      </w:r>
      <w:r w:rsidR="00D54EC7" w:rsidRPr="003305E8">
        <w:t>Местны</w:t>
      </w:r>
      <w:r w:rsidR="00D54EC7">
        <w:t>й серозно-фибринозный перитонит</w:t>
      </w:r>
      <w:r w:rsidR="00906988" w:rsidRPr="00003E41">
        <w:t xml:space="preserve">. Состояние средней тяжести. Жалобы на умеренные боли в области  послеоперационных ран. </w:t>
      </w:r>
      <w:r w:rsidR="00445DD4" w:rsidRPr="00003E41">
        <w:t xml:space="preserve">  С целью обезболивания назначено  </w:t>
      </w:r>
      <w:r w:rsidR="00445DD4" w:rsidRPr="00003E41">
        <w:rPr>
          <w:lang w:val="en-US"/>
        </w:rPr>
        <w:t>Sol</w:t>
      </w:r>
      <w:r w:rsidR="00445DD4" w:rsidRPr="00003E41">
        <w:t xml:space="preserve">  </w:t>
      </w:r>
      <w:proofErr w:type="spellStart"/>
      <w:r w:rsidR="00445DD4" w:rsidRPr="00003E41">
        <w:rPr>
          <w:lang w:val="en-US"/>
        </w:rPr>
        <w:t>Promedoli</w:t>
      </w:r>
      <w:proofErr w:type="spellEnd"/>
      <w:r w:rsidR="00445DD4" w:rsidRPr="00003E41">
        <w:t xml:space="preserve"> 20</w:t>
      </w:r>
      <w:r w:rsidR="00445DD4" w:rsidRPr="00003E41">
        <w:rPr>
          <w:lang w:val="en-US"/>
        </w:rPr>
        <w:t>mg</w:t>
      </w:r>
      <w:r w:rsidR="00445DD4" w:rsidRPr="00003E41">
        <w:t>/</w:t>
      </w:r>
      <w:r w:rsidR="00445DD4" w:rsidRPr="00003E41">
        <w:rPr>
          <w:lang w:val="en-US"/>
        </w:rPr>
        <w:t>ml</w:t>
      </w:r>
      <w:r w:rsidR="00445DD4" w:rsidRPr="00003E41">
        <w:t>-1,0 в/м.</w:t>
      </w:r>
      <w:proofErr w:type="gramStart"/>
      <w:r w:rsidR="00445DD4" w:rsidRPr="00003E41">
        <w:t xml:space="preserve"> .</w:t>
      </w:r>
      <w:proofErr w:type="gramEnd"/>
      <w:r w:rsidR="00003E41" w:rsidRPr="00003E41">
        <w:t xml:space="preserve"> Проводится </w:t>
      </w:r>
      <w:proofErr w:type="spellStart"/>
      <w:r w:rsidR="00003E41" w:rsidRPr="00003E41">
        <w:t>инффузионная</w:t>
      </w:r>
      <w:proofErr w:type="spellEnd"/>
      <w:r w:rsidR="00003E41" w:rsidRPr="00003E41">
        <w:t xml:space="preserve">, антибактериальная, спазмолитическая, </w:t>
      </w:r>
      <w:proofErr w:type="spellStart"/>
      <w:r w:rsidR="00003E41" w:rsidRPr="00003E41">
        <w:t>дезинтоксикационная</w:t>
      </w:r>
      <w:proofErr w:type="spellEnd"/>
      <w:r w:rsidR="00003E41" w:rsidRPr="00003E41">
        <w:t xml:space="preserve"> терапия, обезболивание. .</w:t>
      </w:r>
      <w:r w:rsidR="00906988" w:rsidRPr="00003E41">
        <w:t>Ранний послеоперационный период протекает на данном этапе без осложнений,</w:t>
      </w:r>
      <w:r w:rsidR="00445DD4" w:rsidRPr="00003E41">
        <w:t xml:space="preserve"> </w:t>
      </w:r>
      <w:r w:rsidR="00906988" w:rsidRPr="00003E41">
        <w:t>продолжить леч</w:t>
      </w:r>
      <w:r w:rsidR="00445DD4" w:rsidRPr="00003E41">
        <w:t>ение  согласно листу назначений.</w:t>
      </w:r>
    </w:p>
    <w:p w:rsidR="00003E41" w:rsidRPr="00DB7496" w:rsidRDefault="00003E41" w:rsidP="00DB7496">
      <w:pPr>
        <w:pStyle w:val="a8"/>
      </w:pPr>
      <w:r>
        <w:rPr>
          <w:sz w:val="32"/>
        </w:rPr>
        <w:br/>
        <w:t xml:space="preserve">                                            </w:t>
      </w:r>
    </w:p>
    <w:p w:rsidR="00CE2DF6" w:rsidRPr="00DB7496" w:rsidRDefault="00003E41" w:rsidP="00DB7496">
      <w:pPr>
        <w:pStyle w:val="a8"/>
        <w:rPr>
          <w:b/>
        </w:rPr>
      </w:pPr>
      <w:r>
        <w:rPr>
          <w:sz w:val="32"/>
        </w:rPr>
        <w:t xml:space="preserve">                                           </w:t>
      </w:r>
      <w:r w:rsidR="00CE2DF6" w:rsidRPr="00DB7496">
        <w:rPr>
          <w:b/>
          <w:sz w:val="32"/>
        </w:rPr>
        <w:t xml:space="preserve">История жизни </w:t>
      </w:r>
      <w:r w:rsidR="00CE2DF6" w:rsidRPr="00DB7496">
        <w:rPr>
          <w:b/>
          <w:sz w:val="32"/>
        </w:rPr>
        <w:br/>
      </w:r>
      <w:r w:rsidR="003305E8" w:rsidRPr="00DB7496">
        <w:rPr>
          <w:b/>
          <w:sz w:val="32"/>
        </w:rPr>
        <w:t xml:space="preserve">                                          </w:t>
      </w:r>
      <w:r w:rsidR="00CE2DF6" w:rsidRPr="00DB7496">
        <w:rPr>
          <w:b/>
          <w:sz w:val="32"/>
        </w:rPr>
        <w:t>(</w:t>
      </w:r>
      <w:r w:rsidR="00CE2DF6" w:rsidRPr="00DB7496">
        <w:rPr>
          <w:b/>
          <w:sz w:val="32"/>
          <w:lang w:val="en-US"/>
        </w:rPr>
        <w:t>anamnesis</w:t>
      </w:r>
      <w:r w:rsidR="00CE2DF6" w:rsidRPr="00DB7496">
        <w:rPr>
          <w:b/>
          <w:sz w:val="32"/>
        </w:rPr>
        <w:t xml:space="preserve"> </w:t>
      </w:r>
      <w:r w:rsidR="00CE2DF6" w:rsidRPr="00DB7496">
        <w:rPr>
          <w:b/>
          <w:sz w:val="32"/>
          <w:lang w:val="en-US"/>
        </w:rPr>
        <w:t>vitae</w:t>
      </w:r>
      <w:r w:rsidR="00CE2DF6" w:rsidRPr="00DB7496">
        <w:rPr>
          <w:b/>
          <w:sz w:val="32"/>
        </w:rPr>
        <w:t>)</w:t>
      </w:r>
      <w:r w:rsidR="00CE2DF6" w:rsidRPr="00DB7496">
        <w:rPr>
          <w:b/>
        </w:rPr>
        <w:br/>
      </w:r>
    </w:p>
    <w:p w:rsidR="00CE2DF6" w:rsidRPr="003305E8" w:rsidRDefault="00CE2DF6" w:rsidP="00DB7496">
      <w:pPr>
        <w:pStyle w:val="a8"/>
        <w:rPr>
          <w:color w:val="000000"/>
        </w:rPr>
      </w:pPr>
      <w:r w:rsidRPr="003305E8">
        <w:t xml:space="preserve">Биографические данные: Родилась в  3 мая  1982 году в </w:t>
      </w:r>
      <w:proofErr w:type="gramStart"/>
      <w:r w:rsidRPr="003305E8">
        <w:t>г</w:t>
      </w:r>
      <w:proofErr w:type="gramEnd"/>
      <w:r w:rsidRPr="003305E8">
        <w:t xml:space="preserve">. Москва. Росла в  благополучной семье.  Является старшим ребенком из 3 детей. Развивалась нормально. В физическом и психическом развитии не отставала. Родилась в срок, вскармливалась грудью. Ходить и говорить начала в срок. В школу пошла в возрасте 7 лет, училась хорошо. </w:t>
      </w:r>
      <w:r w:rsidR="003305E8">
        <w:rPr>
          <w:color w:val="000000"/>
        </w:rPr>
        <w:br/>
      </w:r>
      <w:r w:rsidRPr="003305E8">
        <w:rPr>
          <w:color w:val="000000"/>
        </w:rPr>
        <w:t xml:space="preserve">Семейный анамнез: вступила брак в возрасте </w:t>
      </w:r>
      <w:r w:rsidR="00A60CC0" w:rsidRPr="003305E8">
        <w:rPr>
          <w:color w:val="000000"/>
        </w:rPr>
        <w:t>21 лет. В настоящий момент замужем</w:t>
      </w:r>
      <w:r w:rsidRPr="003305E8">
        <w:rPr>
          <w:color w:val="000000"/>
        </w:rPr>
        <w:t xml:space="preserve">. </w:t>
      </w:r>
      <w:r w:rsidR="00A60CC0" w:rsidRPr="003305E8">
        <w:rPr>
          <w:color w:val="000000"/>
        </w:rPr>
        <w:t>Детей нет.</w:t>
      </w:r>
    </w:p>
    <w:p w:rsidR="00A60CC0" w:rsidRPr="003305E8" w:rsidRDefault="00CE2DF6" w:rsidP="00DB7496">
      <w:pPr>
        <w:pStyle w:val="a8"/>
        <w:rPr>
          <w:color w:val="000000"/>
        </w:rPr>
      </w:pPr>
      <w:r w:rsidRPr="003305E8">
        <w:rPr>
          <w:color w:val="000000"/>
        </w:rPr>
        <w:t xml:space="preserve">Трудовой анамнез: </w:t>
      </w:r>
      <w:r w:rsidR="00A60CC0" w:rsidRPr="003305E8">
        <w:rPr>
          <w:color w:val="000000"/>
        </w:rPr>
        <w:t>В настоящий момент работает педиатром.</w:t>
      </w:r>
      <w:r w:rsidR="003305E8">
        <w:rPr>
          <w:color w:val="000000"/>
        </w:rPr>
        <w:br/>
      </w:r>
      <w:r w:rsidR="00A60CC0" w:rsidRPr="003305E8">
        <w:rPr>
          <w:color w:val="000000"/>
        </w:rPr>
        <w:t>Бытовой анамнез: жилищные и санитарно-гигиенические условия  удовлетворительные.  Живет с мужем. Квартира двухкомнатная.</w:t>
      </w:r>
    </w:p>
    <w:p w:rsidR="00DB7496" w:rsidRDefault="003305E8" w:rsidP="00DB7496">
      <w:pPr>
        <w:pStyle w:val="a8"/>
        <w:rPr>
          <w:color w:val="000000"/>
        </w:rPr>
      </w:pPr>
      <w:r>
        <w:rPr>
          <w:color w:val="000000"/>
        </w:rPr>
        <w:lastRenderedPageBreak/>
        <w:t xml:space="preserve"> </w:t>
      </w:r>
      <w:r w:rsidR="00DB7496">
        <w:rPr>
          <w:color w:val="000000"/>
        </w:rPr>
        <w:br/>
      </w:r>
      <w:r w:rsidR="00CE2DF6" w:rsidRPr="003305E8">
        <w:rPr>
          <w:color w:val="000000"/>
        </w:rPr>
        <w:t xml:space="preserve">Питание: </w:t>
      </w:r>
      <w:r w:rsidR="00A60CC0" w:rsidRPr="003305E8">
        <w:t xml:space="preserve"> питается регулярно 3 раза в день. </w:t>
      </w:r>
      <w:r w:rsidR="00CE2DF6" w:rsidRPr="003305E8">
        <w:t>Аппетит сохранен.</w:t>
      </w:r>
      <w:r w:rsidRPr="003305E8">
        <w:rPr>
          <w:color w:val="000000"/>
        </w:rPr>
        <w:br/>
      </w:r>
      <w:r w:rsidR="00CE2DF6" w:rsidRPr="003305E8">
        <w:rPr>
          <w:color w:val="000000"/>
        </w:rPr>
        <w:t>Вредные привычки:  не курит. Алкоголь, наркотики не употребляет.</w:t>
      </w:r>
    </w:p>
    <w:p w:rsidR="00DB7496" w:rsidRDefault="00CE2DF6" w:rsidP="00DB7496">
      <w:pPr>
        <w:pStyle w:val="a8"/>
        <w:rPr>
          <w:color w:val="000000"/>
        </w:rPr>
      </w:pPr>
      <w:r w:rsidRPr="003305E8">
        <w:rPr>
          <w:color w:val="000000"/>
        </w:rPr>
        <w:t>Половое развитие и половая жизнь:</w:t>
      </w:r>
      <w:r w:rsidR="00A60CC0" w:rsidRPr="003305E8">
        <w:rPr>
          <w:color w:val="000000"/>
        </w:rPr>
        <w:t xml:space="preserve"> появление менструаций в 15 </w:t>
      </w:r>
      <w:r w:rsidRPr="003305E8">
        <w:rPr>
          <w:color w:val="000000"/>
        </w:rPr>
        <w:t xml:space="preserve">лет. Вступила в брак </w:t>
      </w:r>
      <w:proofErr w:type="gramStart"/>
      <w:r w:rsidRPr="003305E8">
        <w:rPr>
          <w:color w:val="000000"/>
        </w:rPr>
        <w:t>возрасте</w:t>
      </w:r>
      <w:proofErr w:type="gramEnd"/>
      <w:r w:rsidRPr="003305E8">
        <w:rPr>
          <w:color w:val="000000"/>
        </w:rPr>
        <w:t xml:space="preserve"> 21 лет. Беременност</w:t>
      </w:r>
      <w:r w:rsidR="00A60CC0" w:rsidRPr="003305E8">
        <w:rPr>
          <w:color w:val="000000"/>
        </w:rPr>
        <w:t>ей нет</w:t>
      </w:r>
      <w:r w:rsidRPr="003305E8">
        <w:rPr>
          <w:color w:val="000000"/>
        </w:rPr>
        <w:t>.</w:t>
      </w:r>
    </w:p>
    <w:p w:rsidR="00DB7496" w:rsidRDefault="00CE2DF6" w:rsidP="00DB7496">
      <w:pPr>
        <w:pStyle w:val="a8"/>
        <w:rPr>
          <w:color w:val="000000"/>
        </w:rPr>
      </w:pPr>
      <w:r w:rsidRPr="003305E8">
        <w:rPr>
          <w:color w:val="000000"/>
        </w:rPr>
        <w:t xml:space="preserve">Перенесённые заболевания: </w:t>
      </w:r>
      <w:r w:rsidR="002162DA" w:rsidRPr="003305E8">
        <w:rPr>
          <w:color w:val="000000"/>
        </w:rPr>
        <w:t xml:space="preserve">ОРВИ, детские инфекции. </w:t>
      </w:r>
      <w:r w:rsidR="008C787B" w:rsidRPr="003305E8">
        <w:rPr>
          <w:color w:val="000000"/>
        </w:rPr>
        <w:t xml:space="preserve"> Вирусные </w:t>
      </w:r>
      <w:r w:rsidR="00B26DDD" w:rsidRPr="003305E8">
        <w:rPr>
          <w:color w:val="000000"/>
        </w:rPr>
        <w:t xml:space="preserve"> гепатиты, ВИЧ</w:t>
      </w:r>
      <w:proofErr w:type="gramStart"/>
      <w:r w:rsidR="00B26DDD" w:rsidRPr="003305E8">
        <w:rPr>
          <w:color w:val="000000"/>
        </w:rPr>
        <w:t xml:space="preserve"> ,</w:t>
      </w:r>
      <w:proofErr w:type="gramEnd"/>
      <w:r w:rsidR="00B26DDD" w:rsidRPr="003305E8">
        <w:rPr>
          <w:color w:val="000000"/>
        </w:rPr>
        <w:t xml:space="preserve">  т</w:t>
      </w:r>
      <w:r w:rsidR="002162DA" w:rsidRPr="003305E8">
        <w:rPr>
          <w:color w:val="000000"/>
        </w:rPr>
        <w:t>уберкулез, сифилис</w:t>
      </w:r>
      <w:r w:rsidR="00DB7496">
        <w:rPr>
          <w:color w:val="000000"/>
        </w:rPr>
        <w:t xml:space="preserve"> и другие инфекции  отрицает.</w:t>
      </w:r>
      <w:r w:rsidR="00DB7496">
        <w:rPr>
          <w:color w:val="000000"/>
        </w:rPr>
        <w:br/>
      </w:r>
      <w:r w:rsidR="002162DA" w:rsidRPr="003305E8">
        <w:rPr>
          <w:color w:val="000000"/>
        </w:rPr>
        <w:t>Эпидемиологический анамнез: отрицает.</w:t>
      </w:r>
    </w:p>
    <w:p w:rsidR="00CE2DF6" w:rsidRPr="00DB7496" w:rsidRDefault="00CE2DF6" w:rsidP="00DB7496">
      <w:pPr>
        <w:pStyle w:val="a8"/>
        <w:rPr>
          <w:color w:val="000000"/>
        </w:rPr>
      </w:pPr>
      <w:r w:rsidRPr="003305E8">
        <w:rPr>
          <w:color w:val="000000"/>
        </w:rPr>
        <w:t>Аллергологический анамнез:  непереносимость пищевых</w:t>
      </w:r>
      <w:proofErr w:type="gramStart"/>
      <w:r w:rsidRPr="003305E8">
        <w:rPr>
          <w:color w:val="000000"/>
        </w:rPr>
        <w:t xml:space="preserve"> ,</w:t>
      </w:r>
      <w:proofErr w:type="gramEnd"/>
      <w:r w:rsidRPr="003305E8">
        <w:rPr>
          <w:color w:val="000000"/>
        </w:rPr>
        <w:t xml:space="preserve"> молочных</w:t>
      </w:r>
      <w:r w:rsidRPr="003305E8">
        <w:rPr>
          <w:i/>
          <w:color w:val="000000"/>
        </w:rPr>
        <w:t xml:space="preserve"> </w:t>
      </w:r>
      <w:r w:rsidRPr="003305E8">
        <w:rPr>
          <w:color w:val="000000"/>
        </w:rPr>
        <w:t>продуктов, различных медикаментов, вакцин и сывороток нет. На бытовые, пыльцевые, лекарственные, п</w:t>
      </w:r>
      <w:r w:rsidR="00DB7496">
        <w:rPr>
          <w:color w:val="000000"/>
        </w:rPr>
        <w:t>ищевые аллергены реакций нет.</w:t>
      </w:r>
      <w:r w:rsidR="00DB7496">
        <w:rPr>
          <w:color w:val="000000"/>
        </w:rPr>
        <w:br/>
      </w:r>
      <w:r w:rsidRPr="003305E8">
        <w:rPr>
          <w:color w:val="000000"/>
        </w:rPr>
        <w:t xml:space="preserve">Наследственность: </w:t>
      </w:r>
      <w:r w:rsidR="002162DA" w:rsidRPr="003305E8">
        <w:rPr>
          <w:color w:val="000000"/>
        </w:rPr>
        <w:t>отрицает.</w:t>
      </w:r>
      <w:r>
        <w:rPr>
          <w:color w:val="000000"/>
        </w:rPr>
        <w:br/>
      </w:r>
    </w:p>
    <w:p w:rsidR="00DB7496" w:rsidRDefault="00CE2DF6" w:rsidP="00DB7496">
      <w:pPr>
        <w:pStyle w:val="a8"/>
      </w:pPr>
      <w:r w:rsidRPr="002162DA">
        <w:rPr>
          <w:sz w:val="32"/>
          <w:szCs w:val="32"/>
        </w:rPr>
        <w:br/>
      </w:r>
      <w:r w:rsidR="002162DA" w:rsidRPr="002162DA">
        <w:rPr>
          <w:sz w:val="32"/>
          <w:szCs w:val="32"/>
        </w:rPr>
        <w:t xml:space="preserve"> </w:t>
      </w:r>
      <w:r w:rsidR="002162DA">
        <w:rPr>
          <w:sz w:val="32"/>
          <w:szCs w:val="32"/>
        </w:rPr>
        <w:t xml:space="preserve">                                       </w:t>
      </w:r>
      <w:r w:rsidR="002162DA" w:rsidRPr="00DB7496">
        <w:rPr>
          <w:b/>
          <w:sz w:val="32"/>
          <w:szCs w:val="32"/>
        </w:rPr>
        <w:t xml:space="preserve">Настоящее состояние </w:t>
      </w:r>
      <w:r w:rsidR="002162DA" w:rsidRPr="00DB7496">
        <w:rPr>
          <w:b/>
          <w:sz w:val="32"/>
          <w:szCs w:val="32"/>
        </w:rPr>
        <w:br/>
        <w:t xml:space="preserve">                                          (</w:t>
      </w:r>
      <w:r w:rsidR="002162DA" w:rsidRPr="00DB7496">
        <w:rPr>
          <w:b/>
          <w:sz w:val="32"/>
          <w:szCs w:val="32"/>
          <w:lang w:val="en-US"/>
        </w:rPr>
        <w:t>status</w:t>
      </w:r>
      <w:r w:rsidR="002162DA" w:rsidRPr="00DB7496">
        <w:rPr>
          <w:b/>
          <w:sz w:val="32"/>
          <w:szCs w:val="32"/>
        </w:rPr>
        <w:t xml:space="preserve"> </w:t>
      </w:r>
      <w:proofErr w:type="spellStart"/>
      <w:r w:rsidR="002162DA" w:rsidRPr="00DB7496">
        <w:rPr>
          <w:b/>
          <w:sz w:val="32"/>
          <w:szCs w:val="32"/>
          <w:lang w:val="en-US"/>
        </w:rPr>
        <w:t>praesens</w:t>
      </w:r>
      <w:proofErr w:type="spellEnd"/>
      <w:r w:rsidR="002162DA" w:rsidRPr="00DB7496">
        <w:rPr>
          <w:b/>
          <w:sz w:val="32"/>
          <w:szCs w:val="32"/>
        </w:rPr>
        <w:t>)</w:t>
      </w:r>
      <w:r w:rsidR="002162DA" w:rsidRPr="00DB7496">
        <w:rPr>
          <w:b/>
          <w:sz w:val="32"/>
          <w:szCs w:val="32"/>
        </w:rPr>
        <w:br/>
      </w:r>
      <w:r w:rsidR="002162DA">
        <w:rPr>
          <w:sz w:val="32"/>
          <w:szCs w:val="32"/>
        </w:rPr>
        <w:br/>
      </w:r>
      <w:r w:rsidR="002162DA" w:rsidRPr="003305E8">
        <w:t xml:space="preserve">Общее состояние больного: </w:t>
      </w:r>
      <w:r w:rsidR="00582792" w:rsidRPr="003305E8">
        <w:t>состояние средней тяжести, стабильное.</w:t>
      </w:r>
    </w:p>
    <w:p w:rsidR="002162DA" w:rsidRPr="003305E8" w:rsidRDefault="00DB7496" w:rsidP="00DB7496">
      <w:pPr>
        <w:pStyle w:val="a8"/>
      </w:pPr>
      <w:r>
        <w:t>С</w:t>
      </w:r>
      <w:r w:rsidRPr="003305E8">
        <w:t>остояние</w:t>
      </w:r>
      <w:r w:rsidR="002162DA" w:rsidRPr="003305E8">
        <w:t xml:space="preserve"> сознания: ясное.</w:t>
      </w:r>
    </w:p>
    <w:p w:rsidR="002162DA" w:rsidRPr="003305E8" w:rsidRDefault="002162DA" w:rsidP="00DB7496">
      <w:pPr>
        <w:pStyle w:val="a8"/>
      </w:pPr>
      <w:r w:rsidRPr="003305E8">
        <w:t>Положение больного: активное.</w:t>
      </w:r>
    </w:p>
    <w:p w:rsidR="002162DA" w:rsidRPr="003305E8" w:rsidRDefault="002162DA" w:rsidP="00DB7496">
      <w:pPr>
        <w:pStyle w:val="a8"/>
      </w:pPr>
      <w:r w:rsidRPr="003305E8">
        <w:t xml:space="preserve">Телосложение: правильное. </w:t>
      </w:r>
    </w:p>
    <w:p w:rsidR="002162DA" w:rsidRPr="003305E8" w:rsidRDefault="002162DA" w:rsidP="00DB7496">
      <w:pPr>
        <w:pStyle w:val="a8"/>
      </w:pPr>
      <w:r w:rsidRPr="003305E8">
        <w:t xml:space="preserve">Конституция: нормостеническая. </w:t>
      </w:r>
    </w:p>
    <w:p w:rsidR="002162DA" w:rsidRPr="003305E8" w:rsidRDefault="002162DA" w:rsidP="00DB7496">
      <w:pPr>
        <w:pStyle w:val="a8"/>
      </w:pPr>
      <w:r w:rsidRPr="003305E8">
        <w:t>Осанка:</w:t>
      </w:r>
      <w:r w:rsidR="00582792" w:rsidRPr="003305E8">
        <w:t xml:space="preserve"> прямая.</w:t>
      </w:r>
      <w:r w:rsidRPr="003305E8">
        <w:t xml:space="preserve"> </w:t>
      </w:r>
    </w:p>
    <w:p w:rsidR="00DB7496" w:rsidRDefault="00DB7496" w:rsidP="00DB7496">
      <w:pPr>
        <w:pStyle w:val="a8"/>
      </w:pPr>
      <w:r>
        <w:t>Рост - 167 см</w:t>
      </w:r>
      <w:r>
        <w:br/>
        <w:t>Вес -</w:t>
      </w:r>
      <w:r w:rsidR="002162DA" w:rsidRPr="003305E8">
        <w:t xml:space="preserve"> </w:t>
      </w:r>
      <w:r w:rsidR="00582792" w:rsidRPr="003305E8">
        <w:t>68</w:t>
      </w:r>
      <w:r w:rsidR="002162DA" w:rsidRPr="003305E8">
        <w:t xml:space="preserve">  кг</w:t>
      </w:r>
    </w:p>
    <w:p w:rsidR="00DB7496" w:rsidRDefault="00DB7496" w:rsidP="00DB7496">
      <w:pPr>
        <w:pStyle w:val="a8"/>
      </w:pPr>
      <w:r>
        <w:t>Температура тела</w:t>
      </w:r>
      <w:r w:rsidR="002162DA" w:rsidRPr="003305E8">
        <w:t xml:space="preserve"> </w:t>
      </w:r>
      <w:r>
        <w:t xml:space="preserve">37,7 </w:t>
      </w:r>
      <w:r>
        <w:br/>
      </w:r>
    </w:p>
    <w:p w:rsidR="00C15562" w:rsidRPr="003305E8" w:rsidRDefault="00582792" w:rsidP="00DB7496">
      <w:pPr>
        <w:pStyle w:val="a8"/>
      </w:pPr>
      <w:r w:rsidRPr="003305E8">
        <w:t>Осмотр лица:</w:t>
      </w:r>
      <w:r w:rsidR="00C15562" w:rsidRPr="003305E8">
        <w:t xml:space="preserve"> </w:t>
      </w:r>
      <w:r w:rsidRPr="003305E8">
        <w:t>Выражение лица спокойное, патологическая маска не выявлена, правильная форма носа, симметричная носогубная складка, отёчность  век отсутствует, конъюнктивы бледно-розовые, белая окраска склер. Расширение сосудов склер отсутствует. Правильная форма зрачка,  реакция зрачка на свет равномерная и одновременная. Пульсация зрачка не наблюдается. Кольца вокруг зрачка  отсутствует.</w:t>
      </w:r>
      <w:r w:rsidRPr="003305E8">
        <w:br/>
      </w:r>
    </w:p>
    <w:p w:rsidR="00582792" w:rsidRPr="003305E8" w:rsidRDefault="00582792" w:rsidP="00DB7496">
      <w:pPr>
        <w:pStyle w:val="a8"/>
        <w:rPr>
          <w:b/>
          <w:u w:val="single"/>
        </w:rPr>
      </w:pPr>
      <w:r w:rsidRPr="003305E8">
        <w:t>Осмотр головы и шеи:</w:t>
      </w:r>
      <w:r w:rsidR="00C15562" w:rsidRPr="003305E8">
        <w:t xml:space="preserve"> </w:t>
      </w:r>
      <w:r w:rsidRPr="003305E8">
        <w:t>Изменение движения головы (Симптом Мюссе) отсутствует. Размер и форма головы правильные, правая и левая стороны мозгового и лицевого отделов черепа симметричны, искривления и деформация шеи не выявлено. Умеренная пульсация сонных артерий. Отсутствие пульсации и набухание яремных вен.  Воротник Стокса отсутствует.</w:t>
      </w:r>
      <w:r w:rsidR="00DB7496">
        <w:br/>
      </w:r>
      <w:r w:rsidR="00DB7496">
        <w:br/>
      </w:r>
      <w:r w:rsidRPr="003305E8">
        <w:t>Кожные покровы:</w:t>
      </w:r>
      <w:r w:rsidR="00C15562" w:rsidRPr="003305E8">
        <w:t xml:space="preserve"> Цвет кожных покровов  смуглый, влажность умеренная, тургор и эластичность  кожи снижены. Пигментация и депигментация кожи (лейкодерма), пятно, лихорадочные высыпания, кровоизлияния, трофические  изменения не выявлены. Сосудистых измен</w:t>
      </w:r>
      <w:r w:rsidR="00DB7496">
        <w:t>ений и видимых опухолей нет.</w:t>
      </w:r>
      <w:r w:rsidR="00C15562" w:rsidRPr="003305E8">
        <w:t xml:space="preserve">                             </w:t>
      </w:r>
    </w:p>
    <w:p w:rsidR="00C15562" w:rsidRPr="003305E8" w:rsidRDefault="00582792" w:rsidP="00DB7496">
      <w:pPr>
        <w:pStyle w:val="a8"/>
      </w:pPr>
      <w:r w:rsidRPr="003305E8">
        <w:t xml:space="preserve">  </w:t>
      </w:r>
      <w:r w:rsidR="00445DD4">
        <w:br/>
      </w:r>
      <w:r w:rsidRPr="003305E8">
        <w:t>Придатки кожи:</w:t>
      </w:r>
      <w:r w:rsidR="00C15562" w:rsidRPr="003305E8">
        <w:t xml:space="preserve"> </w:t>
      </w:r>
      <w:proofErr w:type="spellStart"/>
      <w:r w:rsidRPr="003305E8">
        <w:t>Оволосение</w:t>
      </w:r>
      <w:proofErr w:type="spellEnd"/>
      <w:r w:rsidRPr="003305E8">
        <w:t xml:space="preserve"> по</w:t>
      </w:r>
      <w:r w:rsidR="00C15562" w:rsidRPr="003305E8">
        <w:t xml:space="preserve"> женскому </w:t>
      </w:r>
      <w:r w:rsidRPr="003305E8">
        <w:t xml:space="preserve"> типу. Выпадения волос  нет. Ногти правильной формы бледно-розового цвета, присутствует </w:t>
      </w:r>
      <w:proofErr w:type="gramStart"/>
      <w:r w:rsidRPr="003305E8">
        <w:t>продольная</w:t>
      </w:r>
      <w:proofErr w:type="gramEnd"/>
      <w:r w:rsidRPr="003305E8">
        <w:t xml:space="preserve">  исчерченность. Ломкость ногтей отсутствуют.</w:t>
      </w:r>
      <w:r w:rsidR="00DB7496">
        <w:br/>
        <w:t xml:space="preserve">             </w:t>
      </w:r>
      <w:r w:rsidR="00DB7496">
        <w:br/>
      </w:r>
      <w:r w:rsidRPr="003305E8">
        <w:t>Видимые слизистые:</w:t>
      </w:r>
      <w:r w:rsidR="00C15562" w:rsidRPr="003305E8">
        <w:t xml:space="preserve"> Конъюктивы и слизистые оболочки бледно – розового цвета, влажные. Высыпания на слизистых (энантема) отсутствуют. Влажность слизистых </w:t>
      </w:r>
      <w:r w:rsidR="00C15562" w:rsidRPr="003305E8">
        <w:lastRenderedPageBreak/>
        <w:t xml:space="preserve">умеренная.  Слизистая носа влажная, красная, </w:t>
      </w:r>
      <w:proofErr w:type="gramStart"/>
      <w:r w:rsidR="00C15562" w:rsidRPr="003305E8">
        <w:t>со</w:t>
      </w:r>
      <w:proofErr w:type="gramEnd"/>
      <w:r w:rsidR="00C15562" w:rsidRPr="003305E8">
        <w:t xml:space="preserve"> </w:t>
      </w:r>
      <w:proofErr w:type="gramStart"/>
      <w:r w:rsidR="00C15562" w:rsidRPr="003305E8">
        <w:t>слизистым</w:t>
      </w:r>
      <w:proofErr w:type="gramEnd"/>
      <w:r w:rsidR="00C15562" w:rsidRPr="003305E8">
        <w:t xml:space="preserve"> отделяемым, патологических элементов не выявлено.</w:t>
      </w:r>
    </w:p>
    <w:p w:rsidR="00DB7496" w:rsidRDefault="00DB7496" w:rsidP="00DB7496">
      <w:pPr>
        <w:pStyle w:val="a8"/>
      </w:pPr>
    </w:p>
    <w:p w:rsidR="00582792" w:rsidRPr="003305E8" w:rsidRDefault="00582792" w:rsidP="00DB7496">
      <w:pPr>
        <w:pStyle w:val="a8"/>
      </w:pPr>
      <w:r w:rsidRPr="003305E8">
        <w:t>Подкожно-жировая клетчатка:</w:t>
      </w:r>
      <w:r w:rsidR="00C15562" w:rsidRPr="003305E8">
        <w:t xml:space="preserve">  Развитие чрезмерное, местом наибольшего отложения жира является живот. Отеки отсутствуют. Толщина кожной складки на животе (около пупка) 3 см. На спине (под углом лопатки) 2 см.</w:t>
      </w:r>
    </w:p>
    <w:p w:rsidR="00582792" w:rsidRPr="003305E8" w:rsidRDefault="00582792" w:rsidP="00DB7496">
      <w:pPr>
        <w:pStyle w:val="a8"/>
      </w:pPr>
      <w:r w:rsidRPr="003305E8">
        <w:t xml:space="preserve">  </w:t>
      </w:r>
      <w:r w:rsidR="00DB7496">
        <w:br/>
      </w:r>
      <w:r w:rsidRPr="003305E8">
        <w:t>Лимфатические узлы:</w:t>
      </w:r>
      <w:r w:rsidR="00DB7496">
        <w:t xml:space="preserve"> </w:t>
      </w:r>
      <w:proofErr w:type="gramStart"/>
      <w:r w:rsidR="00DB7496">
        <w:t xml:space="preserve">При пальпации </w:t>
      </w:r>
      <w:r w:rsidR="00C15562" w:rsidRPr="003305E8">
        <w:t>лимфатических узлов: затылочные, заушные, околоушные, подбородочные, поверхностные, шейные, надключичные, подключичные, локтевые, паховые и подколенные  не пальпируются.</w:t>
      </w:r>
      <w:proofErr w:type="gramEnd"/>
      <w:r w:rsidR="00C15562" w:rsidRPr="003305E8">
        <w:t xml:space="preserve"> </w:t>
      </w:r>
      <w:r w:rsidR="00C15562" w:rsidRPr="003305E8">
        <w:br/>
        <w:t>Прилегающие  к лимфатическим узлам кожные покровы и подкожная клетчатка не изменены.</w:t>
      </w:r>
      <w:r w:rsidRPr="003305E8">
        <w:br/>
        <w:t xml:space="preserve">  </w:t>
      </w:r>
      <w:r w:rsidR="00A933FB" w:rsidRPr="003305E8">
        <w:br/>
      </w:r>
      <w:r w:rsidRPr="003305E8">
        <w:t>Мышцы:</w:t>
      </w:r>
      <w:r w:rsidR="00C15562" w:rsidRPr="003305E8">
        <w:t xml:space="preserve"> Степень развития удовлетворительная. Сила мышц сохранена и симметрична. Тонус сохранён. Атрофии и </w:t>
      </w:r>
      <w:proofErr w:type="gramStart"/>
      <w:r w:rsidR="00C15562" w:rsidRPr="003305E8">
        <w:t>гипертрофии</w:t>
      </w:r>
      <w:proofErr w:type="gramEnd"/>
      <w:r w:rsidR="00C15562" w:rsidRPr="003305E8">
        <w:t xml:space="preserve"> каких – либо групп мышц нет.  Судороги мышц отсутствуют. Болезненность и уплотнения при ощупывании не выявлено.</w:t>
      </w:r>
    </w:p>
    <w:p w:rsidR="00DB7496" w:rsidRDefault="00582792" w:rsidP="00DB7496">
      <w:pPr>
        <w:pStyle w:val="a8"/>
      </w:pPr>
      <w:r w:rsidRPr="003305E8">
        <w:t xml:space="preserve">  </w:t>
      </w:r>
      <w:r w:rsidRPr="003305E8">
        <w:tab/>
        <w:t xml:space="preserve"> </w:t>
      </w:r>
      <w:r w:rsidR="00DB7496">
        <w:t xml:space="preserve">                  </w:t>
      </w:r>
    </w:p>
    <w:p w:rsidR="00A933FB" w:rsidRDefault="00582792" w:rsidP="00DB7496">
      <w:pPr>
        <w:pStyle w:val="a8"/>
      </w:pPr>
      <w:r w:rsidRPr="003305E8">
        <w:t>Кости:</w:t>
      </w:r>
      <w:r w:rsidR="00DB7496">
        <w:t xml:space="preserve"> Деформаций не выявлено. </w:t>
      </w:r>
      <w:r w:rsidR="00A933FB" w:rsidRPr="003305E8">
        <w:t>Болезненность при ощупывании  и поколачивании отсутствуют. Состояние концевых фаланг пальцев рук и ног без нарушений.</w:t>
      </w:r>
      <w:r w:rsidRPr="003305E8">
        <w:br/>
        <w:t xml:space="preserve">  </w:t>
      </w:r>
      <w:r w:rsidR="00A933FB" w:rsidRPr="003305E8">
        <w:br/>
      </w:r>
      <w:r w:rsidRPr="003305E8">
        <w:t>Суставы:</w:t>
      </w:r>
      <w:r w:rsidR="00A933FB" w:rsidRPr="003305E8">
        <w:t xml:space="preserve"> Изменений формы, цвета и температуры кожи над суставом не выявлены. Припухлость отсутствуют. Гиперемия не выявлено. Температура над суставами соответствуют цвету и температуре кожи на близлежащих окружающих участках конечностей. Активные и пассивные движения в полном объёме, безболезненны. Болезненность при  ощупывании </w:t>
      </w:r>
      <w:r w:rsidRPr="003305E8">
        <w:t>поколачивании  отсутствуют.</w:t>
      </w:r>
      <w:r w:rsidRPr="003305E8">
        <w:br/>
        <w:t xml:space="preserve">  </w:t>
      </w:r>
      <w:r w:rsidR="00DB7496">
        <w:br/>
      </w:r>
    </w:p>
    <w:p w:rsidR="00DB7496" w:rsidRDefault="00A933FB" w:rsidP="00DB7496">
      <w:pPr>
        <w:pStyle w:val="a8"/>
        <w:jc w:val="center"/>
        <w:rPr>
          <w:sz w:val="32"/>
          <w:szCs w:val="32"/>
        </w:rPr>
      </w:pPr>
      <w:r w:rsidRPr="00DB7496">
        <w:rPr>
          <w:b/>
          <w:sz w:val="32"/>
          <w:szCs w:val="32"/>
        </w:rPr>
        <w:t>Система органов дыхания</w:t>
      </w:r>
      <w:r w:rsidRPr="003305E8">
        <w:br/>
      </w:r>
    </w:p>
    <w:p w:rsidR="00DB7496" w:rsidRDefault="00A933FB" w:rsidP="00DB7496">
      <w:pPr>
        <w:pStyle w:val="a8"/>
        <w:rPr>
          <w:b/>
          <w:sz w:val="32"/>
          <w:szCs w:val="32"/>
        </w:rPr>
      </w:pPr>
      <w:r w:rsidRPr="00DB7496">
        <w:t>Форма грудной клетки:</w:t>
      </w:r>
      <w:r w:rsidRPr="003305E8">
        <w:rPr>
          <w:b/>
        </w:rPr>
        <w:t xml:space="preserve">  </w:t>
      </w:r>
      <w:r w:rsidRPr="003305E8">
        <w:t xml:space="preserve">нормостеническая. </w:t>
      </w:r>
      <w:proofErr w:type="gramStart"/>
      <w:r w:rsidRPr="003305E8">
        <w:t>Над</w:t>
      </w:r>
      <w:proofErr w:type="gramEnd"/>
      <w:r w:rsidR="00DB7496">
        <w:t xml:space="preserve"> </w:t>
      </w:r>
      <w:r w:rsidRPr="003305E8">
        <w:t xml:space="preserve">-  и подключичные ямки одинаково выражены справа и слева. Ширина </w:t>
      </w:r>
      <w:proofErr w:type="spellStart"/>
      <w:r w:rsidRPr="003305E8">
        <w:t>межребреных</w:t>
      </w:r>
      <w:proofErr w:type="spellEnd"/>
      <w:r w:rsidRPr="003305E8">
        <w:t xml:space="preserve"> промежутков умеренная, </w:t>
      </w:r>
      <w:proofErr w:type="spellStart"/>
      <w:r w:rsidRPr="003305E8">
        <w:t>эпигастральный</w:t>
      </w:r>
      <w:proofErr w:type="spellEnd"/>
      <w:r w:rsidRPr="003305E8">
        <w:t xml:space="preserve"> угол прямой, лопатки и ключицы не выступают, боковой размер грудной клетки преобладает над </w:t>
      </w:r>
      <w:proofErr w:type="gramStart"/>
      <w:r w:rsidRPr="003305E8">
        <w:t>переднезадним</w:t>
      </w:r>
      <w:proofErr w:type="gramEnd"/>
      <w:r w:rsidR="00DB7496">
        <w:t xml:space="preserve">, грудная клетка симметричная. </w:t>
      </w:r>
      <w:proofErr w:type="gramStart"/>
      <w:r w:rsidRPr="003305E8">
        <w:t>Локальные</w:t>
      </w:r>
      <w:proofErr w:type="gramEnd"/>
      <w:r w:rsidRPr="003305E8">
        <w:t xml:space="preserve">  выпячивания  отсутствуют. Искривления позвоночника не выявлено. Окружность грудной клетки  99 см, на вдохе 103 см, на выдохе 95 см, экскурсия составляет 8 см, на уровне  </w:t>
      </w:r>
      <w:r w:rsidRPr="003305E8">
        <w:rPr>
          <w:lang w:val="en-US"/>
        </w:rPr>
        <w:t>IV</w:t>
      </w:r>
      <w:r w:rsidRPr="003305E8">
        <w:t xml:space="preserve"> ребра.</w:t>
      </w:r>
      <w:r w:rsidRPr="003305E8">
        <w:br/>
      </w:r>
    </w:p>
    <w:p w:rsidR="00A933FB" w:rsidRDefault="00A933FB" w:rsidP="00DB7496">
      <w:pPr>
        <w:pStyle w:val="a8"/>
        <w:rPr>
          <w:b/>
          <w:sz w:val="32"/>
          <w:szCs w:val="32"/>
        </w:rPr>
      </w:pPr>
      <w:r w:rsidRPr="00DB7496">
        <w:t>Дыхание:</w:t>
      </w:r>
      <w:r w:rsidRPr="003305E8">
        <w:rPr>
          <w:b/>
        </w:rPr>
        <w:t xml:space="preserve"> </w:t>
      </w:r>
      <w:r w:rsidRPr="003305E8">
        <w:t>Тип дыхания грудной.</w:t>
      </w:r>
      <w:r w:rsidRPr="003305E8">
        <w:rPr>
          <w:i/>
        </w:rPr>
        <w:t xml:space="preserve"> </w:t>
      </w:r>
      <w:r w:rsidRPr="003305E8">
        <w:t>Симметричные дыхательные движения, отставание в дыхании одной половины отсутствует.</w:t>
      </w:r>
      <w:r w:rsidRPr="003305E8">
        <w:rPr>
          <w:i/>
        </w:rPr>
        <w:t xml:space="preserve"> </w:t>
      </w:r>
      <w:r w:rsidRPr="003305E8">
        <w:t xml:space="preserve">Дыхательная экскурсия  не усилена. </w:t>
      </w:r>
      <w:r w:rsidRPr="003305E8">
        <w:rPr>
          <w:i/>
        </w:rPr>
        <w:t xml:space="preserve"> </w:t>
      </w:r>
      <w:r w:rsidRPr="003305E8">
        <w:t xml:space="preserve">Вспомогательная мускулатура в акте дыхания не участвует.  Дыхания средней глубины. </w:t>
      </w:r>
      <w:r w:rsidRPr="003305E8">
        <w:br/>
        <w:t>Ритм дыхания:</w:t>
      </w:r>
      <w:r w:rsidRPr="003305E8">
        <w:rPr>
          <w:i/>
        </w:rPr>
        <w:t xml:space="preserve"> </w:t>
      </w:r>
      <w:proofErr w:type="gramStart"/>
      <w:r w:rsidR="00DB7496">
        <w:t>ритмичное</w:t>
      </w:r>
      <w:proofErr w:type="gramEnd"/>
      <w:r w:rsidRPr="003305E8">
        <w:rPr>
          <w:i/>
        </w:rPr>
        <w:t xml:space="preserve">. </w:t>
      </w:r>
      <w:r w:rsidR="00BD0A60" w:rsidRPr="003305E8">
        <w:t>ЧДД в минуту равно 18</w:t>
      </w:r>
      <w:r w:rsidRPr="003305E8">
        <w:rPr>
          <w:i/>
        </w:rPr>
        <w:t>.</w:t>
      </w:r>
      <w:r w:rsidRPr="003305E8">
        <w:t xml:space="preserve"> Носовое дыхание свободное.</w:t>
      </w:r>
      <w:r w:rsidRPr="003305E8">
        <w:br/>
      </w:r>
    </w:p>
    <w:p w:rsidR="00DB7496" w:rsidRPr="00DB7496" w:rsidRDefault="00DB7496" w:rsidP="00DB7496">
      <w:pPr>
        <w:pStyle w:val="a8"/>
        <w:rPr>
          <w:b/>
          <w:sz w:val="32"/>
          <w:szCs w:val="32"/>
        </w:rPr>
      </w:pPr>
    </w:p>
    <w:p w:rsidR="00DB7496" w:rsidRDefault="00DB7496" w:rsidP="00DB7496">
      <w:pPr>
        <w:pStyle w:val="a8"/>
        <w:jc w:val="center"/>
        <w:rPr>
          <w:b/>
          <w:sz w:val="32"/>
          <w:szCs w:val="32"/>
        </w:rPr>
      </w:pPr>
      <w:r>
        <w:rPr>
          <w:b/>
          <w:sz w:val="32"/>
          <w:szCs w:val="32"/>
        </w:rPr>
        <w:t>Пальпация грудной клетки</w:t>
      </w:r>
    </w:p>
    <w:p w:rsidR="00A933FB" w:rsidRDefault="00A933FB" w:rsidP="00DB7496">
      <w:pPr>
        <w:pStyle w:val="a8"/>
        <w:rPr>
          <w:sz w:val="28"/>
          <w:szCs w:val="28"/>
        </w:rPr>
      </w:pPr>
      <w:r>
        <w:br/>
      </w:r>
      <w:r w:rsidRPr="003305E8">
        <w:t>Пальпация  межреберных  промежу</w:t>
      </w:r>
      <w:r w:rsidR="00DB7496">
        <w:t>тков</w:t>
      </w:r>
      <w:r w:rsidRPr="003305E8">
        <w:t xml:space="preserve">,  надключичных и  подключичных  ямок справа и слева </w:t>
      </w:r>
      <w:proofErr w:type="gramStart"/>
      <w:r w:rsidRPr="003305E8">
        <w:t>безболезненны</w:t>
      </w:r>
      <w:proofErr w:type="gramEnd"/>
      <w:r w:rsidRPr="003305E8">
        <w:t xml:space="preserve">.  Грудная </w:t>
      </w:r>
      <w:r w:rsidR="00DB7496">
        <w:t xml:space="preserve"> клетка  эластичная. Голосовое </w:t>
      </w:r>
      <w:r w:rsidRPr="003305E8">
        <w:t>дрожание на  симметричн</w:t>
      </w:r>
      <w:r w:rsidR="00DB7496">
        <w:t>ых  участках  грудной  клетки (</w:t>
      </w:r>
      <w:r w:rsidRPr="003305E8">
        <w:t>надключичных, подключичных областях,</w:t>
      </w:r>
      <w:r w:rsidR="00DB7496">
        <w:t xml:space="preserve"> боковых отделах</w:t>
      </w:r>
      <w:r w:rsidRPr="003305E8">
        <w:t>,</w:t>
      </w:r>
      <w:r w:rsidR="00DB7496">
        <w:t xml:space="preserve"> </w:t>
      </w:r>
      <w:r w:rsidRPr="003305E8">
        <w:t>надлопаточных, межлопаточных, под</w:t>
      </w:r>
      <w:r w:rsidR="00DB7496">
        <w:t>лопаточных областях</w:t>
      </w:r>
      <w:r w:rsidRPr="003305E8">
        <w:t>) одинаковое.</w:t>
      </w:r>
      <w:r>
        <w:t xml:space="preserve"> </w:t>
      </w:r>
      <w:r w:rsidR="00B26DDD">
        <w:rPr>
          <w:b/>
          <w:i/>
        </w:rPr>
        <w:br/>
      </w:r>
    </w:p>
    <w:p w:rsidR="00DB7496" w:rsidRDefault="00DB7496" w:rsidP="00DB7496">
      <w:pPr>
        <w:pStyle w:val="a8"/>
        <w:jc w:val="center"/>
        <w:rPr>
          <w:b/>
        </w:rPr>
      </w:pPr>
      <w:r w:rsidRPr="00DB7496">
        <w:rPr>
          <w:b/>
          <w:sz w:val="32"/>
          <w:szCs w:val="32"/>
        </w:rPr>
        <w:lastRenderedPageBreak/>
        <w:t>Перкуссия легких</w:t>
      </w:r>
      <w:r w:rsidR="00831ACB">
        <w:rPr>
          <w:b/>
        </w:rPr>
        <w:br/>
      </w:r>
    </w:p>
    <w:p w:rsidR="00A933FB" w:rsidRPr="003305E8" w:rsidRDefault="00DB7496" w:rsidP="00DB7496">
      <w:pPr>
        <w:pStyle w:val="a8"/>
      </w:pPr>
      <w:r>
        <w:t>Сравнительная перкуссия легких</w:t>
      </w:r>
      <w:r w:rsidR="00831ACB" w:rsidRPr="00DB7496">
        <w:t>:</w:t>
      </w:r>
      <w:r>
        <w:t xml:space="preserve"> </w:t>
      </w:r>
      <w:r w:rsidR="00831ACB" w:rsidRPr="003305E8">
        <w:t>На симметричных участках грудной клетки ясный легочный звук.</w:t>
      </w:r>
    </w:p>
    <w:p w:rsidR="00A933FB" w:rsidRPr="003305E8" w:rsidRDefault="00A933FB" w:rsidP="00DB7496">
      <w:pPr>
        <w:pStyle w:val="a8"/>
        <w:rPr>
          <w:b/>
        </w:rPr>
      </w:pPr>
      <w:r w:rsidRPr="003305E8">
        <w:t xml:space="preserve">             </w:t>
      </w:r>
      <w:r w:rsidR="003340F5">
        <w:br/>
        <w:t xml:space="preserve"> </w:t>
      </w:r>
      <w:r w:rsidRPr="003305E8">
        <w:rPr>
          <w:b/>
          <w:u w:val="double"/>
        </w:rPr>
        <w:t>Топографическая перкуссия:</w:t>
      </w:r>
      <w:r w:rsidRPr="003305E8">
        <w:rPr>
          <w:b/>
          <w:u w:val="double"/>
        </w:rPr>
        <w:br/>
      </w:r>
      <w:r w:rsidRPr="003305E8">
        <w:rPr>
          <w:b/>
          <w:u w:val="double"/>
        </w:rPr>
        <w:br/>
      </w:r>
      <w:r w:rsidRPr="003305E8">
        <w:rPr>
          <w:b/>
        </w:rPr>
        <w:t>Верхняя граница легких:                                    Справа</w:t>
      </w:r>
      <w:proofErr w:type="gramStart"/>
      <w:r w:rsidRPr="003305E8">
        <w:rPr>
          <w:b/>
        </w:rPr>
        <w:t xml:space="preserve">                          С</w:t>
      </w:r>
      <w:proofErr w:type="gramEnd"/>
      <w:r w:rsidRPr="003305E8">
        <w:rPr>
          <w:b/>
        </w:rPr>
        <w:t>лева</w:t>
      </w:r>
    </w:p>
    <w:p w:rsidR="00A933FB" w:rsidRPr="003305E8" w:rsidRDefault="00A933FB" w:rsidP="00DB7496">
      <w:pPr>
        <w:pStyle w:val="a8"/>
      </w:pPr>
      <w:r w:rsidRPr="003305E8">
        <w:br/>
        <w:t>Высота стояния верхушек спереди:                     4 см                                   4см</w:t>
      </w:r>
    </w:p>
    <w:p w:rsidR="00A933FB" w:rsidRPr="003305E8" w:rsidRDefault="00A933FB" w:rsidP="00DB7496">
      <w:pPr>
        <w:pStyle w:val="a8"/>
      </w:pPr>
      <w:r w:rsidRPr="003305E8">
        <w:t xml:space="preserve">Высота стояния верхушек сзади:                 остистый отросток              остистый отросток  </w:t>
      </w:r>
      <w:r w:rsidRPr="003305E8">
        <w:br/>
        <w:t xml:space="preserve">                                                       </w:t>
      </w:r>
      <w:r w:rsidR="00232B0C">
        <w:t xml:space="preserve">              </w:t>
      </w:r>
      <w:r w:rsidRPr="003305E8">
        <w:rPr>
          <w:lang w:val="en-US"/>
        </w:rPr>
        <w:t>VII</w:t>
      </w:r>
      <w:r w:rsidRPr="003305E8">
        <w:t xml:space="preserve">  шейного позвонка        </w:t>
      </w:r>
      <w:r w:rsidRPr="003305E8">
        <w:rPr>
          <w:lang w:val="en-US"/>
        </w:rPr>
        <w:t>VII</w:t>
      </w:r>
      <w:r w:rsidRPr="003305E8">
        <w:t xml:space="preserve">  шейного позвонка                                                                                                                   </w:t>
      </w:r>
    </w:p>
    <w:p w:rsidR="00A933FB" w:rsidRPr="00003E41" w:rsidRDefault="00A933FB" w:rsidP="00DB7496">
      <w:pPr>
        <w:pStyle w:val="a8"/>
      </w:pPr>
      <w:r w:rsidRPr="003305E8">
        <w:t xml:space="preserve">Ширина полей Кренинга:                                      7 см                          </w:t>
      </w:r>
      <w:r w:rsidR="00003E41">
        <w:t xml:space="preserve">         7 см</w:t>
      </w:r>
      <w:r w:rsidR="00445DD4" w:rsidRPr="00003E41">
        <w:rPr>
          <w:b/>
        </w:rPr>
        <w:br/>
      </w:r>
      <w:r w:rsidR="00445DD4" w:rsidRPr="00003E41">
        <w:rPr>
          <w:b/>
        </w:rPr>
        <w:br/>
      </w:r>
      <w:r w:rsidR="00445DD4" w:rsidRPr="00003E41">
        <w:rPr>
          <w:b/>
        </w:rPr>
        <w:br/>
      </w:r>
      <w:r w:rsidRPr="00003E41">
        <w:rPr>
          <w:b/>
        </w:rPr>
        <w:t>Нижняя граница легких:                              Справа</w:t>
      </w:r>
      <w:proofErr w:type="gramStart"/>
      <w:r w:rsidRPr="00003E41">
        <w:rPr>
          <w:b/>
        </w:rPr>
        <w:t xml:space="preserve">                          С</w:t>
      </w:r>
      <w:proofErr w:type="gramEnd"/>
      <w:r w:rsidRPr="00003E41">
        <w:rPr>
          <w:b/>
        </w:rPr>
        <w:t>лева</w:t>
      </w:r>
      <w:r w:rsidRPr="00003E41">
        <w:rPr>
          <w:b/>
        </w:rPr>
        <w:br/>
      </w:r>
    </w:p>
    <w:p w:rsidR="00A933FB" w:rsidRPr="003305E8" w:rsidRDefault="00A933FB" w:rsidP="00DB7496">
      <w:pPr>
        <w:pStyle w:val="a8"/>
      </w:pPr>
      <w:r w:rsidRPr="003305E8">
        <w:t xml:space="preserve">По </w:t>
      </w:r>
      <w:proofErr w:type="spellStart"/>
      <w:r w:rsidRPr="003305E8">
        <w:t>окологрудинной</w:t>
      </w:r>
      <w:proofErr w:type="spellEnd"/>
      <w:r w:rsidRPr="003305E8">
        <w:t xml:space="preserve"> линии                              </w:t>
      </w:r>
      <w:r w:rsidRPr="003305E8">
        <w:rPr>
          <w:lang w:val="en-US"/>
        </w:rPr>
        <w:t>III</w:t>
      </w:r>
      <w:r w:rsidRPr="003305E8">
        <w:t xml:space="preserve"> ребро                           не </w:t>
      </w:r>
      <w:proofErr w:type="spellStart"/>
      <w:r w:rsidRPr="003305E8">
        <w:t>определ</w:t>
      </w:r>
      <w:proofErr w:type="spellEnd"/>
      <w:r w:rsidRPr="003305E8">
        <w:t xml:space="preserve">.                                </w:t>
      </w:r>
    </w:p>
    <w:p w:rsidR="00A933FB" w:rsidRPr="003305E8" w:rsidRDefault="00A933FB" w:rsidP="00DB7496">
      <w:pPr>
        <w:pStyle w:val="a8"/>
      </w:pPr>
      <w:r w:rsidRPr="003305E8">
        <w:t xml:space="preserve">По среднеключичной линии                           </w:t>
      </w:r>
      <w:r w:rsidRPr="003305E8">
        <w:rPr>
          <w:lang w:val="en-US"/>
        </w:rPr>
        <w:t>IV</w:t>
      </w:r>
      <w:r w:rsidRPr="003305E8">
        <w:t xml:space="preserve"> ребро                           не </w:t>
      </w:r>
      <w:proofErr w:type="spellStart"/>
      <w:r w:rsidRPr="003305E8">
        <w:t>определ</w:t>
      </w:r>
      <w:proofErr w:type="spellEnd"/>
      <w:r w:rsidRPr="003305E8">
        <w:t xml:space="preserve">.         </w:t>
      </w:r>
    </w:p>
    <w:p w:rsidR="00A933FB" w:rsidRPr="003305E8" w:rsidRDefault="00A933FB" w:rsidP="00DB7496">
      <w:pPr>
        <w:pStyle w:val="a8"/>
      </w:pPr>
      <w:r w:rsidRPr="003305E8">
        <w:br/>
        <w:t xml:space="preserve">По передней подмышечной линии               </w:t>
      </w:r>
      <w:r w:rsidRPr="003305E8">
        <w:rPr>
          <w:lang w:val="en-US"/>
        </w:rPr>
        <w:t>VII</w:t>
      </w:r>
      <w:r w:rsidRPr="003305E8">
        <w:t xml:space="preserve"> ребро                          </w:t>
      </w:r>
      <w:r w:rsidRPr="003305E8">
        <w:rPr>
          <w:lang w:val="en-US"/>
        </w:rPr>
        <w:t>VII</w:t>
      </w:r>
      <w:r w:rsidRPr="003305E8">
        <w:t xml:space="preserve"> ребро</w:t>
      </w:r>
    </w:p>
    <w:p w:rsidR="00A933FB" w:rsidRPr="003305E8" w:rsidRDefault="00A933FB" w:rsidP="00DB7496">
      <w:pPr>
        <w:pStyle w:val="a8"/>
      </w:pPr>
      <w:r w:rsidRPr="003305E8">
        <w:t xml:space="preserve">По средней подмышечной линии                 </w:t>
      </w:r>
      <w:r w:rsidRPr="003305E8">
        <w:rPr>
          <w:lang w:val="en-US"/>
        </w:rPr>
        <w:t>VIII</w:t>
      </w:r>
      <w:r w:rsidRPr="003305E8">
        <w:t xml:space="preserve"> ребро                         </w:t>
      </w:r>
      <w:r w:rsidRPr="003305E8">
        <w:rPr>
          <w:lang w:val="en-US"/>
        </w:rPr>
        <w:t>VIII</w:t>
      </w:r>
      <w:r w:rsidRPr="003305E8">
        <w:t xml:space="preserve"> ребро</w:t>
      </w:r>
      <w:proofErr w:type="gramStart"/>
      <w:r w:rsidRPr="003305E8">
        <w:br/>
        <w:t>П</w:t>
      </w:r>
      <w:proofErr w:type="gramEnd"/>
      <w:r w:rsidRPr="003305E8">
        <w:t xml:space="preserve">о задней подмышечной линии                  </w:t>
      </w:r>
      <w:r w:rsidRPr="003305E8">
        <w:rPr>
          <w:lang w:val="en-US"/>
        </w:rPr>
        <w:t>IX</w:t>
      </w:r>
      <w:r w:rsidRPr="003305E8">
        <w:t xml:space="preserve"> ребро                             </w:t>
      </w:r>
      <w:r w:rsidRPr="003305E8">
        <w:rPr>
          <w:lang w:val="en-US"/>
        </w:rPr>
        <w:t>IX</w:t>
      </w:r>
      <w:r w:rsidRPr="003305E8">
        <w:t xml:space="preserve"> ребро</w:t>
      </w:r>
      <w:r w:rsidRPr="003305E8">
        <w:br/>
        <w:t>По околопозвоночной линии                 Остистый отросток                    Остистый отросток</w:t>
      </w:r>
      <w:r w:rsidRPr="003305E8">
        <w:br/>
        <w:t xml:space="preserve">                                             </w:t>
      </w:r>
      <w:r w:rsidR="00232B0C">
        <w:t xml:space="preserve">                     </w:t>
      </w:r>
      <w:r w:rsidRPr="003305E8">
        <w:rPr>
          <w:lang w:val="en-US"/>
        </w:rPr>
        <w:t>X</w:t>
      </w:r>
      <w:r w:rsidRPr="003305E8">
        <w:t xml:space="preserve"> грудного позвонка                 </w:t>
      </w:r>
      <w:r w:rsidRPr="003305E8">
        <w:rPr>
          <w:lang w:val="en-US"/>
        </w:rPr>
        <w:t>X</w:t>
      </w:r>
      <w:r w:rsidRPr="003305E8">
        <w:t xml:space="preserve"> грудного позвонка</w:t>
      </w:r>
      <w:r w:rsidR="00831ACB" w:rsidRPr="003305E8">
        <w:rPr>
          <w:b/>
        </w:rPr>
        <w:br/>
      </w:r>
      <w:r w:rsidR="00831ACB" w:rsidRPr="003305E8">
        <w:rPr>
          <w:b/>
        </w:rPr>
        <w:br/>
      </w:r>
      <w:r w:rsidRPr="003305E8">
        <w:rPr>
          <w:b/>
        </w:rPr>
        <w:t xml:space="preserve">Дыхательная экскурсия нижнего края легкого:  </w:t>
      </w:r>
      <w:r w:rsidRPr="003305E8">
        <w:rPr>
          <w:b/>
        </w:rPr>
        <w:br/>
      </w:r>
    </w:p>
    <w:p w:rsidR="00A933FB" w:rsidRPr="003305E8" w:rsidRDefault="00A933FB" w:rsidP="00DB7496">
      <w:pPr>
        <w:pStyle w:val="a8"/>
      </w:pPr>
      <w:r w:rsidRPr="003305E8">
        <w:t>По средней подмышечной линии:             Вдох          3 см                           3 см</w:t>
      </w:r>
    </w:p>
    <w:p w:rsidR="00232B0C" w:rsidRDefault="00232B0C" w:rsidP="00232B0C">
      <w:pPr>
        <w:pStyle w:val="a8"/>
        <w:jc w:val="center"/>
        <w:rPr>
          <w:b/>
          <w:sz w:val="32"/>
          <w:szCs w:val="32"/>
        </w:rPr>
      </w:pPr>
      <w:r>
        <w:t xml:space="preserve">                                           </w:t>
      </w:r>
      <w:r w:rsidR="00A933FB" w:rsidRPr="003305E8">
        <w:t xml:space="preserve">Выдох       2 см                           2 см </w:t>
      </w:r>
      <w:r w:rsidR="00A933FB" w:rsidRPr="003305E8">
        <w:br/>
      </w:r>
      <w:r w:rsidR="00A933FB" w:rsidRPr="003305E8">
        <w:br/>
      </w:r>
    </w:p>
    <w:p w:rsidR="00831ACB" w:rsidRPr="00831ACB" w:rsidRDefault="00831ACB" w:rsidP="00232B0C">
      <w:pPr>
        <w:pStyle w:val="a8"/>
        <w:jc w:val="center"/>
        <w:rPr>
          <w:b/>
          <w:sz w:val="28"/>
          <w:szCs w:val="28"/>
        </w:rPr>
      </w:pPr>
      <w:r w:rsidRPr="00232B0C">
        <w:rPr>
          <w:b/>
          <w:sz w:val="32"/>
          <w:szCs w:val="32"/>
        </w:rPr>
        <w:t>А</w:t>
      </w:r>
      <w:r w:rsidR="00232B0C" w:rsidRPr="00232B0C">
        <w:rPr>
          <w:b/>
          <w:sz w:val="32"/>
          <w:szCs w:val="32"/>
        </w:rPr>
        <w:t>ускультация</w:t>
      </w:r>
    </w:p>
    <w:p w:rsidR="00232B0C" w:rsidRDefault="00831ACB" w:rsidP="00DB7496">
      <w:pPr>
        <w:pStyle w:val="a8"/>
        <w:rPr>
          <w:u w:val="double"/>
        </w:rPr>
      </w:pPr>
      <w:r w:rsidRPr="00831ACB">
        <w:rPr>
          <w:b/>
        </w:rPr>
        <w:br/>
      </w:r>
      <w:r w:rsidRPr="003305E8">
        <w:t xml:space="preserve">Основные дыхательные шумы: Дыхание проводится во все отделы, везикулярное.  </w:t>
      </w:r>
      <w:proofErr w:type="spellStart"/>
      <w:r w:rsidRPr="003305E8">
        <w:t>Аускультативно</w:t>
      </w:r>
      <w:proofErr w:type="spellEnd"/>
      <w:r w:rsidRPr="003305E8">
        <w:t xml:space="preserve"> выдох приблизительно равен вдоху.</w:t>
      </w:r>
      <w:r w:rsidRPr="003305E8">
        <w:rPr>
          <w:u w:val="double"/>
        </w:rPr>
        <w:br/>
      </w:r>
    </w:p>
    <w:p w:rsidR="00232B0C" w:rsidRDefault="00831ACB" w:rsidP="00DB7496">
      <w:pPr>
        <w:pStyle w:val="a8"/>
        <w:rPr>
          <w:sz w:val="28"/>
          <w:szCs w:val="28"/>
        </w:rPr>
      </w:pPr>
      <w:r w:rsidRPr="003305E8">
        <w:t>Побочные дыхательные шумы:  Хрипы, крепитация, шум трения плевры, плевроперикардиальный шум не выслушиваются.</w:t>
      </w:r>
      <w:r w:rsidRPr="003305E8">
        <w:br/>
      </w:r>
      <w:r w:rsidR="00232B0C">
        <w:br/>
      </w:r>
      <w:proofErr w:type="spellStart"/>
      <w:r w:rsidRPr="003305E8">
        <w:t>Бронхофония</w:t>
      </w:r>
      <w:proofErr w:type="spellEnd"/>
      <w:r w:rsidRPr="003305E8">
        <w:t xml:space="preserve">:  над симметричными участками грудной клетки с обеих сторон </w:t>
      </w:r>
      <w:proofErr w:type="gramStart"/>
      <w:r w:rsidRPr="003305E8">
        <w:t>одинаковая</w:t>
      </w:r>
      <w:proofErr w:type="gramEnd"/>
      <w:r w:rsidRPr="003305E8">
        <w:t>.</w:t>
      </w:r>
      <w:r w:rsidRPr="003305E8">
        <w:rPr>
          <w:u w:val="double"/>
        </w:rPr>
        <w:br/>
      </w:r>
      <w:r w:rsidR="00232B0C">
        <w:br/>
      </w:r>
    </w:p>
    <w:p w:rsidR="00831ACB" w:rsidRPr="00232B0C" w:rsidRDefault="00232B0C" w:rsidP="00232B0C">
      <w:pPr>
        <w:pStyle w:val="a8"/>
        <w:jc w:val="center"/>
        <w:rPr>
          <w:sz w:val="28"/>
          <w:szCs w:val="28"/>
        </w:rPr>
      </w:pPr>
      <w:r>
        <w:rPr>
          <w:b/>
          <w:sz w:val="28"/>
          <w:szCs w:val="28"/>
        </w:rPr>
        <w:t>Система органов кровообращения</w:t>
      </w:r>
      <w:r w:rsidR="00831ACB">
        <w:rPr>
          <w:b/>
          <w:u w:val="double"/>
        </w:rPr>
        <w:br/>
      </w:r>
    </w:p>
    <w:p w:rsidR="00BD0A60" w:rsidRPr="003305E8" w:rsidRDefault="00BD0A60" w:rsidP="00DB7496">
      <w:pPr>
        <w:pStyle w:val="a8"/>
      </w:pPr>
      <w:r w:rsidRPr="003305E8">
        <w:t xml:space="preserve">Выпячивание  области  сердца (сердечный горб) не отмечается. Сердечный толчок не определяется. Верхушечный толчок определяется в  </w:t>
      </w:r>
      <w:r w:rsidRPr="003305E8">
        <w:rPr>
          <w:lang w:val="en-US"/>
        </w:rPr>
        <w:t>V</w:t>
      </w:r>
      <w:r w:rsidRPr="003305E8">
        <w:t xml:space="preserve"> </w:t>
      </w:r>
      <w:proofErr w:type="spellStart"/>
      <w:r w:rsidRPr="003305E8">
        <w:t>межреберье</w:t>
      </w:r>
      <w:proofErr w:type="spellEnd"/>
      <w:r w:rsidRPr="003305E8">
        <w:t xml:space="preserve"> на  1,5 см </w:t>
      </w:r>
      <w:proofErr w:type="spellStart"/>
      <w:r w:rsidRPr="003305E8">
        <w:t>кнутри</w:t>
      </w:r>
      <w:proofErr w:type="spellEnd"/>
      <w:r w:rsidRPr="003305E8">
        <w:t xml:space="preserve"> от срединно-ключичной линии. Пульсации во </w:t>
      </w:r>
      <w:r w:rsidRPr="003305E8">
        <w:rPr>
          <w:lang w:val="en-US"/>
        </w:rPr>
        <w:t>II</w:t>
      </w:r>
      <w:r w:rsidRPr="003305E8">
        <w:t xml:space="preserve"> </w:t>
      </w:r>
      <w:proofErr w:type="spellStart"/>
      <w:r w:rsidRPr="003305E8">
        <w:t>межереберье</w:t>
      </w:r>
      <w:proofErr w:type="spellEnd"/>
      <w:r w:rsidRPr="003305E8">
        <w:t xml:space="preserve"> у правого и левого краёв грудины, яремной ямке, патологической </w:t>
      </w:r>
      <w:proofErr w:type="spellStart"/>
      <w:r w:rsidRPr="003305E8">
        <w:t>перекардиальной</w:t>
      </w:r>
      <w:proofErr w:type="spellEnd"/>
      <w:r w:rsidRPr="003305E8">
        <w:t xml:space="preserve"> пульсации слева, в месте прикрепления </w:t>
      </w:r>
      <w:r w:rsidRPr="003305E8">
        <w:rPr>
          <w:lang w:val="en-US"/>
        </w:rPr>
        <w:t>III</w:t>
      </w:r>
      <w:r w:rsidRPr="003305E8">
        <w:t>-</w:t>
      </w:r>
      <w:r w:rsidRPr="003305E8">
        <w:rPr>
          <w:lang w:val="en-US"/>
        </w:rPr>
        <w:t>IV</w:t>
      </w:r>
      <w:r w:rsidRPr="003305E8">
        <w:t xml:space="preserve"> ребра к грудине, пульсации в </w:t>
      </w:r>
      <w:proofErr w:type="spellStart"/>
      <w:r w:rsidRPr="003305E8">
        <w:t>эпигастральной</w:t>
      </w:r>
      <w:proofErr w:type="spellEnd"/>
      <w:r w:rsidRPr="003305E8">
        <w:t xml:space="preserve"> области, </w:t>
      </w:r>
      <w:r w:rsidRPr="003305E8">
        <w:lastRenderedPageBreak/>
        <w:t>патологиче</w:t>
      </w:r>
      <w:r w:rsidR="00232B0C">
        <w:t>ской пульсации сонных артерий (</w:t>
      </w:r>
      <w:r w:rsidRPr="003305E8">
        <w:t xml:space="preserve">пляска </w:t>
      </w:r>
      <w:proofErr w:type="spellStart"/>
      <w:r w:rsidRPr="003305E8">
        <w:t>каротид</w:t>
      </w:r>
      <w:proofErr w:type="spellEnd"/>
      <w:r w:rsidRPr="003305E8">
        <w:t>), пульсация яремных вен не выявлено.</w:t>
      </w:r>
    </w:p>
    <w:p w:rsidR="00232B0C" w:rsidRDefault="00232B0C" w:rsidP="00DB7496">
      <w:pPr>
        <w:pStyle w:val="a8"/>
        <w:rPr>
          <w:sz w:val="28"/>
          <w:szCs w:val="28"/>
        </w:rPr>
      </w:pPr>
    </w:p>
    <w:p w:rsidR="00232B0C" w:rsidRDefault="00232B0C" w:rsidP="00DB7496">
      <w:pPr>
        <w:pStyle w:val="a8"/>
        <w:rPr>
          <w:sz w:val="28"/>
          <w:szCs w:val="28"/>
        </w:rPr>
      </w:pPr>
    </w:p>
    <w:p w:rsidR="00232B0C" w:rsidRDefault="00232B0C" w:rsidP="00232B0C">
      <w:pPr>
        <w:pStyle w:val="a8"/>
        <w:jc w:val="center"/>
        <w:rPr>
          <w:sz w:val="28"/>
          <w:szCs w:val="28"/>
        </w:rPr>
      </w:pPr>
      <w:r w:rsidRPr="00232B0C">
        <w:rPr>
          <w:b/>
          <w:sz w:val="32"/>
          <w:szCs w:val="32"/>
        </w:rPr>
        <w:t>Пальпация</w:t>
      </w:r>
      <w:r w:rsidR="00BD0A60" w:rsidRPr="00232B0C">
        <w:rPr>
          <w:b/>
          <w:sz w:val="32"/>
          <w:szCs w:val="32"/>
        </w:rPr>
        <w:t xml:space="preserve"> </w:t>
      </w:r>
      <w:r w:rsidR="00BD0A60">
        <w:rPr>
          <w:sz w:val="28"/>
          <w:szCs w:val="28"/>
        </w:rPr>
        <w:t xml:space="preserve">    </w:t>
      </w:r>
    </w:p>
    <w:p w:rsidR="00232B0C" w:rsidRDefault="00BD0A60" w:rsidP="00232B0C">
      <w:pPr>
        <w:pStyle w:val="a8"/>
        <w:jc w:val="center"/>
        <w:rPr>
          <w:sz w:val="28"/>
          <w:szCs w:val="28"/>
        </w:rPr>
      </w:pPr>
      <w:r>
        <w:rPr>
          <w:sz w:val="28"/>
          <w:szCs w:val="28"/>
        </w:rPr>
        <w:t xml:space="preserve">                                                                               </w:t>
      </w:r>
    </w:p>
    <w:p w:rsidR="00BD0A60" w:rsidRPr="003305E8" w:rsidRDefault="00BD0A60" w:rsidP="00232B0C">
      <w:pPr>
        <w:pStyle w:val="a8"/>
      </w:pPr>
      <w:r w:rsidRPr="003305E8">
        <w:t xml:space="preserve">Верхушечный толчок: определяется  в  </w:t>
      </w:r>
      <w:r w:rsidRPr="003305E8">
        <w:rPr>
          <w:lang w:val="en-US"/>
        </w:rPr>
        <w:t>V</w:t>
      </w:r>
      <w:r w:rsidRPr="003305E8">
        <w:t xml:space="preserve"> левом </w:t>
      </w:r>
      <w:proofErr w:type="spellStart"/>
      <w:r w:rsidRPr="003305E8">
        <w:t>межреберье</w:t>
      </w:r>
      <w:proofErr w:type="spellEnd"/>
      <w:r w:rsidRPr="003305E8">
        <w:t xml:space="preserve"> на 1,5 см </w:t>
      </w:r>
      <w:proofErr w:type="spellStart"/>
      <w:r w:rsidRPr="003305E8">
        <w:t>кнутри</w:t>
      </w:r>
      <w:proofErr w:type="spellEnd"/>
      <w:r w:rsidRPr="003305E8">
        <w:t xml:space="preserve"> от левой среднеключичной линии положительного характера, ширина 2 см</w:t>
      </w:r>
      <w:proofErr w:type="gramStart"/>
      <w:r w:rsidRPr="003305E8">
        <w:t xml:space="preserve"> ,</w:t>
      </w:r>
      <w:proofErr w:type="gramEnd"/>
      <w:r w:rsidRPr="003305E8">
        <w:t xml:space="preserve"> усиленный, не высокий, резистентность умеренная, площадью 1,5 см.</w:t>
      </w:r>
    </w:p>
    <w:p w:rsidR="00BD0A60" w:rsidRPr="003305E8" w:rsidRDefault="00BD0A60" w:rsidP="00232B0C">
      <w:pPr>
        <w:pStyle w:val="a8"/>
      </w:pPr>
      <w:r w:rsidRPr="003305E8">
        <w:t xml:space="preserve">На  основании  сердца пульсация  сосудов </w:t>
      </w:r>
      <w:proofErr w:type="spellStart"/>
      <w:r w:rsidRPr="003305E8">
        <w:t>пальпаторно</w:t>
      </w:r>
      <w:proofErr w:type="spellEnd"/>
      <w:r w:rsidRPr="003305E8">
        <w:t xml:space="preserve">  не  определяется.</w:t>
      </w:r>
    </w:p>
    <w:p w:rsidR="00232B0C" w:rsidRDefault="00BD0A60" w:rsidP="00232B0C">
      <w:pPr>
        <w:pStyle w:val="a8"/>
      </w:pPr>
      <w:r w:rsidRPr="003305E8">
        <w:t xml:space="preserve">Сердечный толчок: не пальпируется. </w:t>
      </w:r>
      <w:r w:rsidRPr="003305E8">
        <w:br/>
        <w:t xml:space="preserve">Дрожание в области сердца: не выявлено. Симптом «кошачьего мурлыканья» во </w:t>
      </w:r>
      <w:r w:rsidRPr="003305E8">
        <w:rPr>
          <w:lang w:val="en-US"/>
        </w:rPr>
        <w:t>II</w:t>
      </w:r>
      <w:r w:rsidRPr="003305E8">
        <w:t xml:space="preserve"> </w:t>
      </w:r>
      <w:proofErr w:type="spellStart"/>
      <w:r w:rsidRPr="003305E8">
        <w:t>межреберье</w:t>
      </w:r>
      <w:proofErr w:type="spellEnd"/>
      <w:r w:rsidRPr="003305E8">
        <w:t xml:space="preserve"> справа и слева у края грудины и у основания мечевидного отростка не выявлено.</w:t>
      </w:r>
    </w:p>
    <w:p w:rsidR="00232B0C" w:rsidRDefault="00232B0C" w:rsidP="00232B0C">
      <w:pPr>
        <w:pStyle w:val="a8"/>
      </w:pPr>
    </w:p>
    <w:p w:rsidR="00BD0A60" w:rsidRPr="00232B0C" w:rsidRDefault="00232B0C" w:rsidP="00232B0C">
      <w:pPr>
        <w:pStyle w:val="a8"/>
        <w:jc w:val="center"/>
        <w:rPr>
          <w:b/>
          <w:sz w:val="32"/>
          <w:szCs w:val="32"/>
        </w:rPr>
      </w:pPr>
      <w:r w:rsidRPr="00232B0C">
        <w:rPr>
          <w:b/>
          <w:sz w:val="32"/>
          <w:szCs w:val="32"/>
        </w:rPr>
        <w:t>Перкуссия</w:t>
      </w:r>
      <w:r w:rsidR="00BD0A60" w:rsidRPr="00232B0C">
        <w:rPr>
          <w:b/>
          <w:bCs/>
          <w:sz w:val="32"/>
          <w:szCs w:val="32"/>
        </w:rPr>
        <w:br/>
      </w:r>
    </w:p>
    <w:p w:rsidR="00BD0A60" w:rsidRPr="003305E8" w:rsidRDefault="00BD0A60" w:rsidP="00DB7496">
      <w:pPr>
        <w:pStyle w:val="a8"/>
        <w:rPr>
          <w:b/>
        </w:rPr>
      </w:pPr>
      <w:r w:rsidRPr="003305E8">
        <w:rPr>
          <w:b/>
          <w:u w:val="single"/>
        </w:rPr>
        <w:t>Относительная тупость сердца:</w:t>
      </w:r>
      <w:r w:rsidRPr="003305E8">
        <w:rPr>
          <w:b/>
          <w:u w:val="single"/>
        </w:rPr>
        <w:br/>
      </w:r>
      <w:r w:rsidRPr="003305E8">
        <w:rPr>
          <w:b/>
        </w:rPr>
        <w:br/>
        <w:t>Границы  относительной тупости сердца:</w:t>
      </w:r>
      <w:r w:rsidRPr="003305E8">
        <w:rPr>
          <w:b/>
        </w:rPr>
        <w:br/>
      </w:r>
    </w:p>
    <w:p w:rsidR="00BD0A60" w:rsidRPr="003305E8" w:rsidRDefault="00BD0A60" w:rsidP="00DB7496">
      <w:pPr>
        <w:pStyle w:val="a8"/>
      </w:pPr>
      <w:r w:rsidRPr="003305E8">
        <w:t xml:space="preserve">Правая граница в </w:t>
      </w:r>
      <w:r w:rsidRPr="003305E8">
        <w:rPr>
          <w:lang w:val="en-US"/>
        </w:rPr>
        <w:t>IV</w:t>
      </w:r>
      <w:r w:rsidRPr="003305E8">
        <w:t xml:space="preserve"> </w:t>
      </w:r>
      <w:proofErr w:type="spellStart"/>
      <w:r w:rsidRPr="003305E8">
        <w:t>межреберье</w:t>
      </w:r>
      <w:proofErr w:type="spellEnd"/>
      <w:r w:rsidRPr="003305E8">
        <w:t xml:space="preserve"> на 1,5см </w:t>
      </w:r>
      <w:proofErr w:type="spellStart"/>
      <w:r w:rsidRPr="003305E8">
        <w:t>кнутри</w:t>
      </w:r>
      <w:proofErr w:type="spellEnd"/>
      <w:r w:rsidRPr="003305E8">
        <w:t xml:space="preserve"> от правого края грудины.</w:t>
      </w:r>
    </w:p>
    <w:p w:rsidR="00BD0A60" w:rsidRPr="003305E8" w:rsidRDefault="00BD0A60" w:rsidP="00DB7496">
      <w:pPr>
        <w:pStyle w:val="a8"/>
      </w:pPr>
      <w:r w:rsidRPr="003305E8">
        <w:t xml:space="preserve">Левая граница в </w:t>
      </w:r>
      <w:r w:rsidRPr="003305E8">
        <w:rPr>
          <w:lang w:val="en-US"/>
        </w:rPr>
        <w:t>V</w:t>
      </w:r>
      <w:r w:rsidRPr="003305E8">
        <w:t xml:space="preserve"> </w:t>
      </w:r>
      <w:proofErr w:type="spellStart"/>
      <w:r w:rsidRPr="003305E8">
        <w:t>межреберье</w:t>
      </w:r>
      <w:proofErr w:type="spellEnd"/>
      <w:r w:rsidRPr="003305E8">
        <w:t xml:space="preserve"> на 1 см </w:t>
      </w:r>
      <w:proofErr w:type="spellStart"/>
      <w:r w:rsidRPr="003305E8">
        <w:t>кнутри</w:t>
      </w:r>
      <w:proofErr w:type="spellEnd"/>
      <w:r w:rsidRPr="003305E8">
        <w:t xml:space="preserve"> от срединно-ключичной линии.</w:t>
      </w:r>
    </w:p>
    <w:p w:rsidR="00BD0A60" w:rsidRPr="003305E8" w:rsidRDefault="00BD0A60" w:rsidP="00DB7496">
      <w:pPr>
        <w:pStyle w:val="a8"/>
      </w:pPr>
      <w:r w:rsidRPr="003305E8">
        <w:t xml:space="preserve">Верхняя граница проходит по верхнему краю </w:t>
      </w:r>
      <w:r w:rsidRPr="003305E8">
        <w:rPr>
          <w:lang w:val="en-US"/>
        </w:rPr>
        <w:t>III</w:t>
      </w:r>
      <w:r w:rsidRPr="003305E8">
        <w:t xml:space="preserve"> ребра у левого края грудины.</w:t>
      </w:r>
    </w:p>
    <w:p w:rsidR="00BD0A60" w:rsidRPr="003305E8" w:rsidRDefault="00BD0A60" w:rsidP="00DB7496">
      <w:pPr>
        <w:pStyle w:val="a8"/>
      </w:pPr>
      <w:r w:rsidRPr="003305E8">
        <w:t xml:space="preserve">Поперечный размер относительной тупости сердца справа 3 см., слева 8,5см., общий 11,5см. </w:t>
      </w:r>
    </w:p>
    <w:p w:rsidR="00BD0A60" w:rsidRPr="00232B0C" w:rsidRDefault="00BD0A60" w:rsidP="00DB7496">
      <w:pPr>
        <w:pStyle w:val="a8"/>
      </w:pPr>
      <w:r w:rsidRPr="003305E8">
        <w:t xml:space="preserve">Ширина сосудистого пучка во </w:t>
      </w:r>
      <w:r w:rsidRPr="003305E8">
        <w:rPr>
          <w:lang w:val="en-US"/>
        </w:rPr>
        <w:t>II</w:t>
      </w:r>
      <w:r w:rsidRPr="003305E8">
        <w:t xml:space="preserve"> </w:t>
      </w:r>
      <w:proofErr w:type="spellStart"/>
      <w:r w:rsidRPr="003305E8">
        <w:t>межреберье</w:t>
      </w:r>
      <w:proofErr w:type="spellEnd"/>
      <w:r w:rsidRPr="003305E8">
        <w:t xml:space="preserve"> у левого и правого края грудины 5 см. Конфигурация сердца нормальная.</w:t>
      </w:r>
      <w:r w:rsidRPr="003305E8">
        <w:br/>
      </w:r>
      <w:r w:rsidR="00807D3C">
        <w:rPr>
          <w:b/>
          <w:u w:val="single"/>
        </w:rPr>
        <w:br/>
      </w:r>
      <w:r w:rsidRPr="003305E8">
        <w:rPr>
          <w:b/>
          <w:u w:val="single"/>
        </w:rPr>
        <w:t>Абсолютная тупость сердца:</w:t>
      </w:r>
      <w:r w:rsidRPr="003305E8">
        <w:rPr>
          <w:b/>
          <w:u w:val="single"/>
        </w:rPr>
        <w:br/>
      </w:r>
      <w:r w:rsidRPr="003305E8">
        <w:rPr>
          <w:b/>
        </w:rPr>
        <w:br/>
        <w:t>Границы абсолютной тупости сердца:</w:t>
      </w:r>
      <w:r w:rsidRPr="003305E8">
        <w:rPr>
          <w:b/>
        </w:rPr>
        <w:br/>
      </w:r>
    </w:p>
    <w:p w:rsidR="00BD0A60" w:rsidRPr="003305E8" w:rsidRDefault="00BD0A60" w:rsidP="00DB7496">
      <w:pPr>
        <w:pStyle w:val="a8"/>
      </w:pPr>
      <w:r w:rsidRPr="003305E8">
        <w:t xml:space="preserve">Правая граница в </w:t>
      </w:r>
      <w:r w:rsidRPr="003305E8">
        <w:rPr>
          <w:lang w:val="en-US"/>
        </w:rPr>
        <w:t>IV</w:t>
      </w:r>
      <w:r w:rsidRPr="003305E8">
        <w:t xml:space="preserve"> </w:t>
      </w:r>
      <w:proofErr w:type="spellStart"/>
      <w:r w:rsidRPr="003305E8">
        <w:t>межреберье</w:t>
      </w:r>
      <w:proofErr w:type="spellEnd"/>
      <w:r w:rsidRPr="003305E8">
        <w:t xml:space="preserve"> у левого края грудины.</w:t>
      </w:r>
    </w:p>
    <w:p w:rsidR="00BD0A60" w:rsidRPr="003305E8" w:rsidRDefault="00BD0A60" w:rsidP="00DB7496">
      <w:pPr>
        <w:pStyle w:val="a8"/>
      </w:pPr>
      <w:r w:rsidRPr="003305E8">
        <w:t xml:space="preserve">Левая граница на 1 см </w:t>
      </w:r>
      <w:proofErr w:type="spellStart"/>
      <w:r w:rsidRPr="003305E8">
        <w:t>кнутри</w:t>
      </w:r>
      <w:proofErr w:type="spellEnd"/>
      <w:r w:rsidRPr="003305E8">
        <w:t xml:space="preserve"> от левой границы относительной тупости сердца.</w:t>
      </w:r>
    </w:p>
    <w:p w:rsidR="00232B0C" w:rsidRDefault="00BD0A60" w:rsidP="00DB7496">
      <w:pPr>
        <w:pStyle w:val="a8"/>
      </w:pPr>
      <w:proofErr w:type="gramStart"/>
      <w:r w:rsidRPr="003305E8">
        <w:t>Верхняя</w:t>
      </w:r>
      <w:proofErr w:type="gramEnd"/>
      <w:r w:rsidRPr="003305E8">
        <w:t xml:space="preserve"> на уровне </w:t>
      </w:r>
      <w:r w:rsidRPr="003305E8">
        <w:rPr>
          <w:lang w:val="en-US"/>
        </w:rPr>
        <w:t>IV</w:t>
      </w:r>
      <w:r w:rsidR="00232B0C">
        <w:t xml:space="preserve">  ребра у левого края грудины.</w:t>
      </w:r>
    </w:p>
    <w:p w:rsidR="00232B0C" w:rsidRDefault="00232B0C" w:rsidP="00DB7496">
      <w:pPr>
        <w:pStyle w:val="a8"/>
      </w:pPr>
    </w:p>
    <w:p w:rsidR="00232B0C" w:rsidRDefault="00232B0C" w:rsidP="00DB7496">
      <w:pPr>
        <w:pStyle w:val="a8"/>
      </w:pPr>
    </w:p>
    <w:p w:rsidR="00BD0A60" w:rsidRDefault="00232B0C" w:rsidP="00232B0C">
      <w:pPr>
        <w:pStyle w:val="a8"/>
        <w:jc w:val="center"/>
        <w:rPr>
          <w:b/>
          <w:bCs/>
          <w:sz w:val="28"/>
          <w:szCs w:val="28"/>
        </w:rPr>
      </w:pPr>
      <w:r>
        <w:rPr>
          <w:b/>
          <w:bCs/>
          <w:sz w:val="28"/>
          <w:szCs w:val="28"/>
        </w:rPr>
        <w:t>Аускультация</w:t>
      </w:r>
    </w:p>
    <w:p w:rsidR="00BD0A60" w:rsidRPr="003305E8" w:rsidRDefault="00BD0A60" w:rsidP="00DB7496">
      <w:pPr>
        <w:pStyle w:val="a8"/>
      </w:pPr>
      <w:r>
        <w:br/>
      </w:r>
      <w:r w:rsidRPr="003305E8">
        <w:t xml:space="preserve">Тоны сердца приглушены, ЧСС 80 в минуту. </w:t>
      </w:r>
    </w:p>
    <w:p w:rsidR="00BD0A60" w:rsidRPr="003305E8" w:rsidRDefault="00BD0A60" w:rsidP="00DB7496">
      <w:pPr>
        <w:pStyle w:val="a8"/>
      </w:pPr>
      <w:r w:rsidRPr="00232B0C">
        <w:rPr>
          <w:i/>
        </w:rPr>
        <w:t>Первая  точка</w:t>
      </w:r>
      <w:r w:rsidRPr="003305E8">
        <w:t xml:space="preserve"> (место выслушивания митрального клапана) выслушиваются мелодия двух тонов. Первый тон следует после продолжительной паузы и совпадает с пульсацией на сонной артерии. Первый тон громче второго, но не более чем в 2 раза. Расщепления и раздвоения тонов не выслушивается.</w:t>
      </w:r>
    </w:p>
    <w:p w:rsidR="00BD0A60" w:rsidRPr="003305E8" w:rsidRDefault="00BD0A60" w:rsidP="00DB7496">
      <w:pPr>
        <w:pStyle w:val="a8"/>
      </w:pPr>
      <w:r w:rsidRPr="00232B0C">
        <w:rPr>
          <w:i/>
        </w:rPr>
        <w:t>Вторая точка</w:t>
      </w:r>
      <w:r w:rsidRPr="003305E8">
        <w:t xml:space="preserve"> (место выслушивания аортального клапана) Выслушивается мелодия двух тонов. Первый тон следует после продолжительной паузы и совпадает с пульсацией на сонной </w:t>
      </w:r>
      <w:r w:rsidR="00524DA1">
        <w:t>артерии. Соотношение правильное</w:t>
      </w:r>
      <w:r w:rsidRPr="003305E8">
        <w:t>: второй тон громче первого</w:t>
      </w:r>
      <w:r w:rsidR="00524DA1">
        <w:t>,</w:t>
      </w:r>
      <w:r w:rsidRPr="003305E8">
        <w:t xml:space="preserve"> но не более чем в два раза. Расщепления, раздвоения, акцента второго тона не выслушивается.</w:t>
      </w:r>
    </w:p>
    <w:p w:rsidR="00BD0A60" w:rsidRPr="003305E8" w:rsidRDefault="00BD0A60" w:rsidP="00DB7496">
      <w:pPr>
        <w:pStyle w:val="a8"/>
      </w:pPr>
      <w:r w:rsidRPr="00232B0C">
        <w:rPr>
          <w:i/>
        </w:rPr>
        <w:t>Третья точка</w:t>
      </w:r>
      <w:r w:rsidR="00524DA1">
        <w:t xml:space="preserve"> аускультации (</w:t>
      </w:r>
      <w:r w:rsidRPr="003305E8">
        <w:t xml:space="preserve">место выслушивания клапана лёгочного ствола). Выслушивается мелодия двух тонов. Первый тон следует после продолжительной паузы, </w:t>
      </w:r>
      <w:r w:rsidRPr="003305E8">
        <w:lastRenderedPageBreak/>
        <w:t>совпадает с пульсацией на сонной артерии. Соотношение тонов правильное, второй тон громче первого</w:t>
      </w:r>
      <w:r w:rsidR="00524DA1">
        <w:t>,</w:t>
      </w:r>
      <w:r w:rsidRPr="003305E8">
        <w:t xml:space="preserve"> но не более чем в два раза. Расщепление, раздвоение в третьей точке не выявлено.</w:t>
      </w:r>
    </w:p>
    <w:p w:rsidR="00BD0A60" w:rsidRPr="003305E8" w:rsidRDefault="00BD0A60" w:rsidP="00DB7496">
      <w:pPr>
        <w:pStyle w:val="a8"/>
      </w:pPr>
      <w:r w:rsidRPr="00232B0C">
        <w:rPr>
          <w:i/>
        </w:rPr>
        <w:t>Четвёртая точка</w:t>
      </w:r>
      <w:r w:rsidRPr="003305E8">
        <w:t xml:space="preserve"> аускультации </w:t>
      </w:r>
      <w:proofErr w:type="gramStart"/>
      <w:r w:rsidRPr="003305E8">
        <w:t xml:space="preserve">( </w:t>
      </w:r>
      <w:proofErr w:type="gramEnd"/>
      <w:r w:rsidRPr="003305E8">
        <w:t>место выслушивания трёхстворчатого клапана) Выслушивается мелодия двух тонов. Первый тон следует после продолжительной паузы, совпадает с пульсацией на сонной артерии. Соотношение тонов правильное, первый тон громче второго, но не более чем в два раза. Расщепление и раздвоение в четвёртой точке не выявлено.</w:t>
      </w:r>
      <w:r w:rsidRPr="003305E8">
        <w:br/>
      </w:r>
      <w:r w:rsidRPr="00232B0C">
        <w:rPr>
          <w:i/>
        </w:rPr>
        <w:t>Пятая точка</w:t>
      </w:r>
      <w:r w:rsidRPr="003305E8">
        <w:t xml:space="preserve"> </w:t>
      </w:r>
      <w:proofErr w:type="spellStart"/>
      <w:r w:rsidRPr="003305E8">
        <w:t>Боткина-Эрба</w:t>
      </w:r>
      <w:proofErr w:type="spellEnd"/>
      <w:r w:rsidRPr="003305E8">
        <w:t xml:space="preserve"> (место дополнительно выслушивания аортального клапана) Выслушивается мелодия двух тонов. Первый тон следует после продолжительной паузы, совпадает с пульсацией на сонной артерии. Соотношение тонов правильное, первый тон равен второму, шумов не выслушивается.</w:t>
      </w:r>
    </w:p>
    <w:p w:rsidR="00BD0A60" w:rsidRPr="003305E8" w:rsidRDefault="00BD0A60" w:rsidP="00DB7496">
      <w:pPr>
        <w:pStyle w:val="a8"/>
      </w:pPr>
      <w:r w:rsidRPr="003305E8">
        <w:t>При аускультации ритм галопа, ритм перепела, систолический галоп, дополнительные шумы, шум трения перикарда не выслушиваются.</w:t>
      </w:r>
    </w:p>
    <w:p w:rsidR="00BD0A60" w:rsidRPr="003305E8" w:rsidRDefault="00BD0A60" w:rsidP="00DB7496">
      <w:pPr>
        <w:pStyle w:val="a8"/>
      </w:pPr>
      <w:r w:rsidRPr="003305E8">
        <w:t xml:space="preserve">Пульс не правильный, с частотой 70 ударов в минуту. На магистральных артериях  </w:t>
      </w:r>
      <w:r w:rsidR="00232B0C">
        <w:t>удовлетворительный симметричный</w:t>
      </w:r>
      <w:r w:rsidRPr="003305E8">
        <w:t>,</w:t>
      </w:r>
      <w:r w:rsidR="00232B0C">
        <w:t xml:space="preserve"> </w:t>
      </w:r>
      <w:r w:rsidRPr="003305E8">
        <w:t>артериальное давление 120/80 мм</w:t>
      </w:r>
      <w:proofErr w:type="gramStart"/>
      <w:r w:rsidRPr="003305E8">
        <w:t>.р</w:t>
      </w:r>
      <w:proofErr w:type="gramEnd"/>
      <w:r w:rsidRPr="003305E8">
        <w:t>т.ст.</w:t>
      </w:r>
      <w:r w:rsidR="00807D3C">
        <w:br/>
      </w:r>
      <w:r w:rsidRPr="003305E8">
        <w:br/>
      </w:r>
    </w:p>
    <w:p w:rsidR="00D700C7" w:rsidRPr="00232B0C" w:rsidRDefault="00232B0C" w:rsidP="00232B0C">
      <w:pPr>
        <w:pStyle w:val="a8"/>
        <w:jc w:val="center"/>
        <w:rPr>
          <w:sz w:val="32"/>
          <w:szCs w:val="32"/>
        </w:rPr>
      </w:pPr>
      <w:r w:rsidRPr="00232B0C">
        <w:rPr>
          <w:sz w:val="32"/>
          <w:szCs w:val="32"/>
        </w:rPr>
        <w:t>Исследование сосудов</w:t>
      </w:r>
    </w:p>
    <w:p w:rsidR="00D700C7" w:rsidRDefault="00D700C7" w:rsidP="00DB7496">
      <w:pPr>
        <w:pStyle w:val="a8"/>
        <w:rPr>
          <w:b/>
          <w:sz w:val="28"/>
          <w:szCs w:val="28"/>
        </w:rPr>
      </w:pPr>
    </w:p>
    <w:p w:rsidR="00D700C7" w:rsidRPr="003305E8" w:rsidRDefault="00D700C7" w:rsidP="00DB7496">
      <w:pPr>
        <w:pStyle w:val="a8"/>
      </w:pPr>
      <w:r w:rsidRPr="003305E8">
        <w:t xml:space="preserve">Исследование артерий:  </w:t>
      </w:r>
      <w:proofErr w:type="gramStart"/>
      <w:r w:rsidRPr="003305E8">
        <w:t>При осмотре  височных, сонных, лучевых, подколенных, артерий тыла стопы определяется умеренная пульсация, синхронная, ритмичная, одинаковая.</w:t>
      </w:r>
      <w:proofErr w:type="gramEnd"/>
      <w:r w:rsidRPr="003305E8">
        <w:t xml:space="preserve"> Стенка артерий эластичная, гладкая, расширения, сужения и уплотнения артерий не выявлено.</w:t>
      </w:r>
    </w:p>
    <w:p w:rsidR="00D700C7" w:rsidRPr="003305E8" w:rsidRDefault="00D700C7" w:rsidP="00DB7496">
      <w:pPr>
        <w:pStyle w:val="a8"/>
      </w:pPr>
      <w:r w:rsidRPr="003305E8">
        <w:t>Пульс на правой лучевой артерии ритмичный, частота пульса 80 ударов в минуту. Твердый, полный, боль</w:t>
      </w:r>
      <w:r w:rsidR="00BC23FC" w:rsidRPr="003305E8">
        <w:t>шой, медленный, равномерный. Де</w:t>
      </w:r>
      <w:r w:rsidRPr="003305E8">
        <w:t>формации пульса не выявлено.</w:t>
      </w:r>
    </w:p>
    <w:p w:rsidR="00D700C7" w:rsidRPr="003305E8" w:rsidRDefault="00D700C7" w:rsidP="00DB7496">
      <w:pPr>
        <w:pStyle w:val="a8"/>
      </w:pPr>
      <w:r w:rsidRPr="003305E8">
        <w:t>АД на правой плечевой артерии 130/90 мм</w:t>
      </w:r>
      <w:proofErr w:type="gramStart"/>
      <w:r w:rsidRPr="003305E8">
        <w:t>.</w:t>
      </w:r>
      <w:proofErr w:type="gramEnd"/>
      <w:r w:rsidRPr="003305E8">
        <w:t xml:space="preserve"> </w:t>
      </w:r>
      <w:proofErr w:type="gramStart"/>
      <w:r w:rsidRPr="003305E8">
        <w:t>р</w:t>
      </w:r>
      <w:proofErr w:type="gramEnd"/>
      <w:r w:rsidRPr="003305E8">
        <w:t xml:space="preserve">т. ст., на левой 130/90 мм. рт. ст. </w:t>
      </w:r>
    </w:p>
    <w:p w:rsidR="00D700C7" w:rsidRPr="003305E8" w:rsidRDefault="00D700C7" w:rsidP="00DB7496">
      <w:pPr>
        <w:pStyle w:val="a8"/>
      </w:pPr>
      <w:r w:rsidRPr="003305E8">
        <w:t>При аускультации сонных и подключичных артерий выслушиваются два тона, второй тон громче первого, но не более чем в два раза.</w:t>
      </w:r>
      <w:r>
        <w:rPr>
          <w:sz w:val="28"/>
          <w:szCs w:val="28"/>
        </w:rPr>
        <w:t xml:space="preserve"> Патологического шума не выявлено. </w:t>
      </w:r>
      <w:r w:rsidR="003305E8">
        <w:rPr>
          <w:sz w:val="28"/>
          <w:szCs w:val="28"/>
        </w:rPr>
        <w:br/>
      </w:r>
      <w:r w:rsidRPr="003305E8">
        <w:t xml:space="preserve">При аускультации бедренной артерии выслушивается 1 тон. Феноменов </w:t>
      </w:r>
      <w:proofErr w:type="spellStart"/>
      <w:r w:rsidRPr="003305E8">
        <w:t>Траубе</w:t>
      </w:r>
      <w:proofErr w:type="spellEnd"/>
      <w:r w:rsidRPr="003305E8">
        <w:t xml:space="preserve"> и </w:t>
      </w:r>
      <w:proofErr w:type="spellStart"/>
      <w:r w:rsidRPr="003305E8">
        <w:t>Дюрозье</w:t>
      </w:r>
      <w:proofErr w:type="spellEnd"/>
      <w:r w:rsidRPr="003305E8">
        <w:t xml:space="preserve"> не выявлено.</w:t>
      </w:r>
    </w:p>
    <w:p w:rsidR="00D700C7" w:rsidRPr="003305E8" w:rsidRDefault="00D700C7" w:rsidP="00DB7496">
      <w:pPr>
        <w:pStyle w:val="a8"/>
      </w:pPr>
      <w:r w:rsidRPr="003305E8">
        <w:t>При надавливании на артерии появляется систолический шум.</w:t>
      </w:r>
    </w:p>
    <w:p w:rsidR="00D700C7" w:rsidRPr="003305E8" w:rsidRDefault="00D700C7" w:rsidP="00DB7496">
      <w:pPr>
        <w:pStyle w:val="a8"/>
      </w:pPr>
      <w:r w:rsidRPr="003305E8">
        <w:t>При осмотре шейных вен набухания и видимой пульсации не выявлено.</w:t>
      </w:r>
    </w:p>
    <w:p w:rsidR="00D700C7" w:rsidRPr="003305E8" w:rsidRDefault="00D700C7" w:rsidP="00DB7496">
      <w:pPr>
        <w:pStyle w:val="a8"/>
      </w:pPr>
      <w:r w:rsidRPr="003305E8">
        <w:t>При пальпации яремных вен определяется отрицательный венный пульс, « Шум волчка» не выслушивается.</w:t>
      </w:r>
    </w:p>
    <w:p w:rsidR="00D700C7" w:rsidRPr="003305E8" w:rsidRDefault="00D700C7" w:rsidP="00DB7496">
      <w:pPr>
        <w:pStyle w:val="a8"/>
      </w:pPr>
      <w:r w:rsidRPr="003305E8">
        <w:t>Расширение вен грудной клетки, брюшной стенки, конечностей не выявлено.</w:t>
      </w:r>
    </w:p>
    <w:p w:rsidR="00D700C7" w:rsidRPr="003305E8" w:rsidRDefault="00D700C7" w:rsidP="00DB7496">
      <w:pPr>
        <w:pStyle w:val="a8"/>
      </w:pPr>
      <w:r w:rsidRPr="003305E8">
        <w:t>Уплотнений и болезненности на протяжении вен нижних конечностей не выявлено.</w:t>
      </w:r>
    </w:p>
    <w:p w:rsidR="00232B0C" w:rsidRDefault="00232B0C" w:rsidP="00DB7496">
      <w:pPr>
        <w:pStyle w:val="a8"/>
        <w:rPr>
          <w:sz w:val="28"/>
          <w:szCs w:val="28"/>
        </w:rPr>
      </w:pPr>
    </w:p>
    <w:p w:rsidR="00232B0C" w:rsidRDefault="00232B0C" w:rsidP="00DB7496">
      <w:pPr>
        <w:pStyle w:val="a8"/>
        <w:rPr>
          <w:sz w:val="28"/>
          <w:szCs w:val="28"/>
        </w:rPr>
      </w:pPr>
    </w:p>
    <w:p w:rsidR="00232B0C" w:rsidRDefault="00232B0C" w:rsidP="00232B0C">
      <w:pPr>
        <w:pStyle w:val="a8"/>
        <w:jc w:val="center"/>
        <w:rPr>
          <w:b/>
          <w:sz w:val="32"/>
          <w:szCs w:val="32"/>
        </w:rPr>
      </w:pPr>
      <w:r w:rsidRPr="00232B0C">
        <w:rPr>
          <w:b/>
          <w:sz w:val="32"/>
          <w:szCs w:val="32"/>
        </w:rPr>
        <w:t>Исследование органов пищеварения</w:t>
      </w:r>
    </w:p>
    <w:p w:rsidR="00232B0C" w:rsidRDefault="00232B0C" w:rsidP="00232B0C">
      <w:pPr>
        <w:pStyle w:val="a8"/>
        <w:jc w:val="center"/>
      </w:pPr>
    </w:p>
    <w:p w:rsidR="00D700C7" w:rsidRPr="00232B0C" w:rsidRDefault="00D700C7" w:rsidP="00DB7496">
      <w:pPr>
        <w:pStyle w:val="a8"/>
        <w:rPr>
          <w:b/>
          <w:sz w:val="28"/>
          <w:szCs w:val="28"/>
        </w:rPr>
      </w:pPr>
      <w:r w:rsidRPr="003305E8">
        <w:t>При осмотре ротовой полости зубы цвета слоновой кости, кариеса не выявлено, 30 зубов, отсутствуют 8 зубы на верхней челюсти. Язык розовый, влажный сосочковый слой в нормальном состоянии, налёта, трещин, язв не выявлено.</w:t>
      </w:r>
      <w:r w:rsidR="00232B0C">
        <w:rPr>
          <w:b/>
          <w:sz w:val="28"/>
          <w:szCs w:val="28"/>
        </w:rPr>
        <w:t xml:space="preserve"> </w:t>
      </w:r>
      <w:r w:rsidRPr="003305E8">
        <w:t>Дёсны, мягкое и твёрдое нёбо розовые, влажные. Налётов, язв, геморрагий, патологических высыпаний не выявлено.</w:t>
      </w:r>
    </w:p>
    <w:p w:rsidR="00232B0C" w:rsidRDefault="00D700C7" w:rsidP="00DB7496">
      <w:pPr>
        <w:pStyle w:val="a8"/>
      </w:pPr>
      <w:r w:rsidRPr="003305E8">
        <w:t>Нёбные миндалины увеличены, рыхлые, налёта нет.</w:t>
      </w:r>
      <w:r w:rsidR="00232B0C">
        <w:t xml:space="preserve"> Живот правильной формы,</w:t>
      </w:r>
      <w:r w:rsidRPr="003305E8">
        <w:t xml:space="preserve"> мягкий, нормального объёма, симметричный,  участвует в акте дыхания, болезненный в правой подвздошной области, не вздут</w:t>
      </w:r>
      <w:proofErr w:type="gramStart"/>
      <w:r w:rsidRPr="003305E8">
        <w:t xml:space="preserve"> .</w:t>
      </w:r>
      <w:proofErr w:type="gramEnd"/>
      <w:r w:rsidRPr="003305E8">
        <w:t xml:space="preserve"> Газы отходят. Пупок втянут, видимой перистальтики желудка и кишечника, венозных коллатералей, грыжевых </w:t>
      </w:r>
      <w:proofErr w:type="spellStart"/>
      <w:r w:rsidRPr="003305E8">
        <w:t>выпячиваний</w:t>
      </w:r>
      <w:proofErr w:type="spellEnd"/>
      <w:r w:rsidRPr="003305E8">
        <w:t xml:space="preserve">, </w:t>
      </w:r>
      <w:proofErr w:type="spellStart"/>
      <w:r w:rsidRPr="003305E8">
        <w:t>стрий</w:t>
      </w:r>
      <w:proofErr w:type="spellEnd"/>
      <w:r w:rsidRPr="003305E8">
        <w:t xml:space="preserve">, следов от грелок не выявлено. Объём живота на уровне пупка 78 см. </w:t>
      </w:r>
    </w:p>
    <w:p w:rsidR="00D700C7" w:rsidRPr="00232B0C" w:rsidRDefault="00D700C7" w:rsidP="00DB7496">
      <w:pPr>
        <w:pStyle w:val="a8"/>
      </w:pPr>
      <w:r w:rsidRPr="003305E8">
        <w:lastRenderedPageBreak/>
        <w:t>По всей поверхности живота слышится тимпанический звук. Симптом флюктуации отрицательный.</w:t>
      </w:r>
    </w:p>
    <w:p w:rsidR="00807D3C" w:rsidRDefault="00807D3C" w:rsidP="00DB7496">
      <w:pPr>
        <w:pStyle w:val="a8"/>
        <w:rPr>
          <w:b/>
          <w:sz w:val="28"/>
          <w:szCs w:val="28"/>
        </w:rPr>
      </w:pPr>
    </w:p>
    <w:p w:rsidR="00232B0C" w:rsidRDefault="00232B0C" w:rsidP="00DB7496">
      <w:pPr>
        <w:pStyle w:val="a8"/>
        <w:rPr>
          <w:b/>
          <w:sz w:val="28"/>
          <w:szCs w:val="28"/>
        </w:rPr>
      </w:pPr>
    </w:p>
    <w:p w:rsidR="00D700C7" w:rsidRDefault="00232B0C" w:rsidP="00232B0C">
      <w:pPr>
        <w:pStyle w:val="a8"/>
        <w:jc w:val="center"/>
        <w:rPr>
          <w:b/>
          <w:sz w:val="28"/>
          <w:szCs w:val="28"/>
        </w:rPr>
      </w:pPr>
      <w:r>
        <w:rPr>
          <w:b/>
          <w:sz w:val="28"/>
          <w:szCs w:val="28"/>
        </w:rPr>
        <w:t>Пальпация</w:t>
      </w:r>
    </w:p>
    <w:p w:rsidR="00D700C7" w:rsidRDefault="00D700C7" w:rsidP="00DB7496">
      <w:pPr>
        <w:pStyle w:val="a8"/>
        <w:rPr>
          <w:b/>
          <w:sz w:val="28"/>
          <w:szCs w:val="28"/>
        </w:rPr>
      </w:pPr>
    </w:p>
    <w:p w:rsidR="00D700C7" w:rsidRPr="003305E8" w:rsidRDefault="00D700C7" w:rsidP="00DB7496">
      <w:pPr>
        <w:pStyle w:val="a8"/>
      </w:pPr>
      <w:r w:rsidRPr="00232B0C">
        <w:t>При поверхностной ориентировочной пальпации</w:t>
      </w:r>
      <w:r w:rsidRPr="003305E8">
        <w:t xml:space="preserve"> болезненных областей, напряжения мышц брюшной стенки, поверхностно расположенных опухолевидных образований, грыжевых выпячиваний белой линии, пупка, ра</w:t>
      </w:r>
      <w:r w:rsidR="00232B0C">
        <w:t>с</w:t>
      </w:r>
      <w:r w:rsidRPr="003305E8">
        <w:t>хождения прямых мышц живота не выявлено.</w:t>
      </w:r>
    </w:p>
    <w:p w:rsidR="00232B0C" w:rsidRDefault="009745A0" w:rsidP="00DB7496">
      <w:pPr>
        <w:pStyle w:val="a8"/>
      </w:pPr>
      <w:r w:rsidRPr="003305E8">
        <w:t xml:space="preserve">Симптомы </w:t>
      </w:r>
      <w:proofErr w:type="spellStart"/>
      <w:r w:rsidRPr="003305E8">
        <w:t>Ровзинга</w:t>
      </w:r>
      <w:proofErr w:type="spellEnd"/>
      <w:r w:rsidRPr="003305E8">
        <w:t xml:space="preserve">, </w:t>
      </w:r>
      <w:proofErr w:type="spellStart"/>
      <w:r w:rsidRPr="003305E8">
        <w:t>Раздольского</w:t>
      </w:r>
      <w:proofErr w:type="spellEnd"/>
      <w:r w:rsidRPr="003305E8">
        <w:t xml:space="preserve">, </w:t>
      </w:r>
      <w:proofErr w:type="spellStart"/>
      <w:r w:rsidRPr="003305E8">
        <w:t>Ситковского</w:t>
      </w:r>
      <w:proofErr w:type="spellEnd"/>
      <w:r w:rsidRPr="003305E8">
        <w:t xml:space="preserve">, Воскресенского положительны. Симптом </w:t>
      </w:r>
      <w:proofErr w:type="spellStart"/>
      <w:r w:rsidRPr="003305E8">
        <w:t>Щеткин</w:t>
      </w:r>
      <w:proofErr w:type="gramStart"/>
      <w:r w:rsidRPr="003305E8">
        <w:t>а</w:t>
      </w:r>
      <w:proofErr w:type="spellEnd"/>
      <w:r w:rsidRPr="003305E8">
        <w:t>-</w:t>
      </w:r>
      <w:proofErr w:type="gramEnd"/>
      <w:r w:rsidRPr="003305E8">
        <w:t xml:space="preserve"> </w:t>
      </w:r>
      <w:proofErr w:type="spellStart"/>
      <w:r w:rsidRPr="003305E8">
        <w:t>Блюмберга</w:t>
      </w:r>
      <w:proofErr w:type="spellEnd"/>
      <w:r w:rsidRPr="003305E8">
        <w:t xml:space="preserve"> отрицательный во всех отделах брюшной полости.</w:t>
      </w:r>
      <w:r w:rsidRPr="003305E8">
        <w:br/>
      </w:r>
      <w:r w:rsidR="00807D3C" w:rsidRPr="00232B0C">
        <w:t>Ректальное исследование:</w:t>
      </w:r>
      <w:r w:rsidR="00807D3C" w:rsidRPr="00D54EC7">
        <w:rPr>
          <w:b/>
        </w:rPr>
        <w:t xml:space="preserve"> </w:t>
      </w:r>
      <w:r w:rsidR="00807D3C" w:rsidRPr="00D54EC7">
        <w:t xml:space="preserve">сфинктер в </w:t>
      </w:r>
      <w:proofErr w:type="spellStart"/>
      <w:r w:rsidR="00807D3C" w:rsidRPr="00D54EC7">
        <w:t>нормотонусе</w:t>
      </w:r>
      <w:proofErr w:type="spellEnd"/>
      <w:r w:rsidR="00807D3C" w:rsidRPr="00D54EC7">
        <w:t xml:space="preserve">. На высоте пальца органической патологии не выявлено. </w:t>
      </w:r>
      <w:r w:rsidR="00D54EC7" w:rsidRPr="00807D3C">
        <w:t>Кал коричневой окраски.</w:t>
      </w:r>
      <w:r w:rsidRPr="00D54EC7">
        <w:rPr>
          <w:u w:val="single"/>
        </w:rPr>
        <w:br/>
      </w:r>
    </w:p>
    <w:p w:rsidR="00D700C7" w:rsidRPr="00232B0C" w:rsidRDefault="00D700C7" w:rsidP="00DB7496">
      <w:pPr>
        <w:pStyle w:val="a8"/>
      </w:pPr>
      <w:r w:rsidRPr="00232B0C">
        <w:t xml:space="preserve">Методическая глубокая пальпация по </w:t>
      </w:r>
      <w:proofErr w:type="spellStart"/>
      <w:r w:rsidRPr="00232B0C">
        <w:t>Образцову-Стражеско</w:t>
      </w:r>
      <w:proofErr w:type="spellEnd"/>
      <w:r w:rsidRPr="00232B0C">
        <w:t>:</w:t>
      </w:r>
    </w:p>
    <w:p w:rsidR="00D700C7" w:rsidRPr="00232B0C" w:rsidRDefault="00D700C7" w:rsidP="00DB7496">
      <w:pPr>
        <w:pStyle w:val="a8"/>
      </w:pPr>
      <w:r w:rsidRPr="00232B0C">
        <w:t>Сигмовидная кишка пальпируется в виде безболезненного, плотного, гладкого цилиндра, диаметром 3 см, под рукой не урчит.</w:t>
      </w:r>
    </w:p>
    <w:p w:rsidR="00D700C7" w:rsidRPr="00232B0C" w:rsidRDefault="00D700C7" w:rsidP="00DB7496">
      <w:pPr>
        <w:pStyle w:val="a8"/>
      </w:pPr>
      <w:r w:rsidRPr="00232B0C">
        <w:t>Слепая кишка безболезненна, мягко-эластической консистенции диаметром 5 см в виде мягкого эластического цилиндра урчит под рукой.</w:t>
      </w:r>
    </w:p>
    <w:p w:rsidR="00D700C7" w:rsidRPr="00232B0C" w:rsidRDefault="00D700C7" w:rsidP="00DB7496">
      <w:pPr>
        <w:pStyle w:val="a8"/>
      </w:pPr>
      <w:r w:rsidRPr="00232B0C">
        <w:t>Подвздошная кишка безболезненна в виде мягкого эластического цилиндра урчит под рукой диаметром 5 см.</w:t>
      </w:r>
    </w:p>
    <w:p w:rsidR="009745A0" w:rsidRPr="00232B0C" w:rsidRDefault="00D700C7" w:rsidP="00DB7496">
      <w:pPr>
        <w:pStyle w:val="a8"/>
      </w:pPr>
      <w:r w:rsidRPr="00232B0C">
        <w:t>Восходящий отдел толстой кишки безболезненный, мягкий, гладкий, эластической консистенции, цилиндрической формы 5 см, урчит под рукой.</w:t>
      </w:r>
      <w:r w:rsidR="003305E8" w:rsidRPr="00232B0C">
        <w:br/>
      </w:r>
      <w:r w:rsidRPr="00232B0C">
        <w:t xml:space="preserve">Нисходящий отдел толстой кишки безболезненный, </w:t>
      </w:r>
      <w:proofErr w:type="gramStart"/>
      <w:r w:rsidRPr="00232B0C">
        <w:t>мягкая</w:t>
      </w:r>
      <w:proofErr w:type="gramEnd"/>
      <w:r w:rsidRPr="00232B0C">
        <w:t>, эластическая, под рукой не урчит, диаметром 5 см.</w:t>
      </w:r>
    </w:p>
    <w:p w:rsidR="00D700C7" w:rsidRPr="003305E8" w:rsidRDefault="00D700C7" w:rsidP="00DB7496">
      <w:pPr>
        <w:pStyle w:val="a8"/>
      </w:pPr>
      <w:r w:rsidRPr="00232B0C">
        <w:t>Поперечно-ободочный отдел  кишки безболезненный, мягкий, гладкий</w:t>
      </w:r>
      <w:r w:rsidRPr="003305E8">
        <w:t>, эластической консистенции, цил</w:t>
      </w:r>
      <w:r w:rsidR="009745A0" w:rsidRPr="003305E8">
        <w:t>индрической формы диаметром 4 см</w:t>
      </w:r>
      <w:r w:rsidRPr="003305E8">
        <w:t>, пол рукой не урчит.</w:t>
      </w:r>
    </w:p>
    <w:p w:rsidR="00D700C7" w:rsidRPr="003305E8" w:rsidRDefault="00D700C7" w:rsidP="00DB7496">
      <w:pPr>
        <w:pStyle w:val="a8"/>
      </w:pPr>
      <w:r w:rsidRPr="003305E8">
        <w:t>Большая кривизна желудка не пальпируется. Привратник не пальпируется.</w:t>
      </w:r>
    </w:p>
    <w:p w:rsidR="00232B0C" w:rsidRDefault="00232B0C" w:rsidP="00DB7496">
      <w:pPr>
        <w:pStyle w:val="a8"/>
      </w:pPr>
    </w:p>
    <w:p w:rsidR="00232B0C" w:rsidRDefault="00232B0C" w:rsidP="00DB7496">
      <w:pPr>
        <w:pStyle w:val="a8"/>
      </w:pPr>
    </w:p>
    <w:p w:rsidR="00D700C7" w:rsidRDefault="00232B0C" w:rsidP="00232B0C">
      <w:pPr>
        <w:pStyle w:val="a8"/>
        <w:jc w:val="center"/>
        <w:rPr>
          <w:b/>
          <w:sz w:val="28"/>
          <w:szCs w:val="28"/>
        </w:rPr>
      </w:pPr>
      <w:r>
        <w:rPr>
          <w:b/>
          <w:sz w:val="28"/>
          <w:szCs w:val="28"/>
        </w:rPr>
        <w:t>Аускультация</w:t>
      </w:r>
    </w:p>
    <w:p w:rsidR="00D700C7" w:rsidRDefault="00D700C7" w:rsidP="00DB7496">
      <w:pPr>
        <w:pStyle w:val="a8"/>
        <w:rPr>
          <w:sz w:val="28"/>
          <w:szCs w:val="28"/>
        </w:rPr>
      </w:pPr>
    </w:p>
    <w:p w:rsidR="00D700C7" w:rsidRPr="003305E8" w:rsidRDefault="00D700C7" w:rsidP="00DB7496">
      <w:pPr>
        <w:pStyle w:val="a8"/>
      </w:pPr>
      <w:r w:rsidRPr="003305E8">
        <w:t>Выслушивается нормальная периодическая перистальтика кишечника. При аускультации брюшной аорты и почечных артерий шумов не выслушивается. Шума трения брюшины не выслушивается.</w:t>
      </w:r>
    </w:p>
    <w:p w:rsidR="00232B0C" w:rsidRDefault="00232B0C" w:rsidP="00DB7496">
      <w:pPr>
        <w:pStyle w:val="a8"/>
        <w:rPr>
          <w:sz w:val="28"/>
          <w:szCs w:val="28"/>
        </w:rPr>
      </w:pPr>
    </w:p>
    <w:p w:rsidR="00232B0C" w:rsidRDefault="00232B0C" w:rsidP="00DB7496">
      <w:pPr>
        <w:pStyle w:val="a8"/>
        <w:rPr>
          <w:sz w:val="28"/>
          <w:szCs w:val="28"/>
        </w:rPr>
      </w:pPr>
    </w:p>
    <w:p w:rsidR="009745A0" w:rsidRDefault="00232B0C" w:rsidP="00232B0C">
      <w:pPr>
        <w:pStyle w:val="a8"/>
        <w:jc w:val="center"/>
        <w:rPr>
          <w:b/>
          <w:sz w:val="28"/>
          <w:szCs w:val="28"/>
        </w:rPr>
      </w:pPr>
      <w:r>
        <w:rPr>
          <w:b/>
          <w:sz w:val="28"/>
          <w:szCs w:val="28"/>
        </w:rPr>
        <w:t>Печень и желчный пузырь</w:t>
      </w:r>
    </w:p>
    <w:p w:rsidR="00232B0C" w:rsidRDefault="00232B0C" w:rsidP="00DB7496">
      <w:pPr>
        <w:pStyle w:val="a8"/>
        <w:rPr>
          <w:b/>
          <w:sz w:val="28"/>
          <w:szCs w:val="28"/>
        </w:rPr>
      </w:pPr>
    </w:p>
    <w:p w:rsidR="009745A0" w:rsidRPr="003305E8" w:rsidRDefault="009745A0" w:rsidP="00DB7496">
      <w:pPr>
        <w:pStyle w:val="a8"/>
      </w:pPr>
      <w:r w:rsidRPr="003305E8">
        <w:t>При осмотре ограниченного выпячивания в области правого подреберья и ограничения дыхания этой области не выявлено.</w:t>
      </w:r>
    </w:p>
    <w:p w:rsidR="009745A0" w:rsidRDefault="009745A0" w:rsidP="00232B0C">
      <w:pPr>
        <w:pStyle w:val="a8"/>
        <w:jc w:val="center"/>
        <w:rPr>
          <w:b/>
          <w:sz w:val="28"/>
          <w:szCs w:val="28"/>
        </w:rPr>
      </w:pPr>
      <w:r>
        <w:rPr>
          <w:b/>
          <w:sz w:val="28"/>
          <w:szCs w:val="28"/>
        </w:rPr>
        <w:br/>
        <w:t>Перкуссия</w:t>
      </w:r>
      <w:r>
        <w:rPr>
          <w:b/>
          <w:sz w:val="28"/>
          <w:szCs w:val="28"/>
        </w:rPr>
        <w:br/>
      </w:r>
    </w:p>
    <w:p w:rsidR="009745A0" w:rsidRPr="003305E8" w:rsidRDefault="009745A0" w:rsidP="00DB7496">
      <w:pPr>
        <w:pStyle w:val="a8"/>
      </w:pPr>
      <w:r w:rsidRPr="003305E8">
        <w:t>При перкуссии определяются границы абсолютной тупости печени.</w:t>
      </w:r>
    </w:p>
    <w:p w:rsidR="009745A0" w:rsidRPr="003305E8" w:rsidRDefault="009745A0" w:rsidP="00DB7496">
      <w:pPr>
        <w:pStyle w:val="a8"/>
      </w:pPr>
      <w:r w:rsidRPr="003305E8">
        <w:t>Верхняя по срединно-ключичной линии на уровне 6 ребра справа.</w:t>
      </w:r>
    </w:p>
    <w:p w:rsidR="009745A0" w:rsidRPr="003305E8" w:rsidRDefault="009745A0" w:rsidP="00DB7496">
      <w:pPr>
        <w:pStyle w:val="a8"/>
      </w:pPr>
      <w:r w:rsidRPr="003305E8">
        <w:t>Нижняя:</w:t>
      </w:r>
      <w:r w:rsidR="00232B0C">
        <w:t xml:space="preserve"> </w:t>
      </w:r>
      <w:r w:rsidRPr="003305E8">
        <w:t xml:space="preserve">по правой </w:t>
      </w:r>
      <w:proofErr w:type="spellStart"/>
      <w:proofErr w:type="gramStart"/>
      <w:r w:rsidRPr="003305E8">
        <w:t>срединно</w:t>
      </w:r>
      <w:proofErr w:type="spellEnd"/>
      <w:r w:rsidR="00232B0C">
        <w:t xml:space="preserve"> </w:t>
      </w:r>
      <w:r w:rsidRPr="003305E8">
        <w:t>- ключичной</w:t>
      </w:r>
      <w:proofErr w:type="gramEnd"/>
      <w:r w:rsidRPr="003305E8">
        <w:t xml:space="preserve"> линии на границе верхней и средней трети расстояния от пупка до мечевидного отростка.</w:t>
      </w:r>
    </w:p>
    <w:p w:rsidR="009745A0" w:rsidRPr="003305E8" w:rsidRDefault="009745A0" w:rsidP="00DB7496">
      <w:pPr>
        <w:pStyle w:val="a8"/>
      </w:pPr>
      <w:r w:rsidRPr="003305E8">
        <w:lastRenderedPageBreak/>
        <w:t>По передней срединной линии на границе верхней и средней расстояния от пупка до мечевидного отростка</w:t>
      </w:r>
    </w:p>
    <w:p w:rsidR="009745A0" w:rsidRPr="003305E8" w:rsidRDefault="009745A0" w:rsidP="00DB7496">
      <w:pPr>
        <w:pStyle w:val="a8"/>
      </w:pPr>
      <w:r w:rsidRPr="003305E8">
        <w:t xml:space="preserve">По левой рёберной дуге на уровне левой </w:t>
      </w:r>
      <w:proofErr w:type="spellStart"/>
      <w:r w:rsidRPr="003305E8">
        <w:t>окологрудной</w:t>
      </w:r>
      <w:proofErr w:type="spellEnd"/>
      <w:r w:rsidRPr="003305E8">
        <w:t xml:space="preserve"> линии.</w:t>
      </w:r>
    </w:p>
    <w:p w:rsidR="009745A0" w:rsidRPr="003305E8" w:rsidRDefault="009745A0" w:rsidP="00DB7496">
      <w:pPr>
        <w:pStyle w:val="a8"/>
      </w:pPr>
      <w:r w:rsidRPr="003305E8">
        <w:t>Размеры печени по Курлову:</w:t>
      </w:r>
    </w:p>
    <w:p w:rsidR="009745A0" w:rsidRPr="003305E8" w:rsidRDefault="009745A0" w:rsidP="00DB7496">
      <w:pPr>
        <w:pStyle w:val="a8"/>
      </w:pPr>
      <w:r w:rsidRPr="003305E8">
        <w:t>По правой срединно-ключичной линии: 9 см.</w:t>
      </w:r>
    </w:p>
    <w:p w:rsidR="009745A0" w:rsidRPr="003305E8" w:rsidRDefault="009745A0" w:rsidP="00DB7496">
      <w:pPr>
        <w:pStyle w:val="a8"/>
      </w:pPr>
      <w:r w:rsidRPr="003305E8">
        <w:t>По передней срединной линии: 8 см.</w:t>
      </w:r>
    </w:p>
    <w:p w:rsidR="009745A0" w:rsidRPr="003305E8" w:rsidRDefault="009745A0" w:rsidP="00DB7496">
      <w:pPr>
        <w:pStyle w:val="a8"/>
      </w:pPr>
      <w:r w:rsidRPr="003305E8">
        <w:t>По реберной дуге слева: 7 см.</w:t>
      </w:r>
    </w:p>
    <w:p w:rsidR="00232B0C" w:rsidRDefault="00232B0C" w:rsidP="00DB7496">
      <w:pPr>
        <w:pStyle w:val="a8"/>
        <w:rPr>
          <w:b/>
          <w:sz w:val="28"/>
          <w:szCs w:val="28"/>
        </w:rPr>
      </w:pPr>
    </w:p>
    <w:p w:rsidR="00232B0C" w:rsidRDefault="00232B0C" w:rsidP="00DB7496">
      <w:pPr>
        <w:pStyle w:val="a8"/>
        <w:rPr>
          <w:b/>
          <w:sz w:val="28"/>
          <w:szCs w:val="28"/>
        </w:rPr>
      </w:pPr>
    </w:p>
    <w:p w:rsidR="009745A0" w:rsidRDefault="009745A0" w:rsidP="00232B0C">
      <w:pPr>
        <w:pStyle w:val="a8"/>
        <w:jc w:val="center"/>
        <w:rPr>
          <w:b/>
          <w:sz w:val="28"/>
          <w:szCs w:val="28"/>
        </w:rPr>
      </w:pPr>
      <w:r>
        <w:rPr>
          <w:b/>
          <w:sz w:val="28"/>
          <w:szCs w:val="28"/>
        </w:rPr>
        <w:t>Пальпация</w:t>
      </w:r>
      <w:r>
        <w:rPr>
          <w:b/>
          <w:sz w:val="28"/>
          <w:szCs w:val="28"/>
        </w:rPr>
        <w:br/>
      </w:r>
    </w:p>
    <w:p w:rsidR="009745A0" w:rsidRPr="003305E8" w:rsidRDefault="009745A0" w:rsidP="00DB7496">
      <w:pPr>
        <w:pStyle w:val="a8"/>
      </w:pPr>
      <w:r w:rsidRPr="003305E8">
        <w:t>Нижний край печени у края рёберной дуги, острый, ровный, плотный, безболезненный.</w:t>
      </w:r>
    </w:p>
    <w:p w:rsidR="009745A0" w:rsidRPr="003305E8" w:rsidRDefault="00232B0C" w:rsidP="00DB7496">
      <w:pPr>
        <w:pStyle w:val="a8"/>
      </w:pPr>
      <w:r>
        <w:t>Желчный пузырь не пальпируется</w:t>
      </w:r>
      <w:r w:rsidR="009745A0" w:rsidRPr="003305E8">
        <w:t xml:space="preserve">, симптомы Захарьина, Василенко, </w:t>
      </w:r>
      <w:proofErr w:type="spellStart"/>
      <w:r w:rsidR="009745A0" w:rsidRPr="003305E8">
        <w:t>Ортнера</w:t>
      </w:r>
      <w:proofErr w:type="spellEnd"/>
      <w:r w:rsidR="00524DA1">
        <w:t>, Керра</w:t>
      </w:r>
      <w:r w:rsidR="009745A0" w:rsidRPr="003305E8">
        <w:t xml:space="preserve">, </w:t>
      </w:r>
      <w:proofErr w:type="spellStart"/>
      <w:r w:rsidR="009745A0" w:rsidRPr="003305E8">
        <w:t>Мюсси</w:t>
      </w:r>
      <w:proofErr w:type="spellEnd"/>
      <w:r w:rsidR="009745A0" w:rsidRPr="003305E8">
        <w:t xml:space="preserve">, </w:t>
      </w:r>
      <w:proofErr w:type="spellStart"/>
      <w:r w:rsidR="009745A0" w:rsidRPr="003305E8">
        <w:t>Мерфи</w:t>
      </w:r>
      <w:proofErr w:type="spellEnd"/>
      <w:r w:rsidR="009745A0" w:rsidRPr="003305E8">
        <w:t xml:space="preserve"> отрицательные.</w:t>
      </w:r>
    </w:p>
    <w:p w:rsidR="00232B0C" w:rsidRDefault="00232B0C" w:rsidP="00DB7496">
      <w:pPr>
        <w:pStyle w:val="a8"/>
      </w:pPr>
    </w:p>
    <w:p w:rsidR="00232B0C" w:rsidRDefault="00232B0C" w:rsidP="00DB7496">
      <w:pPr>
        <w:pStyle w:val="a8"/>
      </w:pPr>
    </w:p>
    <w:p w:rsidR="00232B0C" w:rsidRDefault="00232B0C" w:rsidP="00232B0C">
      <w:pPr>
        <w:pStyle w:val="a8"/>
        <w:jc w:val="center"/>
        <w:rPr>
          <w:b/>
          <w:sz w:val="32"/>
          <w:szCs w:val="32"/>
        </w:rPr>
      </w:pPr>
      <w:r w:rsidRPr="00232B0C">
        <w:rPr>
          <w:b/>
          <w:sz w:val="32"/>
          <w:szCs w:val="32"/>
        </w:rPr>
        <w:t>Аускультация</w:t>
      </w:r>
    </w:p>
    <w:p w:rsidR="00232B0C" w:rsidRPr="00232B0C" w:rsidRDefault="00232B0C" w:rsidP="00232B0C">
      <w:pPr>
        <w:pStyle w:val="a8"/>
        <w:jc w:val="center"/>
        <w:rPr>
          <w:b/>
          <w:sz w:val="32"/>
          <w:szCs w:val="32"/>
        </w:rPr>
      </w:pPr>
    </w:p>
    <w:p w:rsidR="00232B0C" w:rsidRDefault="00232B0C" w:rsidP="00DB7496">
      <w:pPr>
        <w:pStyle w:val="a8"/>
      </w:pPr>
      <w:r>
        <w:t>Шум трения брюшины не выявлено</w:t>
      </w:r>
    </w:p>
    <w:p w:rsidR="00232B0C" w:rsidRDefault="00232B0C" w:rsidP="00DB7496">
      <w:pPr>
        <w:pStyle w:val="a8"/>
      </w:pPr>
    </w:p>
    <w:p w:rsidR="009745A0" w:rsidRPr="00445DD4" w:rsidRDefault="00692913" w:rsidP="00DB7496">
      <w:pPr>
        <w:pStyle w:val="a8"/>
        <w:rPr>
          <w:sz w:val="28"/>
          <w:szCs w:val="28"/>
        </w:rPr>
      </w:pPr>
      <w:r>
        <w:rPr>
          <w:sz w:val="28"/>
          <w:szCs w:val="28"/>
        </w:rPr>
        <w:br/>
        <w:t xml:space="preserve">                                                     </w:t>
      </w:r>
      <w:r w:rsidR="009745A0">
        <w:rPr>
          <w:b/>
          <w:sz w:val="28"/>
          <w:szCs w:val="28"/>
        </w:rPr>
        <w:t>СЕЛЕЗЕНКА</w:t>
      </w:r>
    </w:p>
    <w:p w:rsidR="009745A0" w:rsidRPr="003305E8" w:rsidRDefault="009745A0" w:rsidP="00DB7496">
      <w:pPr>
        <w:pStyle w:val="a8"/>
      </w:pPr>
      <w:r>
        <w:rPr>
          <w:sz w:val="28"/>
          <w:szCs w:val="28"/>
        </w:rPr>
        <w:br/>
      </w:r>
      <w:r w:rsidRPr="003305E8">
        <w:t>Ограниченного выпячивания в области левого подреберья, ограничение этой области в дыхании не выявлено. Не пальпируется.</w:t>
      </w:r>
    </w:p>
    <w:p w:rsidR="00232B0C" w:rsidRDefault="00232B0C" w:rsidP="00232B0C">
      <w:pPr>
        <w:pStyle w:val="a8"/>
        <w:jc w:val="center"/>
        <w:rPr>
          <w:b/>
          <w:sz w:val="28"/>
          <w:szCs w:val="28"/>
        </w:rPr>
      </w:pPr>
    </w:p>
    <w:p w:rsidR="009745A0" w:rsidRDefault="009745A0" w:rsidP="00232B0C">
      <w:pPr>
        <w:pStyle w:val="a8"/>
        <w:jc w:val="center"/>
        <w:rPr>
          <w:b/>
          <w:sz w:val="28"/>
          <w:szCs w:val="28"/>
        </w:rPr>
      </w:pPr>
      <w:r>
        <w:rPr>
          <w:b/>
          <w:sz w:val="28"/>
          <w:szCs w:val="28"/>
        </w:rPr>
        <w:br/>
        <w:t>Перкуссия</w:t>
      </w:r>
    </w:p>
    <w:p w:rsidR="009745A0" w:rsidRPr="003305E8" w:rsidRDefault="009745A0" w:rsidP="00DB7496">
      <w:pPr>
        <w:pStyle w:val="a8"/>
      </w:pPr>
      <w:r>
        <w:rPr>
          <w:sz w:val="28"/>
          <w:szCs w:val="28"/>
        </w:rPr>
        <w:br/>
      </w:r>
      <w:r w:rsidRPr="003305E8">
        <w:t>Продольный размер селезенки: 8 см.</w:t>
      </w:r>
    </w:p>
    <w:p w:rsidR="009745A0" w:rsidRPr="003305E8" w:rsidRDefault="009745A0" w:rsidP="00DB7496">
      <w:pPr>
        <w:pStyle w:val="a8"/>
      </w:pPr>
      <w:r w:rsidRPr="003305E8">
        <w:t>Поперечный размер селезенки: 5 см.</w:t>
      </w:r>
    </w:p>
    <w:p w:rsidR="00232B0C" w:rsidRDefault="00232B0C" w:rsidP="00232B0C">
      <w:pPr>
        <w:pStyle w:val="a8"/>
        <w:jc w:val="center"/>
        <w:rPr>
          <w:b/>
          <w:sz w:val="28"/>
          <w:szCs w:val="28"/>
        </w:rPr>
      </w:pPr>
    </w:p>
    <w:p w:rsidR="009745A0" w:rsidRDefault="009745A0" w:rsidP="00232B0C">
      <w:pPr>
        <w:pStyle w:val="a8"/>
        <w:jc w:val="center"/>
        <w:rPr>
          <w:b/>
          <w:sz w:val="28"/>
          <w:szCs w:val="28"/>
        </w:rPr>
      </w:pPr>
      <w:r>
        <w:rPr>
          <w:b/>
          <w:sz w:val="28"/>
          <w:szCs w:val="28"/>
        </w:rPr>
        <w:br/>
        <w:t>Пальпация</w:t>
      </w:r>
    </w:p>
    <w:p w:rsidR="009745A0" w:rsidRPr="003305E8" w:rsidRDefault="009745A0" w:rsidP="00DB7496">
      <w:pPr>
        <w:pStyle w:val="a8"/>
      </w:pPr>
      <w:r>
        <w:rPr>
          <w:sz w:val="28"/>
          <w:szCs w:val="28"/>
        </w:rPr>
        <w:br/>
      </w:r>
      <w:r w:rsidRPr="003305E8">
        <w:t xml:space="preserve">При пальпации селезенки в положении лежа на правом </w:t>
      </w:r>
      <w:proofErr w:type="gramStart"/>
      <w:r w:rsidRPr="003305E8">
        <w:t>боку</w:t>
      </w:r>
      <w:proofErr w:type="gramEnd"/>
      <w:r w:rsidRPr="003305E8">
        <w:t xml:space="preserve"> селезенка не пальпируется.</w:t>
      </w:r>
    </w:p>
    <w:p w:rsidR="009745A0" w:rsidRDefault="009745A0" w:rsidP="00DB7496">
      <w:pPr>
        <w:pStyle w:val="a8"/>
        <w:rPr>
          <w:b/>
        </w:rPr>
      </w:pPr>
    </w:p>
    <w:p w:rsidR="00232B0C" w:rsidRPr="003305E8" w:rsidRDefault="00232B0C" w:rsidP="00DB7496">
      <w:pPr>
        <w:pStyle w:val="a8"/>
        <w:rPr>
          <w:b/>
        </w:rPr>
      </w:pPr>
    </w:p>
    <w:p w:rsidR="009745A0" w:rsidRDefault="009745A0" w:rsidP="00232B0C">
      <w:pPr>
        <w:pStyle w:val="a8"/>
        <w:jc w:val="center"/>
        <w:rPr>
          <w:b/>
          <w:sz w:val="28"/>
          <w:szCs w:val="28"/>
        </w:rPr>
      </w:pPr>
      <w:r>
        <w:rPr>
          <w:b/>
          <w:sz w:val="28"/>
          <w:szCs w:val="28"/>
        </w:rPr>
        <w:t>Аускультация</w:t>
      </w:r>
    </w:p>
    <w:p w:rsidR="009745A0" w:rsidRDefault="009745A0" w:rsidP="00DB7496">
      <w:pPr>
        <w:pStyle w:val="a8"/>
        <w:rPr>
          <w:sz w:val="28"/>
          <w:szCs w:val="28"/>
        </w:rPr>
      </w:pPr>
    </w:p>
    <w:p w:rsidR="009745A0" w:rsidRPr="003305E8" w:rsidRDefault="009745A0" w:rsidP="00DB7496">
      <w:pPr>
        <w:pStyle w:val="a8"/>
      </w:pPr>
      <w:r w:rsidRPr="003305E8">
        <w:t>Шума трения брюшины в области левого подреберья не выявлено.</w:t>
      </w:r>
    </w:p>
    <w:p w:rsidR="009745A0" w:rsidRDefault="009745A0" w:rsidP="00DB7496">
      <w:pPr>
        <w:pStyle w:val="a8"/>
        <w:rPr>
          <w:b/>
          <w:sz w:val="28"/>
          <w:szCs w:val="28"/>
        </w:rPr>
      </w:pPr>
    </w:p>
    <w:p w:rsidR="009745A0" w:rsidRDefault="009745A0" w:rsidP="00232B0C">
      <w:pPr>
        <w:pStyle w:val="a8"/>
        <w:jc w:val="center"/>
        <w:rPr>
          <w:b/>
          <w:sz w:val="28"/>
          <w:szCs w:val="28"/>
        </w:rPr>
      </w:pPr>
      <w:r>
        <w:rPr>
          <w:b/>
          <w:sz w:val="28"/>
          <w:szCs w:val="28"/>
        </w:rPr>
        <w:br/>
      </w:r>
      <w:r w:rsidR="00232B0C">
        <w:rPr>
          <w:b/>
          <w:sz w:val="28"/>
          <w:szCs w:val="28"/>
        </w:rPr>
        <w:t>Поджелудочная железа</w:t>
      </w:r>
    </w:p>
    <w:p w:rsidR="00232B0C" w:rsidRDefault="009745A0" w:rsidP="00DB7496">
      <w:pPr>
        <w:pStyle w:val="a8"/>
      </w:pPr>
      <w:r>
        <w:rPr>
          <w:sz w:val="28"/>
          <w:szCs w:val="28"/>
        </w:rPr>
        <w:br/>
      </w:r>
      <w:r w:rsidRPr="00906988">
        <w:t>При пальпации болезненности, увеличения и уплотнения поджелудочной железы не выявлено.</w:t>
      </w:r>
    </w:p>
    <w:p w:rsidR="009745A0" w:rsidRPr="00232B0C" w:rsidRDefault="00D54EC7" w:rsidP="00232B0C">
      <w:pPr>
        <w:pStyle w:val="a8"/>
        <w:jc w:val="center"/>
        <w:rPr>
          <w:sz w:val="32"/>
          <w:szCs w:val="32"/>
        </w:rPr>
      </w:pPr>
      <w:r w:rsidRPr="00232B0C">
        <w:rPr>
          <w:b/>
          <w:sz w:val="32"/>
          <w:szCs w:val="32"/>
        </w:rPr>
        <w:lastRenderedPageBreak/>
        <w:br/>
      </w:r>
      <w:r w:rsidR="00232B0C" w:rsidRPr="00232B0C">
        <w:rPr>
          <w:b/>
          <w:sz w:val="32"/>
          <w:szCs w:val="32"/>
        </w:rPr>
        <w:t>Система органов мочеотделения</w:t>
      </w:r>
    </w:p>
    <w:p w:rsidR="009745A0" w:rsidRPr="00161E60" w:rsidRDefault="00232B0C" w:rsidP="00DB7496">
      <w:pPr>
        <w:pStyle w:val="a8"/>
      </w:pPr>
      <w:r>
        <w:rPr>
          <w:sz w:val="28"/>
          <w:szCs w:val="28"/>
        </w:rPr>
        <w:tab/>
      </w:r>
      <w:r w:rsidR="009745A0">
        <w:rPr>
          <w:sz w:val="28"/>
          <w:szCs w:val="28"/>
        </w:rPr>
        <w:br/>
      </w:r>
      <w:r w:rsidR="009745A0" w:rsidRPr="00161E60">
        <w:t>Мочеотделение: количество мочи за сутки - около 1200 мл.</w:t>
      </w:r>
    </w:p>
    <w:p w:rsidR="009745A0" w:rsidRPr="00161E60" w:rsidRDefault="009745A0" w:rsidP="00DB7496">
      <w:pPr>
        <w:pStyle w:val="a8"/>
      </w:pPr>
      <w:proofErr w:type="spellStart"/>
      <w:r w:rsidRPr="00161E60">
        <w:t>Дизурические</w:t>
      </w:r>
      <w:proofErr w:type="spellEnd"/>
      <w:r w:rsidRPr="00161E60">
        <w:t xml:space="preserve"> расстройства: Затрудненное мочеиспускание</w:t>
      </w:r>
      <w:r w:rsidR="00232B0C">
        <w:t xml:space="preserve"> (</w:t>
      </w:r>
      <w:r w:rsidRPr="00161E60">
        <w:t>тонкой струей, каплями, прерывистое): не выявлено.</w:t>
      </w:r>
    </w:p>
    <w:p w:rsidR="009745A0" w:rsidRPr="00161E60" w:rsidRDefault="009745A0" w:rsidP="00DB7496">
      <w:pPr>
        <w:pStyle w:val="a8"/>
      </w:pPr>
      <w:r w:rsidRPr="00161E60">
        <w:t>Наличие непроизвольного мочеиспускания: не выявлено.</w:t>
      </w:r>
      <w:r w:rsidR="00906988">
        <w:br/>
      </w:r>
      <w:r w:rsidR="00906988" w:rsidRPr="00906988">
        <w:t>Мочится самостоятельно.</w:t>
      </w:r>
    </w:p>
    <w:p w:rsidR="009745A0" w:rsidRPr="00161E60" w:rsidRDefault="009745A0" w:rsidP="00DB7496">
      <w:pPr>
        <w:pStyle w:val="a8"/>
      </w:pPr>
      <w:r w:rsidRPr="00161E60">
        <w:t>Ложные позывы на мочеиспускание: не выявлены.</w:t>
      </w:r>
    </w:p>
    <w:p w:rsidR="009745A0" w:rsidRPr="00161E60" w:rsidRDefault="009745A0" w:rsidP="00DB7496">
      <w:pPr>
        <w:pStyle w:val="a8"/>
      </w:pPr>
      <w:r w:rsidRPr="00161E60">
        <w:t>Резь: не выявлена.</w:t>
      </w:r>
    </w:p>
    <w:p w:rsidR="009745A0" w:rsidRPr="00161E60" w:rsidRDefault="009745A0" w:rsidP="00DB7496">
      <w:pPr>
        <w:pStyle w:val="a8"/>
      </w:pPr>
      <w:r w:rsidRPr="00161E60">
        <w:t>Жжение: не выявлено.</w:t>
      </w:r>
    </w:p>
    <w:p w:rsidR="009745A0" w:rsidRPr="00161E60" w:rsidRDefault="009745A0" w:rsidP="00DB7496">
      <w:pPr>
        <w:pStyle w:val="a8"/>
      </w:pPr>
      <w:r w:rsidRPr="00161E60">
        <w:t>Боли во время мочеиспускания (в начале, в конце, во время акта мочеиспускания): не выявлено.</w:t>
      </w:r>
    </w:p>
    <w:p w:rsidR="009745A0" w:rsidRPr="00161E60" w:rsidRDefault="009745A0" w:rsidP="00DB7496">
      <w:pPr>
        <w:pStyle w:val="a8"/>
      </w:pPr>
      <w:r w:rsidRPr="00161E60">
        <w:t>Учащенное мочеиспускание</w:t>
      </w:r>
      <w:r w:rsidR="00232B0C">
        <w:t xml:space="preserve"> (</w:t>
      </w:r>
      <w:r w:rsidRPr="00161E60">
        <w:t>поллакиурия): не выявлено.</w:t>
      </w:r>
    </w:p>
    <w:p w:rsidR="009745A0" w:rsidRPr="00161E60" w:rsidRDefault="009745A0" w:rsidP="00DB7496">
      <w:pPr>
        <w:pStyle w:val="a8"/>
      </w:pPr>
      <w:r w:rsidRPr="00161E60">
        <w:t>Ночное мочеиспускание</w:t>
      </w:r>
      <w:r w:rsidR="00232B0C">
        <w:t xml:space="preserve"> (</w:t>
      </w:r>
      <w:proofErr w:type="spellStart"/>
      <w:r w:rsidRPr="00161E60">
        <w:t>никтурия</w:t>
      </w:r>
      <w:proofErr w:type="spellEnd"/>
      <w:proofErr w:type="gramStart"/>
      <w:r w:rsidRPr="00161E60">
        <w:t xml:space="preserve"> )</w:t>
      </w:r>
      <w:proofErr w:type="gramEnd"/>
      <w:r w:rsidRPr="00161E60">
        <w:t>: не выявлено.</w:t>
      </w:r>
    </w:p>
    <w:p w:rsidR="00232B0C" w:rsidRDefault="00232B0C" w:rsidP="00232B0C">
      <w:pPr>
        <w:pStyle w:val="a8"/>
        <w:jc w:val="center"/>
        <w:rPr>
          <w:b/>
          <w:sz w:val="28"/>
          <w:szCs w:val="28"/>
        </w:rPr>
      </w:pPr>
    </w:p>
    <w:p w:rsidR="009745A0" w:rsidRDefault="00232B0C" w:rsidP="00232B0C">
      <w:pPr>
        <w:pStyle w:val="a8"/>
        <w:jc w:val="center"/>
        <w:rPr>
          <w:b/>
          <w:sz w:val="28"/>
          <w:szCs w:val="28"/>
        </w:rPr>
      </w:pPr>
      <w:r>
        <w:rPr>
          <w:b/>
          <w:sz w:val="28"/>
          <w:szCs w:val="28"/>
        </w:rPr>
        <w:br/>
      </w:r>
      <w:r w:rsidR="009745A0">
        <w:rPr>
          <w:b/>
          <w:sz w:val="28"/>
          <w:szCs w:val="28"/>
        </w:rPr>
        <w:t>Осмотр</w:t>
      </w:r>
    </w:p>
    <w:p w:rsidR="009A66CB" w:rsidRDefault="009745A0" w:rsidP="00DB7496">
      <w:pPr>
        <w:pStyle w:val="a8"/>
      </w:pPr>
      <w:r>
        <w:rPr>
          <w:sz w:val="28"/>
          <w:szCs w:val="28"/>
        </w:rPr>
        <w:br/>
      </w:r>
      <w:r w:rsidRPr="00906988">
        <w:t>Поясничная область: гиперемии кожи, припухлости, сглаживания контуров поясничной области не выявлено.</w:t>
      </w:r>
    </w:p>
    <w:p w:rsidR="009745A0" w:rsidRPr="00906988" w:rsidRDefault="00906988" w:rsidP="00DB7496">
      <w:pPr>
        <w:pStyle w:val="a8"/>
      </w:pPr>
      <w:proofErr w:type="spellStart"/>
      <w:r w:rsidRPr="00906988">
        <w:t>Поколочивание</w:t>
      </w:r>
      <w:proofErr w:type="spellEnd"/>
      <w:r w:rsidRPr="00906988">
        <w:t xml:space="preserve"> по  поясничной  области </w:t>
      </w:r>
      <w:proofErr w:type="gramStart"/>
      <w:r w:rsidRPr="00906988">
        <w:t>безболезненное</w:t>
      </w:r>
      <w:proofErr w:type="gramEnd"/>
      <w:r w:rsidRPr="00906988">
        <w:t>.</w:t>
      </w:r>
    </w:p>
    <w:p w:rsidR="009745A0" w:rsidRPr="00906988" w:rsidRDefault="009745A0" w:rsidP="00DB7496">
      <w:pPr>
        <w:pStyle w:val="a8"/>
      </w:pPr>
      <w:r w:rsidRPr="00906988">
        <w:t>Надлобковая область: ограниченного выбухания в надлобковой области не выявлено.</w:t>
      </w:r>
    </w:p>
    <w:p w:rsidR="009A66CB" w:rsidRDefault="009745A0" w:rsidP="009A66CB">
      <w:pPr>
        <w:pStyle w:val="a8"/>
        <w:jc w:val="center"/>
        <w:rPr>
          <w:b/>
          <w:sz w:val="28"/>
          <w:szCs w:val="28"/>
        </w:rPr>
      </w:pPr>
      <w:r>
        <w:rPr>
          <w:b/>
          <w:sz w:val="28"/>
          <w:szCs w:val="28"/>
        </w:rPr>
        <w:br/>
      </w:r>
    </w:p>
    <w:p w:rsidR="009745A0" w:rsidRDefault="009745A0" w:rsidP="009A66CB">
      <w:pPr>
        <w:pStyle w:val="a8"/>
        <w:jc w:val="center"/>
        <w:rPr>
          <w:b/>
          <w:sz w:val="28"/>
          <w:szCs w:val="28"/>
        </w:rPr>
      </w:pPr>
      <w:r>
        <w:rPr>
          <w:b/>
          <w:sz w:val="28"/>
          <w:szCs w:val="28"/>
        </w:rPr>
        <w:t>Перкуссия</w:t>
      </w:r>
      <w:r>
        <w:rPr>
          <w:b/>
          <w:sz w:val="28"/>
          <w:szCs w:val="28"/>
        </w:rPr>
        <w:br/>
      </w:r>
    </w:p>
    <w:p w:rsidR="009745A0" w:rsidRPr="00161E60" w:rsidRDefault="009745A0" w:rsidP="00DB7496">
      <w:pPr>
        <w:pStyle w:val="a8"/>
      </w:pPr>
      <w:r w:rsidRPr="00161E60">
        <w:t xml:space="preserve">Поясничная область: симптом </w:t>
      </w:r>
      <w:proofErr w:type="spellStart"/>
      <w:r w:rsidRPr="00161E60">
        <w:t>Пастернацкого</w:t>
      </w:r>
      <w:proofErr w:type="spellEnd"/>
      <w:r w:rsidRPr="00161E60">
        <w:t xml:space="preserve"> отрицательный с обеих сторон.</w:t>
      </w:r>
    </w:p>
    <w:p w:rsidR="009745A0" w:rsidRPr="00161E60" w:rsidRDefault="009745A0" w:rsidP="00DB7496">
      <w:pPr>
        <w:pStyle w:val="a8"/>
      </w:pPr>
      <w:r w:rsidRPr="00161E60">
        <w:t>Надлобковая область: определяется тупой перкуторный звук.</w:t>
      </w:r>
    </w:p>
    <w:p w:rsidR="009745A0" w:rsidRDefault="009745A0" w:rsidP="00DB7496">
      <w:pPr>
        <w:pStyle w:val="a8"/>
        <w:rPr>
          <w:sz w:val="28"/>
          <w:szCs w:val="28"/>
        </w:rPr>
      </w:pPr>
      <w:r w:rsidRPr="00161E60">
        <w:t>Увеличения мочевого пузыря не выявлено</w:t>
      </w:r>
      <w:r>
        <w:rPr>
          <w:sz w:val="28"/>
          <w:szCs w:val="28"/>
        </w:rPr>
        <w:t>.</w:t>
      </w:r>
    </w:p>
    <w:p w:rsidR="009745A0" w:rsidRDefault="009745A0" w:rsidP="009A66CB">
      <w:pPr>
        <w:pStyle w:val="a8"/>
        <w:jc w:val="center"/>
        <w:rPr>
          <w:b/>
          <w:sz w:val="28"/>
          <w:szCs w:val="28"/>
        </w:rPr>
      </w:pPr>
      <w:r>
        <w:rPr>
          <w:b/>
          <w:sz w:val="28"/>
          <w:szCs w:val="28"/>
        </w:rPr>
        <w:br/>
      </w:r>
      <w:r>
        <w:rPr>
          <w:b/>
          <w:sz w:val="28"/>
          <w:szCs w:val="28"/>
        </w:rPr>
        <w:br/>
        <w:t>Пальпация</w:t>
      </w:r>
    </w:p>
    <w:p w:rsidR="009745A0" w:rsidRPr="00161E60" w:rsidRDefault="009745A0" w:rsidP="00DB7496">
      <w:pPr>
        <w:pStyle w:val="a8"/>
      </w:pPr>
      <w:r>
        <w:rPr>
          <w:sz w:val="28"/>
          <w:szCs w:val="28"/>
        </w:rPr>
        <w:br/>
      </w:r>
      <w:r w:rsidRPr="00161E60">
        <w:t>Почки: не пальпируются, безболезненные с обеих сторон.</w:t>
      </w:r>
    </w:p>
    <w:p w:rsidR="009A66CB" w:rsidRDefault="009745A0" w:rsidP="00DB7496">
      <w:pPr>
        <w:pStyle w:val="a8"/>
        <w:rPr>
          <w:b/>
        </w:rPr>
      </w:pPr>
      <w:r w:rsidRPr="00161E60">
        <w:t>Мочевой пузырь: не пальпируется, безболезненный</w:t>
      </w:r>
      <w:r w:rsidR="007C7D0D">
        <w:t>.</w:t>
      </w:r>
      <w:r w:rsidR="009A66CB">
        <w:rPr>
          <w:b/>
        </w:rPr>
        <w:br/>
      </w:r>
      <w:r w:rsidR="009A66CB">
        <w:rPr>
          <w:b/>
        </w:rPr>
        <w:br/>
      </w:r>
    </w:p>
    <w:p w:rsidR="009A66CB" w:rsidRDefault="00692913" w:rsidP="009A66CB">
      <w:pPr>
        <w:pStyle w:val="a8"/>
        <w:jc w:val="center"/>
        <w:rPr>
          <w:sz w:val="32"/>
          <w:szCs w:val="32"/>
        </w:rPr>
      </w:pPr>
      <w:r w:rsidRPr="009A66CB">
        <w:rPr>
          <w:b/>
          <w:sz w:val="32"/>
          <w:szCs w:val="32"/>
        </w:rPr>
        <w:t>Дополнительные методы исследования</w:t>
      </w:r>
    </w:p>
    <w:p w:rsidR="009A66CB" w:rsidRDefault="009A66CB" w:rsidP="009A66CB">
      <w:pPr>
        <w:pStyle w:val="a8"/>
        <w:rPr>
          <w:sz w:val="32"/>
          <w:szCs w:val="32"/>
        </w:rPr>
      </w:pPr>
    </w:p>
    <w:p w:rsidR="00692913" w:rsidRPr="009A66CB" w:rsidRDefault="009A66CB" w:rsidP="009A66CB">
      <w:pPr>
        <w:pStyle w:val="a8"/>
        <w:rPr>
          <w:sz w:val="28"/>
          <w:szCs w:val="28"/>
        </w:rPr>
      </w:pPr>
      <w:r w:rsidRPr="009A66CB">
        <w:rPr>
          <w:b/>
          <w:sz w:val="28"/>
          <w:szCs w:val="28"/>
        </w:rPr>
        <w:t xml:space="preserve">1.  </w:t>
      </w:r>
      <w:r w:rsidR="00692913" w:rsidRPr="009A66CB">
        <w:rPr>
          <w:b/>
          <w:sz w:val="28"/>
          <w:szCs w:val="28"/>
        </w:rPr>
        <w:t xml:space="preserve">Общий анализ крови: </w:t>
      </w:r>
    </w:p>
    <w:p w:rsidR="009745A0" w:rsidRDefault="009745A0" w:rsidP="00DB7496">
      <w:pPr>
        <w:pStyle w:val="a8"/>
        <w:rPr>
          <w:sz w:val="28"/>
          <w:szCs w:val="28"/>
        </w:rPr>
      </w:pPr>
    </w:p>
    <w:p w:rsidR="009745A0" w:rsidRPr="00692913" w:rsidRDefault="009745A0" w:rsidP="00DB7496">
      <w:pPr>
        <w:pStyle w:val="a8"/>
        <w:rPr>
          <w:sz w:val="28"/>
          <w:szCs w:val="28"/>
        </w:rPr>
      </w:pPr>
    </w:p>
    <w:tbl>
      <w:tblPr>
        <w:tblW w:w="10260"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5"/>
        <w:gridCol w:w="1545"/>
        <w:gridCol w:w="1815"/>
        <w:gridCol w:w="2835"/>
      </w:tblGrid>
      <w:tr w:rsidR="007D7208" w:rsidTr="00524DA1">
        <w:trPr>
          <w:trHeight w:val="443"/>
        </w:trPr>
        <w:tc>
          <w:tcPr>
            <w:tcW w:w="4065" w:type="dxa"/>
          </w:tcPr>
          <w:p w:rsidR="007D7208" w:rsidRPr="00524DA1" w:rsidRDefault="007D7208" w:rsidP="009A66CB">
            <w:pPr>
              <w:pStyle w:val="a8"/>
              <w:jc w:val="center"/>
              <w:rPr>
                <w:b/>
              </w:rPr>
            </w:pPr>
            <w:proofErr w:type="spellStart"/>
            <w:r w:rsidRPr="00524DA1">
              <w:rPr>
                <w:b/>
              </w:rPr>
              <w:t>Аналит</w:t>
            </w:r>
            <w:proofErr w:type="spellEnd"/>
          </w:p>
        </w:tc>
        <w:tc>
          <w:tcPr>
            <w:tcW w:w="1545" w:type="dxa"/>
          </w:tcPr>
          <w:p w:rsidR="007D7208" w:rsidRPr="00524DA1" w:rsidRDefault="007D7208" w:rsidP="009A66CB">
            <w:pPr>
              <w:pStyle w:val="a8"/>
              <w:jc w:val="center"/>
              <w:rPr>
                <w:b/>
              </w:rPr>
            </w:pPr>
            <w:r w:rsidRPr="00524DA1">
              <w:rPr>
                <w:b/>
              </w:rPr>
              <w:t>Результат</w:t>
            </w:r>
          </w:p>
        </w:tc>
        <w:tc>
          <w:tcPr>
            <w:tcW w:w="1815" w:type="dxa"/>
          </w:tcPr>
          <w:p w:rsidR="007D7208" w:rsidRPr="00524DA1" w:rsidRDefault="007D7208" w:rsidP="009A66CB">
            <w:pPr>
              <w:pStyle w:val="a8"/>
              <w:jc w:val="center"/>
              <w:rPr>
                <w:b/>
              </w:rPr>
            </w:pPr>
            <w:proofErr w:type="spellStart"/>
            <w:r w:rsidRPr="00524DA1">
              <w:rPr>
                <w:b/>
              </w:rPr>
              <w:t>Ед</w:t>
            </w:r>
            <w:proofErr w:type="gramStart"/>
            <w:r w:rsidRPr="00524DA1">
              <w:rPr>
                <w:b/>
              </w:rPr>
              <w:t>.и</w:t>
            </w:r>
            <w:proofErr w:type="gramEnd"/>
            <w:r w:rsidRPr="00524DA1">
              <w:rPr>
                <w:b/>
              </w:rPr>
              <w:t>зм</w:t>
            </w:r>
            <w:proofErr w:type="spellEnd"/>
            <w:r w:rsidRPr="00524DA1">
              <w:rPr>
                <w:b/>
              </w:rPr>
              <w:t>.</w:t>
            </w:r>
          </w:p>
        </w:tc>
        <w:tc>
          <w:tcPr>
            <w:tcW w:w="2835" w:type="dxa"/>
          </w:tcPr>
          <w:p w:rsidR="007D7208" w:rsidRPr="00524DA1" w:rsidRDefault="007D7208" w:rsidP="009A66CB">
            <w:pPr>
              <w:pStyle w:val="a8"/>
              <w:jc w:val="center"/>
              <w:rPr>
                <w:b/>
              </w:rPr>
            </w:pPr>
            <w:r w:rsidRPr="00524DA1">
              <w:rPr>
                <w:b/>
              </w:rPr>
              <w:t>Пределы</w:t>
            </w:r>
          </w:p>
        </w:tc>
      </w:tr>
      <w:tr w:rsidR="007D7208" w:rsidTr="007D7208">
        <w:trPr>
          <w:trHeight w:val="420"/>
        </w:trPr>
        <w:tc>
          <w:tcPr>
            <w:tcW w:w="4065" w:type="dxa"/>
          </w:tcPr>
          <w:p w:rsidR="007D7208" w:rsidRPr="00524DA1" w:rsidRDefault="007D7208" w:rsidP="009A66CB">
            <w:pPr>
              <w:pStyle w:val="a8"/>
              <w:jc w:val="center"/>
            </w:pPr>
            <w:r w:rsidRPr="00524DA1">
              <w:t>Гемоглобин</w:t>
            </w:r>
          </w:p>
        </w:tc>
        <w:tc>
          <w:tcPr>
            <w:tcW w:w="1545" w:type="dxa"/>
          </w:tcPr>
          <w:p w:rsidR="007D7208" w:rsidRPr="00524DA1" w:rsidRDefault="009E61AF" w:rsidP="009A66CB">
            <w:pPr>
              <w:pStyle w:val="a8"/>
              <w:jc w:val="center"/>
            </w:pPr>
            <w:r w:rsidRPr="00524DA1">
              <w:t>147</w:t>
            </w:r>
          </w:p>
        </w:tc>
        <w:tc>
          <w:tcPr>
            <w:tcW w:w="1815" w:type="dxa"/>
          </w:tcPr>
          <w:p w:rsidR="007D7208" w:rsidRPr="00524DA1" w:rsidRDefault="009E61AF" w:rsidP="009A66CB">
            <w:pPr>
              <w:pStyle w:val="a8"/>
              <w:jc w:val="center"/>
            </w:pPr>
            <w:proofErr w:type="gramStart"/>
            <w:r w:rsidRPr="00524DA1">
              <w:t>г</w:t>
            </w:r>
            <w:proofErr w:type="gramEnd"/>
            <w:r w:rsidRPr="00524DA1">
              <w:t>/л</w:t>
            </w:r>
          </w:p>
        </w:tc>
        <w:tc>
          <w:tcPr>
            <w:tcW w:w="2835" w:type="dxa"/>
          </w:tcPr>
          <w:p w:rsidR="007D7208" w:rsidRPr="00524DA1" w:rsidRDefault="0022263B" w:rsidP="009A66CB">
            <w:pPr>
              <w:pStyle w:val="a8"/>
              <w:jc w:val="center"/>
            </w:pPr>
            <w:r w:rsidRPr="00524DA1">
              <w:t>120-160</w:t>
            </w:r>
          </w:p>
        </w:tc>
      </w:tr>
      <w:tr w:rsidR="007D7208" w:rsidTr="007D7208">
        <w:trPr>
          <w:trHeight w:val="285"/>
        </w:trPr>
        <w:tc>
          <w:tcPr>
            <w:tcW w:w="4065" w:type="dxa"/>
          </w:tcPr>
          <w:p w:rsidR="007D7208" w:rsidRPr="00524DA1" w:rsidRDefault="007D7208" w:rsidP="009A66CB">
            <w:pPr>
              <w:pStyle w:val="a8"/>
              <w:jc w:val="center"/>
            </w:pPr>
            <w:r w:rsidRPr="00524DA1">
              <w:t>Гематокрит</w:t>
            </w:r>
          </w:p>
        </w:tc>
        <w:tc>
          <w:tcPr>
            <w:tcW w:w="1545" w:type="dxa"/>
          </w:tcPr>
          <w:p w:rsidR="007D7208" w:rsidRPr="00524DA1" w:rsidRDefault="009E61AF" w:rsidP="009A66CB">
            <w:pPr>
              <w:pStyle w:val="a8"/>
              <w:jc w:val="center"/>
            </w:pPr>
            <w:r w:rsidRPr="00524DA1">
              <w:t>43,7</w:t>
            </w:r>
          </w:p>
        </w:tc>
        <w:tc>
          <w:tcPr>
            <w:tcW w:w="1815" w:type="dxa"/>
          </w:tcPr>
          <w:p w:rsidR="007D7208" w:rsidRPr="00524DA1" w:rsidRDefault="009E61AF" w:rsidP="009A66CB">
            <w:pPr>
              <w:pStyle w:val="a8"/>
              <w:jc w:val="center"/>
            </w:pPr>
            <w:r w:rsidRPr="00524DA1">
              <w:t>%</w:t>
            </w:r>
          </w:p>
        </w:tc>
        <w:tc>
          <w:tcPr>
            <w:tcW w:w="2835" w:type="dxa"/>
          </w:tcPr>
          <w:p w:rsidR="007D7208" w:rsidRPr="00524DA1" w:rsidRDefault="0022263B" w:rsidP="009A66CB">
            <w:pPr>
              <w:pStyle w:val="a8"/>
              <w:jc w:val="center"/>
            </w:pPr>
            <w:r w:rsidRPr="00524DA1">
              <w:t>36,0 -50,0</w:t>
            </w:r>
          </w:p>
        </w:tc>
      </w:tr>
      <w:tr w:rsidR="007D7208" w:rsidTr="007D7208">
        <w:trPr>
          <w:trHeight w:val="375"/>
        </w:trPr>
        <w:tc>
          <w:tcPr>
            <w:tcW w:w="4065" w:type="dxa"/>
          </w:tcPr>
          <w:p w:rsidR="007D7208" w:rsidRPr="00524DA1" w:rsidRDefault="007D7208" w:rsidP="009A66CB">
            <w:pPr>
              <w:pStyle w:val="a8"/>
              <w:jc w:val="center"/>
            </w:pPr>
            <w:r w:rsidRPr="00524DA1">
              <w:lastRenderedPageBreak/>
              <w:t>Эритроциты</w:t>
            </w:r>
          </w:p>
        </w:tc>
        <w:tc>
          <w:tcPr>
            <w:tcW w:w="1545" w:type="dxa"/>
          </w:tcPr>
          <w:p w:rsidR="007D7208" w:rsidRPr="00524DA1" w:rsidRDefault="009E61AF" w:rsidP="009A66CB">
            <w:pPr>
              <w:pStyle w:val="a8"/>
              <w:jc w:val="center"/>
            </w:pPr>
            <w:r w:rsidRPr="00524DA1">
              <w:t>5,04</w:t>
            </w:r>
          </w:p>
        </w:tc>
        <w:tc>
          <w:tcPr>
            <w:tcW w:w="1815" w:type="dxa"/>
          </w:tcPr>
          <w:p w:rsidR="007D7208" w:rsidRPr="00524DA1" w:rsidRDefault="009E61AF" w:rsidP="009A66CB">
            <w:pPr>
              <w:pStyle w:val="a8"/>
              <w:jc w:val="center"/>
            </w:pPr>
            <w:r w:rsidRPr="00524DA1">
              <w:t>10*12/л</w:t>
            </w:r>
          </w:p>
        </w:tc>
        <w:tc>
          <w:tcPr>
            <w:tcW w:w="2835" w:type="dxa"/>
          </w:tcPr>
          <w:p w:rsidR="007D7208" w:rsidRPr="00524DA1" w:rsidRDefault="0022263B" w:rsidP="009A66CB">
            <w:pPr>
              <w:pStyle w:val="a8"/>
              <w:jc w:val="center"/>
            </w:pPr>
            <w:r w:rsidRPr="00524DA1">
              <w:t>3,50-5,50</w:t>
            </w:r>
          </w:p>
        </w:tc>
      </w:tr>
      <w:tr w:rsidR="007D7208" w:rsidTr="007D7208">
        <w:trPr>
          <w:trHeight w:val="330"/>
        </w:trPr>
        <w:tc>
          <w:tcPr>
            <w:tcW w:w="4065" w:type="dxa"/>
          </w:tcPr>
          <w:p w:rsidR="007D7208" w:rsidRPr="00524DA1" w:rsidRDefault="007D7208" w:rsidP="009A66CB">
            <w:pPr>
              <w:pStyle w:val="a8"/>
              <w:jc w:val="center"/>
            </w:pPr>
            <w:r w:rsidRPr="00524DA1">
              <w:t>Средний объем эритроцитов</w:t>
            </w:r>
          </w:p>
        </w:tc>
        <w:tc>
          <w:tcPr>
            <w:tcW w:w="1545" w:type="dxa"/>
          </w:tcPr>
          <w:p w:rsidR="007D7208" w:rsidRPr="00524DA1" w:rsidRDefault="0022263B" w:rsidP="009A66CB">
            <w:pPr>
              <w:pStyle w:val="a8"/>
              <w:jc w:val="center"/>
            </w:pPr>
            <w:r w:rsidRPr="00524DA1">
              <w:t>86,8</w:t>
            </w:r>
          </w:p>
        </w:tc>
        <w:tc>
          <w:tcPr>
            <w:tcW w:w="1815" w:type="dxa"/>
          </w:tcPr>
          <w:p w:rsidR="007D7208" w:rsidRPr="00524DA1" w:rsidRDefault="009E61AF" w:rsidP="009A66CB">
            <w:pPr>
              <w:pStyle w:val="a8"/>
              <w:jc w:val="center"/>
            </w:pPr>
            <w:proofErr w:type="spellStart"/>
            <w:r w:rsidRPr="00524DA1">
              <w:t>фл</w:t>
            </w:r>
            <w:proofErr w:type="spellEnd"/>
          </w:p>
        </w:tc>
        <w:tc>
          <w:tcPr>
            <w:tcW w:w="2835" w:type="dxa"/>
          </w:tcPr>
          <w:p w:rsidR="007D7208" w:rsidRPr="00524DA1" w:rsidRDefault="0022263B" w:rsidP="009A66CB">
            <w:pPr>
              <w:pStyle w:val="a8"/>
              <w:jc w:val="center"/>
            </w:pPr>
            <w:r w:rsidRPr="00524DA1">
              <w:t>81,0 – 100,</w:t>
            </w:r>
          </w:p>
        </w:tc>
      </w:tr>
      <w:tr w:rsidR="007D7208" w:rsidTr="007D7208">
        <w:trPr>
          <w:trHeight w:val="330"/>
        </w:trPr>
        <w:tc>
          <w:tcPr>
            <w:tcW w:w="4065" w:type="dxa"/>
          </w:tcPr>
          <w:p w:rsidR="007D7208" w:rsidRPr="00524DA1" w:rsidRDefault="007D7208" w:rsidP="009A66CB">
            <w:pPr>
              <w:pStyle w:val="a8"/>
              <w:jc w:val="center"/>
            </w:pPr>
            <w:r w:rsidRPr="00524DA1">
              <w:t>Сред</w:t>
            </w:r>
            <w:proofErr w:type="gramStart"/>
            <w:r w:rsidRPr="00524DA1">
              <w:t>.</w:t>
            </w:r>
            <w:proofErr w:type="gramEnd"/>
            <w:r w:rsidRPr="00524DA1">
              <w:t xml:space="preserve"> </w:t>
            </w:r>
            <w:proofErr w:type="gramStart"/>
            <w:r w:rsidRPr="00524DA1">
              <w:t>с</w:t>
            </w:r>
            <w:proofErr w:type="gramEnd"/>
            <w:r w:rsidRPr="00524DA1">
              <w:t>од. гемоглобина</w:t>
            </w:r>
          </w:p>
        </w:tc>
        <w:tc>
          <w:tcPr>
            <w:tcW w:w="1545" w:type="dxa"/>
          </w:tcPr>
          <w:p w:rsidR="007D7208" w:rsidRPr="00524DA1" w:rsidRDefault="0022263B" w:rsidP="009A66CB">
            <w:pPr>
              <w:pStyle w:val="a8"/>
              <w:jc w:val="center"/>
            </w:pPr>
            <w:r w:rsidRPr="00524DA1">
              <w:t>29,2</w:t>
            </w:r>
          </w:p>
        </w:tc>
        <w:tc>
          <w:tcPr>
            <w:tcW w:w="1815" w:type="dxa"/>
          </w:tcPr>
          <w:p w:rsidR="007D7208" w:rsidRPr="00524DA1" w:rsidRDefault="009E61AF" w:rsidP="009A66CB">
            <w:pPr>
              <w:pStyle w:val="a8"/>
              <w:jc w:val="center"/>
            </w:pPr>
            <w:proofErr w:type="spellStart"/>
            <w:r w:rsidRPr="00524DA1">
              <w:t>пг</w:t>
            </w:r>
            <w:proofErr w:type="spellEnd"/>
          </w:p>
        </w:tc>
        <w:tc>
          <w:tcPr>
            <w:tcW w:w="2835" w:type="dxa"/>
          </w:tcPr>
          <w:p w:rsidR="007D7208" w:rsidRPr="00524DA1" w:rsidRDefault="0022263B" w:rsidP="009A66CB">
            <w:pPr>
              <w:pStyle w:val="a8"/>
              <w:jc w:val="center"/>
            </w:pPr>
            <w:r w:rsidRPr="00524DA1">
              <w:t>27,0 – 31,0</w:t>
            </w:r>
          </w:p>
        </w:tc>
      </w:tr>
      <w:tr w:rsidR="007D7208" w:rsidTr="007D7208">
        <w:trPr>
          <w:trHeight w:val="345"/>
        </w:trPr>
        <w:tc>
          <w:tcPr>
            <w:tcW w:w="4065" w:type="dxa"/>
          </w:tcPr>
          <w:p w:rsidR="007D7208" w:rsidRPr="00524DA1" w:rsidRDefault="007D7208" w:rsidP="009A66CB">
            <w:pPr>
              <w:pStyle w:val="a8"/>
              <w:jc w:val="center"/>
            </w:pPr>
            <w:r w:rsidRPr="00524DA1">
              <w:t>Сред</w:t>
            </w:r>
            <w:proofErr w:type="gramStart"/>
            <w:r w:rsidRPr="00524DA1">
              <w:t>.</w:t>
            </w:r>
            <w:proofErr w:type="gramEnd"/>
            <w:r w:rsidRPr="00524DA1">
              <w:t xml:space="preserve"> </w:t>
            </w:r>
            <w:proofErr w:type="spellStart"/>
            <w:proofErr w:type="gramStart"/>
            <w:r w:rsidRPr="00524DA1">
              <w:t>к</w:t>
            </w:r>
            <w:proofErr w:type="gramEnd"/>
            <w:r w:rsidRPr="00524DA1">
              <w:t>онц</w:t>
            </w:r>
            <w:proofErr w:type="spellEnd"/>
            <w:r w:rsidRPr="00524DA1">
              <w:t xml:space="preserve">. Гемоглобина </w:t>
            </w:r>
            <w:proofErr w:type="gramStart"/>
            <w:r w:rsidRPr="00524DA1">
              <w:t>в</w:t>
            </w:r>
            <w:proofErr w:type="gramEnd"/>
            <w:r w:rsidRPr="00524DA1">
              <w:t xml:space="preserve"> эр.</w:t>
            </w:r>
          </w:p>
        </w:tc>
        <w:tc>
          <w:tcPr>
            <w:tcW w:w="1545" w:type="dxa"/>
          </w:tcPr>
          <w:p w:rsidR="007D7208" w:rsidRPr="00524DA1" w:rsidRDefault="0022263B" w:rsidP="009A66CB">
            <w:pPr>
              <w:pStyle w:val="a8"/>
              <w:jc w:val="center"/>
            </w:pPr>
            <w:r w:rsidRPr="00524DA1">
              <w:t>336</w:t>
            </w:r>
          </w:p>
        </w:tc>
        <w:tc>
          <w:tcPr>
            <w:tcW w:w="1815" w:type="dxa"/>
          </w:tcPr>
          <w:p w:rsidR="007D7208" w:rsidRPr="00524DA1" w:rsidRDefault="009E61AF" w:rsidP="009A66CB">
            <w:pPr>
              <w:pStyle w:val="a8"/>
              <w:jc w:val="center"/>
            </w:pPr>
            <w:proofErr w:type="gramStart"/>
            <w:r w:rsidRPr="00524DA1">
              <w:t>г</w:t>
            </w:r>
            <w:proofErr w:type="gramEnd"/>
            <w:r w:rsidRPr="00524DA1">
              <w:t>/л</w:t>
            </w:r>
          </w:p>
        </w:tc>
        <w:tc>
          <w:tcPr>
            <w:tcW w:w="2835" w:type="dxa"/>
          </w:tcPr>
          <w:p w:rsidR="007D7208" w:rsidRPr="00524DA1" w:rsidRDefault="0022263B" w:rsidP="009A66CB">
            <w:pPr>
              <w:pStyle w:val="a8"/>
              <w:jc w:val="center"/>
            </w:pPr>
            <w:r w:rsidRPr="00524DA1">
              <w:t>320-380</w:t>
            </w:r>
          </w:p>
        </w:tc>
      </w:tr>
      <w:tr w:rsidR="007D7208" w:rsidTr="007D7208">
        <w:trPr>
          <w:trHeight w:val="525"/>
        </w:trPr>
        <w:tc>
          <w:tcPr>
            <w:tcW w:w="4065" w:type="dxa"/>
          </w:tcPr>
          <w:p w:rsidR="007D7208" w:rsidRPr="00524DA1" w:rsidRDefault="007D7208" w:rsidP="009A66CB">
            <w:pPr>
              <w:pStyle w:val="a8"/>
              <w:jc w:val="center"/>
            </w:pPr>
            <w:r w:rsidRPr="00524DA1">
              <w:t xml:space="preserve">Коэффициент </w:t>
            </w:r>
            <w:proofErr w:type="spellStart"/>
            <w:r w:rsidRPr="00524DA1">
              <w:t>анизоцитоза</w:t>
            </w:r>
            <w:proofErr w:type="spellEnd"/>
            <w:r w:rsidRPr="00524DA1">
              <w:t xml:space="preserve"> эритроцитов</w:t>
            </w:r>
          </w:p>
        </w:tc>
        <w:tc>
          <w:tcPr>
            <w:tcW w:w="1545" w:type="dxa"/>
          </w:tcPr>
          <w:p w:rsidR="007D7208" w:rsidRPr="00524DA1" w:rsidRDefault="0022263B" w:rsidP="009A66CB">
            <w:pPr>
              <w:pStyle w:val="a8"/>
              <w:jc w:val="center"/>
            </w:pPr>
            <w:r w:rsidRPr="00524DA1">
              <w:t>13,2</w:t>
            </w:r>
          </w:p>
        </w:tc>
        <w:tc>
          <w:tcPr>
            <w:tcW w:w="1815" w:type="dxa"/>
          </w:tcPr>
          <w:p w:rsidR="007D7208" w:rsidRPr="00524DA1" w:rsidRDefault="009E61AF" w:rsidP="009A66CB">
            <w:pPr>
              <w:pStyle w:val="a8"/>
              <w:jc w:val="center"/>
            </w:pPr>
            <w:r w:rsidRPr="00524DA1">
              <w:t>%</w:t>
            </w:r>
          </w:p>
        </w:tc>
        <w:tc>
          <w:tcPr>
            <w:tcW w:w="2835" w:type="dxa"/>
          </w:tcPr>
          <w:p w:rsidR="007D7208" w:rsidRPr="00524DA1" w:rsidRDefault="0022263B" w:rsidP="009A66CB">
            <w:pPr>
              <w:pStyle w:val="a8"/>
              <w:jc w:val="center"/>
            </w:pPr>
            <w:r w:rsidRPr="00524DA1">
              <w:t>0,0 – 14,5</w:t>
            </w:r>
          </w:p>
        </w:tc>
      </w:tr>
      <w:tr w:rsidR="007D7208" w:rsidTr="007D7208">
        <w:trPr>
          <w:trHeight w:val="450"/>
        </w:trPr>
        <w:tc>
          <w:tcPr>
            <w:tcW w:w="4065" w:type="dxa"/>
          </w:tcPr>
          <w:p w:rsidR="007D7208" w:rsidRPr="00524DA1" w:rsidRDefault="007D7208" w:rsidP="009A66CB">
            <w:pPr>
              <w:pStyle w:val="a8"/>
              <w:jc w:val="center"/>
            </w:pPr>
            <w:r w:rsidRPr="00524DA1">
              <w:t>Цветовой показатель</w:t>
            </w:r>
          </w:p>
        </w:tc>
        <w:tc>
          <w:tcPr>
            <w:tcW w:w="1545" w:type="dxa"/>
          </w:tcPr>
          <w:p w:rsidR="007D7208" w:rsidRPr="00524DA1" w:rsidRDefault="0022263B" w:rsidP="009A66CB">
            <w:pPr>
              <w:pStyle w:val="a8"/>
              <w:jc w:val="center"/>
            </w:pPr>
            <w:r w:rsidRPr="00524DA1">
              <w:t>0,87</w:t>
            </w:r>
          </w:p>
        </w:tc>
        <w:tc>
          <w:tcPr>
            <w:tcW w:w="1815" w:type="dxa"/>
          </w:tcPr>
          <w:p w:rsidR="007D7208" w:rsidRPr="00524DA1" w:rsidRDefault="009E61AF" w:rsidP="009A66CB">
            <w:pPr>
              <w:pStyle w:val="a8"/>
              <w:jc w:val="center"/>
            </w:pPr>
            <w:r w:rsidRPr="00524DA1">
              <w:t>Ед.</w:t>
            </w:r>
          </w:p>
        </w:tc>
        <w:tc>
          <w:tcPr>
            <w:tcW w:w="2835" w:type="dxa"/>
          </w:tcPr>
          <w:p w:rsidR="007D7208" w:rsidRPr="00524DA1" w:rsidRDefault="0022263B" w:rsidP="009A66CB">
            <w:pPr>
              <w:pStyle w:val="a8"/>
              <w:jc w:val="center"/>
            </w:pPr>
            <w:r w:rsidRPr="00524DA1">
              <w:t>0,85 – 1,05</w:t>
            </w:r>
          </w:p>
        </w:tc>
      </w:tr>
      <w:tr w:rsidR="007D7208" w:rsidTr="009E61AF">
        <w:trPr>
          <w:trHeight w:val="510"/>
        </w:trPr>
        <w:tc>
          <w:tcPr>
            <w:tcW w:w="4065" w:type="dxa"/>
          </w:tcPr>
          <w:p w:rsidR="007D7208" w:rsidRPr="00524DA1" w:rsidRDefault="007D7208" w:rsidP="009A66CB">
            <w:pPr>
              <w:pStyle w:val="a8"/>
              <w:jc w:val="center"/>
            </w:pPr>
            <w:r w:rsidRPr="00524DA1">
              <w:t>Тромбоциты</w:t>
            </w:r>
          </w:p>
        </w:tc>
        <w:tc>
          <w:tcPr>
            <w:tcW w:w="1545" w:type="dxa"/>
          </w:tcPr>
          <w:p w:rsidR="007D7208" w:rsidRPr="00524DA1" w:rsidRDefault="0022263B" w:rsidP="009A66CB">
            <w:pPr>
              <w:pStyle w:val="a8"/>
              <w:jc w:val="center"/>
            </w:pPr>
            <w:r w:rsidRPr="00524DA1">
              <w:t>322</w:t>
            </w:r>
          </w:p>
        </w:tc>
        <w:tc>
          <w:tcPr>
            <w:tcW w:w="1815" w:type="dxa"/>
            <w:tcBorders>
              <w:bottom w:val="single" w:sz="4" w:space="0" w:color="auto"/>
            </w:tcBorders>
          </w:tcPr>
          <w:p w:rsidR="007D7208" w:rsidRPr="00524DA1" w:rsidRDefault="009E61AF" w:rsidP="009A66CB">
            <w:pPr>
              <w:pStyle w:val="a8"/>
              <w:jc w:val="center"/>
            </w:pPr>
            <w:r w:rsidRPr="00524DA1">
              <w:t>10*9/л</w:t>
            </w:r>
          </w:p>
        </w:tc>
        <w:tc>
          <w:tcPr>
            <w:tcW w:w="2835" w:type="dxa"/>
          </w:tcPr>
          <w:p w:rsidR="007D7208" w:rsidRPr="00524DA1" w:rsidRDefault="0022263B" w:rsidP="009A66CB">
            <w:pPr>
              <w:pStyle w:val="a8"/>
              <w:jc w:val="center"/>
            </w:pPr>
            <w:r w:rsidRPr="00524DA1">
              <w:t>180- 400</w:t>
            </w:r>
          </w:p>
        </w:tc>
      </w:tr>
      <w:tr w:rsidR="007D7208" w:rsidTr="009E61AF">
        <w:trPr>
          <w:trHeight w:val="556"/>
        </w:trPr>
        <w:tc>
          <w:tcPr>
            <w:tcW w:w="4065" w:type="dxa"/>
          </w:tcPr>
          <w:p w:rsidR="007D7208" w:rsidRPr="00524DA1" w:rsidRDefault="007D7208" w:rsidP="009A66CB">
            <w:pPr>
              <w:pStyle w:val="a8"/>
              <w:jc w:val="center"/>
            </w:pPr>
            <w:r w:rsidRPr="00524DA1">
              <w:t>Средний объем тромбоцитов</w:t>
            </w:r>
          </w:p>
        </w:tc>
        <w:tc>
          <w:tcPr>
            <w:tcW w:w="1545" w:type="dxa"/>
          </w:tcPr>
          <w:p w:rsidR="007D7208" w:rsidRPr="00524DA1" w:rsidRDefault="0022263B" w:rsidP="009A66CB">
            <w:pPr>
              <w:pStyle w:val="a8"/>
              <w:jc w:val="center"/>
            </w:pPr>
            <w:r w:rsidRPr="00524DA1">
              <w:t>8,7</w:t>
            </w:r>
          </w:p>
        </w:tc>
        <w:tc>
          <w:tcPr>
            <w:tcW w:w="1815" w:type="dxa"/>
            <w:tcBorders>
              <w:bottom w:val="single" w:sz="4" w:space="0" w:color="auto"/>
            </w:tcBorders>
          </w:tcPr>
          <w:p w:rsidR="007D7208" w:rsidRPr="00524DA1" w:rsidRDefault="009E61AF" w:rsidP="009A66CB">
            <w:pPr>
              <w:pStyle w:val="a8"/>
              <w:jc w:val="center"/>
            </w:pPr>
            <w:proofErr w:type="spellStart"/>
            <w:r w:rsidRPr="00524DA1">
              <w:t>фл</w:t>
            </w:r>
            <w:proofErr w:type="spellEnd"/>
          </w:p>
        </w:tc>
        <w:tc>
          <w:tcPr>
            <w:tcW w:w="2835" w:type="dxa"/>
          </w:tcPr>
          <w:p w:rsidR="007D7208" w:rsidRPr="00524DA1" w:rsidRDefault="0022263B" w:rsidP="009A66CB">
            <w:pPr>
              <w:pStyle w:val="a8"/>
              <w:jc w:val="center"/>
            </w:pPr>
            <w:r w:rsidRPr="00524DA1">
              <w:t>7,6 -10,8</w:t>
            </w:r>
          </w:p>
        </w:tc>
      </w:tr>
      <w:tr w:rsidR="007D7208" w:rsidTr="009E61AF">
        <w:trPr>
          <w:trHeight w:val="422"/>
        </w:trPr>
        <w:tc>
          <w:tcPr>
            <w:tcW w:w="4065" w:type="dxa"/>
          </w:tcPr>
          <w:p w:rsidR="007D7208" w:rsidRPr="00524DA1" w:rsidRDefault="007D7208" w:rsidP="009A66CB">
            <w:pPr>
              <w:pStyle w:val="a8"/>
              <w:jc w:val="center"/>
            </w:pPr>
            <w:r w:rsidRPr="00524DA1">
              <w:t xml:space="preserve">Ширина </w:t>
            </w:r>
            <w:proofErr w:type="spellStart"/>
            <w:r w:rsidRPr="00524DA1">
              <w:t>распред</w:t>
            </w:r>
            <w:proofErr w:type="spellEnd"/>
            <w:r w:rsidRPr="00524DA1">
              <w:t>. Тромбоцитов</w:t>
            </w:r>
          </w:p>
          <w:p w:rsidR="007D7208" w:rsidRPr="00524DA1" w:rsidRDefault="007D7208" w:rsidP="009A66CB">
            <w:pPr>
              <w:pStyle w:val="a8"/>
              <w:jc w:val="center"/>
            </w:pPr>
          </w:p>
        </w:tc>
        <w:tc>
          <w:tcPr>
            <w:tcW w:w="1545" w:type="dxa"/>
          </w:tcPr>
          <w:p w:rsidR="007D7208" w:rsidRPr="00524DA1" w:rsidRDefault="0022263B" w:rsidP="009A66CB">
            <w:pPr>
              <w:pStyle w:val="a8"/>
              <w:jc w:val="center"/>
            </w:pPr>
            <w:r w:rsidRPr="00524DA1">
              <w:t>15,5</w:t>
            </w:r>
          </w:p>
          <w:p w:rsidR="007D7208" w:rsidRPr="00524DA1" w:rsidRDefault="007D7208" w:rsidP="009A66CB">
            <w:pPr>
              <w:pStyle w:val="a8"/>
              <w:jc w:val="center"/>
            </w:pPr>
          </w:p>
        </w:tc>
        <w:tc>
          <w:tcPr>
            <w:tcW w:w="1815" w:type="dxa"/>
            <w:tcBorders>
              <w:top w:val="single" w:sz="4" w:space="0" w:color="auto"/>
            </w:tcBorders>
          </w:tcPr>
          <w:p w:rsidR="007D7208" w:rsidRPr="00524DA1" w:rsidRDefault="007D7208" w:rsidP="009A66CB">
            <w:pPr>
              <w:pStyle w:val="a8"/>
              <w:jc w:val="center"/>
            </w:pPr>
          </w:p>
          <w:p w:rsidR="007D7208" w:rsidRPr="00524DA1" w:rsidRDefault="009E61AF" w:rsidP="009A66CB">
            <w:pPr>
              <w:pStyle w:val="a8"/>
              <w:jc w:val="center"/>
            </w:pPr>
            <w:proofErr w:type="spellStart"/>
            <w:r w:rsidRPr="00524DA1">
              <w:t>фл</w:t>
            </w:r>
            <w:proofErr w:type="spellEnd"/>
          </w:p>
        </w:tc>
        <w:tc>
          <w:tcPr>
            <w:tcW w:w="2835" w:type="dxa"/>
          </w:tcPr>
          <w:p w:rsidR="007D7208" w:rsidRPr="00524DA1" w:rsidRDefault="0022263B" w:rsidP="009A66CB">
            <w:pPr>
              <w:pStyle w:val="a8"/>
              <w:jc w:val="center"/>
            </w:pPr>
            <w:r w:rsidRPr="00524DA1">
              <w:t>0,1 -99,9</w:t>
            </w:r>
          </w:p>
        </w:tc>
      </w:tr>
      <w:tr w:rsidR="007D7208" w:rsidTr="007D7208">
        <w:trPr>
          <w:trHeight w:val="367"/>
        </w:trPr>
        <w:tc>
          <w:tcPr>
            <w:tcW w:w="4065" w:type="dxa"/>
          </w:tcPr>
          <w:p w:rsidR="007D7208" w:rsidRPr="00524DA1" w:rsidRDefault="007D7208" w:rsidP="009A66CB">
            <w:pPr>
              <w:pStyle w:val="a8"/>
              <w:jc w:val="center"/>
              <w:rPr>
                <w:b/>
              </w:rPr>
            </w:pPr>
            <w:r w:rsidRPr="00524DA1">
              <w:rPr>
                <w:b/>
              </w:rPr>
              <w:t>Лейкоциты</w:t>
            </w:r>
          </w:p>
        </w:tc>
        <w:tc>
          <w:tcPr>
            <w:tcW w:w="1545" w:type="dxa"/>
          </w:tcPr>
          <w:p w:rsidR="007D7208" w:rsidRPr="00524DA1" w:rsidRDefault="0022263B" w:rsidP="009A66CB">
            <w:pPr>
              <w:pStyle w:val="a8"/>
              <w:jc w:val="center"/>
              <w:rPr>
                <w:b/>
              </w:rPr>
            </w:pPr>
            <w:r w:rsidRPr="00524DA1">
              <w:rPr>
                <w:b/>
              </w:rPr>
              <w:t>15,2*</w:t>
            </w:r>
          </w:p>
        </w:tc>
        <w:tc>
          <w:tcPr>
            <w:tcW w:w="1815" w:type="dxa"/>
          </w:tcPr>
          <w:p w:rsidR="007D7208" w:rsidRPr="00524DA1" w:rsidRDefault="009E61AF" w:rsidP="009A66CB">
            <w:pPr>
              <w:pStyle w:val="a8"/>
              <w:jc w:val="center"/>
            </w:pPr>
            <w:r w:rsidRPr="00524DA1">
              <w:t>10*9/л</w:t>
            </w:r>
          </w:p>
        </w:tc>
        <w:tc>
          <w:tcPr>
            <w:tcW w:w="2835" w:type="dxa"/>
          </w:tcPr>
          <w:p w:rsidR="007D7208" w:rsidRPr="00524DA1" w:rsidRDefault="0022263B" w:rsidP="009A66CB">
            <w:pPr>
              <w:pStyle w:val="a8"/>
              <w:jc w:val="center"/>
            </w:pPr>
            <w:r w:rsidRPr="00524DA1">
              <w:t>4,0 – 9,0</w:t>
            </w:r>
          </w:p>
        </w:tc>
      </w:tr>
      <w:tr w:rsidR="007D7208" w:rsidTr="007D7208">
        <w:trPr>
          <w:trHeight w:val="600"/>
        </w:trPr>
        <w:tc>
          <w:tcPr>
            <w:tcW w:w="4065" w:type="dxa"/>
          </w:tcPr>
          <w:p w:rsidR="007D7208" w:rsidRPr="00524DA1" w:rsidRDefault="009E61AF" w:rsidP="009A66CB">
            <w:pPr>
              <w:pStyle w:val="a8"/>
              <w:jc w:val="center"/>
              <w:rPr>
                <w:b/>
              </w:rPr>
            </w:pPr>
            <w:r w:rsidRPr="00524DA1">
              <w:rPr>
                <w:b/>
              </w:rPr>
              <w:t>% лимфоцитов (</w:t>
            </w:r>
            <w:proofErr w:type="spellStart"/>
            <w:r w:rsidRPr="00524DA1">
              <w:rPr>
                <w:b/>
              </w:rPr>
              <w:t>отн</w:t>
            </w:r>
            <w:proofErr w:type="spellEnd"/>
            <w:r w:rsidRPr="00524DA1">
              <w:rPr>
                <w:b/>
              </w:rPr>
              <w:t>)</w:t>
            </w:r>
          </w:p>
        </w:tc>
        <w:tc>
          <w:tcPr>
            <w:tcW w:w="1545" w:type="dxa"/>
          </w:tcPr>
          <w:p w:rsidR="007D7208" w:rsidRPr="00524DA1" w:rsidRDefault="0022263B" w:rsidP="009A66CB">
            <w:pPr>
              <w:pStyle w:val="a8"/>
              <w:jc w:val="center"/>
              <w:rPr>
                <w:b/>
              </w:rPr>
            </w:pPr>
            <w:r w:rsidRPr="00524DA1">
              <w:rPr>
                <w:b/>
              </w:rPr>
              <w:t>7,3*</w:t>
            </w:r>
          </w:p>
        </w:tc>
        <w:tc>
          <w:tcPr>
            <w:tcW w:w="1815" w:type="dxa"/>
          </w:tcPr>
          <w:p w:rsidR="007D7208" w:rsidRPr="00524DA1" w:rsidRDefault="009E61AF" w:rsidP="009A66CB">
            <w:pPr>
              <w:pStyle w:val="a8"/>
              <w:jc w:val="center"/>
            </w:pPr>
            <w:r w:rsidRPr="00524DA1">
              <w:t>%</w:t>
            </w:r>
          </w:p>
        </w:tc>
        <w:tc>
          <w:tcPr>
            <w:tcW w:w="2835" w:type="dxa"/>
          </w:tcPr>
          <w:p w:rsidR="007D7208" w:rsidRPr="00524DA1" w:rsidRDefault="0022263B" w:rsidP="009A66CB">
            <w:pPr>
              <w:pStyle w:val="a8"/>
              <w:jc w:val="center"/>
            </w:pPr>
            <w:r w:rsidRPr="00524DA1">
              <w:t>19,0 – 37,0</w:t>
            </w:r>
          </w:p>
        </w:tc>
      </w:tr>
      <w:tr w:rsidR="007D7208" w:rsidTr="007D7208">
        <w:trPr>
          <w:trHeight w:val="510"/>
        </w:trPr>
        <w:tc>
          <w:tcPr>
            <w:tcW w:w="4065" w:type="dxa"/>
          </w:tcPr>
          <w:p w:rsidR="007D7208" w:rsidRPr="00524DA1" w:rsidRDefault="009E61AF" w:rsidP="009A66CB">
            <w:pPr>
              <w:pStyle w:val="a8"/>
              <w:jc w:val="center"/>
              <w:rPr>
                <w:b/>
              </w:rPr>
            </w:pPr>
            <w:r w:rsidRPr="00524DA1">
              <w:rPr>
                <w:b/>
              </w:rPr>
              <w:t>%моноцитов (</w:t>
            </w:r>
            <w:proofErr w:type="spellStart"/>
            <w:r w:rsidRPr="00524DA1">
              <w:rPr>
                <w:b/>
              </w:rPr>
              <w:t>отн</w:t>
            </w:r>
            <w:proofErr w:type="spellEnd"/>
            <w:r w:rsidRPr="00524DA1">
              <w:rPr>
                <w:b/>
              </w:rPr>
              <w:t>)</w:t>
            </w:r>
          </w:p>
        </w:tc>
        <w:tc>
          <w:tcPr>
            <w:tcW w:w="1545" w:type="dxa"/>
          </w:tcPr>
          <w:p w:rsidR="007D7208" w:rsidRPr="00524DA1" w:rsidRDefault="0022263B" w:rsidP="009A66CB">
            <w:pPr>
              <w:pStyle w:val="a8"/>
              <w:jc w:val="center"/>
              <w:rPr>
                <w:b/>
              </w:rPr>
            </w:pPr>
            <w:r w:rsidRPr="00524DA1">
              <w:rPr>
                <w:b/>
              </w:rPr>
              <w:t>2,70*</w:t>
            </w:r>
          </w:p>
        </w:tc>
        <w:tc>
          <w:tcPr>
            <w:tcW w:w="1815" w:type="dxa"/>
          </w:tcPr>
          <w:p w:rsidR="007D7208" w:rsidRPr="00524DA1" w:rsidRDefault="009E61AF" w:rsidP="009A66CB">
            <w:pPr>
              <w:pStyle w:val="a8"/>
              <w:jc w:val="center"/>
            </w:pPr>
            <w:r w:rsidRPr="00524DA1">
              <w:t>%</w:t>
            </w:r>
          </w:p>
        </w:tc>
        <w:tc>
          <w:tcPr>
            <w:tcW w:w="2835" w:type="dxa"/>
          </w:tcPr>
          <w:p w:rsidR="007D7208" w:rsidRPr="00524DA1" w:rsidRDefault="0022263B" w:rsidP="009A66CB">
            <w:pPr>
              <w:pStyle w:val="a8"/>
              <w:jc w:val="center"/>
            </w:pPr>
            <w:r w:rsidRPr="00524DA1">
              <w:t>3,00 -11,00</w:t>
            </w:r>
          </w:p>
        </w:tc>
      </w:tr>
      <w:tr w:rsidR="007D7208" w:rsidTr="007D7208">
        <w:trPr>
          <w:trHeight w:val="630"/>
        </w:trPr>
        <w:tc>
          <w:tcPr>
            <w:tcW w:w="4065" w:type="dxa"/>
          </w:tcPr>
          <w:p w:rsidR="007D7208" w:rsidRPr="00524DA1" w:rsidRDefault="009E61AF" w:rsidP="009A66CB">
            <w:pPr>
              <w:pStyle w:val="a8"/>
              <w:jc w:val="center"/>
            </w:pPr>
            <w:r w:rsidRPr="00524DA1">
              <w:t>%базофилов (</w:t>
            </w:r>
            <w:proofErr w:type="spellStart"/>
            <w:r w:rsidRPr="00524DA1">
              <w:t>отн</w:t>
            </w:r>
            <w:proofErr w:type="spellEnd"/>
            <w:r w:rsidRPr="00524DA1">
              <w:t>)</w:t>
            </w:r>
          </w:p>
        </w:tc>
        <w:tc>
          <w:tcPr>
            <w:tcW w:w="1545" w:type="dxa"/>
          </w:tcPr>
          <w:p w:rsidR="007D7208" w:rsidRPr="00524DA1" w:rsidRDefault="0022263B" w:rsidP="009A66CB">
            <w:pPr>
              <w:pStyle w:val="a8"/>
              <w:jc w:val="center"/>
            </w:pPr>
            <w:r w:rsidRPr="00524DA1">
              <w:t>0,60</w:t>
            </w:r>
          </w:p>
        </w:tc>
        <w:tc>
          <w:tcPr>
            <w:tcW w:w="1815" w:type="dxa"/>
          </w:tcPr>
          <w:p w:rsidR="007D7208" w:rsidRPr="00524DA1" w:rsidRDefault="009E61AF" w:rsidP="009A66CB">
            <w:pPr>
              <w:pStyle w:val="a8"/>
              <w:jc w:val="center"/>
            </w:pPr>
            <w:r w:rsidRPr="00524DA1">
              <w:t>%</w:t>
            </w:r>
          </w:p>
        </w:tc>
        <w:tc>
          <w:tcPr>
            <w:tcW w:w="2835" w:type="dxa"/>
          </w:tcPr>
          <w:p w:rsidR="007D7208" w:rsidRPr="00524DA1" w:rsidRDefault="0022263B" w:rsidP="009A66CB">
            <w:pPr>
              <w:pStyle w:val="a8"/>
              <w:jc w:val="center"/>
            </w:pPr>
            <w:r w:rsidRPr="00524DA1">
              <w:t>0,00 -1,50</w:t>
            </w:r>
          </w:p>
        </w:tc>
      </w:tr>
      <w:tr w:rsidR="007D7208" w:rsidTr="007D7208">
        <w:trPr>
          <w:trHeight w:val="420"/>
        </w:trPr>
        <w:tc>
          <w:tcPr>
            <w:tcW w:w="4065" w:type="dxa"/>
          </w:tcPr>
          <w:p w:rsidR="007D7208" w:rsidRPr="00524DA1" w:rsidRDefault="009E61AF" w:rsidP="009A66CB">
            <w:pPr>
              <w:pStyle w:val="a8"/>
              <w:jc w:val="center"/>
              <w:rPr>
                <w:b/>
              </w:rPr>
            </w:pPr>
            <w:r w:rsidRPr="00524DA1">
              <w:rPr>
                <w:b/>
              </w:rPr>
              <w:t>Лимфоциты (</w:t>
            </w:r>
            <w:proofErr w:type="spellStart"/>
            <w:r w:rsidRPr="00524DA1">
              <w:rPr>
                <w:b/>
              </w:rPr>
              <w:t>абс</w:t>
            </w:r>
            <w:proofErr w:type="spellEnd"/>
            <w:r w:rsidRPr="00524DA1">
              <w:rPr>
                <w:b/>
              </w:rPr>
              <w:t>)</w:t>
            </w:r>
          </w:p>
        </w:tc>
        <w:tc>
          <w:tcPr>
            <w:tcW w:w="1545" w:type="dxa"/>
          </w:tcPr>
          <w:p w:rsidR="007D7208" w:rsidRPr="00524DA1" w:rsidRDefault="0022263B" w:rsidP="009A66CB">
            <w:pPr>
              <w:pStyle w:val="a8"/>
              <w:jc w:val="center"/>
              <w:rPr>
                <w:b/>
              </w:rPr>
            </w:pPr>
            <w:r w:rsidRPr="00524DA1">
              <w:rPr>
                <w:b/>
              </w:rPr>
              <w:t>1,1*</w:t>
            </w:r>
          </w:p>
        </w:tc>
        <w:tc>
          <w:tcPr>
            <w:tcW w:w="1815" w:type="dxa"/>
          </w:tcPr>
          <w:p w:rsidR="007D7208" w:rsidRPr="00524DA1" w:rsidRDefault="009E61AF" w:rsidP="009A66CB">
            <w:pPr>
              <w:pStyle w:val="a8"/>
              <w:jc w:val="center"/>
            </w:pPr>
            <w:r w:rsidRPr="00524DA1">
              <w:t>10*9/л</w:t>
            </w:r>
          </w:p>
        </w:tc>
        <w:tc>
          <w:tcPr>
            <w:tcW w:w="2835" w:type="dxa"/>
          </w:tcPr>
          <w:p w:rsidR="007D7208" w:rsidRPr="00524DA1" w:rsidRDefault="0022263B" w:rsidP="009A66CB">
            <w:pPr>
              <w:pStyle w:val="a8"/>
              <w:jc w:val="center"/>
            </w:pPr>
            <w:r w:rsidRPr="00524DA1">
              <w:t>1,2 -3,0</w:t>
            </w:r>
          </w:p>
        </w:tc>
      </w:tr>
      <w:tr w:rsidR="007D7208" w:rsidTr="007D7208">
        <w:trPr>
          <w:trHeight w:val="570"/>
        </w:trPr>
        <w:tc>
          <w:tcPr>
            <w:tcW w:w="4065" w:type="dxa"/>
          </w:tcPr>
          <w:p w:rsidR="007D7208" w:rsidRPr="00524DA1" w:rsidRDefault="009E61AF" w:rsidP="009A66CB">
            <w:pPr>
              <w:pStyle w:val="a8"/>
              <w:jc w:val="center"/>
            </w:pPr>
            <w:r w:rsidRPr="00524DA1">
              <w:t>Моноциты (</w:t>
            </w:r>
            <w:proofErr w:type="spellStart"/>
            <w:r w:rsidRPr="00524DA1">
              <w:t>абс</w:t>
            </w:r>
            <w:proofErr w:type="spellEnd"/>
            <w:r w:rsidRPr="00524DA1">
              <w:t>)</w:t>
            </w:r>
          </w:p>
        </w:tc>
        <w:tc>
          <w:tcPr>
            <w:tcW w:w="1545" w:type="dxa"/>
          </w:tcPr>
          <w:p w:rsidR="007D7208" w:rsidRPr="00524DA1" w:rsidRDefault="0022263B" w:rsidP="009A66CB">
            <w:pPr>
              <w:pStyle w:val="a8"/>
              <w:jc w:val="center"/>
            </w:pPr>
            <w:r w:rsidRPr="00524DA1">
              <w:t>0,41</w:t>
            </w:r>
          </w:p>
        </w:tc>
        <w:tc>
          <w:tcPr>
            <w:tcW w:w="1815" w:type="dxa"/>
          </w:tcPr>
          <w:p w:rsidR="007D7208" w:rsidRPr="00524DA1" w:rsidRDefault="009E61AF" w:rsidP="009A66CB">
            <w:pPr>
              <w:pStyle w:val="a8"/>
              <w:jc w:val="center"/>
            </w:pPr>
            <w:r w:rsidRPr="00524DA1">
              <w:t>10*9/л</w:t>
            </w:r>
          </w:p>
        </w:tc>
        <w:tc>
          <w:tcPr>
            <w:tcW w:w="2835" w:type="dxa"/>
          </w:tcPr>
          <w:p w:rsidR="007D7208" w:rsidRPr="00524DA1" w:rsidRDefault="0022263B" w:rsidP="009A66CB">
            <w:pPr>
              <w:pStyle w:val="a8"/>
              <w:jc w:val="center"/>
            </w:pPr>
            <w:r w:rsidRPr="00524DA1">
              <w:t>0,30 – 1,10</w:t>
            </w:r>
          </w:p>
        </w:tc>
      </w:tr>
      <w:tr w:rsidR="007D7208" w:rsidTr="007D7208">
        <w:trPr>
          <w:trHeight w:val="645"/>
        </w:trPr>
        <w:tc>
          <w:tcPr>
            <w:tcW w:w="4065" w:type="dxa"/>
          </w:tcPr>
          <w:p w:rsidR="007D7208" w:rsidRPr="00524DA1" w:rsidRDefault="009E61AF" w:rsidP="009A66CB">
            <w:pPr>
              <w:pStyle w:val="a8"/>
              <w:jc w:val="center"/>
            </w:pPr>
            <w:r w:rsidRPr="00524DA1">
              <w:t>Базофилы (</w:t>
            </w:r>
            <w:proofErr w:type="spellStart"/>
            <w:r w:rsidRPr="00524DA1">
              <w:t>абс</w:t>
            </w:r>
            <w:proofErr w:type="spellEnd"/>
            <w:r w:rsidRPr="00524DA1">
              <w:t>)</w:t>
            </w:r>
          </w:p>
        </w:tc>
        <w:tc>
          <w:tcPr>
            <w:tcW w:w="1545" w:type="dxa"/>
          </w:tcPr>
          <w:p w:rsidR="007D7208" w:rsidRPr="00524DA1" w:rsidRDefault="009E61AF" w:rsidP="009A66CB">
            <w:pPr>
              <w:pStyle w:val="a8"/>
              <w:jc w:val="center"/>
            </w:pPr>
            <w:r w:rsidRPr="00524DA1">
              <w:t>0,09</w:t>
            </w:r>
          </w:p>
        </w:tc>
        <w:tc>
          <w:tcPr>
            <w:tcW w:w="1815" w:type="dxa"/>
          </w:tcPr>
          <w:p w:rsidR="007D7208" w:rsidRPr="00524DA1" w:rsidRDefault="009E61AF" w:rsidP="009A66CB">
            <w:pPr>
              <w:pStyle w:val="a8"/>
              <w:jc w:val="center"/>
            </w:pPr>
            <w:r w:rsidRPr="00524DA1">
              <w:t>10*9/л</w:t>
            </w:r>
          </w:p>
        </w:tc>
        <w:tc>
          <w:tcPr>
            <w:tcW w:w="2835" w:type="dxa"/>
          </w:tcPr>
          <w:p w:rsidR="007D7208" w:rsidRPr="00524DA1" w:rsidRDefault="0022263B" w:rsidP="009A66CB">
            <w:pPr>
              <w:pStyle w:val="a8"/>
              <w:jc w:val="center"/>
            </w:pPr>
            <w:r w:rsidRPr="00524DA1">
              <w:t>0,00-0,20</w:t>
            </w:r>
          </w:p>
        </w:tc>
      </w:tr>
    </w:tbl>
    <w:p w:rsidR="003D3247" w:rsidRDefault="003D3247" w:rsidP="00DB7496">
      <w:pPr>
        <w:pStyle w:val="a8"/>
        <w:rPr>
          <w:sz w:val="28"/>
          <w:szCs w:val="28"/>
        </w:rPr>
      </w:pPr>
    </w:p>
    <w:tbl>
      <w:tblPr>
        <w:tblW w:w="0" w:type="auto"/>
        <w:tblInd w:w="-453" w:type="dxa"/>
        <w:tblBorders>
          <w:top w:val="single" w:sz="4" w:space="0" w:color="auto"/>
        </w:tblBorders>
        <w:tblLook w:val="0000"/>
      </w:tblPr>
      <w:tblGrid>
        <w:gridCol w:w="8070"/>
      </w:tblGrid>
      <w:tr w:rsidR="003D3247" w:rsidTr="00F46DA7">
        <w:trPr>
          <w:trHeight w:val="100"/>
        </w:trPr>
        <w:tc>
          <w:tcPr>
            <w:tcW w:w="8070" w:type="dxa"/>
          </w:tcPr>
          <w:p w:rsidR="009A66CB" w:rsidRDefault="00F46DA7" w:rsidP="00DB7496">
            <w:pPr>
              <w:pStyle w:val="a8"/>
              <w:rPr>
                <w:sz w:val="28"/>
                <w:szCs w:val="28"/>
              </w:rPr>
            </w:pPr>
            <w:r w:rsidRPr="00161E60">
              <w:rPr>
                <w:sz w:val="20"/>
                <w:szCs w:val="20"/>
              </w:rPr>
              <w:t>*-за пределами нормы</w:t>
            </w:r>
          </w:p>
          <w:p w:rsidR="009A66CB" w:rsidRDefault="009A66CB" w:rsidP="00DB7496">
            <w:pPr>
              <w:pStyle w:val="a8"/>
              <w:rPr>
                <w:sz w:val="28"/>
                <w:szCs w:val="28"/>
              </w:rPr>
            </w:pPr>
          </w:p>
          <w:p w:rsidR="003D3247" w:rsidRPr="009A66CB" w:rsidRDefault="00F46DA7" w:rsidP="00DB7496">
            <w:pPr>
              <w:pStyle w:val="a8"/>
              <w:rPr>
                <w:b/>
                <w:sz w:val="28"/>
                <w:szCs w:val="28"/>
              </w:rPr>
            </w:pPr>
            <w:r w:rsidRPr="009A66CB">
              <w:rPr>
                <w:b/>
                <w:sz w:val="28"/>
                <w:szCs w:val="28"/>
              </w:rPr>
              <w:t>2.  Общий анализ мочи</w:t>
            </w:r>
          </w:p>
        </w:tc>
      </w:tr>
    </w:tbl>
    <w:tbl>
      <w:tblPr>
        <w:tblpPr w:leftFromText="180" w:rightFromText="180" w:vertAnchor="text" w:horzAnchor="margin" w:tblpY="7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77"/>
        <w:gridCol w:w="3129"/>
      </w:tblGrid>
      <w:tr w:rsidR="00F46DA7" w:rsidRPr="007D7E6B" w:rsidTr="00F46DA7">
        <w:trPr>
          <w:trHeight w:val="404"/>
        </w:trPr>
        <w:tc>
          <w:tcPr>
            <w:tcW w:w="3477" w:type="dxa"/>
          </w:tcPr>
          <w:p w:rsidR="00F46DA7" w:rsidRPr="00F46DA7" w:rsidRDefault="00F46DA7" w:rsidP="009A66CB">
            <w:pPr>
              <w:pStyle w:val="a8"/>
              <w:jc w:val="center"/>
              <w:rPr>
                <w:b/>
              </w:rPr>
            </w:pPr>
            <w:r w:rsidRPr="00F46DA7">
              <w:t>Цвет</w:t>
            </w:r>
          </w:p>
        </w:tc>
        <w:tc>
          <w:tcPr>
            <w:tcW w:w="3129" w:type="dxa"/>
          </w:tcPr>
          <w:p w:rsidR="00F46DA7" w:rsidRPr="00F46DA7" w:rsidRDefault="00F46DA7" w:rsidP="009A66CB">
            <w:pPr>
              <w:pStyle w:val="a8"/>
              <w:jc w:val="center"/>
              <w:rPr>
                <w:b/>
              </w:rPr>
            </w:pPr>
            <w:r w:rsidRPr="00F46DA7">
              <w:t>различные оттенки желтого цвета</w:t>
            </w:r>
          </w:p>
        </w:tc>
      </w:tr>
      <w:tr w:rsidR="00F46DA7" w:rsidRPr="007D7E6B" w:rsidTr="00F46DA7">
        <w:trPr>
          <w:trHeight w:val="386"/>
        </w:trPr>
        <w:tc>
          <w:tcPr>
            <w:tcW w:w="3477" w:type="dxa"/>
          </w:tcPr>
          <w:p w:rsidR="00F46DA7" w:rsidRPr="00F46DA7" w:rsidRDefault="00F46DA7" w:rsidP="009A66CB">
            <w:pPr>
              <w:pStyle w:val="a8"/>
              <w:jc w:val="center"/>
            </w:pPr>
            <w:r w:rsidRPr="00F46DA7">
              <w:t>Анализ на прозрачность</w:t>
            </w:r>
          </w:p>
        </w:tc>
        <w:tc>
          <w:tcPr>
            <w:tcW w:w="3129" w:type="dxa"/>
          </w:tcPr>
          <w:p w:rsidR="00F46DA7" w:rsidRPr="00F46DA7" w:rsidRDefault="00F46DA7" w:rsidP="009A66CB">
            <w:pPr>
              <w:pStyle w:val="a8"/>
              <w:jc w:val="center"/>
            </w:pPr>
            <w:r w:rsidRPr="00F46DA7">
              <w:t>прозрачная</w:t>
            </w:r>
          </w:p>
        </w:tc>
      </w:tr>
      <w:tr w:rsidR="00F46DA7" w:rsidTr="00F46DA7">
        <w:trPr>
          <w:trHeight w:val="296"/>
        </w:trPr>
        <w:tc>
          <w:tcPr>
            <w:tcW w:w="3477" w:type="dxa"/>
          </w:tcPr>
          <w:p w:rsidR="00F46DA7" w:rsidRPr="00F46DA7" w:rsidRDefault="00F46DA7" w:rsidP="009A66CB">
            <w:pPr>
              <w:pStyle w:val="a8"/>
              <w:jc w:val="center"/>
              <w:rPr>
                <w:b/>
              </w:rPr>
            </w:pPr>
            <w:r w:rsidRPr="00F46DA7">
              <w:t>Анализ на запах</w:t>
            </w:r>
          </w:p>
        </w:tc>
        <w:tc>
          <w:tcPr>
            <w:tcW w:w="3129" w:type="dxa"/>
          </w:tcPr>
          <w:p w:rsidR="00F46DA7" w:rsidRPr="00F46DA7" w:rsidRDefault="00F46DA7" w:rsidP="009A66CB">
            <w:pPr>
              <w:pStyle w:val="a8"/>
              <w:jc w:val="center"/>
              <w:rPr>
                <w:b/>
              </w:rPr>
            </w:pPr>
            <w:r w:rsidRPr="00F46DA7">
              <w:t>нерезкий, неспецифический</w:t>
            </w:r>
          </w:p>
        </w:tc>
      </w:tr>
      <w:tr w:rsidR="00F46DA7" w:rsidTr="00F46DA7">
        <w:trPr>
          <w:trHeight w:val="404"/>
        </w:trPr>
        <w:tc>
          <w:tcPr>
            <w:tcW w:w="3477" w:type="dxa"/>
          </w:tcPr>
          <w:p w:rsidR="00F46DA7" w:rsidRPr="00F46DA7" w:rsidRDefault="00F46DA7" w:rsidP="009A66CB">
            <w:pPr>
              <w:pStyle w:val="a8"/>
              <w:jc w:val="center"/>
            </w:pPr>
            <w:r w:rsidRPr="00F46DA7">
              <w:t>Анализ реакция мочи или рН</w:t>
            </w:r>
          </w:p>
        </w:tc>
        <w:tc>
          <w:tcPr>
            <w:tcW w:w="3129" w:type="dxa"/>
          </w:tcPr>
          <w:p w:rsidR="00F46DA7" w:rsidRPr="00F46DA7" w:rsidRDefault="00F46DA7" w:rsidP="009A66CB">
            <w:pPr>
              <w:pStyle w:val="a8"/>
              <w:jc w:val="center"/>
            </w:pPr>
            <w:r w:rsidRPr="00F46DA7">
              <w:t>кислая, рН меньше 7</w:t>
            </w:r>
          </w:p>
        </w:tc>
      </w:tr>
      <w:tr w:rsidR="00F46DA7" w:rsidTr="00F46DA7">
        <w:trPr>
          <w:trHeight w:val="377"/>
        </w:trPr>
        <w:tc>
          <w:tcPr>
            <w:tcW w:w="3477" w:type="dxa"/>
          </w:tcPr>
          <w:p w:rsidR="00F46DA7" w:rsidRPr="00F46DA7" w:rsidRDefault="00F46DA7" w:rsidP="009A66CB">
            <w:pPr>
              <w:pStyle w:val="a8"/>
              <w:jc w:val="center"/>
              <w:rPr>
                <w:b/>
              </w:rPr>
            </w:pPr>
            <w:r w:rsidRPr="00F46DA7">
              <w:t>Удельный вес (относительная плотность)</w:t>
            </w:r>
          </w:p>
        </w:tc>
        <w:tc>
          <w:tcPr>
            <w:tcW w:w="3129" w:type="dxa"/>
          </w:tcPr>
          <w:p w:rsidR="00F46DA7" w:rsidRPr="00F46DA7" w:rsidRDefault="00F46DA7" w:rsidP="009A66CB">
            <w:pPr>
              <w:pStyle w:val="a8"/>
              <w:jc w:val="center"/>
              <w:rPr>
                <w:b/>
              </w:rPr>
            </w:pPr>
            <w:r w:rsidRPr="00F46DA7">
              <w:t>1,018 и более в утренней порции</w:t>
            </w:r>
          </w:p>
        </w:tc>
      </w:tr>
      <w:tr w:rsidR="00F46DA7" w:rsidTr="00F46DA7">
        <w:trPr>
          <w:trHeight w:val="338"/>
        </w:trPr>
        <w:tc>
          <w:tcPr>
            <w:tcW w:w="3477" w:type="dxa"/>
          </w:tcPr>
          <w:p w:rsidR="00F46DA7" w:rsidRPr="00F46DA7" w:rsidRDefault="00F46DA7" w:rsidP="009A66CB">
            <w:pPr>
              <w:pStyle w:val="a8"/>
              <w:jc w:val="center"/>
            </w:pPr>
            <w:r w:rsidRPr="00F46DA7">
              <w:t>Белок в моче</w:t>
            </w:r>
          </w:p>
        </w:tc>
        <w:tc>
          <w:tcPr>
            <w:tcW w:w="3129" w:type="dxa"/>
          </w:tcPr>
          <w:p w:rsidR="00F46DA7" w:rsidRPr="00F46DA7" w:rsidRDefault="00F46DA7" w:rsidP="009A66CB">
            <w:pPr>
              <w:pStyle w:val="a8"/>
              <w:jc w:val="center"/>
            </w:pPr>
            <w:r w:rsidRPr="00F46DA7">
              <w:t>отсутствует</w:t>
            </w:r>
          </w:p>
        </w:tc>
      </w:tr>
      <w:tr w:rsidR="00F46DA7" w:rsidTr="00F46DA7">
        <w:trPr>
          <w:trHeight w:val="339"/>
        </w:trPr>
        <w:tc>
          <w:tcPr>
            <w:tcW w:w="3477" w:type="dxa"/>
          </w:tcPr>
          <w:p w:rsidR="00F46DA7" w:rsidRPr="00F46DA7" w:rsidRDefault="00F46DA7" w:rsidP="009A66CB">
            <w:pPr>
              <w:pStyle w:val="a8"/>
              <w:jc w:val="center"/>
            </w:pPr>
            <w:r w:rsidRPr="00F46DA7">
              <w:t>Глюкоза</w:t>
            </w:r>
          </w:p>
        </w:tc>
        <w:tc>
          <w:tcPr>
            <w:tcW w:w="3129" w:type="dxa"/>
          </w:tcPr>
          <w:p w:rsidR="00F46DA7" w:rsidRPr="00F46DA7" w:rsidRDefault="00F46DA7" w:rsidP="009A66CB">
            <w:pPr>
              <w:pStyle w:val="a8"/>
              <w:jc w:val="center"/>
            </w:pPr>
            <w:r w:rsidRPr="00F46DA7">
              <w:t>отсутствует</w:t>
            </w:r>
          </w:p>
        </w:tc>
      </w:tr>
      <w:tr w:rsidR="00F46DA7" w:rsidTr="00F46DA7">
        <w:trPr>
          <w:trHeight w:val="272"/>
        </w:trPr>
        <w:tc>
          <w:tcPr>
            <w:tcW w:w="3477" w:type="dxa"/>
          </w:tcPr>
          <w:p w:rsidR="00F46DA7" w:rsidRPr="00F46DA7" w:rsidRDefault="00F46DA7" w:rsidP="009A66CB">
            <w:pPr>
              <w:pStyle w:val="a8"/>
              <w:jc w:val="center"/>
            </w:pPr>
            <w:r w:rsidRPr="00F46DA7">
              <w:t>Кетоновые тела</w:t>
            </w:r>
          </w:p>
        </w:tc>
        <w:tc>
          <w:tcPr>
            <w:tcW w:w="3129" w:type="dxa"/>
          </w:tcPr>
          <w:p w:rsidR="00F46DA7" w:rsidRPr="00F46DA7" w:rsidRDefault="00F46DA7" w:rsidP="009A66CB">
            <w:pPr>
              <w:pStyle w:val="a8"/>
              <w:jc w:val="center"/>
            </w:pPr>
            <w:r w:rsidRPr="00F46DA7">
              <w:t>отсутствует</w:t>
            </w:r>
          </w:p>
        </w:tc>
      </w:tr>
      <w:tr w:rsidR="00F46DA7" w:rsidTr="00F46DA7">
        <w:trPr>
          <w:trHeight w:val="326"/>
        </w:trPr>
        <w:tc>
          <w:tcPr>
            <w:tcW w:w="3477" w:type="dxa"/>
          </w:tcPr>
          <w:p w:rsidR="00F46DA7" w:rsidRPr="00F46DA7" w:rsidRDefault="00F46DA7" w:rsidP="009A66CB">
            <w:pPr>
              <w:pStyle w:val="a8"/>
              <w:jc w:val="center"/>
            </w:pPr>
            <w:r w:rsidRPr="00F46DA7">
              <w:t>Билирубин</w:t>
            </w:r>
          </w:p>
        </w:tc>
        <w:tc>
          <w:tcPr>
            <w:tcW w:w="3129" w:type="dxa"/>
          </w:tcPr>
          <w:p w:rsidR="00F46DA7" w:rsidRPr="00F46DA7" w:rsidRDefault="00F46DA7" w:rsidP="009A66CB">
            <w:pPr>
              <w:pStyle w:val="a8"/>
              <w:jc w:val="center"/>
            </w:pPr>
            <w:r w:rsidRPr="00F46DA7">
              <w:t>отсутствует</w:t>
            </w:r>
          </w:p>
        </w:tc>
      </w:tr>
      <w:tr w:rsidR="00F46DA7" w:rsidTr="00F46DA7">
        <w:trPr>
          <w:trHeight w:val="377"/>
        </w:trPr>
        <w:tc>
          <w:tcPr>
            <w:tcW w:w="3477" w:type="dxa"/>
          </w:tcPr>
          <w:p w:rsidR="00F46DA7" w:rsidRPr="00F46DA7" w:rsidRDefault="00F46DA7" w:rsidP="009A66CB">
            <w:pPr>
              <w:pStyle w:val="a8"/>
              <w:jc w:val="center"/>
            </w:pPr>
            <w:proofErr w:type="spellStart"/>
            <w:r w:rsidRPr="00F46DA7">
              <w:t>Уробилиноген</w:t>
            </w:r>
            <w:proofErr w:type="spellEnd"/>
          </w:p>
        </w:tc>
        <w:tc>
          <w:tcPr>
            <w:tcW w:w="3129" w:type="dxa"/>
          </w:tcPr>
          <w:p w:rsidR="00F46DA7" w:rsidRPr="00F46DA7" w:rsidRDefault="00F46DA7" w:rsidP="009A66CB">
            <w:pPr>
              <w:pStyle w:val="a8"/>
              <w:jc w:val="center"/>
            </w:pPr>
            <w:r w:rsidRPr="00F46DA7">
              <w:t>5-10 мг/л</w:t>
            </w:r>
          </w:p>
        </w:tc>
      </w:tr>
      <w:tr w:rsidR="00F46DA7" w:rsidTr="00F46DA7">
        <w:trPr>
          <w:trHeight w:val="326"/>
        </w:trPr>
        <w:tc>
          <w:tcPr>
            <w:tcW w:w="3477" w:type="dxa"/>
          </w:tcPr>
          <w:p w:rsidR="00F46DA7" w:rsidRPr="00F46DA7" w:rsidRDefault="00F46DA7" w:rsidP="009A66CB">
            <w:pPr>
              <w:pStyle w:val="a8"/>
              <w:jc w:val="center"/>
            </w:pPr>
            <w:r w:rsidRPr="00F46DA7">
              <w:t>Гемоглобин</w:t>
            </w:r>
          </w:p>
        </w:tc>
        <w:tc>
          <w:tcPr>
            <w:tcW w:w="3129" w:type="dxa"/>
          </w:tcPr>
          <w:p w:rsidR="00F46DA7" w:rsidRPr="00F46DA7" w:rsidRDefault="00F46DA7" w:rsidP="009A66CB">
            <w:pPr>
              <w:pStyle w:val="a8"/>
              <w:jc w:val="center"/>
            </w:pPr>
            <w:r w:rsidRPr="00F46DA7">
              <w:t>отсутствует</w:t>
            </w:r>
          </w:p>
        </w:tc>
      </w:tr>
      <w:tr w:rsidR="00F46DA7" w:rsidTr="00F46DA7">
        <w:trPr>
          <w:trHeight w:val="339"/>
        </w:trPr>
        <w:tc>
          <w:tcPr>
            <w:tcW w:w="3477" w:type="dxa"/>
          </w:tcPr>
          <w:p w:rsidR="00F46DA7" w:rsidRPr="00F46DA7" w:rsidRDefault="00F46DA7" w:rsidP="009A66CB">
            <w:pPr>
              <w:pStyle w:val="a8"/>
              <w:jc w:val="center"/>
            </w:pPr>
            <w:r w:rsidRPr="00F46DA7">
              <w:t xml:space="preserve">Анализ на эритроциты </w:t>
            </w:r>
            <w:r w:rsidRPr="00F46DA7">
              <w:lastRenderedPageBreak/>
              <w:t>(микроскопия)</w:t>
            </w:r>
          </w:p>
        </w:tc>
        <w:tc>
          <w:tcPr>
            <w:tcW w:w="3129" w:type="dxa"/>
          </w:tcPr>
          <w:p w:rsidR="00F46DA7" w:rsidRPr="00F46DA7" w:rsidRDefault="00F46DA7" w:rsidP="009A66CB">
            <w:pPr>
              <w:pStyle w:val="a8"/>
              <w:jc w:val="center"/>
            </w:pPr>
            <w:r w:rsidRPr="00F46DA7">
              <w:lastRenderedPageBreak/>
              <w:t>0-3 в поле зрения</w:t>
            </w:r>
          </w:p>
        </w:tc>
      </w:tr>
      <w:tr w:rsidR="00F46DA7" w:rsidTr="00F46DA7">
        <w:trPr>
          <w:trHeight w:val="274"/>
        </w:trPr>
        <w:tc>
          <w:tcPr>
            <w:tcW w:w="3477" w:type="dxa"/>
          </w:tcPr>
          <w:p w:rsidR="00F46DA7" w:rsidRPr="00F46DA7" w:rsidRDefault="00F46DA7" w:rsidP="009A66CB">
            <w:pPr>
              <w:pStyle w:val="a8"/>
              <w:jc w:val="center"/>
            </w:pPr>
            <w:r w:rsidRPr="00F46DA7">
              <w:lastRenderedPageBreak/>
              <w:t>Анализ на лейкоциты в моче</w:t>
            </w:r>
          </w:p>
        </w:tc>
        <w:tc>
          <w:tcPr>
            <w:tcW w:w="3129" w:type="dxa"/>
          </w:tcPr>
          <w:p w:rsidR="00F46DA7" w:rsidRPr="00F46DA7" w:rsidRDefault="00F46DA7" w:rsidP="009A66CB">
            <w:pPr>
              <w:pStyle w:val="a8"/>
              <w:jc w:val="center"/>
            </w:pPr>
            <w:r w:rsidRPr="00F46DA7">
              <w:t>0–6 в поле зрения</w:t>
            </w:r>
          </w:p>
        </w:tc>
      </w:tr>
      <w:tr w:rsidR="00F46DA7" w:rsidTr="00F46DA7">
        <w:trPr>
          <w:trHeight w:val="321"/>
        </w:trPr>
        <w:tc>
          <w:tcPr>
            <w:tcW w:w="3477" w:type="dxa"/>
          </w:tcPr>
          <w:p w:rsidR="00F46DA7" w:rsidRPr="00F46DA7" w:rsidRDefault="00F46DA7" w:rsidP="009A66CB">
            <w:pPr>
              <w:pStyle w:val="a8"/>
              <w:jc w:val="center"/>
            </w:pPr>
            <w:r w:rsidRPr="00F46DA7">
              <w:t>Эпителиальные клетки (микроскопия)</w:t>
            </w:r>
          </w:p>
        </w:tc>
        <w:tc>
          <w:tcPr>
            <w:tcW w:w="3129" w:type="dxa"/>
          </w:tcPr>
          <w:p w:rsidR="00F46DA7" w:rsidRPr="00F46DA7" w:rsidRDefault="00F46DA7" w:rsidP="009A66CB">
            <w:pPr>
              <w:pStyle w:val="a8"/>
              <w:jc w:val="center"/>
            </w:pPr>
            <w:r w:rsidRPr="00F46DA7">
              <w:t>0-10 в поле зрения</w:t>
            </w:r>
          </w:p>
        </w:tc>
      </w:tr>
      <w:tr w:rsidR="00F46DA7" w:rsidTr="00F46DA7">
        <w:trPr>
          <w:trHeight w:val="364"/>
        </w:trPr>
        <w:tc>
          <w:tcPr>
            <w:tcW w:w="3477" w:type="dxa"/>
          </w:tcPr>
          <w:p w:rsidR="00F46DA7" w:rsidRPr="00F46DA7" w:rsidRDefault="00F46DA7" w:rsidP="009A66CB">
            <w:pPr>
              <w:pStyle w:val="a8"/>
              <w:jc w:val="center"/>
            </w:pPr>
            <w:r w:rsidRPr="00F46DA7">
              <w:t>Анализ на цилиндры (микроскопия)</w:t>
            </w:r>
          </w:p>
        </w:tc>
        <w:tc>
          <w:tcPr>
            <w:tcW w:w="3129" w:type="dxa"/>
          </w:tcPr>
          <w:p w:rsidR="00F46DA7" w:rsidRPr="00F46DA7" w:rsidRDefault="00F46DA7" w:rsidP="009A66CB">
            <w:pPr>
              <w:pStyle w:val="a8"/>
              <w:jc w:val="center"/>
            </w:pPr>
            <w:r w:rsidRPr="00F46DA7">
              <w:t>отсутствует</w:t>
            </w:r>
          </w:p>
        </w:tc>
      </w:tr>
      <w:tr w:rsidR="00F46DA7" w:rsidTr="00F46DA7">
        <w:trPr>
          <w:trHeight w:val="209"/>
        </w:trPr>
        <w:tc>
          <w:tcPr>
            <w:tcW w:w="3477" w:type="dxa"/>
          </w:tcPr>
          <w:p w:rsidR="00F46DA7" w:rsidRPr="00F46DA7" w:rsidRDefault="00F46DA7" w:rsidP="009A66CB">
            <w:pPr>
              <w:pStyle w:val="a8"/>
              <w:jc w:val="center"/>
            </w:pPr>
            <w:r w:rsidRPr="00F46DA7">
              <w:t>Соли в моче (микроскопия)</w:t>
            </w:r>
          </w:p>
        </w:tc>
        <w:tc>
          <w:tcPr>
            <w:tcW w:w="3129" w:type="dxa"/>
          </w:tcPr>
          <w:p w:rsidR="00F46DA7" w:rsidRPr="00F46DA7" w:rsidRDefault="00F46DA7" w:rsidP="009A66CB">
            <w:pPr>
              <w:pStyle w:val="a8"/>
              <w:jc w:val="center"/>
            </w:pPr>
            <w:r w:rsidRPr="00F46DA7">
              <w:t>отсутствует</w:t>
            </w:r>
          </w:p>
        </w:tc>
      </w:tr>
      <w:tr w:rsidR="00F46DA7" w:rsidTr="00F46DA7">
        <w:trPr>
          <w:trHeight w:val="70"/>
        </w:trPr>
        <w:tc>
          <w:tcPr>
            <w:tcW w:w="3477" w:type="dxa"/>
          </w:tcPr>
          <w:p w:rsidR="00F46DA7" w:rsidRPr="00F46DA7" w:rsidRDefault="00F46DA7" w:rsidP="009A66CB">
            <w:pPr>
              <w:pStyle w:val="a8"/>
              <w:jc w:val="center"/>
            </w:pPr>
            <w:r w:rsidRPr="00F46DA7">
              <w:t>Анализ бактерии</w:t>
            </w:r>
          </w:p>
          <w:p w:rsidR="00F46DA7" w:rsidRPr="00F46DA7" w:rsidRDefault="00F46DA7" w:rsidP="009A66CB">
            <w:pPr>
              <w:pStyle w:val="a8"/>
              <w:jc w:val="center"/>
            </w:pPr>
          </w:p>
        </w:tc>
        <w:tc>
          <w:tcPr>
            <w:tcW w:w="3129" w:type="dxa"/>
          </w:tcPr>
          <w:p w:rsidR="00F46DA7" w:rsidRPr="00F46DA7" w:rsidRDefault="00F46DA7" w:rsidP="009A66CB">
            <w:pPr>
              <w:pStyle w:val="a8"/>
              <w:jc w:val="center"/>
            </w:pPr>
            <w:r w:rsidRPr="00F46DA7">
              <w:t>отсутствует</w:t>
            </w:r>
          </w:p>
        </w:tc>
      </w:tr>
    </w:tbl>
    <w:p w:rsidR="009A66CB" w:rsidRDefault="003D3247" w:rsidP="00DB7496">
      <w:pPr>
        <w:pStyle w:val="a8"/>
      </w:pPr>
      <w:r>
        <w:rPr>
          <w:b/>
          <w:sz w:val="28"/>
          <w:szCs w:val="28"/>
        </w:rPr>
        <w:br/>
      </w:r>
      <w:r w:rsidR="007C7D0D">
        <w:rPr>
          <w:sz w:val="28"/>
          <w:szCs w:val="28"/>
        </w:rPr>
        <w:br/>
      </w:r>
      <w:r w:rsidR="007C7D0D">
        <w:rPr>
          <w:sz w:val="28"/>
          <w:szCs w:val="28"/>
        </w:rPr>
        <w:br/>
      </w:r>
      <w:r w:rsidR="007C7D0D">
        <w:rPr>
          <w:sz w:val="28"/>
          <w:szCs w:val="28"/>
        </w:rPr>
        <w:br/>
      </w:r>
      <w:r w:rsidR="007C7D0D">
        <w:rPr>
          <w:sz w:val="28"/>
          <w:szCs w:val="28"/>
        </w:rPr>
        <w:br/>
      </w:r>
      <w:r w:rsidR="007C7D0D">
        <w:rPr>
          <w:sz w:val="28"/>
          <w:szCs w:val="28"/>
        </w:rPr>
        <w:br/>
      </w:r>
      <w:r w:rsidR="00161E60">
        <w:rPr>
          <w:sz w:val="28"/>
          <w:szCs w:val="28"/>
        </w:rPr>
        <w:br/>
      </w:r>
      <w:r w:rsidR="00161E60">
        <w:rPr>
          <w:sz w:val="28"/>
          <w:szCs w:val="28"/>
        </w:rPr>
        <w:br/>
      </w:r>
    </w:p>
    <w:p w:rsidR="009A66CB" w:rsidRDefault="009A66CB" w:rsidP="00DB7496">
      <w:pPr>
        <w:pStyle w:val="a8"/>
      </w:pPr>
    </w:p>
    <w:p w:rsidR="009A66CB" w:rsidRDefault="00851363" w:rsidP="00DB7496">
      <w:pPr>
        <w:pStyle w:val="a8"/>
      </w:pPr>
      <w:r w:rsidRPr="00161E60">
        <w:t>Общий анализ крови, биохимический анализ крови, общий анализ мочи без отклонений от нормы.</w:t>
      </w:r>
    </w:p>
    <w:p w:rsidR="00851363" w:rsidRPr="009A66CB" w:rsidRDefault="00851363" w:rsidP="00DB7496">
      <w:pPr>
        <w:pStyle w:val="a8"/>
        <w:rPr>
          <w:sz w:val="28"/>
          <w:szCs w:val="28"/>
        </w:rPr>
      </w:pPr>
      <w:r>
        <w:rPr>
          <w:b/>
          <w:sz w:val="28"/>
          <w:szCs w:val="28"/>
        </w:rPr>
        <w:br/>
      </w:r>
      <w:r w:rsidRPr="009A66CB">
        <w:rPr>
          <w:b/>
          <w:sz w:val="28"/>
          <w:szCs w:val="28"/>
        </w:rPr>
        <w:t>3.</w:t>
      </w:r>
      <w:r w:rsidRPr="009A66CB">
        <w:rPr>
          <w:sz w:val="28"/>
          <w:szCs w:val="28"/>
        </w:rPr>
        <w:t xml:space="preserve">  </w:t>
      </w:r>
      <w:r w:rsidRPr="009A66CB">
        <w:rPr>
          <w:b/>
          <w:sz w:val="28"/>
          <w:szCs w:val="28"/>
        </w:rPr>
        <w:t>ЭКГ</w:t>
      </w:r>
    </w:p>
    <w:p w:rsidR="009A66CB" w:rsidRDefault="009A66CB" w:rsidP="00DB7496">
      <w:pPr>
        <w:pStyle w:val="a8"/>
        <w:rPr>
          <w:sz w:val="28"/>
          <w:szCs w:val="28"/>
        </w:rPr>
      </w:pPr>
    </w:p>
    <w:p w:rsidR="00F46DA7" w:rsidRPr="009A66CB" w:rsidRDefault="00851363" w:rsidP="00DB7496">
      <w:pPr>
        <w:pStyle w:val="a8"/>
        <w:rPr>
          <w:b/>
        </w:rPr>
      </w:pPr>
      <w:r w:rsidRPr="00161E60">
        <w:t>Остр</w:t>
      </w:r>
      <w:r w:rsidR="009A66CB">
        <w:t>о</w:t>
      </w:r>
      <w:r w:rsidRPr="00161E60">
        <w:t>й коро</w:t>
      </w:r>
      <w:r w:rsidR="00DC56D7">
        <w:t>нарной патологии не выявлено.</w:t>
      </w:r>
      <w:r w:rsidR="00DC56D7">
        <w:br/>
      </w:r>
      <w:r w:rsidR="00E43EE6">
        <w:rPr>
          <w:b/>
          <w:sz w:val="32"/>
          <w:szCs w:val="32"/>
        </w:rPr>
        <w:br/>
      </w:r>
      <w:r w:rsidRPr="009A66CB">
        <w:rPr>
          <w:b/>
          <w:sz w:val="28"/>
          <w:szCs w:val="28"/>
        </w:rPr>
        <w:t>4. Ультразвуковое исследование брюшной полости</w:t>
      </w:r>
      <w:r w:rsidR="00F46DA7" w:rsidRPr="00851363">
        <w:rPr>
          <w:b/>
          <w:sz w:val="32"/>
          <w:szCs w:val="32"/>
        </w:rPr>
        <w:br/>
      </w:r>
    </w:p>
    <w:p w:rsidR="009A66CB" w:rsidRDefault="00851363" w:rsidP="00DB7496">
      <w:pPr>
        <w:pStyle w:val="a8"/>
      </w:pPr>
      <w:r w:rsidRPr="009A66CB">
        <w:rPr>
          <w:i/>
        </w:rPr>
        <w:t>Печень</w:t>
      </w:r>
      <w:r w:rsidR="009A66CB" w:rsidRPr="009A66CB">
        <w:rPr>
          <w:i/>
        </w:rPr>
        <w:t>:</w:t>
      </w:r>
      <w:r w:rsidR="009A66CB">
        <w:t xml:space="preserve"> </w:t>
      </w:r>
      <w:r w:rsidRPr="00DC56D7">
        <w:t xml:space="preserve">Размеры не увеличены: косой </w:t>
      </w:r>
      <w:r w:rsidR="00524DA1">
        <w:t>вертикальный правая доля 158 мм</w:t>
      </w:r>
      <w:r w:rsidRPr="00DC56D7">
        <w:t>, левая доля 60мм</w:t>
      </w:r>
      <w:r w:rsidR="00524DA1">
        <w:t>. Контуры ровные</w:t>
      </w:r>
      <w:r w:rsidR="00E43EE6" w:rsidRPr="00DC56D7">
        <w:t xml:space="preserve">, край острый. </w:t>
      </w:r>
      <w:proofErr w:type="spellStart"/>
      <w:r w:rsidRPr="00DC56D7">
        <w:t>Эхоструктура</w:t>
      </w:r>
      <w:proofErr w:type="spellEnd"/>
      <w:r w:rsidRPr="00DC56D7">
        <w:t xml:space="preserve"> паренхимы </w:t>
      </w:r>
      <w:proofErr w:type="gramStart"/>
      <w:r w:rsidRPr="00DC56D7">
        <w:t>однородная</w:t>
      </w:r>
      <w:proofErr w:type="gramEnd"/>
      <w:r w:rsidR="00E43EE6" w:rsidRPr="00DC56D7">
        <w:t xml:space="preserve">. </w:t>
      </w:r>
      <w:proofErr w:type="spellStart"/>
      <w:r w:rsidRPr="00DC56D7">
        <w:t>Эхогенность</w:t>
      </w:r>
      <w:proofErr w:type="spellEnd"/>
      <w:r w:rsidRPr="00DC56D7">
        <w:t xml:space="preserve"> паренхимы умеренно </w:t>
      </w:r>
      <w:proofErr w:type="gramStart"/>
      <w:r w:rsidRPr="00DC56D7">
        <w:t>повышен</w:t>
      </w:r>
      <w:r w:rsidR="00E43EE6" w:rsidRPr="00DC56D7">
        <w:t>а</w:t>
      </w:r>
      <w:proofErr w:type="gramEnd"/>
      <w:r w:rsidR="00E43EE6" w:rsidRPr="00DC56D7">
        <w:t>.</w:t>
      </w:r>
      <w:r w:rsidR="00D54EC7">
        <w:t xml:space="preserve"> </w:t>
      </w:r>
      <w:r w:rsidRPr="00DC56D7">
        <w:t>Сосудисты</w:t>
      </w:r>
      <w:r w:rsidR="00D54EC7">
        <w:t>й рисунок сохранен.</w:t>
      </w:r>
      <w:r w:rsidR="00445DD4">
        <w:br/>
      </w:r>
      <w:r w:rsidRPr="00DC56D7">
        <w:t>Печеночные вены не расширены</w:t>
      </w:r>
      <w:r w:rsidR="00E43EE6" w:rsidRPr="00DC56D7">
        <w:t>. У</w:t>
      </w:r>
      <w:r w:rsidR="00CA3596" w:rsidRPr="00DC56D7">
        <w:t xml:space="preserve">меренно выраженный </w:t>
      </w:r>
      <w:proofErr w:type="spellStart"/>
      <w:r w:rsidR="00CA3596" w:rsidRPr="00DC56D7">
        <w:t>перипортальный</w:t>
      </w:r>
      <w:proofErr w:type="spellEnd"/>
      <w:r w:rsidR="00CA3596" w:rsidRPr="00DC56D7">
        <w:t xml:space="preserve"> фиброз.  </w:t>
      </w:r>
    </w:p>
    <w:p w:rsidR="009A66CB" w:rsidRDefault="009A66CB" w:rsidP="00DB7496">
      <w:pPr>
        <w:pStyle w:val="a8"/>
      </w:pPr>
    </w:p>
    <w:p w:rsidR="009A66CB" w:rsidRDefault="00CA3596" w:rsidP="00DB7496">
      <w:pPr>
        <w:pStyle w:val="a8"/>
      </w:pPr>
      <w:proofErr w:type="spellStart"/>
      <w:r w:rsidRPr="009A66CB">
        <w:rPr>
          <w:i/>
        </w:rPr>
        <w:t>Холедох</w:t>
      </w:r>
      <w:proofErr w:type="spellEnd"/>
      <w:r w:rsidR="009A66CB" w:rsidRPr="009A66CB">
        <w:rPr>
          <w:i/>
        </w:rPr>
        <w:t>:</w:t>
      </w:r>
      <w:r w:rsidRPr="00DC56D7">
        <w:t xml:space="preserve"> диаметром до 4мм.,  внутрипечено</w:t>
      </w:r>
      <w:r w:rsidR="00851363" w:rsidRPr="00DC56D7">
        <w:t xml:space="preserve">чные протоки </w:t>
      </w:r>
      <w:r w:rsidR="00E02010" w:rsidRPr="00DC56D7">
        <w:t xml:space="preserve">  не расширены, стенки тонкие.</w:t>
      </w:r>
      <w:r w:rsidR="00B46A72" w:rsidRPr="00DC56D7">
        <w:br/>
      </w:r>
    </w:p>
    <w:p w:rsidR="009A66CB" w:rsidRDefault="00CA3596" w:rsidP="00DB7496">
      <w:pPr>
        <w:pStyle w:val="a8"/>
      </w:pPr>
      <w:r w:rsidRPr="009A66CB">
        <w:rPr>
          <w:i/>
        </w:rPr>
        <w:t>Желчный пузырь</w:t>
      </w:r>
      <w:r w:rsidR="009A66CB" w:rsidRPr="009A66CB">
        <w:rPr>
          <w:i/>
        </w:rPr>
        <w:t>:</w:t>
      </w:r>
      <w:r w:rsidR="009A66CB">
        <w:t xml:space="preserve"> </w:t>
      </w:r>
      <w:r w:rsidRPr="00DC56D7">
        <w:t>Форма правильная, размеры 58 х 25 мм,</w:t>
      </w:r>
      <w:r w:rsidR="009A66CB">
        <w:t xml:space="preserve"> стенки не утолщены, уплотнены. Конкрементов нет. Поджелудочная железа. </w:t>
      </w:r>
      <w:r w:rsidRPr="00DC56D7">
        <w:t xml:space="preserve">Контуры четкие, волнистые, </w:t>
      </w:r>
      <w:proofErr w:type="spellStart"/>
      <w:r w:rsidRPr="00DC56D7">
        <w:t>эхогенность</w:t>
      </w:r>
      <w:proofErr w:type="spellEnd"/>
      <w:r w:rsidRPr="00DC56D7">
        <w:t xml:space="preserve"> умеренно </w:t>
      </w:r>
      <w:proofErr w:type="gramStart"/>
      <w:r w:rsidRPr="00DC56D7">
        <w:t>повы</w:t>
      </w:r>
      <w:r w:rsidR="009A66CB">
        <w:t>шена</w:t>
      </w:r>
      <w:proofErr w:type="gramEnd"/>
      <w:r w:rsidR="009A66CB">
        <w:t xml:space="preserve">, </w:t>
      </w:r>
      <w:proofErr w:type="spellStart"/>
      <w:r w:rsidR="009A66CB">
        <w:t>эхоструктура</w:t>
      </w:r>
      <w:proofErr w:type="spellEnd"/>
      <w:r w:rsidR="009A66CB">
        <w:t xml:space="preserve"> неоднородная.</w:t>
      </w:r>
      <w:r w:rsidR="00D54EC7">
        <w:br/>
      </w:r>
    </w:p>
    <w:p w:rsidR="009A66CB" w:rsidRDefault="009A66CB" w:rsidP="00DB7496">
      <w:pPr>
        <w:pStyle w:val="a8"/>
      </w:pPr>
      <w:r w:rsidRPr="009A66CB">
        <w:rPr>
          <w:i/>
        </w:rPr>
        <w:t>Селезенка:</w:t>
      </w:r>
      <w:r>
        <w:t xml:space="preserve"> </w:t>
      </w:r>
      <w:proofErr w:type="spellStart"/>
      <w:r w:rsidR="00CA3596" w:rsidRPr="00DC56D7">
        <w:t>эхогенность</w:t>
      </w:r>
      <w:proofErr w:type="spellEnd"/>
      <w:r w:rsidR="00CA3596" w:rsidRPr="00DC56D7">
        <w:t xml:space="preserve"> нормальная, </w:t>
      </w:r>
      <w:proofErr w:type="spellStart"/>
      <w:r w:rsidR="00CA3596" w:rsidRPr="00DC56D7">
        <w:t>эхоструктура</w:t>
      </w:r>
      <w:proofErr w:type="spellEnd"/>
      <w:r w:rsidR="00CA3596" w:rsidRPr="00DC56D7">
        <w:t xml:space="preserve"> однородная.</w:t>
      </w:r>
      <w:r w:rsidR="00CA3596" w:rsidRPr="00DC56D7">
        <w:br/>
      </w:r>
    </w:p>
    <w:p w:rsidR="009A66CB" w:rsidRDefault="00CA3596" w:rsidP="00DB7496">
      <w:pPr>
        <w:pStyle w:val="a8"/>
      </w:pPr>
      <w:r w:rsidRPr="009A66CB">
        <w:rPr>
          <w:i/>
        </w:rPr>
        <w:t>Почки</w:t>
      </w:r>
      <w:r w:rsidR="009A66CB" w:rsidRPr="009A66CB">
        <w:rPr>
          <w:i/>
        </w:rPr>
        <w:t>:</w:t>
      </w:r>
      <w:r w:rsidR="009A66CB">
        <w:t xml:space="preserve"> с</w:t>
      </w:r>
      <w:r w:rsidR="00B46A72" w:rsidRPr="00DC56D7">
        <w:t>о стороны почек без патологии.</w:t>
      </w:r>
      <w:r w:rsidR="00E43EE6" w:rsidRPr="00DC56D7">
        <w:br/>
      </w:r>
    </w:p>
    <w:p w:rsidR="009A66CB" w:rsidRDefault="00CA3596" w:rsidP="00DB7496">
      <w:pPr>
        <w:pStyle w:val="a8"/>
      </w:pPr>
      <w:proofErr w:type="spellStart"/>
      <w:r w:rsidRPr="009A66CB">
        <w:rPr>
          <w:i/>
        </w:rPr>
        <w:t>Мочеврой</w:t>
      </w:r>
      <w:proofErr w:type="spellEnd"/>
      <w:r w:rsidRPr="009A66CB">
        <w:rPr>
          <w:i/>
        </w:rPr>
        <w:t xml:space="preserve"> пузырь</w:t>
      </w:r>
      <w:r w:rsidR="009A66CB" w:rsidRPr="009A66CB">
        <w:rPr>
          <w:i/>
        </w:rPr>
        <w:t>:</w:t>
      </w:r>
      <w:r w:rsidR="009A66CB">
        <w:t xml:space="preserve"> не заполнен.</w:t>
      </w:r>
      <w:r w:rsidRPr="00DC56D7">
        <w:br/>
      </w:r>
    </w:p>
    <w:p w:rsidR="0022263B" w:rsidRPr="00DC56D7" w:rsidRDefault="009A66CB" w:rsidP="00DB7496">
      <w:pPr>
        <w:pStyle w:val="a8"/>
      </w:pPr>
      <w:r>
        <w:t xml:space="preserve">Свободная жидкость </w:t>
      </w:r>
      <w:r w:rsidR="00CA3596" w:rsidRPr="00DC56D7">
        <w:t>в малом тазу и забрюшинном пространстве отсутствует.</w:t>
      </w:r>
    </w:p>
    <w:p w:rsidR="009A66CB" w:rsidRDefault="009A66CB" w:rsidP="00DB7496">
      <w:pPr>
        <w:pStyle w:val="a8"/>
      </w:pPr>
    </w:p>
    <w:p w:rsidR="009A66CB" w:rsidRDefault="00CA3596" w:rsidP="00DB7496">
      <w:pPr>
        <w:pStyle w:val="a8"/>
      </w:pPr>
      <w:r w:rsidRPr="00DC56D7">
        <w:t xml:space="preserve">Матка не увеличена. </w:t>
      </w:r>
    </w:p>
    <w:p w:rsidR="009A66CB" w:rsidRDefault="009A66CB" w:rsidP="00DB7496">
      <w:pPr>
        <w:pStyle w:val="a8"/>
      </w:pPr>
    </w:p>
    <w:p w:rsidR="00E43EE6" w:rsidRPr="001228D9" w:rsidRDefault="00CA3596" w:rsidP="00DB7496">
      <w:pPr>
        <w:pStyle w:val="a8"/>
      </w:pPr>
      <w:r w:rsidRPr="00DC56D7">
        <w:t xml:space="preserve">Яичники не </w:t>
      </w:r>
      <w:r w:rsidR="00E43EE6" w:rsidRPr="00DC56D7">
        <w:t xml:space="preserve"> визуализируются.</w:t>
      </w:r>
      <w:r w:rsidR="00E43EE6" w:rsidRPr="00161E60">
        <w:br/>
      </w:r>
      <w:r w:rsidR="00E43EE6" w:rsidRPr="00161E60">
        <w:rPr>
          <w:b/>
          <w:i/>
        </w:rPr>
        <w:br/>
        <w:t xml:space="preserve">Заключение: </w:t>
      </w:r>
      <w:r w:rsidR="00E43EE6" w:rsidRPr="00161E60">
        <w:t>Умеренно выраженные диф</w:t>
      </w:r>
      <w:r w:rsidR="00E02010" w:rsidRPr="00161E60">
        <w:t>ф</w:t>
      </w:r>
      <w:r w:rsidR="00E43EE6" w:rsidRPr="00161E60">
        <w:t>узные изменения печени и поджелудочной жел</w:t>
      </w:r>
      <w:r w:rsidR="001228D9">
        <w:t>езы</w:t>
      </w:r>
    </w:p>
    <w:p w:rsidR="009A66CB" w:rsidRDefault="00DC56D7" w:rsidP="00DB7496">
      <w:pPr>
        <w:pStyle w:val="a8"/>
        <w:rPr>
          <w:b/>
          <w:sz w:val="28"/>
          <w:szCs w:val="28"/>
        </w:rPr>
      </w:pPr>
      <w:r>
        <w:rPr>
          <w:b/>
          <w:sz w:val="28"/>
          <w:szCs w:val="28"/>
        </w:rPr>
        <w:br/>
      </w:r>
    </w:p>
    <w:p w:rsidR="009A66CB" w:rsidRDefault="009A66CB" w:rsidP="00DB7496">
      <w:pPr>
        <w:pStyle w:val="a8"/>
        <w:rPr>
          <w:b/>
          <w:sz w:val="28"/>
          <w:szCs w:val="28"/>
        </w:rPr>
      </w:pPr>
    </w:p>
    <w:p w:rsidR="009A66CB" w:rsidRDefault="009A66CB" w:rsidP="00DB7496">
      <w:pPr>
        <w:pStyle w:val="a8"/>
        <w:rPr>
          <w:b/>
          <w:sz w:val="28"/>
          <w:szCs w:val="28"/>
        </w:rPr>
      </w:pPr>
    </w:p>
    <w:p w:rsidR="009A66CB" w:rsidRDefault="009A66CB" w:rsidP="00DB7496">
      <w:pPr>
        <w:pStyle w:val="a8"/>
        <w:rPr>
          <w:b/>
          <w:sz w:val="28"/>
          <w:szCs w:val="28"/>
        </w:rPr>
      </w:pPr>
    </w:p>
    <w:p w:rsidR="00E43EE6" w:rsidRDefault="009A66CB" w:rsidP="00DB7496">
      <w:pPr>
        <w:pStyle w:val="a8"/>
        <w:rPr>
          <w:b/>
          <w:sz w:val="28"/>
          <w:szCs w:val="28"/>
        </w:rPr>
      </w:pPr>
      <w:r>
        <w:rPr>
          <w:b/>
          <w:sz w:val="28"/>
          <w:szCs w:val="28"/>
        </w:rPr>
        <w:lastRenderedPageBreak/>
        <w:t xml:space="preserve">4. </w:t>
      </w:r>
      <w:r w:rsidR="007011AB">
        <w:rPr>
          <w:b/>
          <w:sz w:val="28"/>
          <w:szCs w:val="28"/>
        </w:rPr>
        <w:t xml:space="preserve">Рентгенография </w:t>
      </w:r>
      <w:r>
        <w:rPr>
          <w:b/>
          <w:sz w:val="28"/>
          <w:szCs w:val="28"/>
        </w:rPr>
        <w:t>грудной клетки</w:t>
      </w:r>
    </w:p>
    <w:p w:rsidR="009A66CB" w:rsidRDefault="009A66CB" w:rsidP="00DB7496">
      <w:pPr>
        <w:pStyle w:val="a8"/>
        <w:rPr>
          <w:b/>
          <w:sz w:val="28"/>
          <w:szCs w:val="28"/>
        </w:rPr>
      </w:pPr>
    </w:p>
    <w:p w:rsidR="009A66CB" w:rsidRDefault="007011AB" w:rsidP="00DB7496">
      <w:pPr>
        <w:pStyle w:val="a8"/>
        <w:rPr>
          <w:b/>
        </w:rPr>
      </w:pPr>
      <w:r w:rsidRPr="00161E60">
        <w:t>Легочные поля  без очаговых и инфильтративных теней.  Легочный рисунок умеренно обогащен за счет интерстициального компонента. Корни легких структурны, не расширены. Диаграмма обычно расположена. Тень сре</w:t>
      </w:r>
      <w:r w:rsidR="00E02010" w:rsidRPr="00161E60">
        <w:t>достения не смещена, не расш</w:t>
      </w:r>
      <w:r w:rsidRPr="00161E60">
        <w:t>ирена.</w:t>
      </w:r>
      <w:r w:rsidRPr="00161E60">
        <w:br/>
      </w:r>
      <w:r>
        <w:rPr>
          <w:sz w:val="28"/>
          <w:szCs w:val="28"/>
        </w:rPr>
        <w:br/>
      </w:r>
      <w:r w:rsidRPr="00161E60">
        <w:rPr>
          <w:b/>
        </w:rPr>
        <w:t>З</w:t>
      </w:r>
      <w:r w:rsidRPr="00161E60">
        <w:rPr>
          <w:b/>
          <w:i/>
        </w:rPr>
        <w:t>аключение:</w:t>
      </w:r>
      <w:r w:rsidRPr="00161E60">
        <w:rPr>
          <w:b/>
        </w:rPr>
        <w:t xml:space="preserve"> </w:t>
      </w:r>
      <w:r w:rsidRPr="00161E60">
        <w:t xml:space="preserve">без </w:t>
      </w:r>
      <w:r w:rsidR="00161E60">
        <w:t>очаговых и инфильтративных тене</w:t>
      </w:r>
      <w:r w:rsidR="009A66CB">
        <w:t>й</w:t>
      </w:r>
    </w:p>
    <w:p w:rsidR="009A66CB" w:rsidRDefault="009A66CB" w:rsidP="00DB7496">
      <w:pPr>
        <w:pStyle w:val="a8"/>
        <w:rPr>
          <w:b/>
        </w:rPr>
      </w:pPr>
    </w:p>
    <w:p w:rsidR="009A66CB" w:rsidRDefault="009A66CB" w:rsidP="00DB7496">
      <w:pPr>
        <w:pStyle w:val="a8"/>
        <w:rPr>
          <w:b/>
        </w:rPr>
      </w:pPr>
    </w:p>
    <w:p w:rsidR="00E43EE6" w:rsidRPr="007C7D0D" w:rsidRDefault="00E43EE6" w:rsidP="009A66CB">
      <w:pPr>
        <w:pStyle w:val="a8"/>
        <w:jc w:val="center"/>
        <w:rPr>
          <w:b/>
        </w:rPr>
      </w:pPr>
      <w:r w:rsidRPr="007C7D0D">
        <w:rPr>
          <w:b/>
          <w:sz w:val="28"/>
          <w:szCs w:val="28"/>
        </w:rPr>
        <w:t>Диагноз и его обоснование</w:t>
      </w:r>
    </w:p>
    <w:p w:rsidR="00D065AC" w:rsidRDefault="00D065AC" w:rsidP="00DB7496">
      <w:pPr>
        <w:pStyle w:val="a8"/>
        <w:rPr>
          <w:sz w:val="28"/>
          <w:szCs w:val="28"/>
        </w:rPr>
      </w:pPr>
    </w:p>
    <w:p w:rsidR="00D065AC" w:rsidRPr="00161E60" w:rsidRDefault="007C7D0D" w:rsidP="00DB7496">
      <w:pPr>
        <w:pStyle w:val="a8"/>
      </w:pPr>
      <w:r w:rsidRPr="009A66CB">
        <w:rPr>
          <w:b/>
          <w:i/>
        </w:rPr>
        <w:t>Диагноз:</w:t>
      </w:r>
      <w:r>
        <w:t xml:space="preserve"> Острый аппендицит. </w:t>
      </w:r>
      <w:r w:rsidR="00D065AC" w:rsidRPr="00161E60">
        <w:t>Местный серозно-фибринозный перитонит.</w:t>
      </w:r>
    </w:p>
    <w:p w:rsidR="009A66CB" w:rsidRDefault="009A66CB" w:rsidP="00DB7496">
      <w:pPr>
        <w:pStyle w:val="a8"/>
      </w:pPr>
    </w:p>
    <w:p w:rsidR="00D065AC" w:rsidRPr="00161E60" w:rsidRDefault="00B30A93" w:rsidP="00DB7496">
      <w:pPr>
        <w:pStyle w:val="a8"/>
      </w:pPr>
      <w:r w:rsidRPr="009A66CB">
        <w:rPr>
          <w:b/>
          <w:i/>
        </w:rPr>
        <w:t>Обоснование:</w:t>
      </w:r>
      <w:r w:rsidRPr="00161E60">
        <w:t xml:space="preserve"> диагноз ставится на основании: </w:t>
      </w:r>
      <w:r w:rsidR="00D065AC" w:rsidRPr="00161E60">
        <w:t xml:space="preserve">жалоб на боли в </w:t>
      </w:r>
      <w:proofErr w:type="spellStart"/>
      <w:r w:rsidR="00D065AC" w:rsidRPr="00161E60">
        <w:t>эпигастрии</w:t>
      </w:r>
      <w:proofErr w:type="spellEnd"/>
      <w:r w:rsidR="00D065AC" w:rsidRPr="00161E60">
        <w:t>, преимущественно в правой подвздошной области, тошноту, общую слабость.</w:t>
      </w:r>
    </w:p>
    <w:p w:rsidR="00D065AC" w:rsidRPr="00161E60" w:rsidRDefault="00D065AC" w:rsidP="009A66CB">
      <w:pPr>
        <w:pStyle w:val="a8"/>
      </w:pPr>
      <w:r w:rsidRPr="00161E60">
        <w:t xml:space="preserve">На основании: </w:t>
      </w:r>
      <w:r w:rsidR="00E02010" w:rsidRPr="00161E60">
        <w:br/>
      </w:r>
      <w:r w:rsidRPr="00161E60">
        <w:t>1)</w:t>
      </w:r>
      <w:r w:rsidR="001228D9">
        <w:t xml:space="preserve"> </w:t>
      </w:r>
      <w:r w:rsidRPr="00161E60">
        <w:t>а</w:t>
      </w:r>
      <w:r w:rsidR="00B30A93" w:rsidRPr="00161E60">
        <w:t xml:space="preserve">намнеза, объективных данных осмотра и </w:t>
      </w:r>
      <w:r w:rsidRPr="00161E60">
        <w:t xml:space="preserve"> </w:t>
      </w:r>
      <w:proofErr w:type="spellStart"/>
      <w:r w:rsidRPr="00161E60">
        <w:t>допольнительных</w:t>
      </w:r>
      <w:proofErr w:type="spellEnd"/>
      <w:r w:rsidRPr="00161E60">
        <w:t xml:space="preserve"> методов обследования.  </w:t>
      </w:r>
      <w:r w:rsidRPr="00161E60">
        <w:br/>
        <w:t>2)</w:t>
      </w:r>
      <w:r w:rsidR="001228D9">
        <w:t xml:space="preserve"> и</w:t>
      </w:r>
      <w:r w:rsidRPr="00161E60">
        <w:t>стори</w:t>
      </w:r>
      <w:r w:rsidR="001228D9">
        <w:t>и настоящего заболевания: з</w:t>
      </w:r>
      <w:r w:rsidRPr="00161E60">
        <w:t xml:space="preserve">аболела  за сутки до поступления, когда возникла  боль в </w:t>
      </w:r>
      <w:proofErr w:type="spellStart"/>
      <w:r w:rsidRPr="00161E60">
        <w:t>эпигастрии</w:t>
      </w:r>
      <w:proofErr w:type="spellEnd"/>
      <w:r w:rsidRPr="00161E60">
        <w:t>, локализовавшаяся  в правой  подвздошной области через 2 часа. В ГКБ №52 обратил</w:t>
      </w:r>
      <w:r w:rsidR="007C7D0D">
        <w:t>ась в связи   с усилением болей</w:t>
      </w:r>
      <w:r w:rsidRPr="00161E60">
        <w:t>. Обратилась в</w:t>
      </w:r>
      <w:r w:rsidR="007C7D0D">
        <w:t xml:space="preserve"> приемное отделение по каналу, самотек</w:t>
      </w:r>
      <w:r w:rsidR="00003E41">
        <w:t>.</w:t>
      </w:r>
      <w:r w:rsidR="00003E41" w:rsidRPr="00003E41">
        <w:t xml:space="preserve"> </w:t>
      </w:r>
      <w:r w:rsidR="00003E41">
        <w:t xml:space="preserve">Вид транспортировки на каталке. У больной  клиника острого аппендицита. </w:t>
      </w:r>
      <w:r w:rsidR="00003E41" w:rsidRPr="00003E41">
        <w:t>Выполнена</w:t>
      </w:r>
      <w:r w:rsidR="001228D9">
        <w:t xml:space="preserve"> экстренная</w:t>
      </w:r>
      <w:r w:rsidR="00003E41" w:rsidRPr="00003E41">
        <w:t xml:space="preserve"> </w:t>
      </w:r>
      <w:proofErr w:type="spellStart"/>
      <w:r w:rsidR="00003E41" w:rsidRPr="00003E41">
        <w:t>л</w:t>
      </w:r>
      <w:r w:rsidR="001228D9">
        <w:t>апароскопическая</w:t>
      </w:r>
      <w:proofErr w:type="spellEnd"/>
      <w:r w:rsidR="001228D9">
        <w:t xml:space="preserve">  </w:t>
      </w:r>
      <w:proofErr w:type="spellStart"/>
      <w:r w:rsidR="001228D9">
        <w:t>аппендэктомия</w:t>
      </w:r>
      <w:proofErr w:type="spellEnd"/>
      <w:r w:rsidR="00003E41" w:rsidRPr="00003E41">
        <w:t xml:space="preserve">, дренирование брюшной полости по поводу острого </w:t>
      </w:r>
      <w:proofErr w:type="spellStart"/>
      <w:r w:rsidR="00003E41" w:rsidRPr="00003E41">
        <w:t>гангреннозного</w:t>
      </w:r>
      <w:proofErr w:type="spellEnd"/>
      <w:r w:rsidR="00003E41" w:rsidRPr="00003E41">
        <w:t xml:space="preserve"> аппендицита, местного</w:t>
      </w:r>
      <w:r w:rsidR="00003E41">
        <w:t xml:space="preserve"> </w:t>
      </w:r>
      <w:proofErr w:type="spellStart"/>
      <w:proofErr w:type="gramStart"/>
      <w:r w:rsidR="00003E41">
        <w:t>серозно</w:t>
      </w:r>
      <w:proofErr w:type="spellEnd"/>
      <w:r w:rsidR="00524DA1">
        <w:t xml:space="preserve"> </w:t>
      </w:r>
      <w:r w:rsidR="00003E41">
        <w:t>- фибринозного</w:t>
      </w:r>
      <w:proofErr w:type="gramEnd"/>
      <w:r w:rsidR="00003E41">
        <w:t xml:space="preserve"> </w:t>
      </w:r>
      <w:r w:rsidR="00003E41" w:rsidRPr="00003E41">
        <w:t xml:space="preserve"> перитони</w:t>
      </w:r>
      <w:r w:rsidR="00003E41">
        <w:t xml:space="preserve">та. Состояние средней тяжести. </w:t>
      </w:r>
      <w:r w:rsidR="001228D9">
        <w:br/>
        <w:t>3) н</w:t>
      </w:r>
      <w:r w:rsidRPr="00161E60">
        <w:t>астоящего состояния больного:</w:t>
      </w:r>
      <w:r w:rsidR="001228D9">
        <w:t xml:space="preserve"> о</w:t>
      </w:r>
      <w:r w:rsidRPr="00161E60">
        <w:t>бщее состояние больного: состояние средней тяжести, стабильное.</w:t>
      </w:r>
      <w:r w:rsidR="001228D9">
        <w:t xml:space="preserve"> </w:t>
      </w:r>
      <w:r w:rsidR="00524DA1">
        <w:t>С</w:t>
      </w:r>
      <w:r w:rsidR="00524DA1" w:rsidRPr="00161E60">
        <w:t>о</w:t>
      </w:r>
      <w:r w:rsidR="00524DA1">
        <w:t>стояние</w:t>
      </w:r>
      <w:r w:rsidR="001228D9">
        <w:t xml:space="preserve"> сознания: ясное. Конституция: нормостеническая. Температура тела </w:t>
      </w:r>
      <w:r w:rsidRPr="00161E60">
        <w:t xml:space="preserve">37,7 </w:t>
      </w:r>
      <w:r w:rsidR="00E02010" w:rsidRPr="00161E60">
        <w:rPr>
          <w:b/>
        </w:rPr>
        <w:br/>
      </w:r>
      <w:r w:rsidR="00E02010">
        <w:rPr>
          <w:b/>
        </w:rPr>
        <w:br/>
      </w:r>
      <w:r w:rsidRPr="007D1541">
        <w:rPr>
          <w:b/>
        </w:rPr>
        <w:t>План обследования:</w:t>
      </w:r>
      <w:r w:rsidR="009A66CB">
        <w:rPr>
          <w:b/>
        </w:rPr>
        <w:t xml:space="preserve"> </w:t>
      </w:r>
      <w:r w:rsidRPr="00161E60">
        <w:t>Общий анализ крови</w:t>
      </w:r>
      <w:r w:rsidRPr="00161E60">
        <w:br/>
        <w:t xml:space="preserve">                              </w:t>
      </w:r>
      <w:r w:rsidR="00161E60">
        <w:t xml:space="preserve">     </w:t>
      </w:r>
      <w:r w:rsidR="009A66CB">
        <w:t xml:space="preserve">   </w:t>
      </w:r>
      <w:r w:rsidRPr="00161E60">
        <w:t>Общий анализ мочи</w:t>
      </w:r>
      <w:r w:rsidRPr="00161E60">
        <w:br/>
        <w:t xml:space="preserve">                                </w:t>
      </w:r>
      <w:r w:rsidR="00161E60">
        <w:t xml:space="preserve">     </w:t>
      </w:r>
      <w:r w:rsidR="009A66CB">
        <w:t xml:space="preserve"> </w:t>
      </w:r>
      <w:r w:rsidR="00161E60" w:rsidRPr="00161E60">
        <w:t>ЭКГ</w:t>
      </w:r>
      <w:r w:rsidR="00161E60" w:rsidRPr="00161E60">
        <w:br/>
        <w:t xml:space="preserve">                                </w:t>
      </w:r>
      <w:r w:rsidR="00161E60">
        <w:t xml:space="preserve">     </w:t>
      </w:r>
      <w:r w:rsidR="009A66CB">
        <w:t xml:space="preserve"> </w:t>
      </w:r>
      <w:r w:rsidR="00E02010" w:rsidRPr="00161E60">
        <w:t>УЗИ</w:t>
      </w:r>
      <w:r w:rsidRPr="00161E60">
        <w:t xml:space="preserve"> брюшной полости</w:t>
      </w:r>
      <w:r w:rsidR="00E02010" w:rsidRPr="00161E60">
        <w:t>, малого та</w:t>
      </w:r>
      <w:r w:rsidR="009A66CB">
        <w:t>за</w:t>
      </w:r>
      <w:r w:rsidR="00E02010" w:rsidRPr="00161E60">
        <w:br/>
        <w:t xml:space="preserve">                                </w:t>
      </w:r>
      <w:r w:rsidR="00161E60" w:rsidRPr="00161E60">
        <w:t xml:space="preserve">     </w:t>
      </w:r>
      <w:r w:rsidR="009A66CB">
        <w:t xml:space="preserve"> Рентгенография грудной клетки</w:t>
      </w:r>
    </w:p>
    <w:p w:rsidR="009A66CB" w:rsidRDefault="009A66CB" w:rsidP="009A66CB">
      <w:pPr>
        <w:pStyle w:val="a8"/>
        <w:ind w:left="2160"/>
      </w:pPr>
      <w:r>
        <w:t xml:space="preserve">  Консультация гинеколога</w:t>
      </w:r>
    </w:p>
    <w:p w:rsidR="009A66CB" w:rsidRDefault="009A66CB" w:rsidP="009A66CB">
      <w:pPr>
        <w:pStyle w:val="a8"/>
      </w:pPr>
    </w:p>
    <w:p w:rsidR="00D065AC" w:rsidRPr="003305E8" w:rsidRDefault="00D065AC" w:rsidP="009A66CB">
      <w:pPr>
        <w:pStyle w:val="a8"/>
        <w:rPr>
          <w:i/>
        </w:rPr>
      </w:pPr>
      <w:r w:rsidRPr="009A66CB">
        <w:rPr>
          <w:b/>
          <w:i/>
        </w:rPr>
        <w:t>Результаты обследования:</w:t>
      </w:r>
      <w:r w:rsidRPr="003305E8">
        <w:rPr>
          <w:i/>
        </w:rPr>
        <w:br/>
        <w:t>1)</w:t>
      </w:r>
      <w:r w:rsidR="00E02010" w:rsidRPr="003305E8">
        <w:t xml:space="preserve"> Общий анализ крови:  </w:t>
      </w:r>
      <w:proofErr w:type="spellStart"/>
      <w:r w:rsidR="00E02010" w:rsidRPr="003305E8">
        <w:rPr>
          <w:lang w:val="en-US"/>
        </w:rPr>
        <w:t>Hb</w:t>
      </w:r>
      <w:proofErr w:type="spellEnd"/>
      <w:r w:rsidR="00E02010" w:rsidRPr="003305E8">
        <w:t xml:space="preserve">-146 </w:t>
      </w:r>
      <w:proofErr w:type="spellStart"/>
      <w:r w:rsidR="00E02010" w:rsidRPr="003305E8">
        <w:t>гр</w:t>
      </w:r>
      <w:proofErr w:type="spellEnd"/>
      <w:r w:rsidR="00E02010" w:rsidRPr="003305E8">
        <w:t xml:space="preserve">/л, </w:t>
      </w:r>
      <w:r w:rsidR="00E02010" w:rsidRPr="003305E8">
        <w:rPr>
          <w:lang w:val="en-US"/>
        </w:rPr>
        <w:t>Ht</w:t>
      </w:r>
      <w:r w:rsidR="00E02010" w:rsidRPr="003305E8">
        <w:t>- 43</w:t>
      </w:r>
      <w:proofErr w:type="gramStart"/>
      <w:r w:rsidR="00524DA1">
        <w:t>,</w:t>
      </w:r>
      <w:r w:rsidR="00524DA1" w:rsidRPr="003305E8">
        <w:t>9</w:t>
      </w:r>
      <w:proofErr w:type="gramEnd"/>
      <w:r w:rsidR="00E02010" w:rsidRPr="003305E8">
        <w:t xml:space="preserve">%, </w:t>
      </w:r>
      <w:r w:rsidR="00E02010" w:rsidRPr="003305E8">
        <w:rPr>
          <w:lang w:val="en-US"/>
        </w:rPr>
        <w:t>WBC</w:t>
      </w:r>
      <w:r w:rsidR="00E02010" w:rsidRPr="003305E8">
        <w:t>-11,8 *10-9/л.</w:t>
      </w:r>
    </w:p>
    <w:p w:rsidR="00E02010" w:rsidRPr="003305E8" w:rsidRDefault="00E02010" w:rsidP="00DB7496">
      <w:pPr>
        <w:pStyle w:val="a8"/>
      </w:pPr>
      <w:r w:rsidRPr="003305E8">
        <w:t>2) Биохимический анализ крови, общий анализ мочи без отклонений от нормы.</w:t>
      </w:r>
      <w:r w:rsidRPr="003305E8">
        <w:br/>
        <w:t>3) Ультразвуковое исследование брюшной полости.</w:t>
      </w:r>
      <w:r w:rsidRPr="003305E8">
        <w:br/>
        <w:t>Заключение: Умеренно выраженные диффузные изменения печени и поджелудочной железы.</w:t>
      </w:r>
    </w:p>
    <w:p w:rsidR="00B30A93" w:rsidRPr="003305E8" w:rsidRDefault="003305E8" w:rsidP="00DB7496">
      <w:pPr>
        <w:pStyle w:val="a8"/>
      </w:pPr>
      <w:r w:rsidRPr="003305E8">
        <w:t>4) ЭКГ: Остр</w:t>
      </w:r>
      <w:r w:rsidR="00524DA1">
        <w:t>о</w:t>
      </w:r>
      <w:r w:rsidRPr="003305E8">
        <w:t>й коронарной патологии не выявлено.</w:t>
      </w:r>
    </w:p>
    <w:p w:rsidR="003305E8" w:rsidRDefault="003305E8" w:rsidP="00DB7496">
      <w:pPr>
        <w:pStyle w:val="a8"/>
      </w:pPr>
      <w:r w:rsidRPr="003305E8">
        <w:t xml:space="preserve">5) Рентгенография грудной клетки. </w:t>
      </w:r>
    </w:p>
    <w:p w:rsidR="009A66CB" w:rsidRDefault="009A66CB" w:rsidP="00DB7496">
      <w:pPr>
        <w:pStyle w:val="a8"/>
      </w:pPr>
    </w:p>
    <w:p w:rsidR="003305E8" w:rsidRPr="003305E8" w:rsidRDefault="003305E8" w:rsidP="00DB7496">
      <w:pPr>
        <w:pStyle w:val="a8"/>
      </w:pPr>
      <w:r w:rsidRPr="009A66CB">
        <w:rPr>
          <w:b/>
        </w:rPr>
        <w:t>З</w:t>
      </w:r>
      <w:r w:rsidRPr="009A66CB">
        <w:rPr>
          <w:b/>
          <w:i/>
        </w:rPr>
        <w:t>аключение:</w:t>
      </w:r>
      <w:r w:rsidRPr="003305E8">
        <w:t xml:space="preserve"> без очаговых и инфильтративных теней</w:t>
      </w:r>
    </w:p>
    <w:p w:rsidR="001228D9" w:rsidRDefault="001228D9" w:rsidP="00DB7496">
      <w:pPr>
        <w:pStyle w:val="a8"/>
        <w:rPr>
          <w:b/>
          <w:bCs/>
          <w:sz w:val="32"/>
          <w:szCs w:val="32"/>
          <w:lang w:eastAsia="ru-RU"/>
        </w:rPr>
      </w:pPr>
    </w:p>
    <w:p w:rsidR="009A66CB" w:rsidRDefault="009A66CB" w:rsidP="009A66CB">
      <w:pPr>
        <w:pStyle w:val="a8"/>
        <w:rPr>
          <w:b/>
          <w:bCs/>
          <w:sz w:val="32"/>
          <w:szCs w:val="32"/>
          <w:lang w:eastAsia="ru-RU"/>
        </w:rPr>
      </w:pPr>
    </w:p>
    <w:p w:rsidR="009A66CB" w:rsidRDefault="009A66CB" w:rsidP="009A66CB">
      <w:pPr>
        <w:pStyle w:val="a8"/>
        <w:rPr>
          <w:b/>
          <w:bCs/>
          <w:sz w:val="32"/>
          <w:szCs w:val="32"/>
          <w:lang w:eastAsia="ru-RU"/>
        </w:rPr>
      </w:pPr>
    </w:p>
    <w:p w:rsidR="009A66CB" w:rsidRDefault="009A66CB" w:rsidP="009A66CB">
      <w:pPr>
        <w:pStyle w:val="a8"/>
        <w:rPr>
          <w:b/>
          <w:bCs/>
          <w:sz w:val="32"/>
          <w:szCs w:val="32"/>
          <w:lang w:eastAsia="ru-RU"/>
        </w:rPr>
      </w:pPr>
    </w:p>
    <w:p w:rsidR="00967374" w:rsidRDefault="00967374" w:rsidP="009A66CB">
      <w:pPr>
        <w:pStyle w:val="a8"/>
        <w:jc w:val="center"/>
        <w:rPr>
          <w:b/>
          <w:bCs/>
          <w:sz w:val="32"/>
          <w:szCs w:val="32"/>
          <w:lang w:eastAsia="ru-RU"/>
        </w:rPr>
      </w:pPr>
      <w:r w:rsidRPr="00967374">
        <w:rPr>
          <w:b/>
          <w:bCs/>
          <w:sz w:val="32"/>
          <w:szCs w:val="32"/>
          <w:lang w:eastAsia="ru-RU"/>
        </w:rPr>
        <w:lastRenderedPageBreak/>
        <w:t>Дифференциальный диагноз</w:t>
      </w:r>
    </w:p>
    <w:p w:rsidR="00967374" w:rsidRPr="00967374" w:rsidRDefault="00967374" w:rsidP="00DB7496">
      <w:pPr>
        <w:pStyle w:val="a8"/>
        <w:rPr>
          <w:sz w:val="32"/>
          <w:szCs w:val="32"/>
          <w:lang w:eastAsia="ru-RU"/>
        </w:rPr>
      </w:pPr>
    </w:p>
    <w:p w:rsidR="00967374" w:rsidRPr="00967374" w:rsidRDefault="00967374" w:rsidP="00DB7496">
      <w:pPr>
        <w:pStyle w:val="a8"/>
        <w:rPr>
          <w:lang w:eastAsia="ru-RU"/>
        </w:rPr>
      </w:pPr>
      <w:r w:rsidRPr="009A66CB">
        <w:rPr>
          <w:b/>
          <w:i/>
          <w:lang w:eastAsia="ru-RU"/>
        </w:rPr>
        <w:t>Острый панкреатит</w:t>
      </w:r>
      <w:r w:rsidR="009A66CB" w:rsidRPr="009A66CB">
        <w:rPr>
          <w:b/>
          <w:i/>
          <w:lang w:eastAsia="ru-RU"/>
        </w:rPr>
        <w:t>:</w:t>
      </w:r>
      <w:r w:rsidRPr="00967374">
        <w:rPr>
          <w:lang w:eastAsia="ru-RU"/>
        </w:rPr>
        <w:t xml:space="preserve"> в отличие от острого аппендицита начинается с резких болей чаще опоясывающего характера, в верхних отделах живота. Боли нередко </w:t>
      </w:r>
      <w:proofErr w:type="spellStart"/>
      <w:r w:rsidRPr="00967374">
        <w:rPr>
          <w:lang w:eastAsia="ru-RU"/>
        </w:rPr>
        <w:t>иррадиируют</w:t>
      </w:r>
      <w:proofErr w:type="spellEnd"/>
      <w:r w:rsidRPr="00967374">
        <w:rPr>
          <w:lang w:eastAsia="ru-RU"/>
        </w:rPr>
        <w:t xml:space="preserve"> в спину и сопровождаются многократной рвотой желчью, не приносящей облегчения.</w:t>
      </w:r>
    </w:p>
    <w:p w:rsidR="00967374" w:rsidRPr="00967374" w:rsidRDefault="00967374" w:rsidP="00DB7496">
      <w:pPr>
        <w:pStyle w:val="a8"/>
        <w:rPr>
          <w:lang w:eastAsia="ru-RU"/>
        </w:rPr>
      </w:pPr>
      <w:r w:rsidRPr="00967374">
        <w:rPr>
          <w:lang w:eastAsia="ru-RU"/>
        </w:rPr>
        <w:t xml:space="preserve">В начальной стадии острого панкреатита больные ведут себя беспокойно, затем по мере нарастания интоксикации они становятся вялыми, </w:t>
      </w:r>
      <w:proofErr w:type="spellStart"/>
      <w:r w:rsidRPr="00967374">
        <w:rPr>
          <w:lang w:eastAsia="ru-RU"/>
        </w:rPr>
        <w:t>адинамичными</w:t>
      </w:r>
      <w:proofErr w:type="spellEnd"/>
      <w:r w:rsidRPr="00967374">
        <w:rPr>
          <w:lang w:eastAsia="ru-RU"/>
        </w:rPr>
        <w:t xml:space="preserve">; при бурно прогрессирующем заболевании может наблюдаться коллапс. Кожные покровы бледные, иногда </w:t>
      </w:r>
      <w:proofErr w:type="gramStart"/>
      <w:r w:rsidRPr="00967374">
        <w:rPr>
          <w:lang w:eastAsia="ru-RU"/>
        </w:rPr>
        <w:t>с</w:t>
      </w:r>
      <w:proofErr w:type="gramEnd"/>
      <w:r w:rsidRPr="00967374">
        <w:rPr>
          <w:lang w:eastAsia="ru-RU"/>
        </w:rPr>
        <w:t xml:space="preserve"> </w:t>
      </w:r>
      <w:proofErr w:type="gramStart"/>
      <w:r w:rsidRPr="00967374">
        <w:rPr>
          <w:lang w:eastAsia="ru-RU"/>
        </w:rPr>
        <w:t>некоторым</w:t>
      </w:r>
      <w:proofErr w:type="gramEnd"/>
      <w:r w:rsidRPr="00967374">
        <w:rPr>
          <w:lang w:eastAsia="ru-RU"/>
        </w:rPr>
        <w:t xml:space="preserve"> </w:t>
      </w:r>
      <w:proofErr w:type="spellStart"/>
      <w:r w:rsidRPr="00967374">
        <w:rPr>
          <w:lang w:eastAsia="ru-RU"/>
        </w:rPr>
        <w:t>акроцианозом</w:t>
      </w:r>
      <w:proofErr w:type="spellEnd"/>
      <w:r w:rsidRPr="00967374">
        <w:rPr>
          <w:lang w:eastAsia="ru-RU"/>
        </w:rPr>
        <w:t xml:space="preserve">, пульс значительно учащён, в то время как </w:t>
      </w:r>
      <w:r w:rsidR="00524DA1" w:rsidRPr="00967374">
        <w:rPr>
          <w:lang w:eastAsia="ru-RU"/>
        </w:rPr>
        <w:t>температура,</w:t>
      </w:r>
      <w:r w:rsidRPr="00967374">
        <w:rPr>
          <w:lang w:eastAsia="ru-RU"/>
        </w:rPr>
        <w:t xml:space="preserve"> по крайней </w:t>
      </w:r>
      <w:r w:rsidR="00524DA1" w:rsidRPr="00967374">
        <w:rPr>
          <w:lang w:eastAsia="ru-RU"/>
        </w:rPr>
        <w:t>мере,</w:t>
      </w:r>
      <w:r w:rsidRPr="00967374">
        <w:rPr>
          <w:lang w:eastAsia="ru-RU"/>
        </w:rPr>
        <w:t xml:space="preserve"> в течение первых часов заболевания остается нормальной.</w:t>
      </w:r>
    </w:p>
    <w:p w:rsidR="00967374" w:rsidRPr="00967374" w:rsidRDefault="00967374" w:rsidP="00DB7496">
      <w:pPr>
        <w:pStyle w:val="a8"/>
        <w:rPr>
          <w:lang w:eastAsia="ru-RU"/>
        </w:rPr>
      </w:pPr>
      <w:r w:rsidRPr="00967374">
        <w:rPr>
          <w:lang w:eastAsia="ru-RU"/>
        </w:rPr>
        <w:t xml:space="preserve">При объективном исследовании живота обращает на себя внимание несоответствие между тяжестью общего состояния и относительно невыраженной болезненностью в </w:t>
      </w:r>
      <w:proofErr w:type="spellStart"/>
      <w:r w:rsidRPr="00967374">
        <w:rPr>
          <w:lang w:eastAsia="ru-RU"/>
        </w:rPr>
        <w:t>эпигастральной</w:t>
      </w:r>
      <w:proofErr w:type="spellEnd"/>
      <w:r w:rsidRPr="00967374">
        <w:rPr>
          <w:lang w:eastAsia="ru-RU"/>
        </w:rPr>
        <w:t xml:space="preserve"> области. В правой подвздошной области болезненность чаще всего отсутствует вообще. Лишь в поздних стадиях острого панкреатита по мере распространения выпота из сальниковой сумки и правого подреберья в сторону правого бокового ка</w:t>
      </w:r>
      <w:r w:rsidRPr="00967374">
        <w:rPr>
          <w:lang w:eastAsia="ru-RU"/>
        </w:rPr>
        <w:softHyphen/>
        <w:t xml:space="preserve">нала и подвздошной области могут появиться симптомы, симулирующие острый аппендицит. Между тем и в этом случае анамнез заболевания, наличие максимальной болезненности в </w:t>
      </w:r>
      <w:proofErr w:type="spellStart"/>
      <w:r w:rsidRPr="00967374">
        <w:rPr>
          <w:lang w:eastAsia="ru-RU"/>
        </w:rPr>
        <w:t>эпигастральной</w:t>
      </w:r>
      <w:proofErr w:type="spellEnd"/>
      <w:r w:rsidRPr="00967374">
        <w:rPr>
          <w:lang w:eastAsia="ru-RU"/>
        </w:rPr>
        <w:t xml:space="preserve"> области и характерных для острого панкреатита симптомов (отсутствие пульсации брюшной аорты в </w:t>
      </w:r>
      <w:proofErr w:type="spellStart"/>
      <w:r w:rsidRPr="00967374">
        <w:rPr>
          <w:lang w:eastAsia="ru-RU"/>
        </w:rPr>
        <w:t>эпигастрии</w:t>
      </w:r>
      <w:proofErr w:type="spellEnd"/>
      <w:r w:rsidRPr="00967374">
        <w:rPr>
          <w:lang w:eastAsia="ru-RU"/>
        </w:rPr>
        <w:t xml:space="preserve">, наличие болезненной </w:t>
      </w:r>
      <w:proofErr w:type="spellStart"/>
      <w:r w:rsidRPr="00967374">
        <w:rPr>
          <w:lang w:eastAsia="ru-RU"/>
        </w:rPr>
        <w:t>резистентности</w:t>
      </w:r>
      <w:proofErr w:type="spellEnd"/>
      <w:r w:rsidRPr="00967374">
        <w:rPr>
          <w:lang w:eastAsia="ru-RU"/>
        </w:rPr>
        <w:t xml:space="preserve"> брюшной стенки несколько выше пупка и болезненности в левом реберно-позвоночном углу), будут способствовать установлению истинного диагноза.</w:t>
      </w:r>
      <w:r>
        <w:rPr>
          <w:lang w:eastAsia="ru-RU"/>
        </w:rPr>
        <w:t xml:space="preserve"> </w:t>
      </w:r>
      <w:r w:rsidRPr="00967374">
        <w:rPr>
          <w:lang w:eastAsia="ru-RU"/>
        </w:rPr>
        <w:t xml:space="preserve">В трудных случаях дифференциальной диагностики большим подспорьем служит лабораторная оценка содержания амилазы (диастазы) в крови и моче. В частности, если содержание амилазы в моче превышает 128 ед. (по </w:t>
      </w:r>
      <w:proofErr w:type="spellStart"/>
      <w:r w:rsidRPr="00967374">
        <w:rPr>
          <w:lang w:eastAsia="ru-RU"/>
        </w:rPr>
        <w:t>Вольгемуту</w:t>
      </w:r>
      <w:proofErr w:type="spellEnd"/>
      <w:r w:rsidRPr="00967374">
        <w:rPr>
          <w:lang w:eastAsia="ru-RU"/>
        </w:rPr>
        <w:t>), то при сомнении в диагнозе этот факт свидетельствует скорее в пользу острого панкреатита.</w:t>
      </w:r>
    </w:p>
    <w:p w:rsidR="00967374" w:rsidRPr="00967374" w:rsidRDefault="00967374" w:rsidP="00DB7496">
      <w:pPr>
        <w:pStyle w:val="a8"/>
        <w:rPr>
          <w:b/>
          <w:lang w:eastAsia="ru-RU"/>
        </w:rPr>
      </w:pPr>
    </w:p>
    <w:p w:rsidR="00967374" w:rsidRPr="00967374" w:rsidRDefault="00967374" w:rsidP="00DB7496">
      <w:pPr>
        <w:pStyle w:val="a8"/>
        <w:rPr>
          <w:lang w:eastAsia="ru-RU"/>
        </w:rPr>
      </w:pPr>
      <w:r w:rsidRPr="009A66CB">
        <w:rPr>
          <w:b/>
          <w:i/>
          <w:lang w:eastAsia="ru-RU"/>
        </w:rPr>
        <w:t>Прободная язва желудка или двенадцатиперстной кишки</w:t>
      </w:r>
      <w:r w:rsidRPr="009A66CB">
        <w:rPr>
          <w:i/>
          <w:lang w:eastAsia="ru-RU"/>
        </w:rPr>
        <w:t>:</w:t>
      </w:r>
      <w:r>
        <w:rPr>
          <w:lang w:eastAsia="ru-RU"/>
        </w:rPr>
        <w:t xml:space="preserve"> наличие </w:t>
      </w:r>
      <w:r w:rsidRPr="00967374">
        <w:rPr>
          <w:lang w:eastAsia="ru-RU"/>
        </w:rPr>
        <w:t xml:space="preserve">классической триады (желудочный анамнез, кинжальная боль в </w:t>
      </w:r>
      <w:proofErr w:type="spellStart"/>
      <w:r w:rsidRPr="00967374">
        <w:rPr>
          <w:lang w:eastAsia="ru-RU"/>
        </w:rPr>
        <w:t>эпигастральной</w:t>
      </w:r>
      <w:proofErr w:type="spellEnd"/>
      <w:r w:rsidRPr="00967374">
        <w:rPr>
          <w:lang w:eastAsia="ru-RU"/>
        </w:rPr>
        <w:t xml:space="preserve"> области, распространенное мышечное напряжение), как правило, позволяет сразу же установить точный диагноз. Кроме того, при прободении язвы очень редко бывает рвота и часто выявляется исчезновение печеночной тупости - симптом, </w:t>
      </w:r>
      <w:proofErr w:type="spellStart"/>
      <w:r w:rsidRPr="00967374">
        <w:rPr>
          <w:lang w:eastAsia="ru-RU"/>
        </w:rPr>
        <w:t>патогномоничный</w:t>
      </w:r>
      <w:proofErr w:type="spellEnd"/>
      <w:r w:rsidRPr="00967374">
        <w:rPr>
          <w:lang w:eastAsia="ru-RU"/>
        </w:rPr>
        <w:t xml:space="preserve"> для прободения полого органа.</w:t>
      </w:r>
      <w:r>
        <w:rPr>
          <w:lang w:eastAsia="ru-RU"/>
        </w:rPr>
        <w:t xml:space="preserve"> </w:t>
      </w:r>
      <w:r w:rsidRPr="00967374">
        <w:rPr>
          <w:lang w:eastAsia="ru-RU"/>
        </w:rPr>
        <w:t xml:space="preserve">Длительно существующий желудочный дискомфорт или прямые указания на предшествующую язвенную болезнь, начало острого заболевания не с тупых, а с очень резких болей в </w:t>
      </w:r>
      <w:proofErr w:type="spellStart"/>
      <w:r w:rsidRPr="00967374">
        <w:rPr>
          <w:lang w:eastAsia="ru-RU"/>
        </w:rPr>
        <w:t>эпигастральной</w:t>
      </w:r>
      <w:proofErr w:type="spellEnd"/>
      <w:r w:rsidRPr="00967374">
        <w:rPr>
          <w:lang w:eastAsia="ru-RU"/>
        </w:rPr>
        <w:t xml:space="preserve"> области, отсутствие рвоты свидетельствуют не в пользу острого аппендицита. Сомнения могут быть полностью разрешены при </w:t>
      </w:r>
      <w:proofErr w:type="spellStart"/>
      <w:r w:rsidRPr="00967374">
        <w:rPr>
          <w:lang w:eastAsia="ru-RU"/>
        </w:rPr>
        <w:t>перкуторном</w:t>
      </w:r>
      <w:proofErr w:type="spellEnd"/>
      <w:r w:rsidRPr="00967374">
        <w:rPr>
          <w:lang w:eastAsia="ru-RU"/>
        </w:rPr>
        <w:t xml:space="preserve"> или рентгенологическом выявлении свободного газа в брюшной полости.</w:t>
      </w:r>
    </w:p>
    <w:p w:rsidR="00967374" w:rsidRDefault="00967374" w:rsidP="00DB7496">
      <w:pPr>
        <w:pStyle w:val="a8"/>
        <w:rPr>
          <w:lang w:eastAsia="ru-RU"/>
        </w:rPr>
      </w:pPr>
    </w:p>
    <w:p w:rsidR="00967374" w:rsidRPr="00967374" w:rsidRDefault="00967374" w:rsidP="00DB7496">
      <w:pPr>
        <w:pStyle w:val="a8"/>
        <w:rPr>
          <w:lang w:eastAsia="ru-RU"/>
        </w:rPr>
      </w:pPr>
      <w:r w:rsidRPr="00967374">
        <w:rPr>
          <w:lang w:eastAsia="ru-RU"/>
        </w:rPr>
        <w:t xml:space="preserve">При необычной локализации червеобразного отростка (под печенью, вблизи мочевыводящих путей, в малом тазу) возникает необходимость в дифференциальном диагнозе между острым холециститом, урологическими заболеваниями. </w:t>
      </w:r>
    </w:p>
    <w:p w:rsidR="00967374" w:rsidRDefault="00967374" w:rsidP="00DB7496">
      <w:pPr>
        <w:pStyle w:val="a8"/>
        <w:rPr>
          <w:lang w:eastAsia="ru-RU"/>
        </w:rPr>
      </w:pPr>
    </w:p>
    <w:p w:rsidR="00967374" w:rsidRPr="00967374" w:rsidRDefault="00967374" w:rsidP="00DB7496">
      <w:pPr>
        <w:pStyle w:val="a8"/>
        <w:rPr>
          <w:lang w:eastAsia="ru-RU"/>
        </w:rPr>
      </w:pPr>
      <w:r w:rsidRPr="009A66CB">
        <w:rPr>
          <w:b/>
          <w:i/>
          <w:lang w:eastAsia="ru-RU"/>
        </w:rPr>
        <w:t>Острый холецистит:</w:t>
      </w:r>
      <w:r w:rsidRPr="00967374">
        <w:rPr>
          <w:lang w:eastAsia="ru-RU"/>
        </w:rPr>
        <w:t xml:space="preserve"> в отличие от острого аппендицита начинается чаще всего не с тупых, а с очень острых болей в правом подреберье с типичной иррадиацией в правое плечо и лопатку. Эта начальная стадия острого холецистита, известная под названием желчной (печеночной) колики, сопровождается нередко многократной рвотой пищей и желчью.</w:t>
      </w:r>
      <w:r>
        <w:rPr>
          <w:lang w:eastAsia="ru-RU"/>
        </w:rPr>
        <w:t xml:space="preserve"> </w:t>
      </w:r>
      <w:r w:rsidRPr="00967374">
        <w:rPr>
          <w:lang w:eastAsia="ru-RU"/>
        </w:rPr>
        <w:t xml:space="preserve">При расспросе больного, как правило, выясняется, что подобные приступы болей </w:t>
      </w:r>
      <w:proofErr w:type="gramStart"/>
      <w:r w:rsidRPr="00967374">
        <w:rPr>
          <w:lang w:eastAsia="ru-RU"/>
        </w:rPr>
        <w:t>бывали неоднократно и появление их было</w:t>
      </w:r>
      <w:proofErr w:type="gramEnd"/>
      <w:r w:rsidRPr="00967374">
        <w:rPr>
          <w:lang w:eastAsia="ru-RU"/>
        </w:rPr>
        <w:t xml:space="preserve"> связано с изменением обычной диеты: приемом большого количества жирной пищи, копченостей, алкоголя. При обследовании живота следует учитывать, что в случае высокого положения червеобразного отростка максимальная болезненность и напряжение мышц локализуются в латеральных отделах правого подреберья, в то время как при холецистите эти признаки выявляются более </w:t>
      </w:r>
      <w:proofErr w:type="spellStart"/>
      <w:r w:rsidRPr="00967374">
        <w:rPr>
          <w:lang w:eastAsia="ru-RU"/>
        </w:rPr>
        <w:lastRenderedPageBreak/>
        <w:t>медиально</w:t>
      </w:r>
      <w:proofErr w:type="spellEnd"/>
      <w:r w:rsidRPr="00967374">
        <w:rPr>
          <w:lang w:eastAsia="ru-RU"/>
        </w:rPr>
        <w:t>. При остром холецистите нередко удаётся так</w:t>
      </w:r>
      <w:r w:rsidRPr="00967374">
        <w:rPr>
          <w:lang w:eastAsia="ru-RU"/>
        </w:rPr>
        <w:softHyphen/>
        <w:t>же прощупать увеличенный и резко болезненный желчный пузырь.</w:t>
      </w:r>
      <w:r>
        <w:rPr>
          <w:lang w:eastAsia="ru-RU"/>
        </w:rPr>
        <w:t xml:space="preserve"> </w:t>
      </w:r>
      <w:r w:rsidRPr="00967374">
        <w:rPr>
          <w:lang w:eastAsia="ru-RU"/>
        </w:rPr>
        <w:t>Температура тела при остром холецистите значительно выше, чем при остром аппендиците во всех стадиях заболевания, хотя в целом деструктивный процесс при остром холецистите развивается более медленно, чем при аппендиците. Существенной разницы в динамике лейкоцитоза и в том, и в другом случае, как правило, не имеется.</w:t>
      </w:r>
    </w:p>
    <w:p w:rsidR="00967374" w:rsidRDefault="00967374" w:rsidP="00DB7496">
      <w:pPr>
        <w:pStyle w:val="a8"/>
        <w:rPr>
          <w:lang w:eastAsia="ru-RU"/>
        </w:rPr>
      </w:pPr>
    </w:p>
    <w:p w:rsidR="001228D9" w:rsidRDefault="00967374" w:rsidP="00DB7496">
      <w:pPr>
        <w:pStyle w:val="a8"/>
        <w:rPr>
          <w:lang w:eastAsia="ru-RU"/>
        </w:rPr>
      </w:pPr>
      <w:r w:rsidRPr="009A66CB">
        <w:rPr>
          <w:b/>
          <w:i/>
          <w:lang w:eastAsia="ru-RU"/>
        </w:rPr>
        <w:t>Правосторонняя почечная колика:</w:t>
      </w:r>
      <w:r w:rsidRPr="00967374">
        <w:rPr>
          <w:lang w:eastAsia="ru-RU"/>
        </w:rPr>
        <w:t xml:space="preserve"> как правило, начинается не с тупых, а с чрезвычайно острых болей в правой поясничной или правой подвздошной области. Нередко на фоне болей возникает рвота, которая носит рефлекторный характер. Боли в типичных случаях </w:t>
      </w:r>
      <w:proofErr w:type="spellStart"/>
      <w:r w:rsidRPr="00967374">
        <w:rPr>
          <w:lang w:eastAsia="ru-RU"/>
        </w:rPr>
        <w:t>иррадиируют</w:t>
      </w:r>
      <w:proofErr w:type="spellEnd"/>
      <w:r w:rsidRPr="00967374">
        <w:rPr>
          <w:lang w:eastAsia="ru-RU"/>
        </w:rPr>
        <w:t xml:space="preserve"> в правое бедро, промежность, половые органы и сопровождаются </w:t>
      </w:r>
      <w:proofErr w:type="spellStart"/>
      <w:r w:rsidRPr="00967374">
        <w:rPr>
          <w:lang w:eastAsia="ru-RU"/>
        </w:rPr>
        <w:t>дизурическими</w:t>
      </w:r>
      <w:proofErr w:type="spellEnd"/>
      <w:r w:rsidRPr="00967374">
        <w:rPr>
          <w:lang w:eastAsia="ru-RU"/>
        </w:rPr>
        <w:t xml:space="preserve"> расстройствами в виде учащенного и болезненного мочеиспускания. Необходимо отметить, что </w:t>
      </w:r>
      <w:proofErr w:type="spellStart"/>
      <w:r w:rsidRPr="00967374">
        <w:rPr>
          <w:lang w:eastAsia="ru-RU"/>
        </w:rPr>
        <w:t>дизурические</w:t>
      </w:r>
      <w:proofErr w:type="spellEnd"/>
      <w:r w:rsidRPr="00967374">
        <w:rPr>
          <w:lang w:eastAsia="ru-RU"/>
        </w:rPr>
        <w:t xml:space="preserve"> явления могут наблюдаться и при остром аппендиците, если воспалённый червеобразный отросток находится в тес</w:t>
      </w:r>
      <w:r w:rsidRPr="00967374">
        <w:rPr>
          <w:lang w:eastAsia="ru-RU"/>
        </w:rPr>
        <w:softHyphen/>
        <w:t xml:space="preserve">ном соседстве с правой почкой, мочеточником или мочевым пузырём, однако в этом случае они менее выражены. В дифференциальной диагностике чрезвычайно важная роль принадлежит анамнезу: как известно, при аппендиците никогда не бывает очень сильных приступообразных болей с описанной выше иррадиацией. Кроме того, несмотря на сильные субъективные болевые ощущения, во время </w:t>
      </w:r>
      <w:proofErr w:type="spellStart"/>
      <w:r w:rsidRPr="00967374">
        <w:rPr>
          <w:lang w:eastAsia="ru-RU"/>
        </w:rPr>
        <w:t>физикального</w:t>
      </w:r>
      <w:proofErr w:type="spellEnd"/>
      <w:r w:rsidRPr="00967374">
        <w:rPr>
          <w:lang w:eastAsia="ru-RU"/>
        </w:rPr>
        <w:t xml:space="preserve"> исследования больного с почечной коликой не удаётся выявить ни интенсивной болезненности в животе, ни симптомов раздражения брюшины. Обнаружение нарушения пассажа мочи по одному из мочеточников, установленное путем урографии или </w:t>
      </w:r>
      <w:proofErr w:type="spellStart"/>
      <w:r w:rsidRPr="00967374">
        <w:rPr>
          <w:lang w:eastAsia="ru-RU"/>
        </w:rPr>
        <w:t>хромоцистоскопии</w:t>
      </w:r>
      <w:proofErr w:type="spellEnd"/>
      <w:r w:rsidRPr="00967374">
        <w:rPr>
          <w:lang w:eastAsia="ru-RU"/>
        </w:rPr>
        <w:t xml:space="preserve">, при наличии описанного выше болевого синдрома служит </w:t>
      </w:r>
      <w:proofErr w:type="spellStart"/>
      <w:r w:rsidRPr="00967374">
        <w:rPr>
          <w:lang w:eastAsia="ru-RU"/>
        </w:rPr>
        <w:t>патогномоничным</w:t>
      </w:r>
      <w:proofErr w:type="spellEnd"/>
      <w:r w:rsidRPr="00967374">
        <w:rPr>
          <w:lang w:eastAsia="ru-RU"/>
        </w:rPr>
        <w:t xml:space="preserve"> признаком почечной колики. Определенную ясность в диагноз вносит ультразвуковое обследование, обнаруживающее у ряда больных конкременты в проекции правого мочеточника, увеличение размеров правой почки.</w:t>
      </w:r>
    </w:p>
    <w:p w:rsidR="001228D9" w:rsidRDefault="001228D9" w:rsidP="00DB7496">
      <w:pPr>
        <w:pStyle w:val="a8"/>
        <w:rPr>
          <w:lang w:eastAsia="ru-RU"/>
        </w:rPr>
      </w:pPr>
    </w:p>
    <w:p w:rsidR="00B30A93" w:rsidRPr="00161E60" w:rsidRDefault="001228D9" w:rsidP="00DB7496">
      <w:pPr>
        <w:pStyle w:val="a8"/>
        <w:rPr>
          <w:lang w:eastAsia="ru-RU"/>
        </w:rPr>
      </w:pPr>
      <w:r w:rsidRPr="009A66CB">
        <w:rPr>
          <w:b/>
          <w:i/>
          <w:lang w:eastAsia="ru-RU"/>
        </w:rPr>
        <w:t>Нарушенная внематочная беременность:</w:t>
      </w:r>
      <w:r>
        <w:rPr>
          <w:lang w:eastAsia="ru-RU"/>
        </w:rPr>
        <w:t xml:space="preserve"> устанавливается либо задержка менструации, либо наличие кровянистых выделений из влагалища. Характерно внезапное появление довольно сильных болей внизу живота, </w:t>
      </w:r>
      <w:proofErr w:type="spellStart"/>
      <w:r>
        <w:rPr>
          <w:lang w:eastAsia="ru-RU"/>
        </w:rPr>
        <w:t>иррадиирующих</w:t>
      </w:r>
      <w:proofErr w:type="spellEnd"/>
      <w:r>
        <w:rPr>
          <w:lang w:eastAsia="ru-RU"/>
        </w:rPr>
        <w:t xml:space="preserve"> в промежность, прямую кишку, тошноты, рвоты, обморочного состояния. При пальпации определяют болезненность внизу живота, напряжение мышц брюшной стенки отсутствует. При наличии внутрибрюшинного кровотечения возникает слабость, тахикардия, выражена бледность кожных покровов, тахикардия, снижение артериального давления, снижение в крови уровня гемоглобина и гематокрита. При ректальном исследовании определяют нависание передней стенки прямой кишки в результате скопления крови в малом тазе. </w:t>
      </w:r>
      <w:r w:rsidR="00B30A93" w:rsidRPr="007D1541">
        <w:rPr>
          <w:i/>
        </w:rPr>
        <w:br/>
      </w:r>
    </w:p>
    <w:p w:rsidR="009A66CB" w:rsidRDefault="009A66CB" w:rsidP="009A66CB">
      <w:pPr>
        <w:pStyle w:val="a8"/>
        <w:jc w:val="center"/>
        <w:rPr>
          <w:b/>
          <w:bCs/>
          <w:lang w:eastAsia="ru-RU"/>
        </w:rPr>
      </w:pPr>
    </w:p>
    <w:p w:rsidR="00967374" w:rsidRPr="009A66CB" w:rsidRDefault="00967374" w:rsidP="009A66CB">
      <w:pPr>
        <w:pStyle w:val="a8"/>
        <w:jc w:val="center"/>
        <w:rPr>
          <w:b/>
          <w:bCs/>
          <w:sz w:val="32"/>
          <w:szCs w:val="32"/>
          <w:lang w:eastAsia="ru-RU"/>
        </w:rPr>
      </w:pPr>
      <w:r w:rsidRPr="009A66CB">
        <w:rPr>
          <w:b/>
          <w:bCs/>
          <w:sz w:val="32"/>
          <w:szCs w:val="32"/>
          <w:lang w:eastAsia="ru-RU"/>
        </w:rPr>
        <w:t>Прогноз</w:t>
      </w:r>
    </w:p>
    <w:p w:rsidR="00967374" w:rsidRPr="00967374" w:rsidRDefault="00967374" w:rsidP="00DB7496">
      <w:pPr>
        <w:pStyle w:val="a8"/>
        <w:rPr>
          <w:sz w:val="32"/>
          <w:szCs w:val="32"/>
          <w:lang w:eastAsia="ru-RU"/>
        </w:rPr>
      </w:pPr>
    </w:p>
    <w:p w:rsidR="00967374" w:rsidRPr="00967374" w:rsidRDefault="00967374" w:rsidP="00DB7496">
      <w:pPr>
        <w:pStyle w:val="a8"/>
        <w:rPr>
          <w:lang w:eastAsia="ru-RU"/>
        </w:rPr>
      </w:pPr>
      <w:r>
        <w:rPr>
          <w:lang w:eastAsia="ru-RU"/>
        </w:rPr>
        <w:t>Прогноз для жизни данной</w:t>
      </w:r>
      <w:r w:rsidRPr="00967374">
        <w:rPr>
          <w:lang w:eastAsia="ru-RU"/>
        </w:rPr>
        <w:t xml:space="preserve"> больно</w:t>
      </w:r>
      <w:r>
        <w:rPr>
          <w:lang w:eastAsia="ru-RU"/>
        </w:rPr>
        <w:t>й</w:t>
      </w:r>
      <w:r w:rsidRPr="00967374">
        <w:rPr>
          <w:lang w:eastAsia="ru-RU"/>
        </w:rPr>
        <w:t xml:space="preserve"> благоприятный, та как за время наблюдения и лечения в стационаре наблюдалась явная положительная динамика состояния больного.</w:t>
      </w:r>
    </w:p>
    <w:p w:rsidR="00967374" w:rsidRDefault="00967374" w:rsidP="00DB7496">
      <w:pPr>
        <w:pStyle w:val="a8"/>
        <w:rPr>
          <w:sz w:val="32"/>
          <w:szCs w:val="32"/>
        </w:rPr>
      </w:pPr>
      <w:r w:rsidRPr="00967374">
        <w:rPr>
          <w:lang w:eastAsia="ru-RU"/>
        </w:rPr>
        <w:t>Прогноз для трудоспособности больно</w:t>
      </w:r>
      <w:r>
        <w:rPr>
          <w:lang w:eastAsia="ru-RU"/>
        </w:rPr>
        <w:t>й</w:t>
      </w:r>
      <w:r w:rsidRPr="00967374">
        <w:rPr>
          <w:lang w:eastAsia="ru-RU"/>
        </w:rPr>
        <w:t xml:space="preserve"> так же благоприятный. </w:t>
      </w:r>
      <w:r w:rsidR="00161E60" w:rsidRPr="004B53BA">
        <w:rPr>
          <w:b/>
          <w:i/>
          <w:sz w:val="32"/>
          <w:szCs w:val="32"/>
        </w:rPr>
        <w:br/>
      </w:r>
      <w:r w:rsidR="00161E60" w:rsidRPr="004B53BA">
        <w:rPr>
          <w:sz w:val="32"/>
          <w:szCs w:val="32"/>
        </w:rPr>
        <w:t xml:space="preserve">                                    </w:t>
      </w:r>
    </w:p>
    <w:p w:rsidR="009A66CB" w:rsidRPr="009A66CB" w:rsidRDefault="009A66CB" w:rsidP="00DB7496">
      <w:pPr>
        <w:pStyle w:val="a8"/>
        <w:rPr>
          <w:sz w:val="32"/>
          <w:szCs w:val="32"/>
        </w:rPr>
      </w:pPr>
    </w:p>
    <w:p w:rsidR="009A66CB" w:rsidRDefault="009A66CB" w:rsidP="009A66CB">
      <w:pPr>
        <w:pStyle w:val="a8"/>
        <w:jc w:val="center"/>
        <w:rPr>
          <w:b/>
          <w:sz w:val="32"/>
          <w:szCs w:val="32"/>
        </w:rPr>
      </w:pPr>
    </w:p>
    <w:p w:rsidR="009A66CB" w:rsidRDefault="009A66CB" w:rsidP="009A66CB">
      <w:pPr>
        <w:pStyle w:val="a8"/>
        <w:jc w:val="center"/>
        <w:rPr>
          <w:b/>
          <w:sz w:val="32"/>
          <w:szCs w:val="32"/>
        </w:rPr>
      </w:pPr>
    </w:p>
    <w:p w:rsidR="009A66CB" w:rsidRDefault="009A66CB" w:rsidP="009A66CB">
      <w:pPr>
        <w:pStyle w:val="a8"/>
        <w:jc w:val="center"/>
        <w:rPr>
          <w:b/>
          <w:sz w:val="32"/>
          <w:szCs w:val="32"/>
        </w:rPr>
      </w:pPr>
    </w:p>
    <w:p w:rsidR="009A66CB" w:rsidRDefault="009A66CB" w:rsidP="009A66CB">
      <w:pPr>
        <w:pStyle w:val="a8"/>
        <w:jc w:val="center"/>
        <w:rPr>
          <w:b/>
          <w:sz w:val="32"/>
          <w:szCs w:val="32"/>
        </w:rPr>
      </w:pPr>
    </w:p>
    <w:p w:rsidR="00967374" w:rsidRDefault="00161E60" w:rsidP="009A66CB">
      <w:pPr>
        <w:pStyle w:val="a8"/>
        <w:jc w:val="center"/>
        <w:rPr>
          <w:b/>
          <w:sz w:val="32"/>
          <w:szCs w:val="32"/>
        </w:rPr>
      </w:pPr>
      <w:r w:rsidRPr="00DC56D7">
        <w:rPr>
          <w:b/>
          <w:sz w:val="32"/>
          <w:szCs w:val="32"/>
        </w:rPr>
        <w:lastRenderedPageBreak/>
        <w:t>Лечение</w:t>
      </w:r>
    </w:p>
    <w:p w:rsidR="00F851DC" w:rsidRPr="00F851DC" w:rsidRDefault="00161E60" w:rsidP="00DB7496">
      <w:pPr>
        <w:pStyle w:val="a8"/>
        <w:rPr>
          <w:b/>
        </w:rPr>
      </w:pPr>
      <w:r w:rsidRPr="004B53BA">
        <w:rPr>
          <w:b/>
          <w:i/>
        </w:rPr>
        <w:br/>
      </w:r>
      <w:r w:rsidR="00F851DC" w:rsidRPr="00F851DC">
        <w:rPr>
          <w:b/>
        </w:rPr>
        <w:t>Питание:</w:t>
      </w:r>
    </w:p>
    <w:p w:rsidR="00F851DC" w:rsidRDefault="00F851DC" w:rsidP="00DB7496">
      <w:pPr>
        <w:pStyle w:val="a8"/>
      </w:pPr>
      <w:r>
        <w:t>В течение первых 2 дней после операции больному дают бульон, жидкую кашу, яйцо всмятку, чай, кисель, на 3—4-й день добавляют протертые супы, сливочное масло и белые сухари, на 5-й день — паровые котлеты, творог, простоквашу. В последующем больных переводят на общий стол.</w:t>
      </w:r>
    </w:p>
    <w:p w:rsidR="00F851DC" w:rsidRDefault="00F851DC" w:rsidP="00DB7496">
      <w:pPr>
        <w:pStyle w:val="a8"/>
      </w:pPr>
    </w:p>
    <w:p w:rsidR="00F851DC" w:rsidRDefault="00F851DC" w:rsidP="00DB7496">
      <w:pPr>
        <w:pStyle w:val="a8"/>
        <w:rPr>
          <w:b/>
        </w:rPr>
      </w:pPr>
      <w:r w:rsidRPr="00F851DC">
        <w:rPr>
          <w:b/>
        </w:rPr>
        <w:t>Медикаменты:</w:t>
      </w:r>
    </w:p>
    <w:p w:rsidR="00F851DC" w:rsidRPr="00F851DC" w:rsidRDefault="00F851DC" w:rsidP="00DB7496">
      <w:pPr>
        <w:pStyle w:val="a8"/>
        <w:numPr>
          <w:ilvl w:val="0"/>
          <w:numId w:val="2"/>
        </w:numPr>
        <w:rPr>
          <w:b/>
        </w:rPr>
      </w:pPr>
      <w:r w:rsidRPr="00F851DC">
        <w:t>Антибиотики: Пенициллин в/м 200 000 - 300 000 ЕД/</w:t>
      </w:r>
      <w:proofErr w:type="spellStart"/>
      <w:r w:rsidRPr="00F851DC">
        <w:t>сут</w:t>
      </w:r>
      <w:proofErr w:type="spellEnd"/>
      <w:r w:rsidRPr="00F851DC">
        <w:t xml:space="preserve"> в течение 3-4 дней</w:t>
      </w:r>
      <w:r w:rsidRPr="00F851DC">
        <w:rPr>
          <w:b/>
        </w:rPr>
        <w:t>,</w:t>
      </w:r>
      <w:r>
        <w:rPr>
          <w:b/>
        </w:rPr>
        <w:t xml:space="preserve"> </w:t>
      </w:r>
      <w:r w:rsidRPr="00F851DC">
        <w:t xml:space="preserve">Стрептомицин, </w:t>
      </w:r>
      <w:proofErr w:type="spellStart"/>
      <w:r w:rsidRPr="00F851DC">
        <w:t>Мономицин</w:t>
      </w:r>
      <w:proofErr w:type="spellEnd"/>
      <w:r w:rsidRPr="00F851DC">
        <w:t xml:space="preserve"> в/в </w:t>
      </w:r>
      <w:proofErr w:type="gramStart"/>
      <w:r w:rsidRPr="00F851DC">
        <w:t>в</w:t>
      </w:r>
      <w:proofErr w:type="gramEnd"/>
      <w:r w:rsidRPr="00F851DC">
        <w:t xml:space="preserve"> 0,25 % растворе новокаина 3 раза/</w:t>
      </w:r>
      <w:proofErr w:type="spellStart"/>
      <w:r w:rsidRPr="00F851DC">
        <w:t>сут</w:t>
      </w:r>
      <w:proofErr w:type="spellEnd"/>
    </w:p>
    <w:p w:rsidR="00F851DC" w:rsidRPr="00F851DC" w:rsidRDefault="00F851DC" w:rsidP="00DB7496">
      <w:pPr>
        <w:pStyle w:val="a8"/>
        <w:numPr>
          <w:ilvl w:val="0"/>
          <w:numId w:val="2"/>
        </w:numPr>
      </w:pPr>
      <w:r w:rsidRPr="00F851DC">
        <w:t xml:space="preserve">Изотонический раствор </w:t>
      </w:r>
      <w:proofErr w:type="spellStart"/>
      <w:r w:rsidRPr="00F851DC">
        <w:rPr>
          <w:lang w:val="en-US"/>
        </w:rPr>
        <w:t>NaCl</w:t>
      </w:r>
      <w:proofErr w:type="spellEnd"/>
      <w:r w:rsidRPr="00F851DC">
        <w:t xml:space="preserve"> и 5 % раствор глюкозы 3 - 4 л/</w:t>
      </w:r>
      <w:proofErr w:type="spellStart"/>
      <w:r w:rsidRPr="00F851DC">
        <w:t>сут</w:t>
      </w:r>
      <w:proofErr w:type="spellEnd"/>
      <w:r w:rsidRPr="00F851DC">
        <w:t xml:space="preserve"> совмес</w:t>
      </w:r>
      <w:r>
        <w:t>тно с витаминами B1</w:t>
      </w:r>
      <w:r w:rsidRPr="00F851DC">
        <w:t>, В2, В6 и</w:t>
      </w:r>
      <w:proofErr w:type="gramStart"/>
      <w:r w:rsidRPr="00F851DC">
        <w:t xml:space="preserve"> С</w:t>
      </w:r>
      <w:proofErr w:type="gramEnd"/>
    </w:p>
    <w:p w:rsidR="00161E60" w:rsidRPr="00F851DC" w:rsidRDefault="004B53BA" w:rsidP="00DB7496">
      <w:pPr>
        <w:pStyle w:val="a8"/>
        <w:numPr>
          <w:ilvl w:val="0"/>
          <w:numId w:val="2"/>
        </w:numPr>
        <w:rPr>
          <w:sz w:val="22"/>
          <w:szCs w:val="22"/>
        </w:rPr>
      </w:pPr>
      <w:proofErr w:type="spellStart"/>
      <w:r w:rsidRPr="00F851DC">
        <w:rPr>
          <w:sz w:val="22"/>
          <w:szCs w:val="22"/>
        </w:rPr>
        <w:t>Цефтриаксон</w:t>
      </w:r>
      <w:proofErr w:type="spellEnd"/>
      <w:r w:rsidR="007C7D0D" w:rsidRPr="00F851DC">
        <w:rPr>
          <w:sz w:val="22"/>
          <w:szCs w:val="22"/>
        </w:rPr>
        <w:t xml:space="preserve"> </w:t>
      </w:r>
      <w:r w:rsidRPr="00F851DC">
        <w:rPr>
          <w:sz w:val="22"/>
          <w:szCs w:val="22"/>
        </w:rPr>
        <w:t>1</w:t>
      </w:r>
      <w:r w:rsidR="00F851DC" w:rsidRPr="00F851DC">
        <w:rPr>
          <w:sz w:val="22"/>
          <w:szCs w:val="22"/>
        </w:rPr>
        <w:t xml:space="preserve"> </w:t>
      </w:r>
      <w:r w:rsidRPr="00F851DC">
        <w:rPr>
          <w:sz w:val="22"/>
          <w:szCs w:val="22"/>
        </w:rPr>
        <w:t>-</w:t>
      </w:r>
      <w:r w:rsidR="00F851DC" w:rsidRPr="00F851DC">
        <w:rPr>
          <w:sz w:val="22"/>
          <w:szCs w:val="22"/>
        </w:rPr>
        <w:t xml:space="preserve"> </w:t>
      </w:r>
      <w:r w:rsidRPr="00F851DC">
        <w:rPr>
          <w:sz w:val="22"/>
          <w:szCs w:val="22"/>
        </w:rPr>
        <w:t>2 г 1 раз/</w:t>
      </w:r>
      <w:proofErr w:type="spellStart"/>
      <w:r w:rsidRPr="00F851DC">
        <w:rPr>
          <w:sz w:val="22"/>
          <w:szCs w:val="22"/>
        </w:rPr>
        <w:t>сут</w:t>
      </w:r>
      <w:proofErr w:type="spellEnd"/>
      <w:r w:rsidRPr="00F851DC">
        <w:rPr>
          <w:sz w:val="22"/>
          <w:szCs w:val="22"/>
        </w:rPr>
        <w:t xml:space="preserve"> или по 0.5</w:t>
      </w:r>
      <w:r w:rsidR="00F851DC" w:rsidRPr="00F851DC">
        <w:rPr>
          <w:sz w:val="22"/>
          <w:szCs w:val="22"/>
        </w:rPr>
        <w:t xml:space="preserve"> </w:t>
      </w:r>
      <w:r w:rsidRPr="00F851DC">
        <w:rPr>
          <w:sz w:val="22"/>
          <w:szCs w:val="22"/>
        </w:rPr>
        <w:t>-</w:t>
      </w:r>
      <w:r w:rsidR="00F851DC" w:rsidRPr="00F851DC">
        <w:rPr>
          <w:sz w:val="22"/>
          <w:szCs w:val="22"/>
        </w:rPr>
        <w:t xml:space="preserve"> 1г в/м</w:t>
      </w:r>
      <w:r w:rsidR="00F851DC" w:rsidRPr="00F851DC">
        <w:rPr>
          <w:sz w:val="22"/>
          <w:szCs w:val="22"/>
        </w:rPr>
        <w:br/>
      </w:r>
      <w:proofErr w:type="spellStart"/>
      <w:r w:rsidRPr="00F851DC">
        <w:rPr>
          <w:sz w:val="22"/>
          <w:szCs w:val="22"/>
        </w:rPr>
        <w:t>Промедол</w:t>
      </w:r>
      <w:proofErr w:type="spellEnd"/>
      <w:r w:rsidR="00DC56D7" w:rsidRPr="00F851DC">
        <w:rPr>
          <w:sz w:val="22"/>
          <w:szCs w:val="22"/>
        </w:rPr>
        <w:t xml:space="preserve"> 20</w:t>
      </w:r>
      <w:r w:rsidR="00F851DC" w:rsidRPr="00F851DC">
        <w:rPr>
          <w:sz w:val="22"/>
          <w:szCs w:val="22"/>
        </w:rPr>
        <w:t xml:space="preserve"> </w:t>
      </w:r>
      <w:r w:rsidRPr="00F851DC">
        <w:rPr>
          <w:sz w:val="22"/>
          <w:szCs w:val="22"/>
        </w:rPr>
        <w:t>мг</w:t>
      </w:r>
      <w:r w:rsidR="00DC56D7" w:rsidRPr="00F851DC">
        <w:rPr>
          <w:sz w:val="22"/>
          <w:szCs w:val="22"/>
        </w:rPr>
        <w:t>/</w:t>
      </w:r>
      <w:r w:rsidRPr="00F851DC">
        <w:rPr>
          <w:sz w:val="22"/>
          <w:szCs w:val="22"/>
        </w:rPr>
        <w:t>мл</w:t>
      </w:r>
      <w:r w:rsidR="00F851DC" w:rsidRPr="00F851DC">
        <w:rPr>
          <w:sz w:val="22"/>
          <w:szCs w:val="22"/>
        </w:rPr>
        <w:t xml:space="preserve"> </w:t>
      </w:r>
      <w:r w:rsidR="00DC56D7" w:rsidRPr="00F851DC">
        <w:rPr>
          <w:sz w:val="22"/>
          <w:szCs w:val="22"/>
        </w:rPr>
        <w:t>в/м</w:t>
      </w:r>
      <w:r w:rsidR="00DC56D7" w:rsidRPr="00F851DC">
        <w:rPr>
          <w:sz w:val="22"/>
          <w:szCs w:val="22"/>
        </w:rPr>
        <w:br/>
      </w:r>
    </w:p>
    <w:p w:rsidR="009A66CB" w:rsidRDefault="009A66CB" w:rsidP="00DB7496">
      <w:pPr>
        <w:pStyle w:val="a8"/>
        <w:rPr>
          <w:sz w:val="28"/>
          <w:szCs w:val="28"/>
        </w:rPr>
      </w:pPr>
      <w:bookmarkStart w:id="0" w:name="_GoBack"/>
    </w:p>
    <w:p w:rsidR="009A66CB" w:rsidRDefault="009A66CB" w:rsidP="00DB7496">
      <w:pPr>
        <w:pStyle w:val="a8"/>
        <w:rPr>
          <w:sz w:val="28"/>
          <w:szCs w:val="28"/>
        </w:rPr>
      </w:pPr>
    </w:p>
    <w:p w:rsidR="009A66CB" w:rsidRDefault="009A66CB" w:rsidP="00DB7496">
      <w:pPr>
        <w:pStyle w:val="a8"/>
        <w:rPr>
          <w:sz w:val="28"/>
          <w:szCs w:val="28"/>
        </w:rPr>
      </w:pPr>
    </w:p>
    <w:p w:rsidR="009A66CB" w:rsidRDefault="009A66CB" w:rsidP="00DB7496">
      <w:pPr>
        <w:pStyle w:val="a8"/>
        <w:rPr>
          <w:sz w:val="28"/>
          <w:szCs w:val="28"/>
        </w:rPr>
      </w:pPr>
    </w:p>
    <w:p w:rsidR="009A66CB" w:rsidRDefault="009A66CB" w:rsidP="00DB7496">
      <w:pPr>
        <w:pStyle w:val="a8"/>
        <w:rPr>
          <w:sz w:val="28"/>
          <w:szCs w:val="28"/>
        </w:rPr>
      </w:pPr>
    </w:p>
    <w:p w:rsidR="009A66CB" w:rsidRDefault="009A66CB" w:rsidP="00DB7496">
      <w:pPr>
        <w:pStyle w:val="a8"/>
        <w:rPr>
          <w:sz w:val="28"/>
          <w:szCs w:val="28"/>
        </w:rPr>
      </w:pPr>
    </w:p>
    <w:p w:rsidR="009A66CB" w:rsidRDefault="009A66CB" w:rsidP="00DB7496">
      <w:pPr>
        <w:pStyle w:val="a8"/>
        <w:rPr>
          <w:sz w:val="28"/>
          <w:szCs w:val="28"/>
        </w:rPr>
      </w:pPr>
    </w:p>
    <w:p w:rsidR="009A66CB" w:rsidRDefault="009A66CB" w:rsidP="00DB7496">
      <w:pPr>
        <w:pStyle w:val="a8"/>
        <w:rPr>
          <w:sz w:val="28"/>
          <w:szCs w:val="28"/>
        </w:rPr>
      </w:pPr>
    </w:p>
    <w:p w:rsidR="009A66CB" w:rsidRDefault="009A66CB" w:rsidP="00DB7496">
      <w:pPr>
        <w:pStyle w:val="a8"/>
        <w:rPr>
          <w:sz w:val="28"/>
          <w:szCs w:val="28"/>
        </w:rPr>
      </w:pPr>
    </w:p>
    <w:p w:rsidR="009A66CB" w:rsidRDefault="009A66CB" w:rsidP="00DB7496">
      <w:pPr>
        <w:pStyle w:val="a8"/>
        <w:rPr>
          <w:sz w:val="28"/>
          <w:szCs w:val="28"/>
        </w:rPr>
      </w:pPr>
    </w:p>
    <w:p w:rsidR="009A66CB" w:rsidRDefault="009A66CB" w:rsidP="00DB7496">
      <w:pPr>
        <w:pStyle w:val="a8"/>
        <w:rPr>
          <w:sz w:val="28"/>
          <w:szCs w:val="28"/>
        </w:rPr>
      </w:pPr>
    </w:p>
    <w:p w:rsidR="009A66CB" w:rsidRDefault="009A66CB" w:rsidP="00DB7496">
      <w:pPr>
        <w:pStyle w:val="a8"/>
        <w:rPr>
          <w:sz w:val="28"/>
          <w:szCs w:val="28"/>
        </w:rPr>
      </w:pPr>
    </w:p>
    <w:p w:rsidR="009A66CB" w:rsidRDefault="009A66CB" w:rsidP="00DB7496">
      <w:pPr>
        <w:pStyle w:val="a8"/>
        <w:rPr>
          <w:sz w:val="28"/>
          <w:szCs w:val="28"/>
        </w:rPr>
      </w:pPr>
    </w:p>
    <w:p w:rsidR="009A66CB" w:rsidRDefault="009A66CB" w:rsidP="00DB7496">
      <w:pPr>
        <w:pStyle w:val="a8"/>
        <w:rPr>
          <w:sz w:val="28"/>
          <w:szCs w:val="28"/>
        </w:rPr>
      </w:pPr>
    </w:p>
    <w:p w:rsidR="009A66CB" w:rsidRDefault="009A66CB" w:rsidP="00DB7496">
      <w:pPr>
        <w:pStyle w:val="a8"/>
        <w:rPr>
          <w:sz w:val="28"/>
          <w:szCs w:val="28"/>
        </w:rPr>
      </w:pPr>
    </w:p>
    <w:p w:rsidR="009A66CB" w:rsidRDefault="009A66CB" w:rsidP="00DB7496">
      <w:pPr>
        <w:pStyle w:val="a8"/>
        <w:rPr>
          <w:sz w:val="28"/>
          <w:szCs w:val="28"/>
        </w:rPr>
      </w:pPr>
    </w:p>
    <w:p w:rsidR="009A66CB" w:rsidRDefault="009A66CB" w:rsidP="00DB7496">
      <w:pPr>
        <w:pStyle w:val="a8"/>
        <w:rPr>
          <w:sz w:val="28"/>
          <w:szCs w:val="28"/>
        </w:rPr>
      </w:pPr>
    </w:p>
    <w:p w:rsidR="009A66CB" w:rsidRDefault="009A66CB" w:rsidP="00DB7496">
      <w:pPr>
        <w:pStyle w:val="a8"/>
        <w:rPr>
          <w:sz w:val="28"/>
          <w:szCs w:val="28"/>
        </w:rPr>
      </w:pPr>
    </w:p>
    <w:p w:rsidR="009A66CB" w:rsidRDefault="009A66CB" w:rsidP="00DB7496">
      <w:pPr>
        <w:pStyle w:val="a8"/>
        <w:rPr>
          <w:sz w:val="28"/>
          <w:szCs w:val="28"/>
        </w:rPr>
      </w:pPr>
    </w:p>
    <w:p w:rsidR="009A66CB" w:rsidRDefault="009A66CB" w:rsidP="00DB7496">
      <w:pPr>
        <w:pStyle w:val="a8"/>
        <w:rPr>
          <w:sz w:val="28"/>
          <w:szCs w:val="28"/>
        </w:rPr>
      </w:pPr>
    </w:p>
    <w:p w:rsidR="009A66CB" w:rsidRDefault="009A66CB" w:rsidP="00DB7496">
      <w:pPr>
        <w:pStyle w:val="a8"/>
        <w:rPr>
          <w:sz w:val="28"/>
          <w:szCs w:val="28"/>
        </w:rPr>
      </w:pPr>
    </w:p>
    <w:p w:rsidR="009A66CB" w:rsidRDefault="009A66CB" w:rsidP="00DB7496">
      <w:pPr>
        <w:pStyle w:val="a8"/>
        <w:rPr>
          <w:sz w:val="28"/>
          <w:szCs w:val="28"/>
        </w:rPr>
      </w:pPr>
    </w:p>
    <w:p w:rsidR="009A66CB" w:rsidRDefault="009A66CB" w:rsidP="00DB7496">
      <w:pPr>
        <w:pStyle w:val="a8"/>
        <w:rPr>
          <w:sz w:val="28"/>
          <w:szCs w:val="28"/>
        </w:rPr>
      </w:pPr>
    </w:p>
    <w:p w:rsidR="009A66CB" w:rsidRDefault="009A66CB" w:rsidP="00DB7496">
      <w:pPr>
        <w:pStyle w:val="a8"/>
        <w:rPr>
          <w:sz w:val="28"/>
          <w:szCs w:val="28"/>
        </w:rPr>
      </w:pPr>
    </w:p>
    <w:p w:rsidR="009A66CB" w:rsidRDefault="009A66CB" w:rsidP="00DB7496">
      <w:pPr>
        <w:pStyle w:val="a8"/>
        <w:rPr>
          <w:sz w:val="28"/>
          <w:szCs w:val="28"/>
        </w:rPr>
      </w:pPr>
    </w:p>
    <w:p w:rsidR="009A66CB" w:rsidRDefault="009A66CB" w:rsidP="00DB7496">
      <w:pPr>
        <w:pStyle w:val="a8"/>
        <w:rPr>
          <w:sz w:val="28"/>
          <w:szCs w:val="28"/>
        </w:rPr>
      </w:pPr>
    </w:p>
    <w:p w:rsidR="009A66CB" w:rsidRDefault="009A66CB" w:rsidP="00DB7496">
      <w:pPr>
        <w:pStyle w:val="a8"/>
        <w:rPr>
          <w:sz w:val="28"/>
          <w:szCs w:val="28"/>
        </w:rPr>
      </w:pPr>
    </w:p>
    <w:p w:rsidR="009A66CB" w:rsidRDefault="009A66CB" w:rsidP="00DB7496">
      <w:pPr>
        <w:pStyle w:val="a8"/>
        <w:rPr>
          <w:sz w:val="28"/>
          <w:szCs w:val="28"/>
        </w:rPr>
      </w:pPr>
    </w:p>
    <w:p w:rsidR="009A66CB" w:rsidRDefault="009A66CB" w:rsidP="00DB7496">
      <w:pPr>
        <w:pStyle w:val="a8"/>
        <w:rPr>
          <w:sz w:val="28"/>
          <w:szCs w:val="28"/>
        </w:rPr>
      </w:pPr>
    </w:p>
    <w:p w:rsidR="009A66CB" w:rsidRDefault="009A66CB" w:rsidP="00DB7496">
      <w:pPr>
        <w:pStyle w:val="a8"/>
        <w:rPr>
          <w:sz w:val="28"/>
          <w:szCs w:val="28"/>
        </w:rPr>
      </w:pPr>
    </w:p>
    <w:p w:rsidR="009A66CB" w:rsidRDefault="009A66CB" w:rsidP="00DB7496">
      <w:pPr>
        <w:pStyle w:val="a8"/>
        <w:rPr>
          <w:sz w:val="28"/>
          <w:szCs w:val="28"/>
        </w:rPr>
      </w:pPr>
    </w:p>
    <w:p w:rsidR="009A66CB" w:rsidRDefault="00DC56D7" w:rsidP="009A66CB">
      <w:pPr>
        <w:pStyle w:val="a8"/>
        <w:jc w:val="center"/>
      </w:pPr>
      <w:r w:rsidRPr="009A66CB">
        <w:rPr>
          <w:b/>
          <w:sz w:val="32"/>
          <w:szCs w:val="32"/>
        </w:rPr>
        <w:lastRenderedPageBreak/>
        <w:t>Дневник</w:t>
      </w:r>
      <w:r w:rsidR="009A66CB" w:rsidRPr="009A66CB">
        <w:rPr>
          <w:b/>
          <w:sz w:val="32"/>
          <w:szCs w:val="32"/>
        </w:rPr>
        <w:t>и</w:t>
      </w:r>
      <w:r w:rsidRPr="009A66CB">
        <w:rPr>
          <w:b/>
          <w:sz w:val="32"/>
          <w:szCs w:val="32"/>
        </w:rPr>
        <w:t xml:space="preserve"> </w:t>
      </w:r>
      <w:bookmarkEnd w:id="0"/>
    </w:p>
    <w:p w:rsidR="009A66CB" w:rsidRDefault="009A66CB" w:rsidP="009A66CB">
      <w:pPr>
        <w:pStyle w:val="a8"/>
      </w:pPr>
    </w:p>
    <w:p w:rsidR="00097E27" w:rsidRDefault="00F32029" w:rsidP="00524DA1">
      <w:pPr>
        <w:pStyle w:val="a8"/>
      </w:pPr>
      <w:r w:rsidRPr="004B53BA">
        <w:t>15.06.14.</w:t>
      </w:r>
      <w:r w:rsidR="009B79DA" w:rsidRPr="004B53BA">
        <w:br/>
        <w:t xml:space="preserve">Первые сутки после </w:t>
      </w:r>
      <w:proofErr w:type="spellStart"/>
      <w:r w:rsidR="009B79DA" w:rsidRPr="004B53BA">
        <w:t>лапароскопической</w:t>
      </w:r>
      <w:proofErr w:type="spellEnd"/>
      <w:r w:rsidR="009B79DA" w:rsidRPr="004B53BA">
        <w:t xml:space="preserve">  </w:t>
      </w:r>
      <w:proofErr w:type="spellStart"/>
      <w:r w:rsidR="009B79DA" w:rsidRPr="004B53BA">
        <w:t>аппендэктомии</w:t>
      </w:r>
      <w:proofErr w:type="spellEnd"/>
      <w:r w:rsidR="009B79DA" w:rsidRPr="004B53BA">
        <w:t xml:space="preserve"> по поводу  острого аппендицита, местного перитонита.</w:t>
      </w:r>
      <w:r w:rsidRPr="004B53BA">
        <w:br/>
      </w:r>
      <w:r w:rsidR="009B79DA" w:rsidRPr="004B53BA">
        <w:br/>
      </w:r>
      <w:r w:rsidRPr="004B53BA">
        <w:t xml:space="preserve">Состояние средней тяжести. Жалобы на умеренные боли в области послеоперационных ран. Тошноты, рвоты нет. Кожный покров и видимые слизистые обычной окраски. Отеков нет. Дыхание везикулярное проводится во все отделы. Хрипов нет. ЧДД-16 в мин. </w:t>
      </w:r>
      <w:r w:rsidRPr="004B53BA">
        <w:rPr>
          <w:lang w:val="en-US"/>
        </w:rPr>
        <w:t>PS</w:t>
      </w:r>
      <w:r w:rsidRPr="004B53BA">
        <w:t xml:space="preserve">—76 уд в мин. АД-120\80 </w:t>
      </w:r>
      <w:proofErr w:type="spellStart"/>
      <w:r w:rsidRPr="004B53BA">
        <w:t>мм</w:t>
      </w:r>
      <w:proofErr w:type="gramStart"/>
      <w:r w:rsidRPr="004B53BA">
        <w:t>.р</w:t>
      </w:r>
      <w:proofErr w:type="gramEnd"/>
      <w:r w:rsidRPr="004B53BA">
        <w:t>т</w:t>
      </w:r>
      <w:proofErr w:type="spellEnd"/>
      <w:r w:rsidRPr="004B53BA">
        <w:t>. ст. Язык влажный. Живот не вздут</w:t>
      </w:r>
      <w:proofErr w:type="gramStart"/>
      <w:r w:rsidRPr="004B53BA">
        <w:t>.м</w:t>
      </w:r>
      <w:proofErr w:type="gramEnd"/>
      <w:r w:rsidRPr="004B53BA">
        <w:t xml:space="preserve">ягкий, болезненный в области операции. Симптом </w:t>
      </w:r>
      <w:proofErr w:type="spellStart"/>
      <w:r w:rsidRPr="004B53BA">
        <w:t>Щеткина-Блюмберга</w:t>
      </w:r>
      <w:proofErr w:type="spellEnd"/>
      <w:r w:rsidRPr="004B53BA">
        <w:t xml:space="preserve"> отрицательный. Притупления </w:t>
      </w:r>
      <w:proofErr w:type="spellStart"/>
      <w:r w:rsidRPr="004B53BA">
        <w:t>перкуторного</w:t>
      </w:r>
      <w:proofErr w:type="spellEnd"/>
      <w:r w:rsidRPr="004B53BA">
        <w:t xml:space="preserve"> звука в отлогих ме</w:t>
      </w:r>
      <w:r w:rsidR="00524DA1">
        <w:t>стах живота не</w:t>
      </w:r>
      <w:r w:rsidR="009B79DA" w:rsidRPr="004B53BA">
        <w:t xml:space="preserve"> выявлено. Повязки сухие. Не мочилась.</w:t>
      </w:r>
      <w:r w:rsidR="009B79DA" w:rsidRPr="004B53BA">
        <w:br/>
      </w:r>
      <w:r w:rsidR="009B79DA" w:rsidRPr="004B53BA">
        <w:br/>
      </w:r>
      <w:r w:rsidR="009B79DA" w:rsidRPr="004B53BA">
        <w:br/>
        <w:t>16.06.14.</w:t>
      </w:r>
      <w:r w:rsidR="009B79DA" w:rsidRPr="004B53BA">
        <w:br/>
        <w:t xml:space="preserve">Вторые  сутки после </w:t>
      </w:r>
      <w:proofErr w:type="spellStart"/>
      <w:r w:rsidR="009B79DA" w:rsidRPr="004B53BA">
        <w:t>лапароскопической</w:t>
      </w:r>
      <w:proofErr w:type="spellEnd"/>
      <w:r w:rsidR="009B79DA" w:rsidRPr="004B53BA">
        <w:t xml:space="preserve">  </w:t>
      </w:r>
      <w:proofErr w:type="spellStart"/>
      <w:r w:rsidR="009B79DA" w:rsidRPr="004B53BA">
        <w:t>аппендэктомии</w:t>
      </w:r>
      <w:proofErr w:type="spellEnd"/>
      <w:r w:rsidR="009B79DA" w:rsidRPr="004B53BA">
        <w:t xml:space="preserve"> по поводу  острого аппендицита, местного перитонита.</w:t>
      </w:r>
      <w:r w:rsidR="009B79DA" w:rsidRPr="004B53BA">
        <w:br/>
      </w:r>
      <w:r w:rsidR="009B79DA" w:rsidRPr="004B53BA">
        <w:br/>
        <w:t xml:space="preserve">Состояние средней тяжести. Жалобы на умеренные боли в области послеоперационных ран. Тошноты, рвоты нет. Кожный покров и видимые слизистые обычной окраски. Отеков нет. Дыхание везикулярное проводится во все отделы. Хрипов нет. ЧДД-17 в мин. </w:t>
      </w:r>
      <w:r w:rsidR="009B79DA" w:rsidRPr="004B53BA">
        <w:rPr>
          <w:lang w:val="en-US"/>
        </w:rPr>
        <w:t>PS</w:t>
      </w:r>
      <w:r w:rsidR="009B79DA" w:rsidRPr="004B53BA">
        <w:t xml:space="preserve">—74 уд в мин. АД-125\80 </w:t>
      </w:r>
      <w:proofErr w:type="spellStart"/>
      <w:r w:rsidR="009B79DA" w:rsidRPr="004B53BA">
        <w:t>мм</w:t>
      </w:r>
      <w:proofErr w:type="gramStart"/>
      <w:r w:rsidR="009B79DA" w:rsidRPr="004B53BA">
        <w:t>.р</w:t>
      </w:r>
      <w:proofErr w:type="gramEnd"/>
      <w:r w:rsidR="009B79DA" w:rsidRPr="004B53BA">
        <w:t>т</w:t>
      </w:r>
      <w:proofErr w:type="spellEnd"/>
      <w:r w:rsidR="009B79DA" w:rsidRPr="004B53BA">
        <w:t>. ст. Язык влажный. Живот не вздут</w:t>
      </w:r>
      <w:proofErr w:type="gramStart"/>
      <w:r w:rsidR="009B79DA" w:rsidRPr="004B53BA">
        <w:t>.м</w:t>
      </w:r>
      <w:proofErr w:type="gramEnd"/>
      <w:r w:rsidR="009B79DA" w:rsidRPr="004B53BA">
        <w:t xml:space="preserve">ягкий, болезненный в области операции. Симптом </w:t>
      </w:r>
      <w:proofErr w:type="spellStart"/>
      <w:r w:rsidR="009B79DA" w:rsidRPr="004B53BA">
        <w:t>Щеткина-Блюмберга</w:t>
      </w:r>
      <w:proofErr w:type="spellEnd"/>
      <w:r w:rsidR="009B79DA" w:rsidRPr="004B53BA">
        <w:t xml:space="preserve"> отрицательный. Притупления </w:t>
      </w:r>
      <w:proofErr w:type="spellStart"/>
      <w:r w:rsidR="009B79DA" w:rsidRPr="004B53BA">
        <w:t>перкуторного</w:t>
      </w:r>
      <w:proofErr w:type="spellEnd"/>
      <w:r w:rsidR="009B79DA" w:rsidRPr="004B53BA">
        <w:t xml:space="preserve"> звука в отлогих местах живота </w:t>
      </w:r>
      <w:proofErr w:type="gramStart"/>
      <w:r w:rsidR="009B79DA" w:rsidRPr="004B53BA">
        <w:t>на</w:t>
      </w:r>
      <w:proofErr w:type="gramEnd"/>
      <w:r w:rsidR="009B79DA" w:rsidRPr="004B53BA">
        <w:t xml:space="preserve"> выявлено. Повязки сухие. </w:t>
      </w:r>
      <w:r w:rsidR="009B79DA" w:rsidRPr="004B53BA">
        <w:br/>
      </w:r>
      <w:r w:rsidR="009B79DA" w:rsidRPr="004B53BA">
        <w:br/>
      </w:r>
      <w:r w:rsidR="009B79DA" w:rsidRPr="004B53BA">
        <w:br/>
      </w:r>
      <w:r w:rsidR="00161E60" w:rsidRPr="004B53BA">
        <w:br w:type="page"/>
      </w:r>
      <w:r w:rsidR="00097E27" w:rsidRPr="00097E27">
        <w:rPr>
          <w:b/>
          <w:sz w:val="32"/>
          <w:szCs w:val="32"/>
        </w:rPr>
        <w:lastRenderedPageBreak/>
        <w:t>Список литературы:</w:t>
      </w:r>
    </w:p>
    <w:p w:rsidR="00097E27" w:rsidRDefault="00097E27" w:rsidP="00097E27">
      <w:pPr>
        <w:pStyle w:val="a8"/>
      </w:pPr>
    </w:p>
    <w:p w:rsidR="00E43EE6" w:rsidRPr="00097E27" w:rsidRDefault="0091115E" w:rsidP="00DB7496">
      <w:pPr>
        <w:pStyle w:val="a8"/>
        <w:rPr>
          <w:sz w:val="28"/>
          <w:szCs w:val="28"/>
        </w:rPr>
      </w:pPr>
      <w:r>
        <w:t>1. Кочнев О.С. «Экстренная хирургия желудочно-кишечного тракта»</w:t>
      </w:r>
      <w:r>
        <w:br/>
        <w:t xml:space="preserve">2. </w:t>
      </w:r>
      <w:proofErr w:type="spellStart"/>
      <w:r>
        <w:t>Ниф</w:t>
      </w:r>
      <w:r w:rsidR="00097E27">
        <w:t>онтьев</w:t>
      </w:r>
      <w:proofErr w:type="spellEnd"/>
      <w:r w:rsidR="00097E27">
        <w:t xml:space="preserve"> О.Е. «Острый аппендицит»</w:t>
      </w:r>
      <w:r>
        <w:br/>
        <w:t>3. Петриченко Л.Н. «Аппендицит»</w:t>
      </w:r>
    </w:p>
    <w:sectPr w:rsidR="00E43EE6" w:rsidRPr="00097E27" w:rsidSect="002756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C67"/>
    <w:multiLevelType w:val="hybridMultilevel"/>
    <w:tmpl w:val="9D6A9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1397218"/>
    <w:multiLevelType w:val="hybridMultilevel"/>
    <w:tmpl w:val="99306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61783F"/>
    <w:multiLevelType w:val="hybridMultilevel"/>
    <w:tmpl w:val="DA987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characterSpacingControl w:val="doNotCompress"/>
  <w:compat/>
  <w:rsids>
    <w:rsidRoot w:val="00046989"/>
    <w:rsid w:val="00000AE9"/>
    <w:rsid w:val="00003E41"/>
    <w:rsid w:val="00046989"/>
    <w:rsid w:val="00097E27"/>
    <w:rsid w:val="001228D9"/>
    <w:rsid w:val="00161E60"/>
    <w:rsid w:val="00190CD4"/>
    <w:rsid w:val="001A769B"/>
    <w:rsid w:val="002162DA"/>
    <w:rsid w:val="0022263B"/>
    <w:rsid w:val="00232B0C"/>
    <w:rsid w:val="00275643"/>
    <w:rsid w:val="003305E8"/>
    <w:rsid w:val="003340F5"/>
    <w:rsid w:val="003D3247"/>
    <w:rsid w:val="00445DD4"/>
    <w:rsid w:val="004B53BA"/>
    <w:rsid w:val="00524DA1"/>
    <w:rsid w:val="00582792"/>
    <w:rsid w:val="00692913"/>
    <w:rsid w:val="006D6D49"/>
    <w:rsid w:val="007011AB"/>
    <w:rsid w:val="007C7D0D"/>
    <w:rsid w:val="007D2A09"/>
    <w:rsid w:val="007D7208"/>
    <w:rsid w:val="007D7E6B"/>
    <w:rsid w:val="007F39C3"/>
    <w:rsid w:val="00807D3C"/>
    <w:rsid w:val="00831ACB"/>
    <w:rsid w:val="00851363"/>
    <w:rsid w:val="008C787B"/>
    <w:rsid w:val="00906988"/>
    <w:rsid w:val="0091115E"/>
    <w:rsid w:val="00967374"/>
    <w:rsid w:val="009745A0"/>
    <w:rsid w:val="009A66CB"/>
    <w:rsid w:val="009B79DA"/>
    <w:rsid w:val="009E61AF"/>
    <w:rsid w:val="00A60CC0"/>
    <w:rsid w:val="00A933FB"/>
    <w:rsid w:val="00B26DDD"/>
    <w:rsid w:val="00B30A93"/>
    <w:rsid w:val="00B46A72"/>
    <w:rsid w:val="00BC23FC"/>
    <w:rsid w:val="00BD0A60"/>
    <w:rsid w:val="00C01937"/>
    <w:rsid w:val="00C15562"/>
    <w:rsid w:val="00C3623E"/>
    <w:rsid w:val="00CA3596"/>
    <w:rsid w:val="00CE2DF6"/>
    <w:rsid w:val="00D065AC"/>
    <w:rsid w:val="00D54EC7"/>
    <w:rsid w:val="00D700C7"/>
    <w:rsid w:val="00DB7496"/>
    <w:rsid w:val="00DC56D7"/>
    <w:rsid w:val="00DE1490"/>
    <w:rsid w:val="00E02010"/>
    <w:rsid w:val="00E43EE6"/>
    <w:rsid w:val="00F02975"/>
    <w:rsid w:val="00F32029"/>
    <w:rsid w:val="00F46DA7"/>
    <w:rsid w:val="00F63C36"/>
    <w:rsid w:val="00F6606A"/>
    <w:rsid w:val="00F851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98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3FB"/>
    <w:pPr>
      <w:suppressAutoHyphens w:val="0"/>
      <w:spacing w:after="200" w:line="276" w:lineRule="auto"/>
      <w:ind w:left="720"/>
      <w:contextualSpacing/>
    </w:pPr>
    <w:rPr>
      <w:rFonts w:ascii="Calibri" w:hAnsi="Calibri"/>
      <w:sz w:val="22"/>
      <w:szCs w:val="22"/>
      <w:lang w:eastAsia="ru-RU"/>
    </w:rPr>
  </w:style>
  <w:style w:type="paragraph" w:styleId="HTML">
    <w:name w:val="HTML Preformatted"/>
    <w:basedOn w:val="a"/>
    <w:link w:val="HTML0"/>
    <w:unhideWhenUsed/>
    <w:rsid w:val="00BD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BD0A60"/>
    <w:rPr>
      <w:rFonts w:ascii="Courier New" w:eastAsia="Times New Roman" w:hAnsi="Courier New" w:cs="Courier New"/>
      <w:sz w:val="20"/>
      <w:szCs w:val="20"/>
      <w:lang w:eastAsia="ru-RU"/>
    </w:rPr>
  </w:style>
  <w:style w:type="paragraph" w:styleId="a4">
    <w:name w:val="Normal (Web)"/>
    <w:basedOn w:val="a"/>
    <w:uiPriority w:val="99"/>
    <w:semiHidden/>
    <w:unhideWhenUsed/>
    <w:rsid w:val="007D7E6B"/>
    <w:pPr>
      <w:suppressAutoHyphens w:val="0"/>
      <w:spacing w:before="100" w:beforeAutospacing="1" w:after="100" w:afterAutospacing="1"/>
      <w:jc w:val="both"/>
    </w:pPr>
    <w:rPr>
      <w:rFonts w:ascii="Verdana" w:hAnsi="Verdana"/>
      <w:sz w:val="18"/>
      <w:szCs w:val="18"/>
      <w:lang w:eastAsia="ru-RU"/>
    </w:rPr>
  </w:style>
  <w:style w:type="character" w:styleId="a5">
    <w:name w:val="Emphasis"/>
    <w:basedOn w:val="a0"/>
    <w:uiPriority w:val="20"/>
    <w:qFormat/>
    <w:rsid w:val="00B46A72"/>
    <w:rPr>
      <w:i/>
      <w:iCs/>
    </w:rPr>
  </w:style>
  <w:style w:type="character" w:styleId="a6">
    <w:name w:val="Strong"/>
    <w:basedOn w:val="a0"/>
    <w:uiPriority w:val="22"/>
    <w:qFormat/>
    <w:rsid w:val="00B46A72"/>
    <w:rPr>
      <w:b/>
      <w:bCs/>
    </w:rPr>
  </w:style>
  <w:style w:type="character" w:styleId="a7">
    <w:name w:val="Hyperlink"/>
    <w:basedOn w:val="a0"/>
    <w:uiPriority w:val="99"/>
    <w:semiHidden/>
    <w:unhideWhenUsed/>
    <w:rsid w:val="007D2A09"/>
    <w:rPr>
      <w:color w:val="005DBA"/>
      <w:u w:val="single"/>
    </w:rPr>
  </w:style>
  <w:style w:type="paragraph" w:styleId="a8">
    <w:name w:val="No Spacing"/>
    <w:uiPriority w:val="1"/>
    <w:qFormat/>
    <w:rsid w:val="00DB7496"/>
    <w:pPr>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98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3FB"/>
    <w:pPr>
      <w:suppressAutoHyphens w:val="0"/>
      <w:spacing w:after="200" w:line="276" w:lineRule="auto"/>
      <w:ind w:left="720"/>
      <w:contextualSpacing/>
    </w:pPr>
    <w:rPr>
      <w:rFonts w:ascii="Calibri" w:hAnsi="Calibri"/>
      <w:sz w:val="22"/>
      <w:szCs w:val="22"/>
      <w:lang w:eastAsia="ru-RU"/>
    </w:rPr>
  </w:style>
  <w:style w:type="paragraph" w:styleId="HTML">
    <w:name w:val="HTML Preformatted"/>
    <w:basedOn w:val="a"/>
    <w:link w:val="HTML0"/>
    <w:unhideWhenUsed/>
    <w:rsid w:val="00BD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BD0A60"/>
    <w:rPr>
      <w:rFonts w:ascii="Courier New" w:eastAsia="Times New Roman" w:hAnsi="Courier New" w:cs="Courier New"/>
      <w:sz w:val="20"/>
      <w:szCs w:val="20"/>
      <w:lang w:eastAsia="ru-RU"/>
    </w:rPr>
  </w:style>
  <w:style w:type="paragraph" w:styleId="a4">
    <w:name w:val="Normal (Web)"/>
    <w:basedOn w:val="a"/>
    <w:uiPriority w:val="99"/>
    <w:semiHidden/>
    <w:unhideWhenUsed/>
    <w:rsid w:val="007D7E6B"/>
    <w:pPr>
      <w:suppressAutoHyphens w:val="0"/>
      <w:spacing w:before="100" w:beforeAutospacing="1" w:after="100" w:afterAutospacing="1"/>
      <w:jc w:val="both"/>
    </w:pPr>
    <w:rPr>
      <w:rFonts w:ascii="Verdana" w:hAnsi="Verdana"/>
      <w:sz w:val="18"/>
      <w:szCs w:val="18"/>
      <w:lang w:eastAsia="ru-RU"/>
    </w:rPr>
  </w:style>
  <w:style w:type="character" w:styleId="a5">
    <w:name w:val="Emphasis"/>
    <w:basedOn w:val="a0"/>
    <w:uiPriority w:val="20"/>
    <w:qFormat/>
    <w:rsid w:val="00B46A72"/>
    <w:rPr>
      <w:i/>
      <w:iCs/>
    </w:rPr>
  </w:style>
  <w:style w:type="character" w:styleId="a6">
    <w:name w:val="Strong"/>
    <w:basedOn w:val="a0"/>
    <w:uiPriority w:val="22"/>
    <w:qFormat/>
    <w:rsid w:val="00B46A72"/>
    <w:rPr>
      <w:b/>
      <w:bCs/>
    </w:rPr>
  </w:style>
  <w:style w:type="character" w:styleId="a7">
    <w:name w:val="Hyperlink"/>
    <w:basedOn w:val="a0"/>
    <w:uiPriority w:val="99"/>
    <w:semiHidden/>
    <w:unhideWhenUsed/>
    <w:rsid w:val="007D2A09"/>
    <w:rPr>
      <w:color w:val="005DBA"/>
      <w:u w:val="single"/>
    </w:rPr>
  </w:style>
</w:styles>
</file>

<file path=word/webSettings.xml><?xml version="1.0" encoding="utf-8"?>
<w:webSettings xmlns:r="http://schemas.openxmlformats.org/officeDocument/2006/relationships" xmlns:w="http://schemas.openxmlformats.org/wordprocessingml/2006/main">
  <w:divs>
    <w:div w:id="108089814">
      <w:bodyDiv w:val="1"/>
      <w:marLeft w:val="0"/>
      <w:marRight w:val="0"/>
      <w:marTop w:val="0"/>
      <w:marBottom w:val="0"/>
      <w:divBdr>
        <w:top w:val="none" w:sz="0" w:space="0" w:color="auto"/>
        <w:left w:val="none" w:sz="0" w:space="0" w:color="auto"/>
        <w:bottom w:val="none" w:sz="0" w:space="0" w:color="auto"/>
        <w:right w:val="none" w:sz="0" w:space="0" w:color="auto"/>
      </w:divBdr>
    </w:div>
    <w:div w:id="111751979">
      <w:bodyDiv w:val="1"/>
      <w:marLeft w:val="0"/>
      <w:marRight w:val="0"/>
      <w:marTop w:val="0"/>
      <w:marBottom w:val="0"/>
      <w:divBdr>
        <w:top w:val="none" w:sz="0" w:space="0" w:color="auto"/>
        <w:left w:val="none" w:sz="0" w:space="0" w:color="auto"/>
        <w:bottom w:val="none" w:sz="0" w:space="0" w:color="auto"/>
        <w:right w:val="none" w:sz="0" w:space="0" w:color="auto"/>
      </w:divBdr>
    </w:div>
    <w:div w:id="133526318">
      <w:bodyDiv w:val="1"/>
      <w:marLeft w:val="0"/>
      <w:marRight w:val="0"/>
      <w:marTop w:val="0"/>
      <w:marBottom w:val="0"/>
      <w:divBdr>
        <w:top w:val="none" w:sz="0" w:space="0" w:color="auto"/>
        <w:left w:val="none" w:sz="0" w:space="0" w:color="auto"/>
        <w:bottom w:val="none" w:sz="0" w:space="0" w:color="auto"/>
        <w:right w:val="none" w:sz="0" w:space="0" w:color="auto"/>
      </w:divBdr>
    </w:div>
    <w:div w:id="196353300">
      <w:bodyDiv w:val="1"/>
      <w:marLeft w:val="0"/>
      <w:marRight w:val="0"/>
      <w:marTop w:val="0"/>
      <w:marBottom w:val="0"/>
      <w:divBdr>
        <w:top w:val="none" w:sz="0" w:space="0" w:color="auto"/>
        <w:left w:val="none" w:sz="0" w:space="0" w:color="auto"/>
        <w:bottom w:val="none" w:sz="0" w:space="0" w:color="auto"/>
        <w:right w:val="none" w:sz="0" w:space="0" w:color="auto"/>
      </w:divBdr>
    </w:div>
    <w:div w:id="246113166">
      <w:bodyDiv w:val="1"/>
      <w:marLeft w:val="0"/>
      <w:marRight w:val="0"/>
      <w:marTop w:val="0"/>
      <w:marBottom w:val="0"/>
      <w:divBdr>
        <w:top w:val="none" w:sz="0" w:space="0" w:color="auto"/>
        <w:left w:val="none" w:sz="0" w:space="0" w:color="auto"/>
        <w:bottom w:val="none" w:sz="0" w:space="0" w:color="auto"/>
        <w:right w:val="none" w:sz="0" w:space="0" w:color="auto"/>
      </w:divBdr>
    </w:div>
    <w:div w:id="322513405">
      <w:bodyDiv w:val="1"/>
      <w:marLeft w:val="0"/>
      <w:marRight w:val="0"/>
      <w:marTop w:val="0"/>
      <w:marBottom w:val="0"/>
      <w:divBdr>
        <w:top w:val="none" w:sz="0" w:space="0" w:color="auto"/>
        <w:left w:val="none" w:sz="0" w:space="0" w:color="auto"/>
        <w:bottom w:val="none" w:sz="0" w:space="0" w:color="auto"/>
        <w:right w:val="none" w:sz="0" w:space="0" w:color="auto"/>
      </w:divBdr>
    </w:div>
    <w:div w:id="357583957">
      <w:bodyDiv w:val="1"/>
      <w:marLeft w:val="0"/>
      <w:marRight w:val="0"/>
      <w:marTop w:val="0"/>
      <w:marBottom w:val="0"/>
      <w:divBdr>
        <w:top w:val="none" w:sz="0" w:space="0" w:color="auto"/>
        <w:left w:val="none" w:sz="0" w:space="0" w:color="auto"/>
        <w:bottom w:val="none" w:sz="0" w:space="0" w:color="auto"/>
        <w:right w:val="none" w:sz="0" w:space="0" w:color="auto"/>
      </w:divBdr>
    </w:div>
    <w:div w:id="585189918">
      <w:bodyDiv w:val="1"/>
      <w:marLeft w:val="0"/>
      <w:marRight w:val="0"/>
      <w:marTop w:val="0"/>
      <w:marBottom w:val="0"/>
      <w:divBdr>
        <w:top w:val="none" w:sz="0" w:space="0" w:color="auto"/>
        <w:left w:val="none" w:sz="0" w:space="0" w:color="auto"/>
        <w:bottom w:val="none" w:sz="0" w:space="0" w:color="auto"/>
        <w:right w:val="none" w:sz="0" w:space="0" w:color="auto"/>
      </w:divBdr>
    </w:div>
    <w:div w:id="593124590">
      <w:bodyDiv w:val="1"/>
      <w:marLeft w:val="0"/>
      <w:marRight w:val="0"/>
      <w:marTop w:val="0"/>
      <w:marBottom w:val="0"/>
      <w:divBdr>
        <w:top w:val="none" w:sz="0" w:space="0" w:color="auto"/>
        <w:left w:val="none" w:sz="0" w:space="0" w:color="auto"/>
        <w:bottom w:val="none" w:sz="0" w:space="0" w:color="auto"/>
        <w:right w:val="none" w:sz="0" w:space="0" w:color="auto"/>
      </w:divBdr>
    </w:div>
    <w:div w:id="705564151">
      <w:bodyDiv w:val="1"/>
      <w:marLeft w:val="0"/>
      <w:marRight w:val="0"/>
      <w:marTop w:val="0"/>
      <w:marBottom w:val="0"/>
      <w:divBdr>
        <w:top w:val="none" w:sz="0" w:space="0" w:color="auto"/>
        <w:left w:val="none" w:sz="0" w:space="0" w:color="auto"/>
        <w:bottom w:val="none" w:sz="0" w:space="0" w:color="auto"/>
        <w:right w:val="none" w:sz="0" w:space="0" w:color="auto"/>
      </w:divBdr>
    </w:div>
    <w:div w:id="746659647">
      <w:bodyDiv w:val="1"/>
      <w:marLeft w:val="0"/>
      <w:marRight w:val="0"/>
      <w:marTop w:val="0"/>
      <w:marBottom w:val="0"/>
      <w:divBdr>
        <w:top w:val="none" w:sz="0" w:space="0" w:color="auto"/>
        <w:left w:val="none" w:sz="0" w:space="0" w:color="auto"/>
        <w:bottom w:val="none" w:sz="0" w:space="0" w:color="auto"/>
        <w:right w:val="none" w:sz="0" w:space="0" w:color="auto"/>
      </w:divBdr>
    </w:div>
    <w:div w:id="871117666">
      <w:bodyDiv w:val="1"/>
      <w:marLeft w:val="0"/>
      <w:marRight w:val="0"/>
      <w:marTop w:val="0"/>
      <w:marBottom w:val="0"/>
      <w:divBdr>
        <w:top w:val="none" w:sz="0" w:space="0" w:color="auto"/>
        <w:left w:val="none" w:sz="0" w:space="0" w:color="auto"/>
        <w:bottom w:val="none" w:sz="0" w:space="0" w:color="auto"/>
        <w:right w:val="none" w:sz="0" w:space="0" w:color="auto"/>
      </w:divBdr>
    </w:div>
    <w:div w:id="959067961">
      <w:bodyDiv w:val="1"/>
      <w:marLeft w:val="0"/>
      <w:marRight w:val="0"/>
      <w:marTop w:val="0"/>
      <w:marBottom w:val="0"/>
      <w:divBdr>
        <w:top w:val="none" w:sz="0" w:space="0" w:color="auto"/>
        <w:left w:val="none" w:sz="0" w:space="0" w:color="auto"/>
        <w:bottom w:val="none" w:sz="0" w:space="0" w:color="auto"/>
        <w:right w:val="none" w:sz="0" w:space="0" w:color="auto"/>
      </w:divBdr>
    </w:div>
    <w:div w:id="980504999">
      <w:bodyDiv w:val="1"/>
      <w:marLeft w:val="0"/>
      <w:marRight w:val="0"/>
      <w:marTop w:val="0"/>
      <w:marBottom w:val="0"/>
      <w:divBdr>
        <w:top w:val="none" w:sz="0" w:space="0" w:color="auto"/>
        <w:left w:val="none" w:sz="0" w:space="0" w:color="auto"/>
        <w:bottom w:val="none" w:sz="0" w:space="0" w:color="auto"/>
        <w:right w:val="none" w:sz="0" w:space="0" w:color="auto"/>
      </w:divBdr>
    </w:div>
    <w:div w:id="1035345570">
      <w:bodyDiv w:val="1"/>
      <w:marLeft w:val="0"/>
      <w:marRight w:val="0"/>
      <w:marTop w:val="0"/>
      <w:marBottom w:val="0"/>
      <w:divBdr>
        <w:top w:val="none" w:sz="0" w:space="0" w:color="auto"/>
        <w:left w:val="none" w:sz="0" w:space="0" w:color="auto"/>
        <w:bottom w:val="none" w:sz="0" w:space="0" w:color="auto"/>
        <w:right w:val="none" w:sz="0" w:space="0" w:color="auto"/>
      </w:divBdr>
    </w:div>
    <w:div w:id="1176504315">
      <w:bodyDiv w:val="1"/>
      <w:marLeft w:val="0"/>
      <w:marRight w:val="0"/>
      <w:marTop w:val="0"/>
      <w:marBottom w:val="0"/>
      <w:divBdr>
        <w:top w:val="none" w:sz="0" w:space="0" w:color="auto"/>
        <w:left w:val="none" w:sz="0" w:space="0" w:color="auto"/>
        <w:bottom w:val="none" w:sz="0" w:space="0" w:color="auto"/>
        <w:right w:val="none" w:sz="0" w:space="0" w:color="auto"/>
      </w:divBdr>
    </w:div>
    <w:div w:id="1320304160">
      <w:bodyDiv w:val="1"/>
      <w:marLeft w:val="0"/>
      <w:marRight w:val="0"/>
      <w:marTop w:val="0"/>
      <w:marBottom w:val="0"/>
      <w:divBdr>
        <w:top w:val="none" w:sz="0" w:space="0" w:color="auto"/>
        <w:left w:val="none" w:sz="0" w:space="0" w:color="auto"/>
        <w:bottom w:val="none" w:sz="0" w:space="0" w:color="auto"/>
        <w:right w:val="none" w:sz="0" w:space="0" w:color="auto"/>
      </w:divBdr>
    </w:div>
    <w:div w:id="1368606959">
      <w:bodyDiv w:val="1"/>
      <w:marLeft w:val="0"/>
      <w:marRight w:val="0"/>
      <w:marTop w:val="0"/>
      <w:marBottom w:val="0"/>
      <w:divBdr>
        <w:top w:val="none" w:sz="0" w:space="0" w:color="auto"/>
        <w:left w:val="none" w:sz="0" w:space="0" w:color="auto"/>
        <w:bottom w:val="none" w:sz="0" w:space="0" w:color="auto"/>
        <w:right w:val="none" w:sz="0" w:space="0" w:color="auto"/>
      </w:divBdr>
    </w:div>
    <w:div w:id="1400443924">
      <w:bodyDiv w:val="1"/>
      <w:marLeft w:val="0"/>
      <w:marRight w:val="0"/>
      <w:marTop w:val="0"/>
      <w:marBottom w:val="0"/>
      <w:divBdr>
        <w:top w:val="none" w:sz="0" w:space="0" w:color="auto"/>
        <w:left w:val="none" w:sz="0" w:space="0" w:color="auto"/>
        <w:bottom w:val="none" w:sz="0" w:space="0" w:color="auto"/>
        <w:right w:val="none" w:sz="0" w:space="0" w:color="auto"/>
      </w:divBdr>
    </w:div>
    <w:div w:id="1400711081">
      <w:bodyDiv w:val="1"/>
      <w:marLeft w:val="0"/>
      <w:marRight w:val="0"/>
      <w:marTop w:val="0"/>
      <w:marBottom w:val="0"/>
      <w:divBdr>
        <w:top w:val="none" w:sz="0" w:space="0" w:color="auto"/>
        <w:left w:val="none" w:sz="0" w:space="0" w:color="auto"/>
        <w:bottom w:val="none" w:sz="0" w:space="0" w:color="auto"/>
        <w:right w:val="none" w:sz="0" w:space="0" w:color="auto"/>
      </w:divBdr>
    </w:div>
    <w:div w:id="1431003847">
      <w:bodyDiv w:val="1"/>
      <w:marLeft w:val="0"/>
      <w:marRight w:val="0"/>
      <w:marTop w:val="0"/>
      <w:marBottom w:val="0"/>
      <w:divBdr>
        <w:top w:val="none" w:sz="0" w:space="0" w:color="auto"/>
        <w:left w:val="none" w:sz="0" w:space="0" w:color="auto"/>
        <w:bottom w:val="none" w:sz="0" w:space="0" w:color="auto"/>
        <w:right w:val="none" w:sz="0" w:space="0" w:color="auto"/>
      </w:divBdr>
    </w:div>
    <w:div w:id="1434520760">
      <w:bodyDiv w:val="1"/>
      <w:marLeft w:val="0"/>
      <w:marRight w:val="0"/>
      <w:marTop w:val="0"/>
      <w:marBottom w:val="0"/>
      <w:divBdr>
        <w:top w:val="none" w:sz="0" w:space="0" w:color="auto"/>
        <w:left w:val="none" w:sz="0" w:space="0" w:color="auto"/>
        <w:bottom w:val="none" w:sz="0" w:space="0" w:color="auto"/>
        <w:right w:val="none" w:sz="0" w:space="0" w:color="auto"/>
      </w:divBdr>
    </w:div>
    <w:div w:id="1500609805">
      <w:bodyDiv w:val="1"/>
      <w:marLeft w:val="0"/>
      <w:marRight w:val="0"/>
      <w:marTop w:val="0"/>
      <w:marBottom w:val="0"/>
      <w:divBdr>
        <w:top w:val="none" w:sz="0" w:space="0" w:color="auto"/>
        <w:left w:val="none" w:sz="0" w:space="0" w:color="auto"/>
        <w:bottom w:val="none" w:sz="0" w:space="0" w:color="auto"/>
        <w:right w:val="none" w:sz="0" w:space="0" w:color="auto"/>
      </w:divBdr>
    </w:div>
    <w:div w:id="1518695862">
      <w:bodyDiv w:val="1"/>
      <w:marLeft w:val="0"/>
      <w:marRight w:val="0"/>
      <w:marTop w:val="0"/>
      <w:marBottom w:val="0"/>
      <w:divBdr>
        <w:top w:val="none" w:sz="0" w:space="0" w:color="auto"/>
        <w:left w:val="none" w:sz="0" w:space="0" w:color="auto"/>
        <w:bottom w:val="none" w:sz="0" w:space="0" w:color="auto"/>
        <w:right w:val="none" w:sz="0" w:space="0" w:color="auto"/>
      </w:divBdr>
    </w:div>
    <w:div w:id="1529562822">
      <w:bodyDiv w:val="1"/>
      <w:marLeft w:val="0"/>
      <w:marRight w:val="0"/>
      <w:marTop w:val="0"/>
      <w:marBottom w:val="0"/>
      <w:divBdr>
        <w:top w:val="none" w:sz="0" w:space="0" w:color="auto"/>
        <w:left w:val="none" w:sz="0" w:space="0" w:color="auto"/>
        <w:bottom w:val="none" w:sz="0" w:space="0" w:color="auto"/>
        <w:right w:val="none" w:sz="0" w:space="0" w:color="auto"/>
      </w:divBdr>
    </w:div>
    <w:div w:id="1588688196">
      <w:bodyDiv w:val="1"/>
      <w:marLeft w:val="0"/>
      <w:marRight w:val="0"/>
      <w:marTop w:val="0"/>
      <w:marBottom w:val="0"/>
      <w:divBdr>
        <w:top w:val="none" w:sz="0" w:space="0" w:color="auto"/>
        <w:left w:val="none" w:sz="0" w:space="0" w:color="auto"/>
        <w:bottom w:val="none" w:sz="0" w:space="0" w:color="auto"/>
        <w:right w:val="none" w:sz="0" w:space="0" w:color="auto"/>
      </w:divBdr>
    </w:div>
    <w:div w:id="1634868162">
      <w:bodyDiv w:val="1"/>
      <w:marLeft w:val="0"/>
      <w:marRight w:val="0"/>
      <w:marTop w:val="0"/>
      <w:marBottom w:val="0"/>
      <w:divBdr>
        <w:top w:val="none" w:sz="0" w:space="0" w:color="auto"/>
        <w:left w:val="none" w:sz="0" w:space="0" w:color="auto"/>
        <w:bottom w:val="none" w:sz="0" w:space="0" w:color="auto"/>
        <w:right w:val="none" w:sz="0" w:space="0" w:color="auto"/>
      </w:divBdr>
    </w:div>
    <w:div w:id="1726488323">
      <w:bodyDiv w:val="1"/>
      <w:marLeft w:val="0"/>
      <w:marRight w:val="0"/>
      <w:marTop w:val="0"/>
      <w:marBottom w:val="0"/>
      <w:divBdr>
        <w:top w:val="none" w:sz="0" w:space="0" w:color="auto"/>
        <w:left w:val="none" w:sz="0" w:space="0" w:color="auto"/>
        <w:bottom w:val="none" w:sz="0" w:space="0" w:color="auto"/>
        <w:right w:val="none" w:sz="0" w:space="0" w:color="auto"/>
      </w:divBdr>
    </w:div>
    <w:div w:id="1732540441">
      <w:bodyDiv w:val="1"/>
      <w:marLeft w:val="0"/>
      <w:marRight w:val="0"/>
      <w:marTop w:val="0"/>
      <w:marBottom w:val="0"/>
      <w:divBdr>
        <w:top w:val="none" w:sz="0" w:space="0" w:color="auto"/>
        <w:left w:val="none" w:sz="0" w:space="0" w:color="auto"/>
        <w:bottom w:val="none" w:sz="0" w:space="0" w:color="auto"/>
        <w:right w:val="none" w:sz="0" w:space="0" w:color="auto"/>
      </w:divBdr>
    </w:div>
    <w:div w:id="1732924363">
      <w:bodyDiv w:val="1"/>
      <w:marLeft w:val="0"/>
      <w:marRight w:val="0"/>
      <w:marTop w:val="0"/>
      <w:marBottom w:val="0"/>
      <w:divBdr>
        <w:top w:val="none" w:sz="0" w:space="0" w:color="auto"/>
        <w:left w:val="none" w:sz="0" w:space="0" w:color="auto"/>
        <w:bottom w:val="none" w:sz="0" w:space="0" w:color="auto"/>
        <w:right w:val="none" w:sz="0" w:space="0" w:color="auto"/>
      </w:divBdr>
    </w:div>
    <w:div w:id="1805541113">
      <w:bodyDiv w:val="1"/>
      <w:marLeft w:val="0"/>
      <w:marRight w:val="0"/>
      <w:marTop w:val="0"/>
      <w:marBottom w:val="0"/>
      <w:divBdr>
        <w:top w:val="none" w:sz="0" w:space="0" w:color="auto"/>
        <w:left w:val="none" w:sz="0" w:space="0" w:color="auto"/>
        <w:bottom w:val="none" w:sz="0" w:space="0" w:color="auto"/>
        <w:right w:val="none" w:sz="0" w:space="0" w:color="auto"/>
      </w:divBdr>
    </w:div>
    <w:div w:id="1957131898">
      <w:bodyDiv w:val="1"/>
      <w:marLeft w:val="0"/>
      <w:marRight w:val="0"/>
      <w:marTop w:val="0"/>
      <w:marBottom w:val="0"/>
      <w:divBdr>
        <w:top w:val="none" w:sz="0" w:space="0" w:color="auto"/>
        <w:left w:val="none" w:sz="0" w:space="0" w:color="auto"/>
        <w:bottom w:val="none" w:sz="0" w:space="0" w:color="auto"/>
        <w:right w:val="none" w:sz="0" w:space="0" w:color="auto"/>
      </w:divBdr>
    </w:div>
    <w:div w:id="1961566619">
      <w:bodyDiv w:val="1"/>
      <w:marLeft w:val="0"/>
      <w:marRight w:val="0"/>
      <w:marTop w:val="0"/>
      <w:marBottom w:val="0"/>
      <w:divBdr>
        <w:top w:val="none" w:sz="0" w:space="0" w:color="auto"/>
        <w:left w:val="none" w:sz="0" w:space="0" w:color="auto"/>
        <w:bottom w:val="none" w:sz="0" w:space="0" w:color="auto"/>
        <w:right w:val="none" w:sz="0" w:space="0" w:color="auto"/>
      </w:divBdr>
    </w:div>
    <w:div w:id="2012295123">
      <w:bodyDiv w:val="1"/>
      <w:marLeft w:val="0"/>
      <w:marRight w:val="0"/>
      <w:marTop w:val="0"/>
      <w:marBottom w:val="0"/>
      <w:divBdr>
        <w:top w:val="none" w:sz="0" w:space="0" w:color="auto"/>
        <w:left w:val="none" w:sz="0" w:space="0" w:color="auto"/>
        <w:bottom w:val="none" w:sz="0" w:space="0" w:color="auto"/>
        <w:right w:val="none" w:sz="0" w:space="0" w:color="auto"/>
      </w:divBdr>
    </w:div>
    <w:div w:id="2080516890">
      <w:bodyDiv w:val="1"/>
      <w:marLeft w:val="0"/>
      <w:marRight w:val="0"/>
      <w:marTop w:val="0"/>
      <w:marBottom w:val="0"/>
      <w:divBdr>
        <w:top w:val="none" w:sz="0" w:space="0" w:color="auto"/>
        <w:left w:val="none" w:sz="0" w:space="0" w:color="auto"/>
        <w:bottom w:val="none" w:sz="0" w:space="0" w:color="auto"/>
        <w:right w:val="none" w:sz="0" w:space="0" w:color="auto"/>
      </w:divBdr>
    </w:div>
    <w:div w:id="212988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smsu.ru/subfaculty/single/24"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FA341-50BF-4D75-A75D-977FA2F87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18</Pages>
  <Words>4914</Words>
  <Characters>28012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Тест</cp:lastModifiedBy>
  <cp:revision>9</cp:revision>
  <dcterms:created xsi:type="dcterms:W3CDTF">2014-06-17T13:40:00Z</dcterms:created>
  <dcterms:modified xsi:type="dcterms:W3CDTF">2022-12-21T03:25:00Z</dcterms:modified>
</cp:coreProperties>
</file>