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F8" w:rsidRPr="00C22B8D" w:rsidRDefault="00FC600C" w:rsidP="00C22B8D">
      <w:pPr>
        <w:suppressAutoHyphens/>
        <w:spacing w:after="0" w:line="360" w:lineRule="auto"/>
        <w:ind w:firstLine="709"/>
        <w:jc w:val="both"/>
        <w:rPr>
          <w:rFonts w:ascii="Times New Roman" w:hAnsi="Times New Roman"/>
          <w:sz w:val="28"/>
          <w:szCs w:val="24"/>
        </w:rPr>
      </w:pPr>
      <w:bookmarkStart w:id="0" w:name="_GoBack"/>
      <w:bookmarkEnd w:id="0"/>
      <w:r w:rsidRPr="00C22B8D">
        <w:rPr>
          <w:rFonts w:ascii="Times New Roman" w:hAnsi="Times New Roman"/>
          <w:sz w:val="28"/>
          <w:szCs w:val="24"/>
        </w:rPr>
        <w:t>Паспортная часть</w:t>
      </w:r>
    </w:p>
    <w:p w:rsidR="00C22B8D" w:rsidRDefault="002B1F4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Ф.И.О.</w:t>
      </w:r>
    </w:p>
    <w:p w:rsidR="00FC600C" w:rsidRPr="00C22B8D" w:rsidRDefault="00FC600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Возраст</w:t>
      </w:r>
      <w:r w:rsidR="002B1F4C" w:rsidRPr="00C22B8D">
        <w:rPr>
          <w:rFonts w:ascii="Times New Roman" w:hAnsi="Times New Roman"/>
          <w:sz w:val="28"/>
          <w:szCs w:val="24"/>
        </w:rPr>
        <w:t>:</w:t>
      </w:r>
      <w:r w:rsidR="00C22B8D">
        <w:rPr>
          <w:rFonts w:ascii="Times New Roman" w:hAnsi="Times New Roman"/>
          <w:sz w:val="28"/>
          <w:szCs w:val="24"/>
        </w:rPr>
        <w:t xml:space="preserve"> </w:t>
      </w:r>
      <w:r w:rsidR="002B1F4C" w:rsidRPr="00C22B8D">
        <w:rPr>
          <w:rFonts w:ascii="Times New Roman" w:hAnsi="Times New Roman"/>
          <w:sz w:val="28"/>
          <w:szCs w:val="24"/>
        </w:rPr>
        <w:t xml:space="preserve">9 лет </w:t>
      </w:r>
    </w:p>
    <w:p w:rsidR="00FC600C" w:rsidRPr="00C22B8D" w:rsidRDefault="00FC600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Поступил</w:t>
      </w:r>
      <w:r w:rsidR="002B1F4C" w:rsidRPr="00C22B8D">
        <w:rPr>
          <w:rFonts w:ascii="Times New Roman" w:hAnsi="Times New Roman"/>
          <w:sz w:val="28"/>
          <w:szCs w:val="24"/>
        </w:rPr>
        <w:t>:</w:t>
      </w:r>
      <w:r w:rsidR="00C22B8D">
        <w:rPr>
          <w:rFonts w:ascii="Times New Roman" w:hAnsi="Times New Roman"/>
          <w:sz w:val="28"/>
          <w:szCs w:val="24"/>
        </w:rPr>
        <w:t xml:space="preserve"> </w:t>
      </w:r>
    </w:p>
    <w:p w:rsidR="00A37878" w:rsidRPr="00C22B8D" w:rsidRDefault="00FC600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Диагноз (</w:t>
      </w:r>
      <w:r w:rsidR="0048536F" w:rsidRPr="00C22B8D">
        <w:rPr>
          <w:rFonts w:ascii="Times New Roman" w:hAnsi="Times New Roman"/>
          <w:sz w:val="28"/>
          <w:szCs w:val="24"/>
        </w:rPr>
        <w:t>основной, сопутствующий, осложнения)</w:t>
      </w:r>
      <w:r w:rsidR="00A37878" w:rsidRPr="00C22B8D">
        <w:rPr>
          <w:rFonts w:ascii="Times New Roman" w:hAnsi="Times New Roman"/>
          <w:sz w:val="28"/>
          <w:szCs w:val="24"/>
        </w:rPr>
        <w:t>:</w:t>
      </w:r>
      <w:r w:rsidR="00A37878" w:rsidRPr="00C22B8D">
        <w:rPr>
          <w:rFonts w:ascii="Times New Roman" w:hAnsi="Times New Roman"/>
          <w:b/>
          <w:sz w:val="28"/>
          <w:szCs w:val="24"/>
        </w:rPr>
        <w:t xml:space="preserve"> </w:t>
      </w:r>
      <w:r w:rsidR="00A37878" w:rsidRPr="00C22B8D">
        <w:rPr>
          <w:rFonts w:ascii="Times New Roman" w:hAnsi="Times New Roman"/>
          <w:sz w:val="28"/>
          <w:szCs w:val="24"/>
        </w:rPr>
        <w:t>Острый гангренозный перфоративный</w:t>
      </w:r>
      <w:r w:rsidR="00C22B8D">
        <w:rPr>
          <w:rFonts w:ascii="Times New Roman" w:hAnsi="Times New Roman"/>
          <w:sz w:val="28"/>
          <w:szCs w:val="24"/>
        </w:rPr>
        <w:t xml:space="preserve"> </w:t>
      </w:r>
      <w:r w:rsidR="00A37878" w:rsidRPr="00C22B8D">
        <w:rPr>
          <w:rFonts w:ascii="Times New Roman" w:hAnsi="Times New Roman"/>
          <w:sz w:val="28"/>
          <w:szCs w:val="24"/>
        </w:rPr>
        <w:t>аппендицит. Разлитой гнойно-фибринозно-каловый перитонит.</w:t>
      </w:r>
      <w:r w:rsidR="00C22B8D">
        <w:rPr>
          <w:rFonts w:ascii="Times New Roman" w:hAnsi="Times New Roman"/>
          <w:sz w:val="28"/>
          <w:szCs w:val="24"/>
        </w:rPr>
        <w:t xml:space="preserve"> </w:t>
      </w:r>
      <w:r w:rsidR="00A37878" w:rsidRPr="00C22B8D">
        <w:rPr>
          <w:rFonts w:ascii="Times New Roman" w:hAnsi="Times New Roman"/>
          <w:sz w:val="28"/>
          <w:szCs w:val="24"/>
        </w:rPr>
        <w:t>ДЦП.</w:t>
      </w:r>
    </w:p>
    <w:p w:rsidR="00C22B8D" w:rsidRDefault="00230EB7"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Диагноз:</w:t>
      </w:r>
    </w:p>
    <w:p w:rsidR="0048536F" w:rsidRPr="00C22B8D" w:rsidRDefault="0048536F"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При направлении</w:t>
      </w:r>
      <w:r w:rsidR="00AD5B7C" w:rsidRPr="00C22B8D">
        <w:rPr>
          <w:rFonts w:ascii="Times New Roman" w:hAnsi="Times New Roman"/>
          <w:sz w:val="28"/>
          <w:szCs w:val="24"/>
        </w:rPr>
        <w:t>: Острый аппендицит, перитонит.</w:t>
      </w:r>
    </w:p>
    <w:p w:rsidR="0048536F" w:rsidRPr="00C22B8D" w:rsidRDefault="0048536F"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При поступлении</w:t>
      </w:r>
      <w:r w:rsidR="00AD5B7C" w:rsidRPr="00C22B8D">
        <w:rPr>
          <w:rFonts w:ascii="Times New Roman" w:hAnsi="Times New Roman"/>
          <w:sz w:val="28"/>
          <w:szCs w:val="24"/>
        </w:rPr>
        <w:t>: Острый аппендицит, перитонит.</w:t>
      </w:r>
    </w:p>
    <w:p w:rsidR="0048536F" w:rsidRPr="00C22B8D" w:rsidRDefault="0048536F"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Клинический</w:t>
      </w:r>
      <w:r w:rsidR="00AD5B7C" w:rsidRPr="00C22B8D">
        <w:rPr>
          <w:rFonts w:ascii="Times New Roman" w:hAnsi="Times New Roman"/>
          <w:sz w:val="28"/>
          <w:szCs w:val="24"/>
        </w:rPr>
        <w:t>: Острый</w:t>
      </w:r>
      <w:r w:rsidR="00C22B8D">
        <w:rPr>
          <w:rFonts w:ascii="Times New Roman" w:hAnsi="Times New Roman"/>
          <w:sz w:val="28"/>
          <w:szCs w:val="24"/>
        </w:rPr>
        <w:t xml:space="preserve"> </w:t>
      </w:r>
      <w:r w:rsidR="00AD5B7C" w:rsidRPr="00C22B8D">
        <w:rPr>
          <w:rFonts w:ascii="Times New Roman" w:hAnsi="Times New Roman"/>
          <w:sz w:val="28"/>
          <w:szCs w:val="24"/>
        </w:rPr>
        <w:t>гангренозный перфоративный аппендицит. Разлитой гнойно-перфоративно-каловый перитонит.</w:t>
      </w:r>
    </w:p>
    <w:p w:rsidR="0048536F" w:rsidRPr="00C22B8D" w:rsidRDefault="00DD5E65"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АНАМНЕЗ</w:t>
      </w:r>
    </w:p>
    <w:p w:rsidR="00C25D8B" w:rsidRPr="00C22B8D" w:rsidRDefault="00DD5E65"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АНАМНЕЗ НАСТОЯЩЕГОЗАБОЛЕВАНИЯ: </w:t>
      </w:r>
      <w:r w:rsidR="00C25D8B" w:rsidRPr="00C22B8D">
        <w:rPr>
          <w:rFonts w:ascii="Times New Roman" w:hAnsi="Times New Roman"/>
          <w:sz w:val="28"/>
          <w:szCs w:val="24"/>
        </w:rPr>
        <w:t>Ребенок заболел остро,</w:t>
      </w:r>
      <w:r w:rsidR="00826AB5" w:rsidRPr="00C22B8D">
        <w:rPr>
          <w:rFonts w:ascii="Times New Roman" w:hAnsi="Times New Roman"/>
          <w:sz w:val="28"/>
          <w:szCs w:val="24"/>
        </w:rPr>
        <w:t xml:space="preserve"> </w:t>
      </w:r>
      <w:r w:rsidR="00C25D8B" w:rsidRPr="00C22B8D">
        <w:rPr>
          <w:rFonts w:ascii="Times New Roman" w:hAnsi="Times New Roman"/>
          <w:sz w:val="28"/>
          <w:szCs w:val="24"/>
        </w:rPr>
        <w:t xml:space="preserve">30.01.2011 около 8.30 утра, когда </w:t>
      </w:r>
      <w:r w:rsidR="00254D07" w:rsidRPr="00C22B8D">
        <w:rPr>
          <w:rFonts w:ascii="Times New Roman" w:hAnsi="Times New Roman"/>
          <w:sz w:val="28"/>
          <w:szCs w:val="24"/>
        </w:rPr>
        <w:t xml:space="preserve">у него появились боли в животе, тошнота, был однократный жидкий стул. Находились дома, никуда не обращались, пили </w:t>
      </w:r>
      <w:r w:rsidR="00254D07" w:rsidRPr="00C22B8D">
        <w:rPr>
          <w:rFonts w:ascii="Times New Roman" w:hAnsi="Times New Roman"/>
          <w:sz w:val="28"/>
          <w:szCs w:val="24"/>
        </w:rPr>
        <w:tab/>
        <w:t xml:space="preserve">Лопрамид, Парацетамол, эффекта не было. </w:t>
      </w:r>
      <w:r w:rsidR="007C35E1" w:rsidRPr="00C22B8D">
        <w:rPr>
          <w:rFonts w:ascii="Times New Roman" w:hAnsi="Times New Roman"/>
          <w:sz w:val="28"/>
          <w:szCs w:val="24"/>
        </w:rPr>
        <w:t xml:space="preserve">На </w:t>
      </w:r>
      <w:r w:rsidR="003C3D22" w:rsidRPr="00C22B8D">
        <w:rPr>
          <w:rFonts w:ascii="Times New Roman" w:hAnsi="Times New Roman"/>
          <w:sz w:val="28"/>
          <w:szCs w:val="24"/>
        </w:rPr>
        <w:t>следующее</w:t>
      </w:r>
      <w:r w:rsidR="007C35E1" w:rsidRPr="00C22B8D">
        <w:rPr>
          <w:rFonts w:ascii="Times New Roman" w:hAnsi="Times New Roman"/>
          <w:sz w:val="28"/>
          <w:szCs w:val="24"/>
        </w:rPr>
        <w:t xml:space="preserve"> утро </w:t>
      </w:r>
      <w:r w:rsidR="00AE0229" w:rsidRPr="00C22B8D">
        <w:rPr>
          <w:rFonts w:ascii="Times New Roman" w:hAnsi="Times New Roman"/>
          <w:sz w:val="28"/>
          <w:szCs w:val="24"/>
        </w:rPr>
        <w:t>повысилась температура до 37 С,</w:t>
      </w:r>
      <w:r w:rsidR="00C22B8D">
        <w:rPr>
          <w:rFonts w:ascii="Times New Roman" w:hAnsi="Times New Roman"/>
          <w:sz w:val="28"/>
          <w:szCs w:val="24"/>
        </w:rPr>
        <w:t xml:space="preserve"> </w:t>
      </w:r>
      <w:r w:rsidR="007C35E1" w:rsidRPr="00C22B8D">
        <w:rPr>
          <w:rFonts w:ascii="Times New Roman" w:hAnsi="Times New Roman"/>
          <w:sz w:val="28"/>
          <w:szCs w:val="24"/>
        </w:rPr>
        <w:t>вызвали скорую помощь.</w:t>
      </w:r>
    </w:p>
    <w:p w:rsidR="00C22B8D" w:rsidRDefault="0029574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В больницу</w:t>
      </w:r>
      <w:r w:rsidR="007C35E1" w:rsidRPr="00C22B8D">
        <w:rPr>
          <w:rFonts w:ascii="Times New Roman" w:hAnsi="Times New Roman"/>
          <w:sz w:val="28"/>
          <w:szCs w:val="24"/>
        </w:rPr>
        <w:t xml:space="preserve"> поступил в экстренном порядке 31.01.2011 г.</w:t>
      </w:r>
    </w:p>
    <w:p w:rsidR="0048536F" w:rsidRPr="00C22B8D" w:rsidRDefault="0048536F"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Акушерский анамнез</w:t>
      </w:r>
      <w:r w:rsidR="007C35E1" w:rsidRPr="00C22B8D">
        <w:rPr>
          <w:rFonts w:ascii="Times New Roman" w:hAnsi="Times New Roman"/>
          <w:sz w:val="28"/>
          <w:szCs w:val="24"/>
        </w:rPr>
        <w:t>. Ребенок от 2 беременности, 2</w:t>
      </w:r>
      <w:r w:rsidR="004F2312">
        <w:rPr>
          <w:rFonts w:ascii="Times New Roman" w:hAnsi="Times New Roman"/>
          <w:sz w:val="28"/>
          <w:szCs w:val="24"/>
          <w:lang w:val="en-US"/>
        </w:rPr>
        <w:t xml:space="preserve"> </w:t>
      </w:r>
      <w:r w:rsidR="007C35E1" w:rsidRPr="00C22B8D">
        <w:rPr>
          <w:rFonts w:ascii="Times New Roman" w:hAnsi="Times New Roman"/>
          <w:sz w:val="28"/>
          <w:szCs w:val="24"/>
        </w:rPr>
        <w:t>родов. Роды преждевременные, протекали нормально. Масса при рождении 1900</w:t>
      </w:r>
      <w:r w:rsidR="0096495F" w:rsidRPr="00C22B8D">
        <w:rPr>
          <w:rFonts w:ascii="Times New Roman" w:hAnsi="Times New Roman"/>
          <w:sz w:val="28"/>
          <w:szCs w:val="24"/>
        </w:rPr>
        <w:t xml:space="preserve"> гр.</w:t>
      </w:r>
    </w:p>
    <w:p w:rsidR="0096495F" w:rsidRPr="00C22B8D" w:rsidRDefault="00DD5E65"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Анамнез жизни:</w:t>
      </w:r>
      <w:r w:rsidR="0096495F" w:rsidRPr="00C22B8D">
        <w:rPr>
          <w:rFonts w:ascii="Times New Roman" w:hAnsi="Times New Roman"/>
          <w:sz w:val="28"/>
          <w:szCs w:val="24"/>
        </w:rPr>
        <w:t xml:space="preserve"> Родился 22.06.2001 г. в полной семье, желаным ребенком. С рождения болеет ДЦП, в росте и развитии несколько отстает от сверстников.</w:t>
      </w:r>
    </w:p>
    <w:p w:rsidR="0048536F" w:rsidRPr="00C22B8D" w:rsidRDefault="0048536F"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Аллергологический анамнез</w:t>
      </w:r>
      <w:r w:rsidR="0096495F" w:rsidRPr="00C22B8D">
        <w:rPr>
          <w:rFonts w:ascii="Times New Roman" w:hAnsi="Times New Roman"/>
          <w:sz w:val="28"/>
          <w:szCs w:val="24"/>
        </w:rPr>
        <w:t xml:space="preserve"> не отягощен.</w:t>
      </w:r>
      <w:r w:rsidR="00DD5E65" w:rsidRPr="00C22B8D">
        <w:rPr>
          <w:rFonts w:ascii="Times New Roman" w:hAnsi="Times New Roman"/>
          <w:sz w:val="28"/>
          <w:szCs w:val="24"/>
        </w:rPr>
        <w:t xml:space="preserve"> Со слов отца непереносимость</w:t>
      </w:r>
      <w:r w:rsidR="00875C5D" w:rsidRPr="00C22B8D">
        <w:rPr>
          <w:rFonts w:ascii="Times New Roman" w:hAnsi="Times New Roman"/>
          <w:sz w:val="28"/>
          <w:szCs w:val="24"/>
        </w:rPr>
        <w:t xml:space="preserve"> лекарственн</w:t>
      </w:r>
      <w:r w:rsidR="00DD5E65" w:rsidRPr="00C22B8D">
        <w:rPr>
          <w:rFonts w:ascii="Times New Roman" w:hAnsi="Times New Roman"/>
          <w:sz w:val="28"/>
          <w:szCs w:val="24"/>
        </w:rPr>
        <w:t>ых препаратов и антибиотиков отсутствует</w:t>
      </w:r>
      <w:r w:rsidR="00875C5D" w:rsidRPr="00C22B8D">
        <w:rPr>
          <w:rFonts w:ascii="Times New Roman" w:hAnsi="Times New Roman"/>
          <w:sz w:val="28"/>
          <w:szCs w:val="24"/>
        </w:rPr>
        <w:t>.</w:t>
      </w:r>
    </w:p>
    <w:p w:rsidR="0048536F" w:rsidRPr="00C22B8D" w:rsidRDefault="00DD5E65"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Эпидемиологический анамнез не отягощен, не контактировал с больными туберкулезом и другими опасными инфекционными заболеваниями.</w:t>
      </w:r>
    </w:p>
    <w:p w:rsidR="00C22B8D" w:rsidRDefault="00C22B8D">
      <w:pPr>
        <w:rPr>
          <w:rFonts w:ascii="Times New Roman" w:hAnsi="Times New Roman"/>
          <w:sz w:val="28"/>
          <w:szCs w:val="24"/>
        </w:rPr>
      </w:pPr>
      <w:r>
        <w:rPr>
          <w:rFonts w:ascii="Times New Roman" w:hAnsi="Times New Roman"/>
          <w:sz w:val="28"/>
          <w:szCs w:val="24"/>
        </w:rPr>
        <w:br w:type="page"/>
      </w:r>
    </w:p>
    <w:p w:rsidR="00B4215D" w:rsidRPr="00C22B8D" w:rsidRDefault="00DD5E65" w:rsidP="00C22B8D">
      <w:pPr>
        <w:pStyle w:val="ListParagraph"/>
        <w:suppressAutoHyphens/>
        <w:spacing w:after="0" w:line="360" w:lineRule="auto"/>
        <w:ind w:left="0" w:firstLine="709"/>
        <w:jc w:val="both"/>
        <w:rPr>
          <w:rFonts w:ascii="Times New Roman" w:hAnsi="Times New Roman"/>
          <w:sz w:val="28"/>
          <w:szCs w:val="24"/>
        </w:rPr>
      </w:pPr>
      <w:r w:rsidRPr="00C22B8D">
        <w:rPr>
          <w:rFonts w:ascii="Times New Roman" w:hAnsi="Times New Roman"/>
          <w:sz w:val="28"/>
          <w:szCs w:val="24"/>
        </w:rPr>
        <w:t>СОСТОЯНИЕ ПРИ ПОСТУПЛЕНИИ.</w:t>
      </w:r>
    </w:p>
    <w:p w:rsidR="00C22B8D" w:rsidRDefault="00D644F4" w:rsidP="00C22B8D">
      <w:pPr>
        <w:pStyle w:val="HTML"/>
        <w:suppressAutoHyphens/>
        <w:spacing w:line="360" w:lineRule="auto"/>
        <w:ind w:firstLine="709"/>
        <w:jc w:val="both"/>
        <w:rPr>
          <w:rStyle w:val="apple-converted-space"/>
          <w:rFonts w:ascii="Times New Roman" w:hAnsi="Times New Roman"/>
          <w:color w:val="000000"/>
          <w:sz w:val="28"/>
          <w:szCs w:val="24"/>
        </w:rPr>
      </w:pPr>
      <w:r w:rsidRPr="00C22B8D">
        <w:rPr>
          <w:rStyle w:val="apple-style-span"/>
          <w:rFonts w:ascii="Times New Roman" w:hAnsi="Times New Roman"/>
          <w:color w:val="000000"/>
          <w:sz w:val="28"/>
          <w:szCs w:val="24"/>
        </w:rPr>
        <w:t>С</w:t>
      </w:r>
      <w:r w:rsidR="00A76713" w:rsidRPr="00C22B8D">
        <w:rPr>
          <w:rStyle w:val="apple-style-span"/>
          <w:rFonts w:ascii="Times New Roman" w:hAnsi="Times New Roman"/>
          <w:color w:val="000000"/>
          <w:sz w:val="28"/>
          <w:szCs w:val="24"/>
        </w:rPr>
        <w:t>остояние ребенка</w:t>
      </w:r>
      <w:r w:rsidR="00B4215D" w:rsidRPr="00C22B8D">
        <w:rPr>
          <w:rStyle w:val="apple-style-span"/>
          <w:rFonts w:ascii="Times New Roman" w:hAnsi="Times New Roman"/>
          <w:color w:val="000000"/>
          <w:sz w:val="28"/>
          <w:szCs w:val="24"/>
        </w:rPr>
        <w:t xml:space="preserve"> средней тяжести</w:t>
      </w:r>
      <w:r w:rsidR="00A76713" w:rsidRPr="00C22B8D">
        <w:rPr>
          <w:rStyle w:val="apple-style-span"/>
          <w:rFonts w:ascii="Times New Roman" w:hAnsi="Times New Roman"/>
          <w:color w:val="000000"/>
          <w:sz w:val="28"/>
          <w:szCs w:val="24"/>
        </w:rPr>
        <w:t xml:space="preserve">. </w:t>
      </w:r>
      <w:r w:rsidR="00875C5D" w:rsidRPr="00C22B8D">
        <w:rPr>
          <w:rStyle w:val="apple-style-span"/>
          <w:rFonts w:ascii="Times New Roman" w:hAnsi="Times New Roman"/>
          <w:color w:val="000000"/>
          <w:sz w:val="28"/>
          <w:szCs w:val="24"/>
        </w:rPr>
        <w:t xml:space="preserve">Положение вынужденное. </w:t>
      </w:r>
      <w:r w:rsidR="00A76713" w:rsidRPr="00C22B8D">
        <w:rPr>
          <w:rStyle w:val="apple-style-span"/>
          <w:rFonts w:ascii="Times New Roman" w:hAnsi="Times New Roman"/>
          <w:color w:val="000000"/>
          <w:sz w:val="28"/>
          <w:szCs w:val="24"/>
        </w:rPr>
        <w:t>Сознание ясное, настроение спокойное, реакция на осмотр адекватная, ориентирована в пространстве и времени. В контакт входит быстро и легко.</w:t>
      </w:r>
    </w:p>
    <w:p w:rsidR="00C22B8D" w:rsidRDefault="00875C5D" w:rsidP="00C22B8D">
      <w:pPr>
        <w:pStyle w:val="HTML"/>
        <w:suppressAutoHyphens/>
        <w:spacing w:line="360" w:lineRule="auto"/>
        <w:ind w:firstLine="709"/>
        <w:jc w:val="both"/>
        <w:rPr>
          <w:rStyle w:val="apple-converted-space"/>
          <w:rFonts w:ascii="Times New Roman" w:hAnsi="Times New Roman"/>
          <w:color w:val="000000"/>
          <w:sz w:val="28"/>
          <w:szCs w:val="24"/>
        </w:rPr>
      </w:pPr>
      <w:r w:rsidRPr="00C22B8D">
        <w:rPr>
          <w:rStyle w:val="apple-converted-space"/>
          <w:rFonts w:ascii="Times New Roman" w:hAnsi="Times New Roman"/>
          <w:color w:val="000000"/>
          <w:sz w:val="28"/>
          <w:szCs w:val="24"/>
        </w:rPr>
        <w:t xml:space="preserve">Рост </w:t>
      </w:r>
      <w:smartTag w:uri="urn:schemas-microsoft-com:office:smarttags" w:element="metricconverter">
        <w:smartTagPr>
          <w:attr w:name="ProductID" w:val="123 см"/>
        </w:smartTagPr>
        <w:r w:rsidRPr="00C22B8D">
          <w:rPr>
            <w:rStyle w:val="apple-converted-space"/>
            <w:rFonts w:ascii="Times New Roman" w:hAnsi="Times New Roman"/>
            <w:color w:val="000000"/>
            <w:sz w:val="28"/>
            <w:szCs w:val="24"/>
          </w:rPr>
          <w:t>123 см</w:t>
        </w:r>
      </w:smartTag>
      <w:r w:rsidRPr="00C22B8D">
        <w:rPr>
          <w:rStyle w:val="apple-converted-space"/>
          <w:rFonts w:ascii="Times New Roman" w:hAnsi="Times New Roman"/>
          <w:color w:val="000000"/>
          <w:sz w:val="28"/>
          <w:szCs w:val="24"/>
        </w:rPr>
        <w:t xml:space="preserve">, масса тела </w:t>
      </w:r>
      <w:smartTag w:uri="urn:schemas-microsoft-com:office:smarttags" w:element="metricconverter">
        <w:smartTagPr>
          <w:attr w:name="ProductID" w:val="22 кг"/>
        </w:smartTagPr>
        <w:r w:rsidRPr="00C22B8D">
          <w:rPr>
            <w:rStyle w:val="apple-converted-space"/>
            <w:rFonts w:ascii="Times New Roman" w:hAnsi="Times New Roman"/>
            <w:color w:val="000000"/>
            <w:sz w:val="28"/>
            <w:szCs w:val="24"/>
          </w:rPr>
          <w:t>22 кг</w:t>
        </w:r>
      </w:smartTag>
      <w:r w:rsidRPr="00C22B8D">
        <w:rPr>
          <w:rStyle w:val="apple-converted-space"/>
          <w:rFonts w:ascii="Times New Roman" w:hAnsi="Times New Roman"/>
          <w:color w:val="000000"/>
          <w:sz w:val="28"/>
          <w:szCs w:val="24"/>
        </w:rPr>
        <w:t>. Температура тела 36,8</w:t>
      </w:r>
      <w:r w:rsidR="00293F3E" w:rsidRPr="00C22B8D">
        <w:rPr>
          <w:rStyle w:val="apple-converted-space"/>
          <w:rFonts w:ascii="Times New Roman" w:hAnsi="Times New Roman"/>
          <w:color w:val="000000"/>
          <w:sz w:val="28"/>
          <w:szCs w:val="24"/>
        </w:rPr>
        <w:t>.</w:t>
      </w:r>
      <w:r w:rsidR="00C22B8D">
        <w:rPr>
          <w:rFonts w:ascii="Times New Roman" w:hAnsi="Times New Roman" w:cs="Times New Roman"/>
          <w:color w:val="000000"/>
          <w:sz w:val="28"/>
          <w:szCs w:val="24"/>
        </w:rPr>
        <w:t xml:space="preserve"> </w:t>
      </w:r>
      <w:r w:rsidR="00A76713" w:rsidRPr="00C22B8D">
        <w:rPr>
          <w:rStyle w:val="apple-style-span"/>
          <w:rFonts w:ascii="Times New Roman" w:hAnsi="Times New Roman"/>
          <w:color w:val="000000"/>
          <w:sz w:val="28"/>
          <w:szCs w:val="24"/>
        </w:rPr>
        <w:t>При осмотре</w:t>
      </w:r>
      <w:r w:rsidR="00B4215D" w:rsidRPr="00C22B8D">
        <w:rPr>
          <w:rStyle w:val="apple-style-span"/>
          <w:rFonts w:ascii="Times New Roman" w:hAnsi="Times New Roman"/>
          <w:color w:val="000000"/>
          <w:sz w:val="28"/>
          <w:szCs w:val="24"/>
        </w:rPr>
        <w:t xml:space="preserve">: кожа бледно-розовой окраски, </w:t>
      </w:r>
      <w:r w:rsidR="00D644F4" w:rsidRPr="00C22B8D">
        <w:rPr>
          <w:rStyle w:val="apple-style-span"/>
          <w:rFonts w:ascii="Times New Roman" w:hAnsi="Times New Roman"/>
          <w:color w:val="000000"/>
          <w:sz w:val="28"/>
          <w:szCs w:val="24"/>
        </w:rPr>
        <w:t>р</w:t>
      </w:r>
      <w:r w:rsidR="00A76713" w:rsidRPr="00C22B8D">
        <w:rPr>
          <w:rStyle w:val="apple-style-span"/>
          <w:rFonts w:ascii="Times New Roman" w:hAnsi="Times New Roman"/>
          <w:color w:val="000000"/>
          <w:sz w:val="28"/>
          <w:szCs w:val="24"/>
        </w:rPr>
        <w:t>убцов нет. Волосы хорошей густоты, блестящие, не ломкие. Ногти ровные, розовые, блестящие. Брови и ресницы без особенностей. При пальпации: кожа умеренной влажности, эластична, чувствительность сохранена.</w:t>
      </w:r>
      <w:r w:rsidR="00C22B8D">
        <w:rPr>
          <w:rStyle w:val="apple-style-span"/>
          <w:rFonts w:ascii="Times New Roman" w:hAnsi="Times New Roman"/>
          <w:color w:val="000000"/>
          <w:sz w:val="28"/>
          <w:szCs w:val="24"/>
        </w:rPr>
        <w:t xml:space="preserve"> </w:t>
      </w:r>
      <w:r w:rsidR="00293F3E" w:rsidRPr="00C22B8D">
        <w:rPr>
          <w:rStyle w:val="apple-style-span"/>
          <w:rFonts w:ascii="Times New Roman" w:hAnsi="Times New Roman"/>
          <w:color w:val="000000"/>
          <w:sz w:val="28"/>
          <w:szCs w:val="24"/>
        </w:rPr>
        <w:t xml:space="preserve">ПОДКОЖНО-ЖИРОВАЯ КЛЕТЧАТКА </w:t>
      </w:r>
      <w:r w:rsidR="00A76713" w:rsidRPr="00C22B8D">
        <w:rPr>
          <w:rStyle w:val="apple-style-span"/>
          <w:rFonts w:ascii="Times New Roman" w:hAnsi="Times New Roman"/>
          <w:color w:val="000000"/>
          <w:sz w:val="28"/>
          <w:szCs w:val="24"/>
        </w:rPr>
        <w:t>слабо развита, распределена равномерно, видимых отеков на лице и голени нет. При пальпации: подкожно-жировой слой упругий, тургор ткани хороший.</w:t>
      </w:r>
    </w:p>
    <w:p w:rsidR="00C22B8D" w:rsidRDefault="00293F3E" w:rsidP="00C22B8D">
      <w:pPr>
        <w:pStyle w:val="HTML"/>
        <w:suppressAutoHyphens/>
        <w:spacing w:line="360" w:lineRule="auto"/>
        <w:ind w:firstLine="709"/>
        <w:jc w:val="both"/>
        <w:rPr>
          <w:rFonts w:ascii="Times New Roman" w:hAnsi="Times New Roman" w:cs="Times New Roman"/>
          <w:color w:val="000000"/>
          <w:sz w:val="28"/>
          <w:szCs w:val="24"/>
        </w:rPr>
      </w:pPr>
      <w:r w:rsidRPr="00C22B8D">
        <w:rPr>
          <w:rStyle w:val="apple-style-span"/>
          <w:rFonts w:ascii="Times New Roman" w:hAnsi="Times New Roman"/>
          <w:color w:val="000000"/>
          <w:sz w:val="28"/>
          <w:szCs w:val="24"/>
        </w:rPr>
        <w:t xml:space="preserve">МЫШЕЧНАЯ СИСТЕМА. </w:t>
      </w:r>
      <w:r w:rsidR="00A76713" w:rsidRPr="00C22B8D">
        <w:rPr>
          <w:rStyle w:val="apple-style-span"/>
          <w:rFonts w:ascii="Times New Roman" w:hAnsi="Times New Roman"/>
          <w:color w:val="000000"/>
          <w:sz w:val="28"/>
          <w:szCs w:val="24"/>
        </w:rPr>
        <w:t>При</w:t>
      </w:r>
      <w:r w:rsidR="00D644F4" w:rsidRPr="00C22B8D">
        <w:rPr>
          <w:rStyle w:val="apple-style-span"/>
          <w:rFonts w:ascii="Times New Roman" w:hAnsi="Times New Roman"/>
          <w:color w:val="000000"/>
          <w:sz w:val="28"/>
          <w:szCs w:val="24"/>
        </w:rPr>
        <w:t xml:space="preserve"> осмотре: мышцы развиты слабо</w:t>
      </w:r>
      <w:r w:rsidR="00A76713" w:rsidRPr="00C22B8D">
        <w:rPr>
          <w:rStyle w:val="apple-style-span"/>
          <w:rFonts w:ascii="Times New Roman" w:hAnsi="Times New Roman"/>
          <w:color w:val="000000"/>
          <w:sz w:val="28"/>
          <w:szCs w:val="24"/>
        </w:rPr>
        <w:t>. П</w:t>
      </w:r>
      <w:r w:rsidR="00D644F4" w:rsidRPr="00C22B8D">
        <w:rPr>
          <w:rStyle w:val="apple-style-span"/>
          <w:rFonts w:ascii="Times New Roman" w:hAnsi="Times New Roman"/>
          <w:color w:val="000000"/>
          <w:sz w:val="28"/>
          <w:szCs w:val="24"/>
        </w:rPr>
        <w:t xml:space="preserve">ри пальпации: тонус мышц несколько повышен на нижних конечностях. </w:t>
      </w:r>
      <w:r w:rsidR="008D0AC6" w:rsidRPr="00C22B8D">
        <w:rPr>
          <w:rFonts w:ascii="Times New Roman" w:hAnsi="Times New Roman" w:cs="Times New Roman"/>
          <w:color w:val="000000"/>
          <w:sz w:val="28"/>
          <w:szCs w:val="24"/>
        </w:rPr>
        <w:t xml:space="preserve">Мышечный тонус в руках D&gt;S, всгибателях. Гипотрофия проксимальных и дистальных групп мышц правой руки, правой ноги. </w:t>
      </w:r>
      <w:r w:rsidR="008D0AC6" w:rsidRPr="00C22B8D">
        <w:rPr>
          <w:rStyle w:val="apple-style-span"/>
          <w:rFonts w:ascii="Times New Roman" w:hAnsi="Times New Roman"/>
          <w:color w:val="000000"/>
          <w:sz w:val="28"/>
          <w:szCs w:val="24"/>
        </w:rPr>
        <w:t>Сила мышц ослаблена.</w:t>
      </w:r>
      <w:r w:rsidR="00C22B8D">
        <w:rPr>
          <w:rStyle w:val="apple-style-span"/>
          <w:rFonts w:ascii="Times New Roman" w:hAnsi="Times New Roman"/>
          <w:color w:val="000000"/>
          <w:sz w:val="28"/>
          <w:szCs w:val="24"/>
        </w:rPr>
        <w:t xml:space="preserve"> </w:t>
      </w:r>
      <w:r w:rsidR="008D0AC6" w:rsidRPr="00C22B8D">
        <w:rPr>
          <w:rFonts w:ascii="Times New Roman" w:hAnsi="Times New Roman" w:cs="Times New Roman"/>
          <w:color w:val="000000"/>
          <w:sz w:val="28"/>
          <w:szCs w:val="24"/>
        </w:rPr>
        <w:t xml:space="preserve">Болезненности при пальпации мышц нет. </w:t>
      </w:r>
    </w:p>
    <w:p w:rsidR="008D0AC6" w:rsidRPr="00C22B8D" w:rsidRDefault="00293F3E" w:rsidP="00C2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Style w:val="apple-style-span"/>
          <w:rFonts w:ascii="Times New Roman" w:hAnsi="Times New Roman"/>
          <w:color w:val="000000"/>
          <w:sz w:val="28"/>
          <w:szCs w:val="24"/>
        </w:rPr>
      </w:pPr>
      <w:r w:rsidRPr="00C22B8D">
        <w:rPr>
          <w:rStyle w:val="apple-style-span"/>
          <w:rFonts w:ascii="Times New Roman" w:hAnsi="Times New Roman"/>
          <w:color w:val="000000"/>
          <w:sz w:val="28"/>
          <w:szCs w:val="24"/>
        </w:rPr>
        <w:t xml:space="preserve">КОСТНАЯ СТРРУКТУРА </w:t>
      </w:r>
      <w:r w:rsidR="008D0AC6" w:rsidRPr="00C22B8D">
        <w:rPr>
          <w:rStyle w:val="apple-style-span"/>
          <w:rFonts w:ascii="Times New Roman" w:hAnsi="Times New Roman"/>
          <w:color w:val="000000"/>
          <w:sz w:val="28"/>
          <w:szCs w:val="24"/>
        </w:rPr>
        <w:t>без деформаций, обнаруживаются изменения в суставах</w:t>
      </w:r>
      <w:r w:rsidR="001715F3" w:rsidRPr="00C22B8D">
        <w:rPr>
          <w:rStyle w:val="apple-style-span"/>
          <w:rFonts w:ascii="Times New Roman" w:hAnsi="Times New Roman"/>
          <w:color w:val="000000"/>
          <w:sz w:val="28"/>
          <w:szCs w:val="24"/>
        </w:rPr>
        <w:t>, активные и пассивные движения в некоторых суставах ограничены: локтевые, бедренные, коленные, суставы запястья.</w:t>
      </w:r>
    </w:p>
    <w:p w:rsidR="00C22B8D" w:rsidRDefault="00293F3E"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Style w:val="apple-style-span"/>
          <w:rFonts w:ascii="Times New Roman" w:hAnsi="Times New Roman"/>
          <w:color w:val="000000"/>
          <w:sz w:val="28"/>
          <w:szCs w:val="24"/>
        </w:rPr>
        <w:t>СИСТЕМА ОРГАНОВ ДЫХАНИЯ.</w:t>
      </w:r>
      <w:r w:rsidR="001715F3" w:rsidRPr="00C22B8D">
        <w:rPr>
          <w:rStyle w:val="apple-converted-space"/>
          <w:rFonts w:ascii="Times New Roman" w:hAnsi="Times New Roman"/>
          <w:color w:val="000000"/>
          <w:sz w:val="28"/>
          <w:szCs w:val="24"/>
        </w:rPr>
        <w:t xml:space="preserve"> Жалоб нет.</w:t>
      </w:r>
      <w:r w:rsidR="00C22B8D">
        <w:rPr>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ОСМОТР: Кожа лица бледно-розовая, видимые слизистые оболочки розовой окраски. Одышки нет. Дыхание через нос не затрудненное. Носовые ходы</w:t>
      </w:r>
      <w:r w:rsidR="001715F3" w:rsidRPr="00C22B8D">
        <w:rPr>
          <w:rStyle w:val="apple-style-span"/>
          <w:rFonts w:ascii="Times New Roman" w:hAnsi="Times New Roman"/>
          <w:color w:val="000000"/>
          <w:sz w:val="28"/>
          <w:szCs w:val="24"/>
        </w:rPr>
        <w:t xml:space="preserve"> свободны</w:t>
      </w:r>
      <w:r w:rsidR="00A76713" w:rsidRPr="00C22B8D">
        <w:rPr>
          <w:rStyle w:val="apple-style-span"/>
          <w:rFonts w:ascii="Times New Roman" w:hAnsi="Times New Roman"/>
          <w:color w:val="000000"/>
          <w:sz w:val="28"/>
          <w:szCs w:val="24"/>
        </w:rPr>
        <w:t>. Голос не изменён. Кашля нет. Грудная клетка цилиндрической формы, правая и левая половины грудной клетки симметричны. Ключицы и лопатки расположены на одном уровне, лопатки плотно прилегают к грудной клетке. Правая и левая половины грудной клетки при дыхании движутся синхронно; вспомогательные мышцы в акте дыхания уча</w:t>
      </w:r>
      <w:r w:rsidR="001715F3" w:rsidRPr="00C22B8D">
        <w:rPr>
          <w:rStyle w:val="apple-style-span"/>
          <w:rFonts w:ascii="Times New Roman" w:hAnsi="Times New Roman"/>
          <w:color w:val="000000"/>
          <w:sz w:val="28"/>
          <w:szCs w:val="24"/>
        </w:rPr>
        <w:t>стия не принимают. Тип дыхания брюшной</w:t>
      </w:r>
      <w:r w:rsidR="00A76713" w:rsidRPr="00C22B8D">
        <w:rPr>
          <w:rStyle w:val="apple-style-span"/>
          <w:rFonts w:ascii="Times New Roman" w:hAnsi="Times New Roman"/>
          <w:color w:val="000000"/>
          <w:sz w:val="28"/>
          <w:szCs w:val="24"/>
        </w:rPr>
        <w:t>. Над- и подключичные ямки обозначены достаточно, одинаково выражены спра</w:t>
      </w:r>
      <w:r w:rsidR="001715F3" w:rsidRPr="00C22B8D">
        <w:rPr>
          <w:rStyle w:val="apple-style-span"/>
          <w:rFonts w:ascii="Times New Roman" w:hAnsi="Times New Roman"/>
          <w:color w:val="000000"/>
          <w:sz w:val="28"/>
          <w:szCs w:val="24"/>
        </w:rPr>
        <w:t>ва и слева. Частота дыхания - 18</w:t>
      </w:r>
      <w:r w:rsidR="00A76713" w:rsidRPr="00C22B8D">
        <w:rPr>
          <w:rStyle w:val="apple-style-span"/>
          <w:rFonts w:ascii="Times New Roman" w:hAnsi="Times New Roman"/>
          <w:color w:val="000000"/>
          <w:sz w:val="28"/>
          <w:szCs w:val="24"/>
        </w:rPr>
        <w:t xml:space="preserve">/мин. Ритм </w:t>
      </w:r>
      <w:r w:rsidR="00A76713" w:rsidRPr="00C22B8D">
        <w:rPr>
          <w:rStyle w:val="apple-style-span"/>
          <w:rFonts w:ascii="Times New Roman" w:hAnsi="Times New Roman"/>
          <w:color w:val="000000"/>
          <w:sz w:val="28"/>
          <w:szCs w:val="24"/>
        </w:rPr>
        <w:lastRenderedPageBreak/>
        <w:t>дыхания правильный. Зев не гиперемирован</w:t>
      </w:r>
      <w:r w:rsidR="001715F3" w:rsidRPr="00C22B8D">
        <w:rPr>
          <w:rStyle w:val="apple-style-span"/>
          <w:rFonts w:ascii="Times New Roman" w:hAnsi="Times New Roman"/>
          <w:color w:val="000000"/>
          <w:sz w:val="28"/>
          <w:szCs w:val="24"/>
        </w:rPr>
        <w:t>, чистый</w:t>
      </w:r>
      <w:r w:rsidR="00C22B8D">
        <w:rPr>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ПАЛЬПАЦИЯ: При пальпации грудной клетки болезненности не отмечается, эластичность удовлетворительная. Голосовое дрожание не изменено, ощущается в симметричных участках грудной клетки с одинаковой силой..</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ПЕРКУССИЯ:</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Сравнительная перкуссия.</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При сравнительной перкуссии в симметричных участках грудной клетки определяется ясный легочный звук. Очаговых изменений перкуторного звука нет.</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Топографическая перкуссия.</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Высота стояния верхушек:</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справа спереди</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2,5 см"/>
        </w:smartTagPr>
        <w:r w:rsidR="00A76713" w:rsidRPr="00C22B8D">
          <w:rPr>
            <w:rStyle w:val="apple-style-span"/>
            <w:rFonts w:ascii="Times New Roman" w:hAnsi="Times New Roman"/>
            <w:color w:val="000000"/>
            <w:sz w:val="28"/>
            <w:szCs w:val="24"/>
          </w:rPr>
          <w:t>2,5 см</w:t>
        </w:r>
      </w:smartTag>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выше уровня ключицы</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слева спереди</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2,5 см"/>
        </w:smartTagPr>
        <w:r w:rsidR="00A76713" w:rsidRPr="00C22B8D">
          <w:rPr>
            <w:rStyle w:val="apple-style-span"/>
            <w:rFonts w:ascii="Times New Roman" w:hAnsi="Times New Roman"/>
            <w:color w:val="000000"/>
            <w:sz w:val="28"/>
            <w:szCs w:val="24"/>
          </w:rPr>
          <w:t>2,5 см</w:t>
        </w:r>
      </w:smartTag>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выше уровня ключицы</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справа сзади на уровне остистого отростка 7-го шейного позвонка</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слева сзади на</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0,5 см"/>
        </w:smartTagPr>
        <w:r w:rsidR="00A76713" w:rsidRPr="00C22B8D">
          <w:rPr>
            <w:rStyle w:val="apple-style-span"/>
            <w:rFonts w:ascii="Times New Roman" w:hAnsi="Times New Roman"/>
            <w:color w:val="000000"/>
            <w:sz w:val="28"/>
            <w:szCs w:val="24"/>
          </w:rPr>
          <w:t>0,5 см</w:t>
        </w:r>
      </w:smartTag>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выше уровня остистого отростка 7-го шейного позвонка</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Ширина полей Кернига: справа -</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4 см"/>
        </w:smartTagPr>
        <w:r w:rsidR="00A76713" w:rsidRPr="00C22B8D">
          <w:rPr>
            <w:rStyle w:val="apple-style-span"/>
            <w:rFonts w:ascii="Times New Roman" w:hAnsi="Times New Roman"/>
            <w:color w:val="000000"/>
            <w:sz w:val="28"/>
            <w:szCs w:val="24"/>
          </w:rPr>
          <w:t>4 см</w:t>
        </w:r>
      </w:smartTag>
      <w:r w:rsidR="00A76713" w:rsidRPr="00C22B8D">
        <w:rPr>
          <w:rStyle w:val="apple-style-span"/>
          <w:rFonts w:ascii="Times New Roman" w:hAnsi="Times New Roman"/>
          <w:color w:val="000000"/>
          <w:sz w:val="28"/>
          <w:szCs w:val="24"/>
        </w:rPr>
        <w:t>, слева -</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4 см"/>
        </w:smartTagPr>
        <w:r w:rsidR="00A76713" w:rsidRPr="00C22B8D">
          <w:rPr>
            <w:rStyle w:val="apple-style-span"/>
            <w:rFonts w:ascii="Times New Roman" w:hAnsi="Times New Roman"/>
            <w:color w:val="000000"/>
            <w:sz w:val="28"/>
            <w:szCs w:val="24"/>
          </w:rPr>
          <w:t>4 см</w:t>
        </w:r>
      </w:smartTag>
      <w:r w:rsidR="00A76713" w:rsidRPr="00C22B8D">
        <w:rPr>
          <w:rStyle w:val="apple-style-span"/>
          <w:rFonts w:ascii="Times New Roman" w:hAnsi="Times New Roman"/>
          <w:color w:val="000000"/>
          <w:sz w:val="28"/>
          <w:szCs w:val="24"/>
        </w:rPr>
        <w:t>.</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Нижние границы легких:</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топографическая линия справа слева</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среднеключичная 6 реб</w:t>
      </w:r>
      <w:r w:rsidR="00875C5D" w:rsidRPr="00C22B8D">
        <w:rPr>
          <w:rStyle w:val="apple-style-span"/>
          <w:rFonts w:ascii="Times New Roman" w:hAnsi="Times New Roman"/>
          <w:color w:val="000000"/>
          <w:sz w:val="28"/>
          <w:szCs w:val="24"/>
        </w:rPr>
        <w:t>о/ 6 ребро.</w:t>
      </w:r>
      <w:r w:rsidR="00C22B8D">
        <w:rPr>
          <w:rFonts w:ascii="Times New Roman" w:hAnsi="Times New Roman"/>
          <w:color w:val="000000"/>
          <w:sz w:val="28"/>
          <w:szCs w:val="24"/>
        </w:rPr>
        <w:t xml:space="preserve"> </w:t>
      </w:r>
      <w:r w:rsidR="00875C5D" w:rsidRPr="00C22B8D">
        <w:rPr>
          <w:rStyle w:val="apple-style-span"/>
          <w:rFonts w:ascii="Times New Roman" w:hAnsi="Times New Roman"/>
          <w:color w:val="000000"/>
          <w:sz w:val="28"/>
          <w:szCs w:val="24"/>
        </w:rPr>
        <w:t>средняя подмышечная 8 ребро/</w:t>
      </w:r>
      <w:r w:rsidR="00A76713" w:rsidRPr="00C22B8D">
        <w:rPr>
          <w:rStyle w:val="apple-style-span"/>
          <w:rFonts w:ascii="Times New Roman" w:hAnsi="Times New Roman"/>
          <w:color w:val="000000"/>
          <w:sz w:val="28"/>
          <w:szCs w:val="24"/>
        </w:rPr>
        <w:t>8 ребро</w:t>
      </w:r>
      <w:r w:rsidR="00C22B8D">
        <w:rPr>
          <w:rStyle w:val="apple-converted-space"/>
          <w:rFonts w:ascii="Times New Roman" w:hAnsi="Times New Roman"/>
          <w:color w:val="000000"/>
          <w:sz w:val="28"/>
          <w:szCs w:val="24"/>
        </w:rPr>
        <w:t xml:space="preserve"> </w:t>
      </w:r>
      <w:r w:rsidR="00875C5D" w:rsidRPr="00C22B8D">
        <w:rPr>
          <w:rStyle w:val="apple-style-span"/>
          <w:rFonts w:ascii="Times New Roman" w:hAnsi="Times New Roman"/>
          <w:color w:val="000000"/>
          <w:sz w:val="28"/>
          <w:szCs w:val="24"/>
        </w:rPr>
        <w:t>лопаточная 10 ребро/</w:t>
      </w:r>
      <w:r w:rsidR="00A76713" w:rsidRPr="00C22B8D">
        <w:rPr>
          <w:rStyle w:val="apple-style-span"/>
          <w:rFonts w:ascii="Times New Roman" w:hAnsi="Times New Roman"/>
          <w:color w:val="000000"/>
          <w:sz w:val="28"/>
          <w:szCs w:val="24"/>
        </w:rPr>
        <w:t>10 ребро</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паравертебральная остистый отросток 11грудного позвонка</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Подвижность нижнего края легких:</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на вдохе</w:t>
      </w:r>
      <w:r w:rsidR="00875C5D" w:rsidRPr="00C22B8D">
        <w:rPr>
          <w:rStyle w:val="apple-style-span"/>
          <w:rFonts w:ascii="Times New Roman" w:hAnsi="Times New Roman"/>
          <w:color w:val="000000"/>
          <w:sz w:val="28"/>
          <w:szCs w:val="24"/>
        </w:rPr>
        <w:t xml:space="preserve"> </w:t>
      </w:r>
      <w:smartTag w:uri="urn:schemas-microsoft-com:office:smarttags" w:element="metricconverter">
        <w:smartTagPr>
          <w:attr w:name="ProductID" w:val="3 см"/>
        </w:smartTagPr>
        <w:r w:rsidR="00875C5D" w:rsidRPr="00C22B8D">
          <w:rPr>
            <w:rStyle w:val="apple-style-span"/>
            <w:rFonts w:ascii="Times New Roman" w:hAnsi="Times New Roman"/>
            <w:color w:val="000000"/>
            <w:sz w:val="28"/>
            <w:szCs w:val="24"/>
          </w:rPr>
          <w:t>3 см</w:t>
        </w:r>
      </w:smartTag>
      <w:r w:rsidR="00875C5D" w:rsidRPr="00C22B8D">
        <w:rPr>
          <w:rStyle w:val="apple-style-span"/>
          <w:rFonts w:ascii="Times New Roman" w:hAnsi="Times New Roman"/>
          <w:color w:val="000000"/>
          <w:sz w:val="28"/>
          <w:szCs w:val="24"/>
        </w:rPr>
        <w:t>,</w:t>
      </w:r>
      <w:r w:rsidR="00C22B8D">
        <w:rPr>
          <w:rStyle w:val="apple-style-span"/>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на выдохе</w:t>
      </w:r>
      <w:r w:rsidR="00875C5D" w:rsidRPr="00C22B8D">
        <w:rPr>
          <w:rStyle w:val="apple-style-span"/>
          <w:rFonts w:ascii="Times New Roman" w:hAnsi="Times New Roman"/>
          <w:color w:val="000000"/>
          <w:sz w:val="28"/>
          <w:szCs w:val="24"/>
        </w:rPr>
        <w:t xml:space="preserve"> </w:t>
      </w:r>
      <w:smartTag w:uri="urn:schemas-microsoft-com:office:smarttags" w:element="metricconverter">
        <w:smartTagPr>
          <w:attr w:name="ProductID" w:val="2 см"/>
        </w:smartTagPr>
        <w:r w:rsidR="00875C5D" w:rsidRPr="00C22B8D">
          <w:rPr>
            <w:rStyle w:val="apple-style-span"/>
            <w:rFonts w:ascii="Times New Roman" w:hAnsi="Times New Roman"/>
            <w:color w:val="000000"/>
            <w:sz w:val="28"/>
            <w:szCs w:val="24"/>
          </w:rPr>
          <w:t>2 см</w:t>
        </w:r>
      </w:smartTag>
      <w:r w:rsidR="00875C5D" w:rsidRPr="00C22B8D">
        <w:rPr>
          <w:rStyle w:val="apple-style-span"/>
          <w:rFonts w:ascii="Times New Roman" w:hAnsi="Times New Roman"/>
          <w:color w:val="000000"/>
          <w:sz w:val="28"/>
          <w:szCs w:val="24"/>
        </w:rPr>
        <w:t>,</w:t>
      </w:r>
      <w:r w:rsidR="00A76713" w:rsidRPr="00C22B8D">
        <w:rPr>
          <w:rStyle w:val="apple-style-span"/>
          <w:rFonts w:ascii="Times New Roman" w:hAnsi="Times New Roman"/>
          <w:color w:val="000000"/>
          <w:sz w:val="28"/>
          <w:szCs w:val="24"/>
        </w:rPr>
        <w:t xml:space="preserve"> сумма</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5 см"/>
        </w:smartTagPr>
        <w:r w:rsidR="00875C5D" w:rsidRPr="00C22B8D">
          <w:rPr>
            <w:rStyle w:val="apple-converted-space"/>
            <w:rFonts w:ascii="Times New Roman" w:hAnsi="Times New Roman"/>
            <w:color w:val="000000"/>
            <w:sz w:val="28"/>
            <w:szCs w:val="24"/>
          </w:rPr>
          <w:t>5 см</w:t>
        </w:r>
      </w:smartTag>
      <w:r w:rsidR="00875C5D" w:rsidRP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по лопаточной линии</w:t>
      </w:r>
      <w:r w:rsidR="00875C5D" w:rsidRPr="00C22B8D">
        <w:rPr>
          <w:rStyle w:val="apple-style-span"/>
          <w:rFonts w:ascii="Times New Roman" w:hAnsi="Times New Roman"/>
          <w:color w:val="000000"/>
          <w:sz w:val="28"/>
          <w:szCs w:val="24"/>
        </w:rPr>
        <w:t>.</w:t>
      </w:r>
      <w:r w:rsidR="00C22B8D">
        <w:rPr>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АУСКУЛЬТАЦИЯ: Дыхание везикулярное, побочные дыхательные шумы (хрипы, крепитация, шум трения плевры) не выслушиваются. Бронхофония не изменена.</w:t>
      </w:r>
    </w:p>
    <w:p w:rsidR="00C22B8D" w:rsidRDefault="00A76713"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Style w:val="apple-style-span"/>
          <w:rFonts w:ascii="Times New Roman" w:hAnsi="Times New Roman"/>
          <w:color w:val="000000"/>
          <w:sz w:val="28"/>
          <w:szCs w:val="24"/>
        </w:rPr>
        <w:t>СЕРДЕЧНО-СОСУДИСТАЯ СИСТЕМА.</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Жалоб нет.</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 xml:space="preserve">Осмотр: </w:t>
      </w:r>
      <w:r w:rsidR="001715F3" w:rsidRPr="00C22B8D">
        <w:rPr>
          <w:rStyle w:val="apple-style-span"/>
          <w:rFonts w:ascii="Times New Roman" w:hAnsi="Times New Roman"/>
          <w:color w:val="000000"/>
          <w:sz w:val="28"/>
          <w:szCs w:val="24"/>
        </w:rPr>
        <w:t>г</w:t>
      </w:r>
      <w:r w:rsidRPr="00C22B8D">
        <w:rPr>
          <w:rStyle w:val="apple-style-span"/>
          <w:rFonts w:ascii="Times New Roman" w:hAnsi="Times New Roman"/>
          <w:color w:val="000000"/>
          <w:sz w:val="28"/>
          <w:szCs w:val="24"/>
        </w:rPr>
        <w:t>рудная клетка в области сердца не изменена. Верхушечный толчок визуально не определяется. Пульсации в эпигастральной области</w:t>
      </w:r>
      <w:r w:rsidR="00C22B8D">
        <w:rPr>
          <w:rStyle w:val="apple-style-span"/>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не выявлено. Форма пальцев не изменена.</w:t>
      </w:r>
      <w:r w:rsidR="00C22B8D">
        <w:rPr>
          <w:rStyle w:val="apple-style-span"/>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ПАЛЬПАЦИЯ: Верхушечный толчок пальпируется в пятом межреберье на</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0,5 см"/>
        </w:smartTagPr>
        <w:r w:rsidRPr="00C22B8D">
          <w:rPr>
            <w:rStyle w:val="apple-style-span"/>
            <w:rFonts w:ascii="Times New Roman" w:hAnsi="Times New Roman"/>
            <w:color w:val="000000"/>
            <w:sz w:val="28"/>
            <w:szCs w:val="24"/>
          </w:rPr>
          <w:t>0,5 см</w:t>
        </w:r>
      </w:smartTag>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кнутри от среднеключичной линии. Он локализован, средней силы, нормальной резистентности. Сердечный толчок не пальпируется. Эпигастральная пульсация не выявляется. Симптома "кошачьего мурлыканья" не выявлено. Пульс на лучевых артериях одинаков на обеих руках. ЧСС - 90/мин. Пульс ритмичный, удовлетворительного наполнения и напряжения, равномерный.</w:t>
      </w:r>
      <w:r w:rsidR="00C22B8D">
        <w:rPr>
          <w:rStyle w:val="apple-style-span"/>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ПЕРКУССИЯ:</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Границы относительной тупости сердца:</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правая у правого края грудины</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левая</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0,5 см"/>
        </w:smartTagPr>
        <w:r w:rsidRPr="00C22B8D">
          <w:rPr>
            <w:rStyle w:val="apple-style-span"/>
            <w:rFonts w:ascii="Times New Roman" w:hAnsi="Times New Roman"/>
            <w:color w:val="000000"/>
            <w:sz w:val="28"/>
            <w:szCs w:val="24"/>
          </w:rPr>
          <w:t>0,5 см</w:t>
        </w:r>
      </w:smartTag>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кнутри от среднеключичной линии на уровне 5-го межреберья</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 xml:space="preserve">верхняя на </w:t>
      </w:r>
      <w:r w:rsidRPr="00C22B8D">
        <w:rPr>
          <w:rStyle w:val="apple-style-span"/>
          <w:rFonts w:ascii="Times New Roman" w:hAnsi="Times New Roman"/>
          <w:color w:val="000000"/>
          <w:sz w:val="28"/>
          <w:szCs w:val="24"/>
        </w:rPr>
        <w:lastRenderedPageBreak/>
        <w:t>уровне 3 ребра, по парастернальной линии</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Поперечник относительной тупости сердца</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5 см"/>
        </w:smartTagPr>
        <w:r w:rsidRPr="00C22B8D">
          <w:rPr>
            <w:rStyle w:val="apple-style-span"/>
            <w:rFonts w:ascii="Times New Roman" w:hAnsi="Times New Roman"/>
            <w:color w:val="000000"/>
            <w:sz w:val="28"/>
            <w:szCs w:val="24"/>
          </w:rPr>
          <w:t>5 см</w:t>
        </w:r>
      </w:smartTag>
      <w:r w:rsidRPr="00C22B8D">
        <w:rPr>
          <w:rStyle w:val="apple-style-span"/>
          <w:rFonts w:ascii="Times New Roman" w:hAnsi="Times New Roman"/>
          <w:color w:val="000000"/>
          <w:sz w:val="28"/>
          <w:szCs w:val="24"/>
        </w:rPr>
        <w:t>. Сердце имеет нормальную конфигурацию.</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Границы абсолютной тупости сердца:</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правая левый край грудины</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левая совпадает с левой границей относительной тупости</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верхняя на уровне 4 ребра, по парастернальной линии</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Поперечник абсолютной тупости сердца</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5 см"/>
        </w:smartTagPr>
        <w:r w:rsidRPr="00C22B8D">
          <w:rPr>
            <w:rStyle w:val="apple-style-span"/>
            <w:rFonts w:ascii="Times New Roman" w:hAnsi="Times New Roman"/>
            <w:color w:val="000000"/>
            <w:sz w:val="28"/>
            <w:szCs w:val="24"/>
          </w:rPr>
          <w:t>5 см</w:t>
        </w:r>
      </w:smartTag>
      <w:r w:rsidRPr="00C22B8D">
        <w:rPr>
          <w:rStyle w:val="apple-style-span"/>
          <w:rFonts w:ascii="Times New Roman" w:hAnsi="Times New Roman"/>
          <w:color w:val="000000"/>
          <w:sz w:val="28"/>
          <w:szCs w:val="24"/>
        </w:rPr>
        <w:t>. Правая и левая границы сосудистого пучка расположены во 2-ом межреберье, по соответствующим краям грудины. Поперечник сосудистого пучка</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3,5 см"/>
        </w:smartTagPr>
        <w:r w:rsidRPr="00C22B8D">
          <w:rPr>
            <w:rStyle w:val="apple-style-span"/>
            <w:rFonts w:ascii="Times New Roman" w:hAnsi="Times New Roman"/>
            <w:color w:val="000000"/>
            <w:sz w:val="28"/>
            <w:szCs w:val="24"/>
          </w:rPr>
          <w:t>3,5 см</w:t>
        </w:r>
      </w:smartTag>
      <w:r w:rsidRPr="00C22B8D">
        <w:rPr>
          <w:rStyle w:val="apple-style-span"/>
          <w:rFonts w:ascii="Times New Roman" w:hAnsi="Times New Roman"/>
          <w:color w:val="000000"/>
          <w:sz w:val="28"/>
          <w:szCs w:val="24"/>
        </w:rPr>
        <w:t>.</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АУСКУЛЬТАЦИЯ: Тоны сердца ясные, звучные. Шумов нет. ЧСС - 90/мин. Ритм правильный. АД - 100/60. При аускультации сосудов изменений не выявлено.</w:t>
      </w:r>
    </w:p>
    <w:p w:rsidR="00C22B8D" w:rsidRDefault="00A76713" w:rsidP="00C22B8D">
      <w:pPr>
        <w:suppressAutoHyphens/>
        <w:spacing w:after="0" w:line="360" w:lineRule="auto"/>
        <w:ind w:firstLine="709"/>
        <w:jc w:val="both"/>
        <w:rPr>
          <w:rStyle w:val="apple-style-span"/>
          <w:rFonts w:ascii="Times New Roman" w:hAnsi="Times New Roman"/>
          <w:color w:val="000000"/>
          <w:sz w:val="28"/>
          <w:szCs w:val="24"/>
        </w:rPr>
      </w:pPr>
      <w:r w:rsidRPr="00C22B8D">
        <w:rPr>
          <w:rStyle w:val="apple-style-span"/>
          <w:rFonts w:ascii="Times New Roman" w:hAnsi="Times New Roman"/>
          <w:color w:val="000000"/>
          <w:sz w:val="28"/>
          <w:szCs w:val="24"/>
        </w:rPr>
        <w:t>СИСТЕМА ПИЩЕВАРЕНИЯ.</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 xml:space="preserve">Жалобы на </w:t>
      </w:r>
      <w:r w:rsidR="005E5BE5" w:rsidRPr="00C22B8D">
        <w:rPr>
          <w:rStyle w:val="apple-style-span"/>
          <w:rFonts w:ascii="Times New Roman" w:hAnsi="Times New Roman"/>
          <w:color w:val="000000"/>
          <w:sz w:val="28"/>
          <w:szCs w:val="24"/>
        </w:rPr>
        <w:t>резкую боль</w:t>
      </w:r>
      <w:r w:rsidR="00875C5D" w:rsidRPr="00C22B8D">
        <w:rPr>
          <w:rStyle w:val="apple-style-span"/>
          <w:rFonts w:ascii="Times New Roman" w:hAnsi="Times New Roman"/>
          <w:color w:val="000000"/>
          <w:sz w:val="28"/>
          <w:szCs w:val="24"/>
        </w:rPr>
        <w:t xml:space="preserve"> в животе, особенно в правой подвздошной области, постоянного характера, тошноту.</w:t>
      </w:r>
      <w:r w:rsidR="00C22B8D">
        <w:rPr>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ОСМОТР ПОЛОСТИ РТА И ЗЕВА: Слизистая губ розовой окраски, достаточной влажности, без трещин и герпетических высыпаний.</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Слизистая оболочка внутренней поверхности губ и щек, десен розовой окраски, влажная, блестящая, высып</w:t>
      </w:r>
      <w:r w:rsidR="00B4215D" w:rsidRPr="00C22B8D">
        <w:rPr>
          <w:rStyle w:val="apple-style-span"/>
          <w:rFonts w:ascii="Times New Roman" w:hAnsi="Times New Roman"/>
          <w:color w:val="000000"/>
          <w:sz w:val="28"/>
          <w:szCs w:val="24"/>
        </w:rPr>
        <w:t>ания и изъязвления отсутствуют.</w:t>
      </w:r>
      <w:r w:rsidR="00C22B8D">
        <w:rPr>
          <w:rStyle w:val="apple-style-span"/>
          <w:rFonts w:ascii="Times New Roman" w:hAnsi="Times New Roman"/>
          <w:color w:val="000000"/>
          <w:sz w:val="28"/>
          <w:szCs w:val="24"/>
        </w:rPr>
        <w:t xml:space="preserve"> </w:t>
      </w:r>
      <w:r w:rsidRPr="00C22B8D">
        <w:rPr>
          <w:rStyle w:val="apple-style-span"/>
          <w:rFonts w:ascii="Times New Roman" w:hAnsi="Times New Roman"/>
          <w:color w:val="000000"/>
          <w:sz w:val="28"/>
          <w:szCs w:val="24"/>
        </w:rPr>
        <w:t>Язык нормальной величины и формы, розовой окраски, достаточно влажный, без трещин и язв, обложен белым, легко снимающимся налетом.</w:t>
      </w:r>
    </w:p>
    <w:p w:rsidR="005E5BE5" w:rsidRPr="00C22B8D" w:rsidRDefault="00A76713" w:rsidP="00C22B8D">
      <w:pPr>
        <w:suppressAutoHyphens/>
        <w:spacing w:after="0" w:line="360" w:lineRule="auto"/>
        <w:ind w:firstLine="709"/>
        <w:jc w:val="both"/>
        <w:rPr>
          <w:rStyle w:val="apple-style-span"/>
          <w:rFonts w:ascii="Times New Roman" w:hAnsi="Times New Roman"/>
          <w:color w:val="000000"/>
          <w:sz w:val="28"/>
          <w:szCs w:val="24"/>
        </w:rPr>
      </w:pPr>
      <w:r w:rsidRPr="00C22B8D">
        <w:rPr>
          <w:rStyle w:val="apple-style-span"/>
          <w:rFonts w:ascii="Times New Roman" w:hAnsi="Times New Roman"/>
          <w:color w:val="000000"/>
          <w:sz w:val="28"/>
          <w:szCs w:val="24"/>
        </w:rPr>
        <w:t xml:space="preserve">ОСМОТР ЖИВОТА: </w:t>
      </w:r>
      <w:r w:rsidR="001310C6" w:rsidRPr="00C22B8D">
        <w:rPr>
          <w:rStyle w:val="apple-style-span"/>
          <w:rFonts w:ascii="Times New Roman" w:hAnsi="Times New Roman"/>
          <w:color w:val="000000"/>
          <w:sz w:val="28"/>
          <w:szCs w:val="24"/>
        </w:rPr>
        <w:t xml:space="preserve">Форма </w:t>
      </w:r>
      <w:r w:rsidRPr="00C22B8D">
        <w:rPr>
          <w:rStyle w:val="apple-style-span"/>
          <w:rFonts w:ascii="Times New Roman" w:hAnsi="Times New Roman"/>
          <w:color w:val="000000"/>
          <w:sz w:val="28"/>
          <w:szCs w:val="24"/>
        </w:rPr>
        <w:t>живота в положении ребенка лежа и стоя обычная.</w:t>
      </w:r>
      <w:r w:rsidR="00C22B8D">
        <w:rPr>
          <w:rStyle w:val="apple-style-span"/>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Живот в объеме не увеличен. Живот симметричен. Мышцы передней брюшной стенки</w:t>
      </w:r>
      <w:r w:rsidR="00293F3E" w:rsidRPr="00C22B8D">
        <w:rPr>
          <w:rStyle w:val="apple-style-span"/>
          <w:rFonts w:ascii="Times New Roman" w:hAnsi="Times New Roman"/>
          <w:color w:val="000000"/>
          <w:sz w:val="28"/>
          <w:szCs w:val="24"/>
        </w:rPr>
        <w:t xml:space="preserve"> не участвуют в акте дыхания, напяжены.</w:t>
      </w:r>
      <w:r w:rsidR="00CD5356" w:rsidRPr="00C22B8D">
        <w:rPr>
          <w:rStyle w:val="apple-style-span"/>
          <w:rFonts w:ascii="Times New Roman" w:hAnsi="Times New Roman"/>
          <w:color w:val="000000"/>
          <w:sz w:val="28"/>
          <w:szCs w:val="24"/>
        </w:rPr>
        <w:t xml:space="preserve"> Расхождения прямых мыщц живота, грыжи и других поверхностных образований не обнаруживается.</w:t>
      </w:r>
    </w:p>
    <w:p w:rsidR="00C22B8D" w:rsidRDefault="00293F3E"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Style w:val="apple-style-span"/>
          <w:rFonts w:ascii="Times New Roman" w:hAnsi="Times New Roman"/>
          <w:color w:val="000000"/>
          <w:sz w:val="28"/>
          <w:szCs w:val="24"/>
        </w:rPr>
        <w:t xml:space="preserve">ПАЛЬПАЦИЯ ЖИВОТА: При пальпации отмечается </w:t>
      </w:r>
      <w:r w:rsidR="00DD5E65" w:rsidRPr="00C22B8D">
        <w:rPr>
          <w:rStyle w:val="apple-style-span"/>
          <w:rFonts w:ascii="Times New Roman" w:hAnsi="Times New Roman"/>
          <w:color w:val="000000"/>
          <w:sz w:val="28"/>
          <w:szCs w:val="24"/>
        </w:rPr>
        <w:t xml:space="preserve">резкая </w:t>
      </w:r>
      <w:r w:rsidRPr="00C22B8D">
        <w:rPr>
          <w:rStyle w:val="apple-style-span"/>
          <w:rFonts w:ascii="Times New Roman" w:hAnsi="Times New Roman"/>
          <w:color w:val="000000"/>
          <w:sz w:val="28"/>
          <w:szCs w:val="24"/>
        </w:rPr>
        <w:t xml:space="preserve">болезненность по всей поверхности живота, </w:t>
      </w:r>
      <w:r w:rsidR="00CD5356" w:rsidRPr="00C22B8D">
        <w:rPr>
          <w:rStyle w:val="apple-style-span"/>
          <w:rFonts w:ascii="Times New Roman" w:hAnsi="Times New Roman"/>
          <w:color w:val="000000"/>
          <w:sz w:val="28"/>
          <w:szCs w:val="24"/>
        </w:rPr>
        <w:t xml:space="preserve">усиливиающаяся в правой подвздошной области, </w:t>
      </w:r>
      <w:r w:rsidRPr="00C22B8D">
        <w:rPr>
          <w:rStyle w:val="apple-style-span"/>
          <w:rFonts w:ascii="Times New Roman" w:hAnsi="Times New Roman"/>
          <w:color w:val="000000"/>
          <w:sz w:val="28"/>
          <w:szCs w:val="24"/>
        </w:rPr>
        <w:t>симптомы раздражения брюшины (Щеткина-Б</w:t>
      </w:r>
      <w:r w:rsidR="00DD5E65" w:rsidRPr="00C22B8D">
        <w:rPr>
          <w:rStyle w:val="apple-style-span"/>
          <w:rFonts w:ascii="Times New Roman" w:hAnsi="Times New Roman"/>
          <w:color w:val="000000"/>
          <w:sz w:val="28"/>
          <w:szCs w:val="24"/>
        </w:rPr>
        <w:t>люмберга, Менделя) положительны.</w:t>
      </w:r>
      <w:r w:rsidR="00C22B8D">
        <w:rPr>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 xml:space="preserve">ПАЛЬПАЦИЯ ПЕЧЕНИ: </w:t>
      </w:r>
      <w:r w:rsidR="005E5BE5" w:rsidRPr="00C22B8D">
        <w:rPr>
          <w:rStyle w:val="apple-style-span"/>
          <w:rFonts w:ascii="Times New Roman" w:hAnsi="Times New Roman"/>
          <w:color w:val="000000"/>
          <w:sz w:val="28"/>
          <w:szCs w:val="24"/>
        </w:rPr>
        <w:t>н</w:t>
      </w:r>
      <w:r w:rsidR="00A76713" w:rsidRPr="00C22B8D">
        <w:rPr>
          <w:rStyle w:val="apple-style-span"/>
          <w:rFonts w:ascii="Times New Roman" w:hAnsi="Times New Roman"/>
          <w:color w:val="000000"/>
          <w:sz w:val="28"/>
          <w:szCs w:val="24"/>
        </w:rPr>
        <w:t>ижний край печени пальпируется по среднеключичной линии на</w:t>
      </w:r>
      <w:r w:rsidR="00C22B8D">
        <w:rPr>
          <w:rStyle w:val="apple-converted-space"/>
          <w:rFonts w:ascii="Times New Roman" w:hAnsi="Times New Roman"/>
          <w:color w:val="000000"/>
          <w:sz w:val="28"/>
          <w:szCs w:val="24"/>
        </w:rPr>
        <w:t xml:space="preserve"> </w:t>
      </w:r>
      <w:smartTag w:uri="urn:schemas-microsoft-com:office:smarttags" w:element="metricconverter">
        <w:smartTagPr>
          <w:attr w:name="ProductID" w:val="1 см"/>
        </w:smartTagPr>
        <w:r w:rsidR="00A76713" w:rsidRPr="00C22B8D">
          <w:rPr>
            <w:rStyle w:val="apple-style-span"/>
            <w:rFonts w:ascii="Times New Roman" w:hAnsi="Times New Roman"/>
            <w:color w:val="000000"/>
            <w:sz w:val="28"/>
            <w:szCs w:val="24"/>
          </w:rPr>
          <w:t>1 см</w:t>
        </w:r>
      </w:smartTag>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ниже правого края реберной дуги. Нижний край печени острый, мягко-эластичный, ровный</w:t>
      </w:r>
      <w:r w:rsidR="00CD5356" w:rsidRPr="00C22B8D">
        <w:rPr>
          <w:rStyle w:val="apple-style-span"/>
          <w:rFonts w:ascii="Times New Roman" w:hAnsi="Times New Roman"/>
          <w:color w:val="000000"/>
          <w:sz w:val="28"/>
          <w:szCs w:val="24"/>
        </w:rPr>
        <w:t>, безболезненный</w:t>
      </w:r>
      <w:r w:rsidR="00A76713" w:rsidRPr="00C22B8D">
        <w:rPr>
          <w:rStyle w:val="apple-style-span"/>
          <w:rFonts w:ascii="Times New Roman" w:hAnsi="Times New Roman"/>
          <w:color w:val="000000"/>
          <w:sz w:val="28"/>
          <w:szCs w:val="24"/>
        </w:rPr>
        <w:t>. Желчный</w:t>
      </w:r>
      <w:r w:rsidR="00CD5356" w:rsidRPr="00C22B8D">
        <w:rPr>
          <w:rStyle w:val="apple-style-span"/>
          <w:rFonts w:ascii="Times New Roman" w:hAnsi="Times New Roman"/>
          <w:color w:val="000000"/>
          <w:sz w:val="28"/>
          <w:szCs w:val="24"/>
        </w:rPr>
        <w:t xml:space="preserve"> пузырь не пальпируется. При поколачивании по </w:t>
      </w:r>
      <w:r w:rsidR="00CD5356" w:rsidRPr="00C22B8D">
        <w:rPr>
          <w:rStyle w:val="apple-style-span"/>
          <w:rFonts w:ascii="Times New Roman" w:hAnsi="Times New Roman"/>
          <w:color w:val="000000"/>
          <w:sz w:val="28"/>
          <w:szCs w:val="24"/>
        </w:rPr>
        <w:lastRenderedPageBreak/>
        <w:t xml:space="preserve">реберной дуге болезненность отсутствует (симптом Ортнера </w:t>
      </w:r>
      <w:r w:rsidR="00A76713" w:rsidRPr="00C22B8D">
        <w:rPr>
          <w:rStyle w:val="apple-style-span"/>
          <w:rFonts w:ascii="Times New Roman" w:hAnsi="Times New Roman"/>
          <w:color w:val="000000"/>
          <w:sz w:val="28"/>
          <w:szCs w:val="24"/>
        </w:rPr>
        <w:t>отрицательный</w:t>
      </w:r>
      <w:r w:rsidR="00CD5356" w:rsidRPr="00C22B8D">
        <w:rPr>
          <w:rStyle w:val="apple-style-span"/>
          <w:rFonts w:ascii="Times New Roman" w:hAnsi="Times New Roman"/>
          <w:color w:val="000000"/>
          <w:sz w:val="28"/>
          <w:szCs w:val="24"/>
        </w:rPr>
        <w:t>)</w:t>
      </w:r>
      <w:r w:rsidR="00A76713" w:rsidRPr="00C22B8D">
        <w:rPr>
          <w:rStyle w:val="apple-style-span"/>
          <w:rFonts w:ascii="Times New Roman" w:hAnsi="Times New Roman"/>
          <w:color w:val="000000"/>
          <w:sz w:val="28"/>
          <w:szCs w:val="24"/>
        </w:rPr>
        <w:t>.</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ПЕРКУССИЯ ПЕЧЕНИ:</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Размеры печени по Курлову:</w:t>
      </w:r>
      <w:r w:rsidR="00C22B8D">
        <w:rPr>
          <w:rStyle w:val="apple-converted-space"/>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П</w:t>
      </w:r>
      <w:r w:rsidR="00B4215D" w:rsidRPr="00C22B8D">
        <w:rPr>
          <w:rStyle w:val="apple-style-span"/>
          <w:rFonts w:ascii="Times New Roman" w:hAnsi="Times New Roman"/>
          <w:color w:val="000000"/>
          <w:sz w:val="28"/>
          <w:szCs w:val="24"/>
        </w:rPr>
        <w:t xml:space="preserve">о правой среднеключичной линии </w:t>
      </w:r>
      <w:smartTag w:uri="urn:schemas-microsoft-com:office:smarttags" w:element="metricconverter">
        <w:smartTagPr>
          <w:attr w:name="ProductID" w:val="8 см"/>
        </w:smartTagPr>
        <w:r w:rsidR="00B4215D" w:rsidRPr="00C22B8D">
          <w:rPr>
            <w:rStyle w:val="apple-style-span"/>
            <w:rFonts w:ascii="Times New Roman" w:hAnsi="Times New Roman"/>
            <w:color w:val="000000"/>
            <w:sz w:val="28"/>
            <w:szCs w:val="24"/>
          </w:rPr>
          <w:t>8</w:t>
        </w:r>
        <w:r w:rsidR="00A76713" w:rsidRPr="00C22B8D">
          <w:rPr>
            <w:rStyle w:val="apple-style-span"/>
            <w:rFonts w:ascii="Times New Roman" w:hAnsi="Times New Roman"/>
            <w:color w:val="000000"/>
            <w:sz w:val="28"/>
            <w:szCs w:val="24"/>
          </w:rPr>
          <w:t xml:space="preserve"> см</w:t>
        </w:r>
      </w:smartTag>
      <w:r w:rsidR="00AE0229" w:rsidRPr="00C22B8D">
        <w:rPr>
          <w:rStyle w:val="apple-converted-space"/>
          <w:rFonts w:ascii="Times New Roman" w:hAnsi="Times New Roman"/>
          <w:color w:val="000000"/>
          <w:sz w:val="28"/>
          <w:szCs w:val="24"/>
        </w:rPr>
        <w:t>,</w:t>
      </w:r>
      <w:r w:rsidR="00C22B8D">
        <w:rPr>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 xml:space="preserve">По передней срединной линии </w:t>
      </w:r>
      <w:smartTag w:uri="urn:schemas-microsoft-com:office:smarttags" w:element="metricconverter">
        <w:smartTagPr>
          <w:attr w:name="ProductID" w:val="7 см"/>
        </w:smartTagPr>
        <w:r w:rsidR="00A76713" w:rsidRPr="00C22B8D">
          <w:rPr>
            <w:rStyle w:val="apple-style-span"/>
            <w:rFonts w:ascii="Times New Roman" w:hAnsi="Times New Roman"/>
            <w:color w:val="000000"/>
            <w:sz w:val="28"/>
            <w:szCs w:val="24"/>
          </w:rPr>
          <w:t>7 см</w:t>
        </w:r>
      </w:smartTag>
      <w:r w:rsidR="00AE0229" w:rsidRPr="00C22B8D">
        <w:rPr>
          <w:rStyle w:val="apple-converted-space"/>
          <w:rFonts w:ascii="Times New Roman" w:hAnsi="Times New Roman"/>
          <w:color w:val="000000"/>
          <w:sz w:val="28"/>
          <w:szCs w:val="24"/>
        </w:rPr>
        <w:t>,</w:t>
      </w:r>
      <w:r w:rsidR="00C22B8D">
        <w:rPr>
          <w:rFonts w:ascii="Times New Roman" w:hAnsi="Times New Roman"/>
          <w:color w:val="000000"/>
          <w:sz w:val="28"/>
          <w:szCs w:val="24"/>
        </w:rPr>
        <w:t xml:space="preserve"> </w:t>
      </w:r>
      <w:r w:rsidR="00A76713" w:rsidRPr="00C22B8D">
        <w:rPr>
          <w:rStyle w:val="apple-style-span"/>
          <w:rFonts w:ascii="Times New Roman" w:hAnsi="Times New Roman"/>
          <w:color w:val="000000"/>
          <w:sz w:val="28"/>
          <w:szCs w:val="24"/>
        </w:rPr>
        <w:t xml:space="preserve">По левой реберной дуге </w:t>
      </w:r>
      <w:smartTag w:uri="urn:schemas-microsoft-com:office:smarttags" w:element="metricconverter">
        <w:smartTagPr>
          <w:attr w:name="ProductID" w:val="5 см"/>
        </w:smartTagPr>
        <w:r w:rsidR="00A76713" w:rsidRPr="00C22B8D">
          <w:rPr>
            <w:rStyle w:val="apple-style-span"/>
            <w:rFonts w:ascii="Times New Roman" w:hAnsi="Times New Roman"/>
            <w:color w:val="000000"/>
            <w:sz w:val="28"/>
            <w:szCs w:val="24"/>
          </w:rPr>
          <w:t>5 см</w:t>
        </w:r>
      </w:smartTag>
      <w:r w:rsidR="00AE0229" w:rsidRPr="00C22B8D">
        <w:rPr>
          <w:rStyle w:val="apple-converted-space"/>
          <w:rFonts w:ascii="Times New Roman" w:hAnsi="Times New Roman"/>
          <w:color w:val="000000"/>
          <w:sz w:val="28"/>
          <w:szCs w:val="24"/>
        </w:rPr>
        <w:t>,</w:t>
      </w:r>
    </w:p>
    <w:p w:rsidR="00C22B8D" w:rsidRDefault="00A76713"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Style w:val="apple-style-span"/>
          <w:rFonts w:ascii="Times New Roman" w:hAnsi="Times New Roman"/>
          <w:color w:val="000000"/>
          <w:sz w:val="28"/>
          <w:szCs w:val="24"/>
        </w:rPr>
        <w:t>АУСКУЛЬТАЦИЯ ЖИВОТА: При аускультации</w:t>
      </w:r>
      <w:r w:rsidR="00D8619F" w:rsidRPr="00C22B8D">
        <w:rPr>
          <w:rStyle w:val="apple-style-span"/>
          <w:rFonts w:ascii="Times New Roman" w:hAnsi="Times New Roman"/>
          <w:color w:val="000000"/>
          <w:sz w:val="28"/>
          <w:szCs w:val="24"/>
        </w:rPr>
        <w:t xml:space="preserve"> не выслушиваются </w:t>
      </w:r>
      <w:r w:rsidR="00CD5356" w:rsidRPr="00C22B8D">
        <w:rPr>
          <w:rStyle w:val="apple-style-span"/>
          <w:rFonts w:ascii="Times New Roman" w:hAnsi="Times New Roman"/>
          <w:color w:val="000000"/>
          <w:sz w:val="28"/>
          <w:szCs w:val="24"/>
        </w:rPr>
        <w:t>перистальтика кишечника.</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Селезенка не пальпируется.</w:t>
      </w:r>
    </w:p>
    <w:p w:rsidR="00C22B8D" w:rsidRDefault="00A76713"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Style w:val="apple-style-span"/>
          <w:rFonts w:ascii="Times New Roman" w:hAnsi="Times New Roman"/>
          <w:color w:val="000000"/>
          <w:sz w:val="28"/>
          <w:szCs w:val="24"/>
        </w:rPr>
        <w:t>ОРГАНЫ МОЧЕОБРАЗОВАНИЯ И МОЧЕОТДЕЛЕНИЯ.</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Жалоб не предъявляет.</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ОСМОТР: Отеков лица не отмечено. Форма и размеры живота не изменены.</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При осмотре поясничной области отечности и гиперемии кожи нет. АД - 100/60.</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Специфический запаха изо рта ацетона.</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ПАЛЬПАЦИЯ: Наличия отеков в области поясницы, крестца, нижних конечностей не выявлено. Асцита нет. Почки не пальпируются, пальпация болезненна. Мочевой пузырь не пальпируется, пальпация безболезненна. Пальпация по ходу мочеточников безболезненна.</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ПЕРКУССИЯ: Мочевой пузырь над лонным сочленением не выступает. Симптом поколачивания отрицательный с обеих сторон.</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СИСТЕМА КРОВИ И ОРГАНОВ КРОВЕТВОРЕНИЯ.</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Жалоб нет.</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ОСМОТР: Кожные покровы бледные, видимые слизистые оболочки бледно- розовой окраски. Геморрагической сыпи не выявлено. Лимфоузлы визуально не увеличены. Увеличения и асимметрии жи</w:t>
      </w:r>
      <w:r w:rsidR="00293F3E" w:rsidRPr="00C22B8D">
        <w:rPr>
          <w:rStyle w:val="apple-style-span"/>
          <w:rFonts w:ascii="Times New Roman" w:hAnsi="Times New Roman"/>
          <w:color w:val="000000"/>
          <w:sz w:val="28"/>
          <w:szCs w:val="24"/>
        </w:rPr>
        <w:t>вота нет.</w:t>
      </w:r>
      <w:r w:rsidR="00C22B8D">
        <w:rPr>
          <w:rStyle w:val="apple-style-span"/>
          <w:rFonts w:ascii="Times New Roman" w:hAnsi="Times New Roman"/>
          <w:color w:val="000000"/>
          <w:sz w:val="28"/>
          <w:szCs w:val="24"/>
        </w:rPr>
        <w:t xml:space="preserve"> </w:t>
      </w:r>
      <w:r w:rsidRPr="00C22B8D">
        <w:rPr>
          <w:rStyle w:val="apple-style-span"/>
          <w:rFonts w:ascii="Times New Roman" w:hAnsi="Times New Roman"/>
          <w:color w:val="000000"/>
          <w:sz w:val="28"/>
          <w:szCs w:val="24"/>
        </w:rPr>
        <w:t>НЕРВНО-ПСИХИЧЕСКИЙ СТАТУС:</w:t>
      </w:r>
      <w:r w:rsidR="00C22B8D">
        <w:rPr>
          <w:rStyle w:val="apple-converted-space"/>
          <w:rFonts w:ascii="Times New Roman" w:hAnsi="Times New Roman"/>
          <w:color w:val="000000"/>
          <w:sz w:val="28"/>
          <w:szCs w:val="24"/>
        </w:rPr>
        <w:t xml:space="preserve"> </w:t>
      </w:r>
      <w:r w:rsidR="00D644F4" w:rsidRPr="00C22B8D">
        <w:rPr>
          <w:rStyle w:val="apple-style-span"/>
          <w:rFonts w:ascii="Times New Roman" w:hAnsi="Times New Roman"/>
          <w:color w:val="000000"/>
          <w:sz w:val="28"/>
          <w:szCs w:val="24"/>
        </w:rPr>
        <w:t>Сознание ясное. Больной</w:t>
      </w:r>
      <w:r w:rsidR="001310C6" w:rsidRPr="00C22B8D">
        <w:rPr>
          <w:rStyle w:val="apple-style-span"/>
          <w:rFonts w:ascii="Times New Roman" w:hAnsi="Times New Roman"/>
          <w:color w:val="000000"/>
          <w:sz w:val="28"/>
          <w:szCs w:val="24"/>
        </w:rPr>
        <w:t xml:space="preserve"> </w:t>
      </w:r>
      <w:r w:rsidR="00D644F4" w:rsidRPr="00C22B8D">
        <w:rPr>
          <w:rStyle w:val="apple-style-span"/>
          <w:rFonts w:ascii="Times New Roman" w:hAnsi="Times New Roman"/>
          <w:color w:val="000000"/>
          <w:sz w:val="28"/>
          <w:szCs w:val="24"/>
        </w:rPr>
        <w:t>правильно ориентирован</w:t>
      </w:r>
      <w:r w:rsidRPr="00C22B8D">
        <w:rPr>
          <w:rStyle w:val="apple-style-span"/>
          <w:rFonts w:ascii="Times New Roman" w:hAnsi="Times New Roman"/>
          <w:color w:val="000000"/>
          <w:sz w:val="28"/>
          <w:szCs w:val="24"/>
        </w:rPr>
        <w:t xml:space="preserve"> в пространстве, времени и собственной</w:t>
      </w:r>
      <w:r w:rsidR="00D644F4" w:rsidRPr="00C22B8D">
        <w:rPr>
          <w:rStyle w:val="apple-style-span"/>
          <w:rFonts w:ascii="Times New Roman" w:hAnsi="Times New Roman"/>
          <w:color w:val="000000"/>
          <w:sz w:val="28"/>
          <w:szCs w:val="24"/>
        </w:rPr>
        <w:t xml:space="preserve"> личности. Контактен</w:t>
      </w:r>
      <w:r w:rsidRPr="00C22B8D">
        <w:rPr>
          <w:rStyle w:val="apple-style-span"/>
          <w:rFonts w:ascii="Times New Roman" w:hAnsi="Times New Roman"/>
          <w:color w:val="000000"/>
          <w:sz w:val="28"/>
          <w:szCs w:val="24"/>
        </w:rPr>
        <w:t>. Восприятие не нарушено, внимание не ослаблено, память сохранена. Мышление не нарушено. Речь связанная, словарный запас достаточный. Настроение ровное, эмоции адекватные. Головных болей, головокружений нет. Сон глубокий, ровный, продолжительностью 8 - 10 часов. Зрение и слух в норме. Менингиальных симптомов нет.</w:t>
      </w:r>
    </w:p>
    <w:p w:rsidR="00C22B8D" w:rsidRDefault="00A76713"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Style w:val="apple-style-span"/>
          <w:rFonts w:ascii="Times New Roman" w:hAnsi="Times New Roman"/>
          <w:color w:val="000000"/>
          <w:sz w:val="28"/>
          <w:szCs w:val="24"/>
        </w:rPr>
        <w:t>ЭНДОКРИННАЯ СИСТЕМА</w:t>
      </w:r>
      <w:r w:rsidR="00C22B8D">
        <w:rPr>
          <w:rStyle w:val="apple-converted-space"/>
          <w:rFonts w:ascii="Times New Roman" w:hAnsi="Times New Roman"/>
          <w:color w:val="000000"/>
          <w:sz w:val="28"/>
          <w:szCs w:val="24"/>
        </w:rPr>
        <w:t xml:space="preserve"> </w:t>
      </w:r>
      <w:r w:rsidRPr="00C22B8D">
        <w:rPr>
          <w:rStyle w:val="apple-style-span"/>
          <w:rFonts w:ascii="Times New Roman" w:hAnsi="Times New Roman"/>
          <w:color w:val="000000"/>
          <w:sz w:val="28"/>
          <w:szCs w:val="24"/>
        </w:rPr>
        <w:t xml:space="preserve">Рост </w:t>
      </w:r>
      <w:smartTag w:uri="urn:schemas-microsoft-com:office:smarttags" w:element="metricconverter">
        <w:smartTagPr>
          <w:attr w:name="ProductID" w:val="123 см"/>
        </w:smartTagPr>
        <w:r w:rsidR="00D644F4" w:rsidRPr="00C22B8D">
          <w:rPr>
            <w:rStyle w:val="apple-style-span"/>
            <w:rFonts w:ascii="Times New Roman" w:hAnsi="Times New Roman"/>
            <w:color w:val="000000"/>
            <w:sz w:val="28"/>
            <w:szCs w:val="24"/>
          </w:rPr>
          <w:t xml:space="preserve">123 </w:t>
        </w:r>
        <w:r w:rsidRPr="00C22B8D">
          <w:rPr>
            <w:rStyle w:val="apple-style-span"/>
            <w:rFonts w:ascii="Times New Roman" w:hAnsi="Times New Roman"/>
            <w:color w:val="000000"/>
            <w:sz w:val="28"/>
            <w:szCs w:val="24"/>
          </w:rPr>
          <w:t>см</w:t>
        </w:r>
      </w:smartTag>
      <w:r w:rsidR="00D644F4" w:rsidRPr="00C22B8D">
        <w:rPr>
          <w:rStyle w:val="apple-converted-space"/>
          <w:rFonts w:ascii="Times New Roman" w:hAnsi="Times New Roman"/>
          <w:color w:val="000000"/>
          <w:sz w:val="28"/>
          <w:szCs w:val="24"/>
        </w:rPr>
        <w:t>, ниже нормы</w:t>
      </w:r>
      <w:r w:rsidRPr="00C22B8D">
        <w:rPr>
          <w:rStyle w:val="apple-style-span"/>
          <w:rFonts w:ascii="Times New Roman" w:hAnsi="Times New Roman"/>
          <w:color w:val="000000"/>
          <w:sz w:val="28"/>
          <w:szCs w:val="24"/>
        </w:rPr>
        <w:t>. Щитовидная железа сформирована правильно, имеет 2 дольки и перешеек, не увеличена. Вторичные половые признаки отсутствуют.</w:t>
      </w:r>
    </w:p>
    <w:p w:rsidR="00C22B8D" w:rsidRDefault="003E34C2" w:rsidP="00C22B8D">
      <w:pPr>
        <w:suppressAutoHyphens/>
        <w:spacing w:after="0" w:line="360" w:lineRule="auto"/>
        <w:ind w:firstLine="709"/>
        <w:jc w:val="both"/>
        <w:rPr>
          <w:rStyle w:val="apple-style-span"/>
          <w:rFonts w:ascii="Times New Roman" w:hAnsi="Times New Roman"/>
          <w:color w:val="000000"/>
          <w:sz w:val="28"/>
          <w:szCs w:val="24"/>
        </w:rPr>
      </w:pPr>
      <w:r w:rsidRPr="00C22B8D">
        <w:rPr>
          <w:rFonts w:ascii="Times New Roman" w:hAnsi="Times New Roman"/>
          <w:color w:val="000000"/>
          <w:sz w:val="28"/>
          <w:szCs w:val="24"/>
        </w:rPr>
        <w:lastRenderedPageBreak/>
        <w:t>ЛОКАЛЬНЫЙ СТАТУС:</w:t>
      </w:r>
      <w:r w:rsidRPr="00C22B8D">
        <w:rPr>
          <w:rStyle w:val="apple-style-span"/>
          <w:rFonts w:ascii="Times New Roman" w:hAnsi="Times New Roman"/>
          <w:color w:val="000000"/>
          <w:sz w:val="28"/>
          <w:szCs w:val="24"/>
        </w:rPr>
        <w:t xml:space="preserve"> </w:t>
      </w:r>
      <w:r w:rsidR="00CD5356" w:rsidRPr="00C22B8D">
        <w:rPr>
          <w:rStyle w:val="apple-style-span"/>
          <w:rFonts w:ascii="Times New Roman" w:hAnsi="Times New Roman"/>
          <w:color w:val="000000"/>
          <w:sz w:val="28"/>
          <w:szCs w:val="24"/>
        </w:rPr>
        <w:t>Живот в объеме не увеличен,</w:t>
      </w:r>
      <w:r w:rsidRPr="00C22B8D">
        <w:rPr>
          <w:rStyle w:val="apple-style-span"/>
          <w:rFonts w:ascii="Times New Roman" w:hAnsi="Times New Roman"/>
          <w:color w:val="000000"/>
          <w:sz w:val="28"/>
          <w:szCs w:val="24"/>
        </w:rPr>
        <w:t xml:space="preserve">симметричен. Мышцы передней брюшной стенки не участвуют в акте дыхания, напяжены. При пальпации отмечается болезненность по всей поверхности живота, </w:t>
      </w:r>
      <w:r w:rsidR="00CD5356" w:rsidRPr="00C22B8D">
        <w:rPr>
          <w:rStyle w:val="apple-style-span"/>
          <w:rFonts w:ascii="Times New Roman" w:hAnsi="Times New Roman"/>
          <w:color w:val="000000"/>
          <w:sz w:val="28"/>
          <w:szCs w:val="24"/>
        </w:rPr>
        <w:t xml:space="preserve">усиливающаяся в правой подвздошной области, </w:t>
      </w:r>
      <w:r w:rsidRPr="00C22B8D">
        <w:rPr>
          <w:rStyle w:val="apple-style-span"/>
          <w:rFonts w:ascii="Times New Roman" w:hAnsi="Times New Roman"/>
          <w:color w:val="000000"/>
          <w:sz w:val="28"/>
          <w:szCs w:val="24"/>
        </w:rPr>
        <w:t xml:space="preserve">симптомы раздражения брюшины </w:t>
      </w:r>
      <w:r w:rsidR="00CD5356" w:rsidRPr="00C22B8D">
        <w:rPr>
          <w:rStyle w:val="apple-style-span"/>
          <w:rFonts w:ascii="Times New Roman" w:hAnsi="Times New Roman"/>
          <w:color w:val="000000"/>
          <w:sz w:val="28"/>
          <w:szCs w:val="24"/>
        </w:rPr>
        <w:t xml:space="preserve">положительны </w:t>
      </w:r>
      <w:r w:rsidRPr="00C22B8D">
        <w:rPr>
          <w:rStyle w:val="apple-style-span"/>
          <w:rFonts w:ascii="Times New Roman" w:hAnsi="Times New Roman"/>
          <w:color w:val="000000"/>
          <w:sz w:val="28"/>
          <w:szCs w:val="24"/>
        </w:rPr>
        <w:t>(Щеткина-Блюмберга, Менделя)</w:t>
      </w:r>
      <w:r w:rsidR="00CD5356" w:rsidRPr="00C22B8D">
        <w:rPr>
          <w:rStyle w:val="apple-style-span"/>
          <w:rFonts w:ascii="Times New Roman" w:hAnsi="Times New Roman"/>
          <w:color w:val="000000"/>
          <w:sz w:val="28"/>
          <w:szCs w:val="24"/>
        </w:rPr>
        <w:t>.</w:t>
      </w:r>
    </w:p>
    <w:p w:rsidR="001310C6" w:rsidRPr="00C22B8D" w:rsidRDefault="00A76713"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Style w:val="apple-style-span"/>
          <w:rFonts w:ascii="Times New Roman" w:hAnsi="Times New Roman"/>
          <w:color w:val="000000"/>
          <w:sz w:val="28"/>
          <w:szCs w:val="24"/>
        </w:rPr>
        <w:t>ПРЕДВАРИТЕЛЬНЫЙ ДИАГНОЗ:</w:t>
      </w:r>
      <w:r w:rsidR="00C22B8D">
        <w:rPr>
          <w:rStyle w:val="apple-converted-space"/>
          <w:rFonts w:ascii="Times New Roman" w:hAnsi="Times New Roman"/>
          <w:color w:val="000000"/>
          <w:sz w:val="28"/>
          <w:szCs w:val="24"/>
        </w:rPr>
        <w:t xml:space="preserve"> </w:t>
      </w:r>
      <w:r w:rsidR="005E5BE5" w:rsidRPr="00C22B8D">
        <w:rPr>
          <w:rStyle w:val="apple-converted-space"/>
          <w:rFonts w:ascii="Times New Roman" w:hAnsi="Times New Roman"/>
          <w:color w:val="000000"/>
          <w:sz w:val="28"/>
          <w:szCs w:val="24"/>
        </w:rPr>
        <w:t>Острый аппендицит. Перитонит.</w:t>
      </w:r>
    </w:p>
    <w:p w:rsidR="005E5BE5" w:rsidRPr="00C22B8D" w:rsidRDefault="003C3D22"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Style w:val="apple-converted-space"/>
          <w:rFonts w:ascii="Times New Roman" w:hAnsi="Times New Roman"/>
          <w:color w:val="000000"/>
          <w:sz w:val="28"/>
          <w:szCs w:val="24"/>
        </w:rPr>
        <w:t>Диагноз</w:t>
      </w:r>
      <w:r w:rsidR="005E5BE5" w:rsidRPr="00C22B8D">
        <w:rPr>
          <w:rStyle w:val="apple-converted-space"/>
          <w:rFonts w:ascii="Times New Roman" w:hAnsi="Times New Roman"/>
          <w:color w:val="000000"/>
          <w:sz w:val="28"/>
          <w:szCs w:val="24"/>
        </w:rPr>
        <w:t xml:space="preserve"> обоснован на:</w:t>
      </w:r>
    </w:p>
    <w:p w:rsidR="004F2312" w:rsidRPr="004F2312" w:rsidRDefault="005E5BE5" w:rsidP="004F2312">
      <w:pPr>
        <w:suppressAutoHyphens/>
        <w:spacing w:after="0" w:line="360" w:lineRule="auto"/>
        <w:ind w:firstLine="709"/>
        <w:jc w:val="both"/>
        <w:rPr>
          <w:rFonts w:ascii="Times New Roman" w:hAnsi="Times New Roman"/>
          <w:sz w:val="28"/>
          <w:szCs w:val="28"/>
          <w:lang w:val="en-US"/>
        </w:rPr>
      </w:pPr>
      <w:r w:rsidRPr="00C22B8D">
        <w:rPr>
          <w:rStyle w:val="apple-converted-space"/>
          <w:rFonts w:ascii="Times New Roman" w:hAnsi="Times New Roman"/>
          <w:color w:val="000000"/>
          <w:sz w:val="28"/>
          <w:szCs w:val="24"/>
        </w:rPr>
        <w:t xml:space="preserve">- жалобах больного на </w:t>
      </w:r>
      <w:r w:rsidRPr="00C22B8D">
        <w:rPr>
          <w:rStyle w:val="apple-style-span"/>
          <w:rFonts w:ascii="Times New Roman" w:hAnsi="Times New Roman"/>
          <w:color w:val="000000"/>
          <w:sz w:val="28"/>
          <w:szCs w:val="24"/>
        </w:rPr>
        <w:t>боль в животе, особенно в правой подвздошной области, постоянного характера, тошноту.</w:t>
      </w:r>
      <w:r w:rsidR="00C22B8D">
        <w:rPr>
          <w:rFonts w:ascii="Times New Roman" w:hAnsi="Times New Roman"/>
          <w:color w:val="000000"/>
          <w:sz w:val="28"/>
          <w:szCs w:val="24"/>
        </w:rPr>
        <w:t xml:space="preserve"> </w:t>
      </w:r>
      <w:r w:rsidRPr="00C22B8D">
        <w:rPr>
          <w:rStyle w:val="apple-converted-space"/>
          <w:rFonts w:ascii="Times New Roman" w:hAnsi="Times New Roman"/>
          <w:color w:val="000000"/>
          <w:sz w:val="28"/>
          <w:szCs w:val="24"/>
        </w:rPr>
        <w:t>-на анамнезе заболевания:</w:t>
      </w:r>
      <w:r w:rsidRPr="00C22B8D">
        <w:rPr>
          <w:rFonts w:ascii="Times New Roman" w:hAnsi="Times New Roman"/>
          <w:sz w:val="28"/>
          <w:szCs w:val="24"/>
        </w:rPr>
        <w:t xml:space="preserve"> заболел остро, 30.01.2011 около 8.30 утра, когда у него появились боли в животе, тошнота, был однократный жидкий стул. Находились дома, никуда не обращались, пили </w:t>
      </w:r>
      <w:r w:rsidRPr="00C22B8D">
        <w:rPr>
          <w:rFonts w:ascii="Times New Roman" w:hAnsi="Times New Roman"/>
          <w:sz w:val="28"/>
          <w:szCs w:val="24"/>
        </w:rPr>
        <w:tab/>
        <w:t xml:space="preserve">Лопрамид, Парацетамол, эффекта не было. На </w:t>
      </w:r>
      <w:r w:rsidRPr="004F2312">
        <w:rPr>
          <w:rFonts w:ascii="Times New Roman" w:hAnsi="Times New Roman"/>
          <w:sz w:val="28"/>
          <w:szCs w:val="28"/>
        </w:rPr>
        <w:t xml:space="preserve">следуюющее утро повысилась температура до 37  </w:t>
      </w:r>
      <w:r w:rsidRPr="004F2312">
        <w:rPr>
          <w:sz w:val="28"/>
          <w:szCs w:val="28"/>
        </w:rPr>
        <w:t>̊</w:t>
      </w:r>
      <w:r w:rsidRPr="004F2312">
        <w:rPr>
          <w:rFonts w:ascii="Times New Roman" w:hAnsi="Times New Roman"/>
          <w:sz w:val="28"/>
          <w:szCs w:val="28"/>
        </w:rPr>
        <w:t>, вызвали скорую помощь.</w:t>
      </w:r>
    </w:p>
    <w:p w:rsidR="005E5BE5" w:rsidRPr="00C22B8D" w:rsidRDefault="005E5BE5" w:rsidP="00C22B8D">
      <w:pPr>
        <w:suppressAutoHyphens/>
        <w:spacing w:after="0" w:line="360" w:lineRule="auto"/>
        <w:ind w:firstLine="709"/>
        <w:jc w:val="both"/>
        <w:rPr>
          <w:rStyle w:val="apple-style-span"/>
          <w:rFonts w:ascii="Times New Roman" w:hAnsi="Times New Roman"/>
          <w:color w:val="000000"/>
          <w:sz w:val="28"/>
          <w:szCs w:val="24"/>
        </w:rPr>
      </w:pPr>
      <w:r w:rsidRPr="00C22B8D">
        <w:rPr>
          <w:rStyle w:val="apple-converted-space"/>
          <w:rFonts w:ascii="Times New Roman" w:hAnsi="Times New Roman"/>
          <w:color w:val="000000"/>
          <w:sz w:val="28"/>
          <w:szCs w:val="24"/>
        </w:rPr>
        <w:t>-на результатах клинического исследования:</w:t>
      </w:r>
      <w:r w:rsidRPr="00C22B8D">
        <w:rPr>
          <w:rStyle w:val="apple-style-span"/>
          <w:rFonts w:ascii="Times New Roman" w:hAnsi="Times New Roman"/>
          <w:color w:val="000000"/>
          <w:sz w:val="28"/>
          <w:szCs w:val="24"/>
        </w:rPr>
        <w:t xml:space="preserve"> Живот в объеме не увеличен, симметричен. Мышцы передней брюшной стенки не участвуют в акте дыхания, напяжены.</w:t>
      </w:r>
    </w:p>
    <w:p w:rsidR="00C22B8D" w:rsidRDefault="005E5BE5"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Style w:val="apple-style-span"/>
          <w:rFonts w:ascii="Times New Roman" w:hAnsi="Times New Roman"/>
          <w:color w:val="000000"/>
          <w:sz w:val="28"/>
          <w:szCs w:val="24"/>
        </w:rPr>
        <w:t>При пальпации отмечается болезненность по всей поверхности живота, симптомы раздражения брюшины (Щеткина-Блюмберга, Менделя) положительны.</w:t>
      </w:r>
      <w:r w:rsidR="00C22B8D">
        <w:rPr>
          <w:rFonts w:ascii="Times New Roman" w:hAnsi="Times New Roman"/>
          <w:color w:val="000000"/>
          <w:sz w:val="28"/>
          <w:szCs w:val="24"/>
        </w:rPr>
        <w:t xml:space="preserve"> </w:t>
      </w:r>
    </w:p>
    <w:p w:rsidR="005E5BE5" w:rsidRPr="00C22B8D" w:rsidRDefault="00D8619F"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Style w:val="apple-converted-space"/>
          <w:rFonts w:ascii="Times New Roman" w:hAnsi="Times New Roman"/>
          <w:color w:val="000000"/>
          <w:sz w:val="28"/>
          <w:szCs w:val="24"/>
        </w:rPr>
        <w:t>ПЛАН ОБСЛЕДОВАНИЯ:</w:t>
      </w:r>
    </w:p>
    <w:p w:rsidR="00D8619F" w:rsidRPr="00C22B8D" w:rsidRDefault="00D8619F" w:rsidP="00C22B8D">
      <w:pPr>
        <w:pStyle w:val="ListParagraph"/>
        <w:numPr>
          <w:ilvl w:val="0"/>
          <w:numId w:val="3"/>
        </w:numPr>
        <w:suppressAutoHyphens/>
        <w:spacing w:after="0" w:line="360" w:lineRule="auto"/>
        <w:ind w:left="0" w:firstLine="709"/>
        <w:jc w:val="both"/>
        <w:rPr>
          <w:rStyle w:val="apple-converted-space"/>
          <w:rFonts w:ascii="Times New Roman" w:hAnsi="Times New Roman"/>
          <w:color w:val="000000"/>
          <w:sz w:val="28"/>
          <w:szCs w:val="24"/>
        </w:rPr>
      </w:pPr>
      <w:r w:rsidRPr="00C22B8D">
        <w:rPr>
          <w:rStyle w:val="apple-converted-space"/>
          <w:rFonts w:ascii="Times New Roman" w:hAnsi="Times New Roman"/>
          <w:color w:val="000000"/>
          <w:sz w:val="28"/>
          <w:szCs w:val="24"/>
        </w:rPr>
        <w:t>Общий анализ крови,</w:t>
      </w:r>
    </w:p>
    <w:p w:rsidR="00D8619F" w:rsidRPr="00C22B8D" w:rsidRDefault="00D8619F" w:rsidP="00C22B8D">
      <w:pPr>
        <w:pStyle w:val="ListParagraph"/>
        <w:numPr>
          <w:ilvl w:val="0"/>
          <w:numId w:val="3"/>
        </w:numPr>
        <w:suppressAutoHyphens/>
        <w:spacing w:after="0" w:line="360" w:lineRule="auto"/>
        <w:ind w:left="0" w:firstLine="709"/>
        <w:jc w:val="both"/>
        <w:rPr>
          <w:rStyle w:val="apple-converted-space"/>
          <w:rFonts w:ascii="Times New Roman" w:hAnsi="Times New Roman"/>
          <w:color w:val="000000"/>
          <w:sz w:val="28"/>
          <w:szCs w:val="24"/>
        </w:rPr>
      </w:pPr>
      <w:r w:rsidRPr="00C22B8D">
        <w:rPr>
          <w:rStyle w:val="apple-converted-space"/>
          <w:rFonts w:ascii="Times New Roman" w:hAnsi="Times New Roman"/>
          <w:color w:val="000000"/>
          <w:sz w:val="28"/>
          <w:szCs w:val="24"/>
        </w:rPr>
        <w:t>Общий анализ мочи.</w:t>
      </w:r>
    </w:p>
    <w:p w:rsidR="00D8619F" w:rsidRPr="00C22B8D" w:rsidRDefault="00D8619F" w:rsidP="00C22B8D">
      <w:pPr>
        <w:pStyle w:val="ListParagraph"/>
        <w:numPr>
          <w:ilvl w:val="0"/>
          <w:numId w:val="3"/>
        </w:numPr>
        <w:suppressAutoHyphens/>
        <w:spacing w:after="0" w:line="360" w:lineRule="auto"/>
        <w:ind w:left="0" w:firstLine="709"/>
        <w:jc w:val="both"/>
        <w:rPr>
          <w:rStyle w:val="apple-converted-space"/>
          <w:rFonts w:ascii="Times New Roman" w:hAnsi="Times New Roman"/>
          <w:color w:val="000000"/>
          <w:sz w:val="28"/>
          <w:szCs w:val="24"/>
        </w:rPr>
      </w:pPr>
      <w:r w:rsidRPr="00C22B8D">
        <w:rPr>
          <w:rStyle w:val="apple-converted-space"/>
          <w:rFonts w:ascii="Times New Roman" w:hAnsi="Times New Roman"/>
          <w:color w:val="000000"/>
          <w:sz w:val="28"/>
          <w:szCs w:val="24"/>
        </w:rPr>
        <w:t>Биохимический анализ крови.</w:t>
      </w:r>
    </w:p>
    <w:p w:rsidR="00D8619F" w:rsidRPr="00C22B8D" w:rsidRDefault="00D8619F" w:rsidP="00C22B8D">
      <w:pPr>
        <w:pStyle w:val="ListParagraph"/>
        <w:numPr>
          <w:ilvl w:val="0"/>
          <w:numId w:val="3"/>
        </w:numPr>
        <w:suppressAutoHyphens/>
        <w:spacing w:after="0" w:line="360" w:lineRule="auto"/>
        <w:ind w:left="0" w:firstLine="709"/>
        <w:jc w:val="both"/>
        <w:rPr>
          <w:rStyle w:val="apple-converted-space"/>
          <w:rFonts w:ascii="Times New Roman" w:hAnsi="Times New Roman"/>
          <w:color w:val="000000"/>
          <w:sz w:val="28"/>
          <w:szCs w:val="24"/>
        </w:rPr>
      </w:pPr>
      <w:r w:rsidRPr="00C22B8D">
        <w:rPr>
          <w:rStyle w:val="apple-converted-space"/>
          <w:rFonts w:ascii="Times New Roman" w:hAnsi="Times New Roman"/>
          <w:color w:val="000000"/>
          <w:sz w:val="28"/>
          <w:szCs w:val="24"/>
        </w:rPr>
        <w:t>УЗИ</w:t>
      </w:r>
    </w:p>
    <w:p w:rsidR="005E5BE5" w:rsidRPr="00C22B8D" w:rsidRDefault="00D8619F" w:rsidP="00C22B8D">
      <w:pPr>
        <w:pStyle w:val="ListParagraph"/>
        <w:numPr>
          <w:ilvl w:val="0"/>
          <w:numId w:val="3"/>
        </w:numPr>
        <w:suppressAutoHyphens/>
        <w:spacing w:after="0" w:line="360" w:lineRule="auto"/>
        <w:ind w:left="0" w:firstLine="709"/>
        <w:jc w:val="both"/>
        <w:rPr>
          <w:rStyle w:val="apple-converted-space"/>
          <w:rFonts w:ascii="Times New Roman" w:hAnsi="Times New Roman"/>
          <w:sz w:val="28"/>
          <w:szCs w:val="24"/>
        </w:rPr>
      </w:pPr>
      <w:r w:rsidRPr="00C22B8D">
        <w:rPr>
          <w:rStyle w:val="apple-converted-space"/>
          <w:rFonts w:ascii="Times New Roman" w:hAnsi="Times New Roman"/>
          <w:color w:val="000000"/>
          <w:sz w:val="28"/>
          <w:szCs w:val="24"/>
        </w:rPr>
        <w:t>Лапороскопия.</w:t>
      </w:r>
    </w:p>
    <w:p w:rsidR="001310C6" w:rsidRPr="00C22B8D" w:rsidRDefault="005E5BE5"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ДАННЫЕ ЛАБОРАТОРНЫХ, ИНСТРУМЕНТАЛЬНЫХ</w:t>
      </w:r>
      <w:r w:rsidR="00C22B8D">
        <w:rPr>
          <w:rFonts w:ascii="Times New Roman" w:hAnsi="Times New Roman"/>
          <w:sz w:val="28"/>
          <w:szCs w:val="24"/>
        </w:rPr>
        <w:t xml:space="preserve"> </w:t>
      </w:r>
      <w:r w:rsidRPr="00C22B8D">
        <w:rPr>
          <w:rFonts w:ascii="Times New Roman" w:hAnsi="Times New Roman"/>
          <w:sz w:val="28"/>
          <w:szCs w:val="24"/>
        </w:rPr>
        <w:t>МЕТОДОВ ИССЛЕДОВАНИЯ И КОНСУЛЬТАЦИИ СПЕЦИАЛИСТОВ.</w:t>
      </w:r>
    </w:p>
    <w:p w:rsidR="00AE0229" w:rsidRPr="00C22B8D" w:rsidRDefault="00AE0229" w:rsidP="00C22B8D">
      <w:pPr>
        <w:suppressAutoHyphens/>
        <w:spacing w:after="0" w:line="360" w:lineRule="auto"/>
        <w:ind w:firstLine="709"/>
        <w:jc w:val="both"/>
        <w:rPr>
          <w:rFonts w:ascii="Times New Roman" w:hAnsi="Times New Roman"/>
          <w:sz w:val="28"/>
          <w:szCs w:val="24"/>
        </w:rPr>
      </w:pPr>
    </w:p>
    <w:p w:rsidR="009D51F8" w:rsidRDefault="009D51F8">
      <w:pPr>
        <w:rPr>
          <w:rFonts w:ascii="Times New Roman" w:hAnsi="Times New Roman"/>
          <w:sz w:val="28"/>
          <w:szCs w:val="24"/>
        </w:rPr>
      </w:pPr>
      <w:r>
        <w:rPr>
          <w:rFonts w:ascii="Times New Roman" w:hAnsi="Times New Roman"/>
          <w:sz w:val="28"/>
          <w:szCs w:val="24"/>
        </w:rPr>
        <w:br w:type="page"/>
      </w:r>
    </w:p>
    <w:p w:rsidR="003E63D4" w:rsidRPr="00C22B8D" w:rsidRDefault="00CD5356"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ОБЩИЙ АНАЛИЗ КРОВИ </w:t>
      </w:r>
      <w:r w:rsidR="003E63D4" w:rsidRPr="00C22B8D">
        <w:rPr>
          <w:rFonts w:ascii="Times New Roman" w:hAnsi="Times New Roman"/>
          <w:sz w:val="28"/>
          <w:szCs w:val="24"/>
        </w:rPr>
        <w:t>(1.02.2011г.)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516"/>
        <w:gridCol w:w="883"/>
      </w:tblGrid>
      <w:tr w:rsidR="001B537F" w:rsidRPr="00F27B60" w:rsidTr="00F27B60">
        <w:trPr>
          <w:jc w:val="center"/>
        </w:trPr>
        <w:tc>
          <w:tcPr>
            <w:tcW w:w="0" w:type="auto"/>
            <w:shd w:val="clear" w:color="auto" w:fill="auto"/>
          </w:tcPr>
          <w:p w:rsidR="001B537F" w:rsidRPr="00F27B60" w:rsidRDefault="001B537F"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Показатель</w:t>
            </w:r>
          </w:p>
        </w:tc>
        <w:tc>
          <w:tcPr>
            <w:tcW w:w="0" w:type="auto"/>
            <w:shd w:val="clear" w:color="auto" w:fill="auto"/>
          </w:tcPr>
          <w:p w:rsidR="001B537F" w:rsidRPr="00F27B60" w:rsidRDefault="001B537F" w:rsidP="00F27B60">
            <w:pPr>
              <w:suppressAutoHyphens/>
              <w:spacing w:after="0" w:line="360" w:lineRule="auto"/>
              <w:rPr>
                <w:rFonts w:ascii="Times New Roman" w:hAnsi="Times New Roman"/>
                <w:sz w:val="20"/>
                <w:szCs w:val="24"/>
              </w:rPr>
            </w:pPr>
          </w:p>
        </w:tc>
        <w:tc>
          <w:tcPr>
            <w:tcW w:w="0" w:type="auto"/>
            <w:shd w:val="clear" w:color="auto" w:fill="auto"/>
          </w:tcPr>
          <w:p w:rsidR="001B537F" w:rsidRPr="00F27B60" w:rsidRDefault="001B537F"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Норма</w:t>
            </w:r>
          </w:p>
        </w:tc>
      </w:tr>
      <w:tr w:rsidR="001B537F" w:rsidRPr="00F27B60" w:rsidTr="00F27B60">
        <w:trPr>
          <w:jc w:val="center"/>
        </w:trPr>
        <w:tc>
          <w:tcPr>
            <w:tcW w:w="0" w:type="auto"/>
            <w:shd w:val="clear" w:color="auto" w:fill="auto"/>
          </w:tcPr>
          <w:p w:rsidR="001B537F" w:rsidRPr="00F27B60" w:rsidRDefault="001B537F"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Эритроциты</w:t>
            </w:r>
            <w:r w:rsidR="001663C5" w:rsidRPr="00F27B60">
              <w:rPr>
                <w:rFonts w:ascii="Times New Roman" w:hAnsi="Times New Roman"/>
                <w:sz w:val="20"/>
                <w:szCs w:val="24"/>
              </w:rPr>
              <w:t xml:space="preserve"> (х </w:t>
            </w:r>
            <w:r w:rsidR="00DD2BB6">
              <w:rPr>
                <w:noProof/>
                <w:lang w:eastAsia="ru-RU"/>
              </w:rPr>
              <w:drawing>
                <wp:inline distT="0" distB="0" distL="0" distR="0">
                  <wp:extent cx="252095" cy="173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095" cy="173355"/>
                          </a:xfrm>
                          <a:prstGeom prst="rect">
                            <a:avLst/>
                          </a:prstGeom>
                          <a:noFill/>
                          <a:ln>
                            <a:noFill/>
                          </a:ln>
                        </pic:spPr>
                      </pic:pic>
                    </a:graphicData>
                  </a:graphic>
                </wp:inline>
              </w:drawing>
            </w:r>
            <w:r w:rsidR="001663C5" w:rsidRPr="00F27B60">
              <w:rPr>
                <w:rFonts w:ascii="Times New Roman" w:hAnsi="Times New Roman"/>
                <w:sz w:val="20"/>
                <w:szCs w:val="24"/>
              </w:rPr>
              <w:t>)</w:t>
            </w:r>
          </w:p>
          <w:p w:rsidR="001B537F" w:rsidRPr="00F27B60" w:rsidRDefault="001B537F"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Гемоглобин</w:t>
            </w:r>
            <w:r w:rsidR="001663C5" w:rsidRPr="00F27B60">
              <w:rPr>
                <w:rFonts w:ascii="Times New Roman" w:hAnsi="Times New Roman"/>
                <w:sz w:val="20"/>
                <w:szCs w:val="24"/>
              </w:rPr>
              <w:t xml:space="preserve"> (г/л)</w:t>
            </w:r>
          </w:p>
          <w:p w:rsidR="001B537F" w:rsidRPr="00F27B60" w:rsidRDefault="001B537F"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Цветной показатель</w:t>
            </w:r>
          </w:p>
          <w:p w:rsidR="001B537F" w:rsidRPr="00F27B60" w:rsidRDefault="001B537F"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Гематокрит</w:t>
            </w:r>
            <w:r w:rsidR="001663C5" w:rsidRPr="00F27B60">
              <w:rPr>
                <w:rFonts w:ascii="Times New Roman" w:hAnsi="Times New Roman"/>
                <w:sz w:val="20"/>
                <w:szCs w:val="24"/>
              </w:rPr>
              <w:t xml:space="preserve"> (%)</w:t>
            </w:r>
          </w:p>
          <w:p w:rsidR="001B537F" w:rsidRPr="00F27B60" w:rsidRDefault="001B537F"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СОЭ</w:t>
            </w:r>
            <w:r w:rsidR="001663C5" w:rsidRPr="00F27B60">
              <w:rPr>
                <w:rFonts w:ascii="Times New Roman" w:hAnsi="Times New Roman"/>
                <w:sz w:val="20"/>
                <w:szCs w:val="24"/>
              </w:rPr>
              <w:t xml:space="preserve"> (мм/ч)</w:t>
            </w:r>
          </w:p>
          <w:p w:rsidR="00C22B8D" w:rsidRPr="00F27B60" w:rsidRDefault="001B537F"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Лейкоциты</w:t>
            </w:r>
            <w:r w:rsidR="001663C5" w:rsidRPr="00F27B60">
              <w:rPr>
                <w:rFonts w:ascii="Times New Roman" w:hAnsi="Times New Roman"/>
                <w:sz w:val="20"/>
                <w:szCs w:val="24"/>
              </w:rPr>
              <w:t xml:space="preserve"> (х </w:t>
            </w:r>
            <w:r w:rsidR="00DD2BB6">
              <w:rPr>
                <w:noProof/>
                <w:lang w:eastAsia="ru-RU"/>
              </w:rPr>
              <w:drawing>
                <wp:inline distT="0" distB="0" distL="0" distR="0">
                  <wp:extent cx="189230" cy="17335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230" cy="173355"/>
                          </a:xfrm>
                          <a:prstGeom prst="rect">
                            <a:avLst/>
                          </a:prstGeom>
                          <a:noFill/>
                          <a:ln>
                            <a:noFill/>
                          </a:ln>
                        </pic:spPr>
                      </pic:pic>
                    </a:graphicData>
                  </a:graphic>
                </wp:inline>
              </w:drawing>
            </w:r>
            <w:r w:rsidR="001663C5" w:rsidRPr="00F27B60">
              <w:rPr>
                <w:rFonts w:ascii="Times New Roman" w:hAnsi="Times New Roman"/>
                <w:sz w:val="20"/>
                <w:szCs w:val="24"/>
              </w:rPr>
              <w:t>)</w:t>
            </w:r>
          </w:p>
          <w:p w:rsidR="00C22B8D"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п</w:t>
            </w:r>
            <w:r w:rsidR="001B537F" w:rsidRPr="00F27B60">
              <w:rPr>
                <w:rFonts w:ascii="Times New Roman" w:hAnsi="Times New Roman"/>
                <w:sz w:val="20"/>
                <w:szCs w:val="24"/>
              </w:rPr>
              <w:t>алочкоядерные</w:t>
            </w:r>
            <w:r w:rsidRPr="00F27B60">
              <w:rPr>
                <w:rFonts w:ascii="Times New Roman" w:hAnsi="Times New Roman"/>
                <w:sz w:val="20"/>
                <w:szCs w:val="24"/>
              </w:rPr>
              <w:t xml:space="preserve"> (%)</w:t>
            </w:r>
          </w:p>
          <w:p w:rsidR="00C22B8D"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с</w:t>
            </w:r>
            <w:r w:rsidR="001B537F" w:rsidRPr="00F27B60">
              <w:rPr>
                <w:rFonts w:ascii="Times New Roman" w:hAnsi="Times New Roman"/>
                <w:sz w:val="20"/>
                <w:szCs w:val="24"/>
              </w:rPr>
              <w:t>егментоядерные</w:t>
            </w:r>
            <w:r w:rsidRPr="00F27B60">
              <w:rPr>
                <w:rFonts w:ascii="Times New Roman" w:hAnsi="Times New Roman"/>
                <w:sz w:val="20"/>
                <w:szCs w:val="24"/>
              </w:rPr>
              <w:t xml:space="preserve"> (%)</w:t>
            </w:r>
          </w:p>
          <w:p w:rsidR="00C22B8D"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л</w:t>
            </w:r>
            <w:r w:rsidR="001B537F" w:rsidRPr="00F27B60">
              <w:rPr>
                <w:rFonts w:ascii="Times New Roman" w:hAnsi="Times New Roman"/>
                <w:sz w:val="20"/>
                <w:szCs w:val="24"/>
              </w:rPr>
              <w:t>имфоциты</w:t>
            </w:r>
            <w:r w:rsidRPr="00F27B60">
              <w:rPr>
                <w:rFonts w:ascii="Times New Roman" w:hAnsi="Times New Roman"/>
                <w:sz w:val="20"/>
                <w:szCs w:val="24"/>
              </w:rPr>
              <w:t xml:space="preserve"> (%)</w:t>
            </w:r>
          </w:p>
          <w:p w:rsidR="001B537F"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м</w:t>
            </w:r>
            <w:r w:rsidR="001B537F" w:rsidRPr="00F27B60">
              <w:rPr>
                <w:rFonts w:ascii="Times New Roman" w:hAnsi="Times New Roman"/>
                <w:sz w:val="20"/>
                <w:szCs w:val="24"/>
              </w:rPr>
              <w:t>оноциты</w:t>
            </w:r>
            <w:r w:rsidRPr="00F27B60">
              <w:rPr>
                <w:rFonts w:ascii="Times New Roman" w:hAnsi="Times New Roman"/>
                <w:sz w:val="20"/>
                <w:szCs w:val="24"/>
              </w:rPr>
              <w:t xml:space="preserve"> (%)</w:t>
            </w:r>
          </w:p>
          <w:p w:rsidR="001B537F" w:rsidRPr="00F27B60" w:rsidRDefault="001B537F" w:rsidP="00F27B60">
            <w:pPr>
              <w:suppressAutoHyphens/>
              <w:spacing w:after="0" w:line="360" w:lineRule="auto"/>
              <w:rPr>
                <w:rFonts w:ascii="Times New Roman" w:hAnsi="Times New Roman"/>
                <w:sz w:val="20"/>
                <w:szCs w:val="24"/>
              </w:rPr>
            </w:pPr>
          </w:p>
        </w:tc>
        <w:tc>
          <w:tcPr>
            <w:tcW w:w="0" w:type="auto"/>
            <w:shd w:val="clear" w:color="auto" w:fill="auto"/>
          </w:tcPr>
          <w:p w:rsidR="001B537F" w:rsidRPr="00F27B60" w:rsidRDefault="001B537F"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3,4</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110</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1,0</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34</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19</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8,6</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6</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83</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4</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7</w:t>
            </w:r>
          </w:p>
        </w:tc>
        <w:tc>
          <w:tcPr>
            <w:tcW w:w="0" w:type="auto"/>
            <w:shd w:val="clear" w:color="auto" w:fill="auto"/>
          </w:tcPr>
          <w:p w:rsidR="001B537F" w:rsidRPr="00F27B60" w:rsidRDefault="001B537F"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3,5-4,7</w:t>
            </w:r>
          </w:p>
          <w:p w:rsidR="001B537F" w:rsidRPr="00F27B60" w:rsidRDefault="001B537F"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110-145</w:t>
            </w:r>
          </w:p>
          <w:p w:rsidR="001B537F" w:rsidRPr="00F27B60" w:rsidRDefault="001663C5"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0,8-1,1</w:t>
            </w:r>
          </w:p>
          <w:p w:rsidR="003E34C2" w:rsidRPr="00F27B60" w:rsidRDefault="003E34C2"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До 45%</w:t>
            </w:r>
          </w:p>
          <w:p w:rsidR="001B537F" w:rsidRPr="00F27B60" w:rsidRDefault="001B537F"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4-12</w:t>
            </w:r>
          </w:p>
          <w:p w:rsidR="001B537F" w:rsidRPr="00F27B60" w:rsidRDefault="001B537F"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4,5-10</w:t>
            </w:r>
          </w:p>
          <w:p w:rsidR="001B537F" w:rsidRPr="00F27B60" w:rsidRDefault="001B537F"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0,5-5</w:t>
            </w:r>
          </w:p>
          <w:p w:rsidR="001B537F" w:rsidRPr="00F27B60" w:rsidRDefault="001B537F"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35-65</w:t>
            </w:r>
          </w:p>
          <w:p w:rsidR="001B537F" w:rsidRPr="00F27B60" w:rsidRDefault="001B537F"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24-54</w:t>
            </w:r>
          </w:p>
          <w:p w:rsidR="001B537F" w:rsidRPr="00F27B60" w:rsidRDefault="001B537F" w:rsidP="00F27B60">
            <w:pPr>
              <w:suppressAutoHyphens/>
              <w:spacing w:after="0" w:line="360" w:lineRule="auto"/>
              <w:rPr>
                <w:rFonts w:ascii="Times New Roman" w:hAnsi="Times New Roman"/>
                <w:sz w:val="20"/>
                <w:szCs w:val="24"/>
              </w:rPr>
            </w:pPr>
            <w:r w:rsidRPr="00F27B60">
              <w:rPr>
                <w:rFonts w:ascii="Times New Roman" w:hAnsi="Times New Roman"/>
                <w:sz w:val="20"/>
                <w:szCs w:val="24"/>
                <w:lang w:eastAsia="ru-RU"/>
              </w:rPr>
              <w:t>2-10</w:t>
            </w:r>
          </w:p>
        </w:tc>
      </w:tr>
    </w:tbl>
    <w:p w:rsidR="009D51F8" w:rsidRDefault="009D51F8" w:rsidP="00C22B8D">
      <w:pPr>
        <w:suppressAutoHyphens/>
        <w:spacing w:after="0" w:line="360" w:lineRule="auto"/>
        <w:ind w:firstLine="709"/>
        <w:jc w:val="both"/>
        <w:rPr>
          <w:rFonts w:ascii="Times New Roman" w:hAnsi="Times New Roman"/>
          <w:sz w:val="28"/>
          <w:szCs w:val="24"/>
          <w:lang w:val="en-US"/>
        </w:rPr>
      </w:pPr>
    </w:p>
    <w:p w:rsidR="00CD5356" w:rsidRPr="00C22B8D" w:rsidRDefault="003E34C2"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Заключение: повышено СОЭ, низкое сдержание гемоглобина.</w:t>
      </w:r>
    </w:p>
    <w:p w:rsidR="009D51F8" w:rsidRPr="00402A50" w:rsidRDefault="009D51F8" w:rsidP="00C22B8D">
      <w:pPr>
        <w:suppressAutoHyphens/>
        <w:spacing w:after="0" w:line="360" w:lineRule="auto"/>
        <w:ind w:firstLine="709"/>
        <w:jc w:val="both"/>
        <w:rPr>
          <w:rFonts w:ascii="Times New Roman" w:hAnsi="Times New Roman"/>
          <w:sz w:val="28"/>
          <w:szCs w:val="24"/>
        </w:rPr>
      </w:pPr>
    </w:p>
    <w:p w:rsidR="001663C5" w:rsidRPr="00C22B8D" w:rsidRDefault="00CD5356"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ОБЩИЙ АНАЛИЗ КРОВИ </w:t>
      </w:r>
      <w:r w:rsidR="001663C5" w:rsidRPr="00C22B8D">
        <w:rPr>
          <w:rFonts w:ascii="Times New Roman" w:hAnsi="Times New Roman"/>
          <w:sz w:val="28"/>
          <w:szCs w:val="24"/>
        </w:rPr>
        <w:t>(7.02.2011г.)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566"/>
        <w:gridCol w:w="883"/>
      </w:tblGrid>
      <w:tr w:rsidR="001663C5" w:rsidRPr="00F27B60" w:rsidTr="00F27B60">
        <w:trPr>
          <w:jc w:val="center"/>
        </w:trPr>
        <w:tc>
          <w:tcPr>
            <w:tcW w:w="0" w:type="auto"/>
            <w:shd w:val="clear" w:color="auto" w:fill="auto"/>
          </w:tcPr>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Показатель</w:t>
            </w:r>
          </w:p>
        </w:tc>
        <w:tc>
          <w:tcPr>
            <w:tcW w:w="0" w:type="auto"/>
            <w:shd w:val="clear" w:color="auto" w:fill="auto"/>
          </w:tcPr>
          <w:p w:rsidR="001663C5" w:rsidRPr="00F27B60" w:rsidRDefault="001663C5" w:rsidP="00F27B60">
            <w:pPr>
              <w:suppressAutoHyphens/>
              <w:spacing w:after="0" w:line="360" w:lineRule="auto"/>
              <w:rPr>
                <w:rFonts w:ascii="Times New Roman" w:hAnsi="Times New Roman"/>
                <w:sz w:val="20"/>
                <w:szCs w:val="24"/>
              </w:rPr>
            </w:pPr>
          </w:p>
        </w:tc>
        <w:tc>
          <w:tcPr>
            <w:tcW w:w="0" w:type="auto"/>
            <w:shd w:val="clear" w:color="auto" w:fill="auto"/>
          </w:tcPr>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Норма</w:t>
            </w:r>
          </w:p>
        </w:tc>
      </w:tr>
      <w:tr w:rsidR="001663C5" w:rsidRPr="00F27B60" w:rsidTr="00F27B60">
        <w:trPr>
          <w:jc w:val="center"/>
        </w:trPr>
        <w:tc>
          <w:tcPr>
            <w:tcW w:w="0" w:type="auto"/>
            <w:shd w:val="clear" w:color="auto" w:fill="auto"/>
          </w:tcPr>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 xml:space="preserve">Эритроциты (х </w:t>
            </w:r>
            <w:r w:rsidR="00DD2BB6">
              <w:rPr>
                <w:noProof/>
                <w:lang w:eastAsia="ru-RU"/>
              </w:rPr>
              <w:drawing>
                <wp:inline distT="0" distB="0" distL="0" distR="0">
                  <wp:extent cx="252095" cy="1733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095" cy="173355"/>
                          </a:xfrm>
                          <a:prstGeom prst="rect">
                            <a:avLst/>
                          </a:prstGeom>
                          <a:noFill/>
                          <a:ln>
                            <a:noFill/>
                          </a:ln>
                        </pic:spPr>
                      </pic:pic>
                    </a:graphicData>
                  </a:graphic>
                </wp:inline>
              </w:drawing>
            </w:r>
            <w:r w:rsidRPr="00F27B60">
              <w:rPr>
                <w:rFonts w:ascii="Times New Roman" w:hAnsi="Times New Roman"/>
                <w:sz w:val="20"/>
                <w:szCs w:val="24"/>
              </w:rPr>
              <w:t>)</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Гемоглобин (г/л)</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Цветной показатель</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Гематокрит (%)</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СОЭ (мм/ч)</w:t>
            </w:r>
          </w:p>
          <w:p w:rsidR="00C22B8D"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 xml:space="preserve">Лейкоциты (х </w:t>
            </w:r>
            <w:r w:rsidR="00DD2BB6">
              <w:rPr>
                <w:noProof/>
                <w:lang w:eastAsia="ru-RU"/>
              </w:rPr>
              <w:drawing>
                <wp:inline distT="0" distB="0" distL="0" distR="0">
                  <wp:extent cx="189230" cy="17335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230" cy="173355"/>
                          </a:xfrm>
                          <a:prstGeom prst="rect">
                            <a:avLst/>
                          </a:prstGeom>
                          <a:noFill/>
                          <a:ln>
                            <a:noFill/>
                          </a:ln>
                        </pic:spPr>
                      </pic:pic>
                    </a:graphicData>
                  </a:graphic>
                </wp:inline>
              </w:drawing>
            </w:r>
            <w:r w:rsidRPr="00F27B60">
              <w:rPr>
                <w:rFonts w:ascii="Times New Roman" w:hAnsi="Times New Roman"/>
                <w:sz w:val="20"/>
                <w:szCs w:val="24"/>
              </w:rPr>
              <w:t>)</w:t>
            </w:r>
          </w:p>
          <w:p w:rsidR="00C22B8D"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палочкоядерные (%)</w:t>
            </w:r>
          </w:p>
          <w:p w:rsidR="00C22B8D"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сегментоядерные (%)</w:t>
            </w:r>
          </w:p>
          <w:p w:rsidR="00C22B8D"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лимфоциты (%)</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моноциты (%)</w:t>
            </w:r>
          </w:p>
          <w:p w:rsidR="001663C5" w:rsidRPr="00F27B60" w:rsidRDefault="001663C5" w:rsidP="00F27B60">
            <w:pPr>
              <w:suppressAutoHyphens/>
              <w:spacing w:after="0" w:line="360" w:lineRule="auto"/>
              <w:rPr>
                <w:rFonts w:ascii="Times New Roman" w:hAnsi="Times New Roman"/>
                <w:sz w:val="20"/>
                <w:szCs w:val="24"/>
              </w:rPr>
            </w:pPr>
          </w:p>
        </w:tc>
        <w:tc>
          <w:tcPr>
            <w:tcW w:w="0" w:type="auto"/>
            <w:shd w:val="clear" w:color="auto" w:fill="auto"/>
          </w:tcPr>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4,3</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121</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1,0</w:t>
            </w:r>
          </w:p>
          <w:p w:rsidR="001663C5" w:rsidRPr="00F27B60" w:rsidRDefault="0090540B"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33,9</w:t>
            </w:r>
          </w:p>
          <w:p w:rsidR="001663C5" w:rsidRPr="00F27B60" w:rsidRDefault="0090540B"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5</w:t>
            </w:r>
          </w:p>
          <w:p w:rsidR="001663C5" w:rsidRPr="00F27B60" w:rsidRDefault="0090540B"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12,5</w:t>
            </w:r>
          </w:p>
          <w:p w:rsidR="001663C5" w:rsidRPr="00F27B60" w:rsidRDefault="0090540B"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7</w:t>
            </w:r>
          </w:p>
          <w:p w:rsidR="001663C5" w:rsidRPr="00F27B60" w:rsidRDefault="0090540B"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62</w:t>
            </w:r>
          </w:p>
          <w:p w:rsidR="001663C5" w:rsidRPr="00F27B60" w:rsidRDefault="0090540B"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21</w:t>
            </w:r>
          </w:p>
          <w:p w:rsidR="001663C5" w:rsidRPr="00F27B60" w:rsidRDefault="0090540B" w:rsidP="00F27B60">
            <w:pPr>
              <w:suppressAutoHyphens/>
              <w:spacing w:after="0" w:line="360" w:lineRule="auto"/>
              <w:rPr>
                <w:rFonts w:ascii="Times New Roman" w:hAnsi="Times New Roman"/>
                <w:sz w:val="20"/>
                <w:szCs w:val="24"/>
              </w:rPr>
            </w:pPr>
            <w:r w:rsidRPr="00F27B60">
              <w:rPr>
                <w:rFonts w:ascii="Times New Roman" w:hAnsi="Times New Roman"/>
                <w:sz w:val="20"/>
                <w:szCs w:val="24"/>
              </w:rPr>
              <w:t>_</w:t>
            </w:r>
          </w:p>
        </w:tc>
        <w:tc>
          <w:tcPr>
            <w:tcW w:w="0" w:type="auto"/>
            <w:shd w:val="clear" w:color="auto" w:fill="auto"/>
          </w:tcPr>
          <w:p w:rsidR="001663C5" w:rsidRPr="00F27B60" w:rsidRDefault="001663C5"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3,5-4,7</w:t>
            </w:r>
          </w:p>
          <w:p w:rsidR="001663C5" w:rsidRPr="00F27B60" w:rsidRDefault="001663C5"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110-145</w:t>
            </w:r>
          </w:p>
          <w:p w:rsidR="001663C5" w:rsidRPr="00F27B60" w:rsidRDefault="001663C5"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0,8-1,1</w:t>
            </w:r>
          </w:p>
          <w:p w:rsidR="001663C5" w:rsidRPr="00F27B60" w:rsidRDefault="001663C5"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4-12</w:t>
            </w:r>
          </w:p>
          <w:p w:rsidR="001663C5" w:rsidRPr="00F27B60" w:rsidRDefault="001663C5"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4,5-10</w:t>
            </w:r>
          </w:p>
          <w:p w:rsidR="001663C5" w:rsidRPr="00F27B60" w:rsidRDefault="001663C5"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0,5-5</w:t>
            </w:r>
          </w:p>
          <w:p w:rsidR="001663C5" w:rsidRPr="00F27B60" w:rsidRDefault="001663C5"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35-65</w:t>
            </w:r>
          </w:p>
          <w:p w:rsidR="001663C5" w:rsidRPr="00F27B60" w:rsidRDefault="001663C5" w:rsidP="00F27B60">
            <w:pPr>
              <w:suppressAutoHyphens/>
              <w:spacing w:after="0" w:line="360" w:lineRule="auto"/>
              <w:rPr>
                <w:rFonts w:ascii="Times New Roman" w:hAnsi="Times New Roman"/>
                <w:sz w:val="20"/>
                <w:szCs w:val="24"/>
                <w:lang w:eastAsia="ru-RU"/>
              </w:rPr>
            </w:pPr>
            <w:r w:rsidRPr="00F27B60">
              <w:rPr>
                <w:rFonts w:ascii="Times New Roman" w:hAnsi="Times New Roman"/>
                <w:sz w:val="20"/>
                <w:szCs w:val="24"/>
                <w:lang w:eastAsia="ru-RU"/>
              </w:rPr>
              <w:t>24-54</w:t>
            </w:r>
          </w:p>
          <w:p w:rsidR="001663C5" w:rsidRPr="00F27B60" w:rsidRDefault="001663C5" w:rsidP="00F27B60">
            <w:pPr>
              <w:suppressAutoHyphens/>
              <w:spacing w:after="0" w:line="360" w:lineRule="auto"/>
              <w:rPr>
                <w:rFonts w:ascii="Times New Roman" w:hAnsi="Times New Roman"/>
                <w:sz w:val="20"/>
                <w:szCs w:val="24"/>
              </w:rPr>
            </w:pPr>
            <w:r w:rsidRPr="00F27B60">
              <w:rPr>
                <w:rFonts w:ascii="Times New Roman" w:hAnsi="Times New Roman"/>
                <w:sz w:val="20"/>
                <w:szCs w:val="24"/>
                <w:lang w:eastAsia="ru-RU"/>
              </w:rPr>
              <w:t>2-10</w:t>
            </w:r>
          </w:p>
        </w:tc>
      </w:tr>
    </w:tbl>
    <w:p w:rsidR="009D51F8" w:rsidRDefault="009D51F8" w:rsidP="00C22B8D">
      <w:pPr>
        <w:suppressAutoHyphens/>
        <w:spacing w:after="0" w:line="360" w:lineRule="auto"/>
        <w:ind w:firstLine="709"/>
        <w:jc w:val="both"/>
        <w:rPr>
          <w:rFonts w:ascii="Times New Roman" w:hAnsi="Times New Roman"/>
          <w:sz w:val="28"/>
          <w:szCs w:val="24"/>
          <w:lang w:val="en-US"/>
        </w:rPr>
      </w:pPr>
    </w:p>
    <w:p w:rsidR="001B537F" w:rsidRPr="00C22B8D" w:rsidRDefault="003E34C2"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Заключение: повышено содержание лейкоцитов.</w:t>
      </w:r>
    </w:p>
    <w:p w:rsidR="003E63D4" w:rsidRPr="00C22B8D" w:rsidRDefault="00CD5356"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БИОХИМИЧЕСКИЙ АНАЛИЗ КРОВИ </w:t>
      </w:r>
      <w:r w:rsidR="0090540B" w:rsidRPr="00C22B8D">
        <w:rPr>
          <w:rFonts w:ascii="Times New Roman" w:hAnsi="Times New Roman"/>
          <w:sz w:val="28"/>
          <w:szCs w:val="24"/>
        </w:rPr>
        <w:t>(01.02.2011 г.)</w:t>
      </w:r>
    </w:p>
    <w:p w:rsidR="0090540B" w:rsidRPr="00C22B8D" w:rsidRDefault="0090540B"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Белок</w:t>
      </w:r>
      <w:r w:rsidR="00C22B8D">
        <w:rPr>
          <w:rFonts w:ascii="Times New Roman" w:hAnsi="Times New Roman"/>
          <w:sz w:val="28"/>
          <w:szCs w:val="24"/>
        </w:rPr>
        <w:t xml:space="preserve"> </w:t>
      </w:r>
      <w:r w:rsidR="00D80393" w:rsidRPr="00C22B8D">
        <w:rPr>
          <w:rFonts w:ascii="Times New Roman" w:hAnsi="Times New Roman"/>
          <w:sz w:val="28"/>
          <w:szCs w:val="24"/>
        </w:rPr>
        <w:t>57 (62-82 г/л)</w:t>
      </w:r>
    </w:p>
    <w:p w:rsidR="0090540B" w:rsidRPr="00C22B8D" w:rsidRDefault="0090540B"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Биллирубин</w:t>
      </w:r>
      <w:r w:rsidR="00C22B8D">
        <w:rPr>
          <w:rFonts w:ascii="Times New Roman" w:hAnsi="Times New Roman"/>
          <w:sz w:val="28"/>
          <w:szCs w:val="24"/>
        </w:rPr>
        <w:t xml:space="preserve"> </w:t>
      </w:r>
      <w:r w:rsidR="00D80393" w:rsidRPr="00C22B8D">
        <w:rPr>
          <w:rFonts w:ascii="Times New Roman" w:hAnsi="Times New Roman"/>
          <w:sz w:val="28"/>
          <w:szCs w:val="24"/>
        </w:rPr>
        <w:t>8,8 (3,4-20,7 мкмоль/л)</w:t>
      </w:r>
    </w:p>
    <w:p w:rsidR="0090540B" w:rsidRPr="00C22B8D" w:rsidRDefault="0090540B"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Мочевина</w:t>
      </w:r>
      <w:r w:rsidR="00C22B8D">
        <w:rPr>
          <w:rFonts w:ascii="Times New Roman" w:hAnsi="Times New Roman"/>
          <w:sz w:val="28"/>
          <w:szCs w:val="24"/>
        </w:rPr>
        <w:t xml:space="preserve"> </w:t>
      </w:r>
      <w:r w:rsidR="00D80393" w:rsidRPr="00C22B8D">
        <w:rPr>
          <w:rFonts w:ascii="Times New Roman" w:hAnsi="Times New Roman"/>
          <w:sz w:val="28"/>
          <w:szCs w:val="24"/>
        </w:rPr>
        <w:t>3,0 (4,3-7,3 ммоль/л)</w:t>
      </w:r>
    </w:p>
    <w:p w:rsidR="0090540B" w:rsidRPr="00C22B8D" w:rsidRDefault="0090540B"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lastRenderedPageBreak/>
        <w:t>Амилаза</w:t>
      </w:r>
      <w:r w:rsidR="00C22B8D">
        <w:rPr>
          <w:rFonts w:ascii="Times New Roman" w:hAnsi="Times New Roman"/>
          <w:sz w:val="28"/>
          <w:szCs w:val="24"/>
        </w:rPr>
        <w:t xml:space="preserve"> </w:t>
      </w:r>
      <w:r w:rsidR="00D80393" w:rsidRPr="00C22B8D">
        <w:rPr>
          <w:rFonts w:ascii="Times New Roman" w:hAnsi="Times New Roman"/>
          <w:sz w:val="28"/>
          <w:szCs w:val="24"/>
        </w:rPr>
        <w:t>19 (до 120 ед/л)</w:t>
      </w:r>
    </w:p>
    <w:p w:rsidR="0090540B" w:rsidRPr="00C22B8D" w:rsidRDefault="00D80393"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АЛ</w:t>
      </w:r>
      <w:r w:rsidR="0027281F" w:rsidRPr="00C22B8D">
        <w:rPr>
          <w:rFonts w:ascii="Times New Roman" w:hAnsi="Times New Roman"/>
          <w:sz w:val="28"/>
          <w:szCs w:val="24"/>
        </w:rPr>
        <w:t>Т</w:t>
      </w:r>
      <w:r w:rsidR="00C22B8D">
        <w:rPr>
          <w:rFonts w:ascii="Times New Roman" w:hAnsi="Times New Roman"/>
          <w:sz w:val="28"/>
          <w:szCs w:val="24"/>
        </w:rPr>
        <w:t xml:space="preserve"> </w:t>
      </w:r>
      <w:r w:rsidRPr="00C22B8D">
        <w:rPr>
          <w:rFonts w:ascii="Times New Roman" w:hAnsi="Times New Roman"/>
          <w:sz w:val="28"/>
          <w:szCs w:val="24"/>
        </w:rPr>
        <w:t>20 (до 40 ед/л)</w:t>
      </w:r>
    </w:p>
    <w:p w:rsidR="00D80393" w:rsidRPr="00C22B8D" w:rsidRDefault="00D80393"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АС</w:t>
      </w:r>
      <w:r w:rsidR="0027281F" w:rsidRPr="00C22B8D">
        <w:rPr>
          <w:rFonts w:ascii="Times New Roman" w:hAnsi="Times New Roman"/>
          <w:sz w:val="28"/>
          <w:szCs w:val="24"/>
        </w:rPr>
        <w:t>Т</w:t>
      </w:r>
      <w:r w:rsidR="00C22B8D">
        <w:rPr>
          <w:rFonts w:ascii="Times New Roman" w:hAnsi="Times New Roman"/>
          <w:sz w:val="28"/>
          <w:szCs w:val="24"/>
        </w:rPr>
        <w:t xml:space="preserve"> </w:t>
      </w:r>
      <w:r w:rsidRPr="00C22B8D">
        <w:rPr>
          <w:rFonts w:ascii="Times New Roman" w:hAnsi="Times New Roman"/>
          <w:sz w:val="28"/>
          <w:szCs w:val="24"/>
        </w:rPr>
        <w:t>25 (до 40 ед/л)</w:t>
      </w:r>
    </w:p>
    <w:p w:rsidR="00D80393" w:rsidRPr="00C22B8D" w:rsidRDefault="003E34C2"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Заключение: показатели в норме.</w:t>
      </w:r>
    </w:p>
    <w:p w:rsidR="00D80393" w:rsidRPr="00C22B8D" w:rsidRDefault="00CD5356"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ОБЩИЙ АНАЛИЗ МОЧИ </w:t>
      </w:r>
      <w:r w:rsidR="00D80393" w:rsidRPr="00C22B8D">
        <w:rPr>
          <w:rFonts w:ascii="Times New Roman" w:hAnsi="Times New Roman"/>
          <w:sz w:val="28"/>
          <w:szCs w:val="24"/>
        </w:rPr>
        <w:t>(01.02.2011 г.)</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Цвет соломенно-желтый;</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Прозрачность – прозрачная;</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Удельный вес 1014</w:t>
      </w:r>
      <w:r w:rsidR="00B425DE" w:rsidRPr="00C22B8D">
        <w:rPr>
          <w:rFonts w:ascii="Times New Roman" w:hAnsi="Times New Roman"/>
          <w:sz w:val="28"/>
          <w:szCs w:val="24"/>
        </w:rPr>
        <w:t xml:space="preserve"> (1012-1020);</w:t>
      </w:r>
    </w:p>
    <w:p w:rsidR="006076FC" w:rsidRPr="00C22B8D" w:rsidRDefault="00B425DE"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Белок 0,033 г/л (до 0,036 г/л)</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Реакция кислая;</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Лейкоциты 3-2-3;</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Эритроциты единичные.</w:t>
      </w:r>
    </w:p>
    <w:p w:rsidR="006076FC" w:rsidRPr="00C22B8D" w:rsidRDefault="003E34C2"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Заключение: нормальные показатели.</w:t>
      </w:r>
    </w:p>
    <w:p w:rsidR="006076FC" w:rsidRPr="00C22B8D" w:rsidRDefault="00AE022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ОБЩИЙ АНАЛИЗ МОЧИ </w:t>
      </w:r>
      <w:r w:rsidR="006076FC" w:rsidRPr="00C22B8D">
        <w:rPr>
          <w:rFonts w:ascii="Times New Roman" w:hAnsi="Times New Roman"/>
          <w:sz w:val="28"/>
          <w:szCs w:val="24"/>
        </w:rPr>
        <w:t>(07.02.2011 г.)</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Цвет соломенно-желтый;</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Прозрачность – прозрачная;</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Удельный вес 1012</w:t>
      </w:r>
      <w:r w:rsidR="00B425DE" w:rsidRPr="00C22B8D">
        <w:rPr>
          <w:rFonts w:ascii="Times New Roman" w:hAnsi="Times New Roman"/>
          <w:sz w:val="28"/>
          <w:szCs w:val="24"/>
        </w:rPr>
        <w:t xml:space="preserve"> (1012-1020)</w:t>
      </w:r>
      <w:r w:rsidRPr="00C22B8D">
        <w:rPr>
          <w:rFonts w:ascii="Times New Roman" w:hAnsi="Times New Roman"/>
          <w:sz w:val="28"/>
          <w:szCs w:val="24"/>
        </w:rPr>
        <w:t>;</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Белок отрицательный;</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Реакция нейтральная;</w:t>
      </w:r>
    </w:p>
    <w:p w:rsidR="006076FC"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Лейкоциты 2-2-4;</w:t>
      </w:r>
    </w:p>
    <w:p w:rsidR="0027281F"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Эритроциты – ;</w:t>
      </w:r>
    </w:p>
    <w:p w:rsidR="003E34C2" w:rsidRPr="00C22B8D" w:rsidRDefault="006076F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Эпителий плоский 1-1-3.</w:t>
      </w:r>
    </w:p>
    <w:p w:rsidR="00B425DE" w:rsidRPr="00C22B8D" w:rsidRDefault="003E34C2"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Заключение: лейкоциты и эритроциты выше нормы.</w:t>
      </w:r>
    </w:p>
    <w:p w:rsidR="00B425DE" w:rsidRPr="00C22B8D" w:rsidRDefault="00AE022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УЛЬТРАЗВУКОВОЕ ИССЛЕДОВАНИЕ </w:t>
      </w:r>
      <w:r w:rsidR="00476E88" w:rsidRPr="00C22B8D">
        <w:rPr>
          <w:rFonts w:ascii="Times New Roman" w:hAnsi="Times New Roman"/>
          <w:sz w:val="28"/>
          <w:szCs w:val="24"/>
        </w:rPr>
        <w:t>(07.02.2011)</w:t>
      </w:r>
    </w:p>
    <w:p w:rsidR="00710521" w:rsidRPr="00C22B8D" w:rsidRDefault="00710521"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Печень – у края реберной дуги, структура однородная, средней эхогенности. Усилен рисунок периферических портальных трактов</w:t>
      </w:r>
      <w:r w:rsidR="00E34F47" w:rsidRPr="00C22B8D">
        <w:rPr>
          <w:rFonts w:ascii="Times New Roman" w:hAnsi="Times New Roman"/>
          <w:sz w:val="28"/>
          <w:szCs w:val="24"/>
        </w:rPr>
        <w:t>.</w:t>
      </w:r>
    </w:p>
    <w:p w:rsidR="00E34F47" w:rsidRPr="00C22B8D" w:rsidRDefault="00E34F47"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Желчный пузырь</w:t>
      </w:r>
      <w:r w:rsidR="0095088A" w:rsidRPr="00C22B8D">
        <w:rPr>
          <w:rFonts w:ascii="Times New Roman" w:hAnsi="Times New Roman"/>
          <w:sz w:val="28"/>
          <w:szCs w:val="24"/>
        </w:rPr>
        <w:t xml:space="preserve"> – 52х16 мм, овальной формы, стенки не утолщены, просвет свободен.</w:t>
      </w:r>
    </w:p>
    <w:p w:rsidR="00476E88" w:rsidRPr="00C22B8D" w:rsidRDefault="00476E88"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Поджелудочная железа – размеры в норме, контуры ровные, структура несколько неоднородная, средней эхогенности.</w:t>
      </w:r>
    </w:p>
    <w:p w:rsidR="00476E88" w:rsidRPr="00C22B8D" w:rsidRDefault="003E34C2"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lastRenderedPageBreak/>
        <w:t>Почки – разме</w:t>
      </w:r>
      <w:r w:rsidR="00476E88" w:rsidRPr="00C22B8D">
        <w:rPr>
          <w:rFonts w:ascii="Times New Roman" w:hAnsi="Times New Roman"/>
          <w:sz w:val="28"/>
          <w:szCs w:val="24"/>
        </w:rPr>
        <w:t>ры в норме, топика обычная, структурные.</w:t>
      </w:r>
    </w:p>
    <w:p w:rsidR="00476E88" w:rsidRPr="00C22B8D" w:rsidRDefault="00476E88"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Мочевой пузырь – просвет свободен.</w:t>
      </w:r>
    </w:p>
    <w:p w:rsidR="00476E88" w:rsidRPr="00C22B8D" w:rsidRDefault="00476E88"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В межпетельном пространстве – незначительное количество свободной жидкости.</w:t>
      </w:r>
    </w:p>
    <w:p w:rsidR="00C22B8D" w:rsidRDefault="001D2267"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Консультации</w:t>
      </w:r>
    </w:p>
    <w:p w:rsidR="001D2267" w:rsidRPr="00C22B8D" w:rsidRDefault="001D2267"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Терапевт</w:t>
      </w:r>
    </w:p>
    <w:p w:rsidR="001D2267" w:rsidRPr="004F2312" w:rsidRDefault="001D2267" w:rsidP="004F2312">
      <w:pPr>
        <w:rPr>
          <w:rFonts w:ascii="Times New Roman" w:hAnsi="Times New Roman"/>
          <w:sz w:val="28"/>
          <w:szCs w:val="28"/>
        </w:rPr>
      </w:pPr>
      <w:r w:rsidRPr="004F2312">
        <w:rPr>
          <w:rFonts w:ascii="Times New Roman" w:hAnsi="Times New Roman"/>
          <w:sz w:val="28"/>
          <w:szCs w:val="28"/>
        </w:rPr>
        <w:t xml:space="preserve">Жалобы на кашель, температуру до 38 </w:t>
      </w:r>
      <w:r w:rsidRPr="004F2312">
        <w:rPr>
          <w:sz w:val="28"/>
          <w:szCs w:val="28"/>
        </w:rPr>
        <w:t>̊</w:t>
      </w:r>
    </w:p>
    <w:p w:rsidR="001D2267" w:rsidRPr="00C22B8D" w:rsidRDefault="001D2267"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Обективно: из носа слизистые выделения, зев гиперемирован. Дыхание везикулярное, хрипов нет.</w:t>
      </w:r>
    </w:p>
    <w:p w:rsidR="001D2267" w:rsidRPr="00C22B8D" w:rsidRDefault="004D5B9E"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Д</w:t>
      </w:r>
      <w:r w:rsidR="001D2267" w:rsidRPr="00C22B8D">
        <w:rPr>
          <w:rFonts w:ascii="Times New Roman" w:hAnsi="Times New Roman"/>
          <w:sz w:val="28"/>
          <w:szCs w:val="24"/>
        </w:rPr>
        <w:t>иагноз</w:t>
      </w:r>
      <w:r w:rsidRPr="00C22B8D">
        <w:rPr>
          <w:rFonts w:ascii="Times New Roman" w:hAnsi="Times New Roman"/>
          <w:sz w:val="28"/>
          <w:szCs w:val="24"/>
        </w:rPr>
        <w:t>: ОРЗ.</w:t>
      </w:r>
    </w:p>
    <w:p w:rsidR="004D5B9E" w:rsidRPr="00C22B8D" w:rsidRDefault="004D5B9E"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Лор.</w:t>
      </w:r>
    </w:p>
    <w:p w:rsidR="004D5B9E" w:rsidRPr="00C22B8D" w:rsidRDefault="004D5B9E"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Жалобы на насморк. Диагноз: Острый риннит.</w:t>
      </w:r>
    </w:p>
    <w:p w:rsidR="00D8619F" w:rsidRPr="00C22B8D" w:rsidRDefault="00D8619F"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ДИФФЕРЕНЦИАЛЬНЫЙ ДИАГНОЗ.</w:t>
      </w:r>
    </w:p>
    <w:p w:rsidR="00AE0229" w:rsidRPr="00C22B8D" w:rsidRDefault="00AE0229" w:rsidP="00C22B8D">
      <w:pPr>
        <w:pStyle w:val="a6"/>
        <w:suppressAutoHyphens/>
        <w:spacing w:before="0" w:beforeAutospacing="0" w:after="0" w:afterAutospacing="0" w:line="360" w:lineRule="auto"/>
        <w:ind w:firstLine="709"/>
        <w:jc w:val="both"/>
        <w:rPr>
          <w:color w:val="000000"/>
          <w:sz w:val="28"/>
        </w:rPr>
      </w:pPr>
      <w:r w:rsidRPr="00C22B8D">
        <w:rPr>
          <w:color w:val="000000"/>
          <w:sz w:val="28"/>
        </w:rPr>
        <w:t>Дифференциальный диагноз в токсической и терминальной стадиях перитонита, как правило, не представляет серьезных затруднений, но именно в этих стадиях лечение перитонита часто оказывается малоэффективным.</w:t>
      </w:r>
    </w:p>
    <w:p w:rsidR="00AE0229" w:rsidRPr="00C22B8D" w:rsidRDefault="00AE0229" w:rsidP="00C22B8D">
      <w:pPr>
        <w:pStyle w:val="a6"/>
        <w:suppressAutoHyphens/>
        <w:spacing w:before="0" w:beforeAutospacing="0" w:after="0" w:afterAutospacing="0" w:line="360" w:lineRule="auto"/>
        <w:ind w:firstLine="709"/>
        <w:jc w:val="both"/>
        <w:rPr>
          <w:color w:val="000000"/>
          <w:sz w:val="28"/>
        </w:rPr>
      </w:pPr>
      <w:r w:rsidRPr="00C22B8D">
        <w:rPr>
          <w:color w:val="000000"/>
          <w:sz w:val="28"/>
        </w:rPr>
        <w:t>При остром панкреатите можно выявить ряд характерных симптомов. Вместе с тем при панкреатите могут отсутствовать симптомы раздражения брюшины, температура тела в начале заболевания остается нормальной. Отмечаются неукротимая рвота, опоясывающая боль, кишечные шумы выслушиваются во всем животе. Содержание диастазы в крови и моче значительно увеличивается.</w:t>
      </w:r>
    </w:p>
    <w:p w:rsidR="00AE0229" w:rsidRPr="00C22B8D" w:rsidRDefault="00AE0229" w:rsidP="00C22B8D">
      <w:pPr>
        <w:pStyle w:val="a6"/>
        <w:suppressAutoHyphens/>
        <w:spacing w:before="0" w:beforeAutospacing="0" w:after="0" w:afterAutospacing="0" w:line="360" w:lineRule="auto"/>
        <w:ind w:firstLine="709"/>
        <w:jc w:val="both"/>
        <w:rPr>
          <w:color w:val="000000"/>
          <w:sz w:val="28"/>
        </w:rPr>
      </w:pPr>
      <w:r w:rsidRPr="00C22B8D">
        <w:rPr>
          <w:color w:val="000000"/>
          <w:sz w:val="28"/>
        </w:rPr>
        <w:t>Острая механическая кишечная непроходимость клинически отличается от перитонита только в ранней стадии. При развитии перитонита дифференциальная диагностика указанных заболеваний затруднительна. Следует отметить, что при кишечной непроходимости боль носит довольно интенсивный приступообразный характер, а при перитоните она постоянная. Кишечные шумы при кишечной непроходимости вначале резко усилены, иногда определяется видимая на глаз перистальтика.</w:t>
      </w:r>
    </w:p>
    <w:p w:rsidR="00AE0229" w:rsidRPr="00C22B8D" w:rsidRDefault="00AE0229" w:rsidP="00C22B8D">
      <w:pPr>
        <w:pStyle w:val="a6"/>
        <w:suppressAutoHyphens/>
        <w:spacing w:before="0" w:beforeAutospacing="0" w:after="0" w:afterAutospacing="0" w:line="360" w:lineRule="auto"/>
        <w:ind w:firstLine="709"/>
        <w:jc w:val="both"/>
        <w:rPr>
          <w:color w:val="000000"/>
          <w:sz w:val="28"/>
        </w:rPr>
      </w:pPr>
      <w:r w:rsidRPr="00C22B8D">
        <w:rPr>
          <w:color w:val="000000"/>
          <w:sz w:val="28"/>
        </w:rPr>
        <w:lastRenderedPageBreak/>
        <w:t>Для печеночной колики характерны приступообразная боль в правом подреберье, которая обычно иррадиирует в правую лопатку, рвота небольшим количеством желудочного содержимого с примесью желчи. При введении спазмолитиков приступ печеночной колики купируется.</w:t>
      </w:r>
    </w:p>
    <w:p w:rsidR="00AE0229" w:rsidRPr="00C22B8D" w:rsidRDefault="00AE0229" w:rsidP="00C22B8D">
      <w:pPr>
        <w:pStyle w:val="a6"/>
        <w:suppressAutoHyphens/>
        <w:spacing w:before="0" w:beforeAutospacing="0" w:after="0" w:afterAutospacing="0" w:line="360" w:lineRule="auto"/>
        <w:ind w:firstLine="709"/>
        <w:jc w:val="both"/>
        <w:rPr>
          <w:color w:val="000000"/>
          <w:sz w:val="28"/>
        </w:rPr>
      </w:pPr>
      <w:r w:rsidRPr="00C22B8D">
        <w:rPr>
          <w:color w:val="000000"/>
          <w:sz w:val="28"/>
        </w:rPr>
        <w:t>При обострении язвенной болезни, особенно при пенетрации язвы в поджелудочную железу, отмечается довольно интенсивная боль в животе постоянного характера, но защитное напряжение мышц живота и симптом Щеткина-Блюмберга отсутствуют, кишечные шумы обычные. Температура тела остается нормальной, тахикардия отсутствует, язык влажный.</w:t>
      </w:r>
    </w:p>
    <w:p w:rsidR="00AE0229" w:rsidRPr="00C22B8D" w:rsidRDefault="00AE0229" w:rsidP="00C22B8D">
      <w:pPr>
        <w:pStyle w:val="a6"/>
        <w:suppressAutoHyphens/>
        <w:spacing w:before="0" w:beforeAutospacing="0" w:after="0" w:afterAutospacing="0" w:line="360" w:lineRule="auto"/>
        <w:ind w:firstLine="709"/>
        <w:jc w:val="both"/>
        <w:rPr>
          <w:color w:val="000000"/>
          <w:sz w:val="28"/>
        </w:rPr>
      </w:pPr>
      <w:r w:rsidRPr="00C22B8D">
        <w:rPr>
          <w:color w:val="000000"/>
          <w:sz w:val="28"/>
        </w:rPr>
        <w:t xml:space="preserve">Почечная колика может сопровождаться болевыми ощущениями в животе, его вздутием, запором, задержкой отхождения газов и симулировать </w:t>
      </w:r>
      <w:r w:rsidR="00C22B8D">
        <w:rPr>
          <w:color w:val="000000"/>
          <w:sz w:val="28"/>
        </w:rPr>
        <w:t>"</w:t>
      </w:r>
      <w:r w:rsidRPr="00C22B8D">
        <w:rPr>
          <w:color w:val="000000"/>
          <w:sz w:val="28"/>
        </w:rPr>
        <w:t>острый</w:t>
      </w:r>
      <w:r w:rsidR="00C22B8D">
        <w:rPr>
          <w:color w:val="000000"/>
          <w:sz w:val="28"/>
        </w:rPr>
        <w:t>"</w:t>
      </w:r>
      <w:r w:rsidRPr="00C22B8D">
        <w:rPr>
          <w:color w:val="000000"/>
          <w:sz w:val="28"/>
        </w:rPr>
        <w:t xml:space="preserve"> живот. Однако локализация боли преимущественно в поясничной области, ее приступообразный характер, иррадиация в бедро, половые органы, отсутствие связи боли с переменой положения тела больного, беспокойное поведение больного, отсутствие гипертермии, симптомов раздражения брюшины, лейкоцитоза, а также характерные изменения в моче позволяют отдифференцировать почечную колику от перитонита.</w:t>
      </w:r>
    </w:p>
    <w:p w:rsidR="00AE0229" w:rsidRPr="00C22B8D" w:rsidRDefault="00AE0229" w:rsidP="00C22B8D">
      <w:pPr>
        <w:pStyle w:val="a6"/>
        <w:suppressAutoHyphens/>
        <w:spacing w:before="0" w:beforeAutospacing="0" w:after="0" w:afterAutospacing="0" w:line="360" w:lineRule="auto"/>
        <w:ind w:firstLine="709"/>
        <w:jc w:val="both"/>
        <w:rPr>
          <w:color w:val="000000"/>
          <w:sz w:val="28"/>
        </w:rPr>
      </w:pPr>
      <w:r w:rsidRPr="00C22B8D">
        <w:rPr>
          <w:color w:val="000000"/>
          <w:sz w:val="28"/>
        </w:rPr>
        <w:t>Дифференциальную диагностику проводят и с некоторыми заболеваниями, которые не связаны с поражением органов брюшной полости (пневмония, острый инфаркт миокарда, базальный плеврит, множественные переломы ребер, опоясывающий лишай) и могут сопровождаться симптомами, характерными для перитонита. В этих случаях помогает тщательное исследование органов грудной полости с использованием инструментальных методов, прежде всего рентгенологического.</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КЛИНИЧЕСКИЙ ДИАГНОЗ. Острый</w:t>
      </w:r>
      <w:r w:rsidR="00C22B8D">
        <w:rPr>
          <w:rFonts w:ascii="Times New Roman" w:hAnsi="Times New Roman"/>
          <w:sz w:val="28"/>
          <w:szCs w:val="24"/>
        </w:rPr>
        <w:t xml:space="preserve"> </w:t>
      </w:r>
      <w:r w:rsidRPr="00C22B8D">
        <w:rPr>
          <w:rFonts w:ascii="Times New Roman" w:hAnsi="Times New Roman"/>
          <w:sz w:val="28"/>
          <w:szCs w:val="24"/>
        </w:rPr>
        <w:t>гангренозный перфоративный аппендицит. Разлитой гнойно-перфоративно-каловый перитонит.</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Сопутствующий: ДЦП, ОРВИ.</w:t>
      </w:r>
    </w:p>
    <w:p w:rsidR="00483069" w:rsidRPr="00C22B8D" w:rsidRDefault="00483069"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Style w:val="apple-converted-space"/>
          <w:rFonts w:ascii="Times New Roman" w:hAnsi="Times New Roman"/>
          <w:color w:val="000000"/>
          <w:sz w:val="28"/>
          <w:szCs w:val="24"/>
        </w:rPr>
        <w:t>Диагнорз обоснован на:</w:t>
      </w:r>
    </w:p>
    <w:p w:rsidR="00483069" w:rsidRPr="004F2312" w:rsidRDefault="00483069" w:rsidP="00C22B8D">
      <w:pPr>
        <w:suppressAutoHyphens/>
        <w:spacing w:after="0" w:line="360" w:lineRule="auto"/>
        <w:ind w:firstLine="709"/>
        <w:jc w:val="both"/>
        <w:rPr>
          <w:rFonts w:ascii="Times New Roman" w:hAnsi="Times New Roman"/>
          <w:sz w:val="28"/>
          <w:szCs w:val="28"/>
        </w:rPr>
      </w:pPr>
      <w:r w:rsidRPr="00C22B8D">
        <w:rPr>
          <w:rStyle w:val="apple-converted-space"/>
          <w:rFonts w:ascii="Times New Roman" w:hAnsi="Times New Roman"/>
          <w:color w:val="000000"/>
          <w:sz w:val="28"/>
          <w:szCs w:val="24"/>
        </w:rPr>
        <w:t xml:space="preserve">- жалобах больного на </w:t>
      </w:r>
      <w:r w:rsidRPr="00C22B8D">
        <w:rPr>
          <w:rStyle w:val="apple-style-span"/>
          <w:rFonts w:ascii="Times New Roman" w:hAnsi="Times New Roman"/>
          <w:color w:val="000000"/>
          <w:sz w:val="28"/>
          <w:szCs w:val="24"/>
        </w:rPr>
        <w:t>боль в животе, особенно в правой подвздошной области, постоянного характера, тошноту.</w:t>
      </w:r>
      <w:r w:rsidR="00C22B8D">
        <w:rPr>
          <w:rFonts w:ascii="Times New Roman" w:hAnsi="Times New Roman"/>
          <w:color w:val="000000"/>
          <w:sz w:val="28"/>
          <w:szCs w:val="24"/>
        </w:rPr>
        <w:t xml:space="preserve"> </w:t>
      </w:r>
      <w:r w:rsidRPr="00C22B8D">
        <w:rPr>
          <w:rStyle w:val="apple-converted-space"/>
          <w:rFonts w:ascii="Times New Roman" w:hAnsi="Times New Roman"/>
          <w:color w:val="000000"/>
          <w:sz w:val="28"/>
          <w:szCs w:val="24"/>
        </w:rPr>
        <w:t>-на анамнезе заболевания:</w:t>
      </w:r>
      <w:r w:rsidRPr="00C22B8D">
        <w:rPr>
          <w:rFonts w:ascii="Times New Roman" w:hAnsi="Times New Roman"/>
          <w:sz w:val="28"/>
          <w:szCs w:val="24"/>
        </w:rPr>
        <w:t xml:space="preserve"> заболел </w:t>
      </w:r>
      <w:r w:rsidRPr="00C22B8D">
        <w:rPr>
          <w:rFonts w:ascii="Times New Roman" w:hAnsi="Times New Roman"/>
          <w:sz w:val="28"/>
          <w:szCs w:val="24"/>
        </w:rPr>
        <w:lastRenderedPageBreak/>
        <w:t xml:space="preserve">остро, 30.01.2011 около 8.30 утра, когда у него появились боли в животе, тошнота, был однократный жидкий стул. Находились дома, никуда не </w:t>
      </w:r>
      <w:r w:rsidR="003C3D22">
        <w:rPr>
          <w:rFonts w:ascii="Times New Roman" w:hAnsi="Times New Roman"/>
          <w:sz w:val="28"/>
          <w:szCs w:val="24"/>
        </w:rPr>
        <w:t xml:space="preserve">обращались, пили </w:t>
      </w:r>
      <w:r w:rsidRPr="00C22B8D">
        <w:rPr>
          <w:rFonts w:ascii="Times New Roman" w:hAnsi="Times New Roman"/>
          <w:sz w:val="28"/>
          <w:szCs w:val="24"/>
        </w:rPr>
        <w:t xml:space="preserve">Лопрамид, Парацетамол, эффекта не было. На </w:t>
      </w:r>
      <w:r w:rsidR="004F2312" w:rsidRPr="004F2312">
        <w:rPr>
          <w:rFonts w:ascii="Times New Roman" w:hAnsi="Times New Roman"/>
          <w:sz w:val="28"/>
          <w:szCs w:val="28"/>
        </w:rPr>
        <w:t>следующее</w:t>
      </w:r>
      <w:r w:rsidRPr="004F2312">
        <w:rPr>
          <w:rFonts w:ascii="Times New Roman" w:hAnsi="Times New Roman"/>
          <w:sz w:val="28"/>
          <w:szCs w:val="28"/>
        </w:rPr>
        <w:t xml:space="preserve"> утро повысилась температура до 37  </w:t>
      </w:r>
      <w:r w:rsidRPr="004F2312">
        <w:rPr>
          <w:sz w:val="28"/>
          <w:szCs w:val="28"/>
        </w:rPr>
        <w:t>̊</w:t>
      </w:r>
      <w:r w:rsidRPr="004F2312">
        <w:rPr>
          <w:rFonts w:ascii="Times New Roman" w:hAnsi="Times New Roman"/>
          <w:sz w:val="28"/>
          <w:szCs w:val="28"/>
        </w:rPr>
        <w:t>, вызвали скорую помощь.</w:t>
      </w:r>
    </w:p>
    <w:p w:rsidR="00483069" w:rsidRPr="00C22B8D" w:rsidRDefault="00483069" w:rsidP="00C22B8D">
      <w:pPr>
        <w:suppressAutoHyphens/>
        <w:spacing w:after="0" w:line="360" w:lineRule="auto"/>
        <w:ind w:firstLine="709"/>
        <w:jc w:val="both"/>
        <w:rPr>
          <w:rStyle w:val="apple-style-span"/>
          <w:rFonts w:ascii="Times New Roman" w:hAnsi="Times New Roman"/>
          <w:color w:val="000000"/>
          <w:sz w:val="28"/>
          <w:szCs w:val="24"/>
        </w:rPr>
      </w:pPr>
      <w:r w:rsidRPr="00C22B8D">
        <w:rPr>
          <w:rStyle w:val="apple-converted-space"/>
          <w:rFonts w:ascii="Times New Roman" w:hAnsi="Times New Roman"/>
          <w:color w:val="000000"/>
          <w:sz w:val="28"/>
          <w:szCs w:val="24"/>
        </w:rPr>
        <w:t>-на результатах клинического исследования:</w:t>
      </w:r>
      <w:r w:rsidRPr="00C22B8D">
        <w:rPr>
          <w:rStyle w:val="apple-style-span"/>
          <w:rFonts w:ascii="Times New Roman" w:hAnsi="Times New Roman"/>
          <w:color w:val="000000"/>
          <w:sz w:val="28"/>
          <w:szCs w:val="24"/>
        </w:rPr>
        <w:t xml:space="preserve"> Живот в объеме не увеличен, симметричен. Мышцы передней брюшной стенки не участвуют в акте дыхания, напяжены.</w:t>
      </w:r>
    </w:p>
    <w:p w:rsidR="00483069" w:rsidRPr="00C22B8D" w:rsidRDefault="00483069" w:rsidP="00C22B8D">
      <w:pPr>
        <w:suppressAutoHyphens/>
        <w:spacing w:after="0" w:line="360" w:lineRule="auto"/>
        <w:ind w:firstLine="709"/>
        <w:jc w:val="both"/>
        <w:rPr>
          <w:rStyle w:val="apple-style-span"/>
          <w:rFonts w:ascii="Times New Roman" w:hAnsi="Times New Roman"/>
          <w:color w:val="000000"/>
          <w:sz w:val="28"/>
          <w:szCs w:val="24"/>
        </w:rPr>
      </w:pPr>
      <w:r w:rsidRPr="00C22B8D">
        <w:rPr>
          <w:rStyle w:val="apple-style-span"/>
          <w:rFonts w:ascii="Times New Roman" w:hAnsi="Times New Roman"/>
          <w:color w:val="000000"/>
          <w:sz w:val="28"/>
          <w:szCs w:val="24"/>
        </w:rPr>
        <w:t>При пальпации отмечается болезненность по всей поверхности живота, симптомы раздражения брюшины (Щеткина-Блюмберга, Менделя) положительны.</w:t>
      </w:r>
    </w:p>
    <w:p w:rsidR="00483069" w:rsidRPr="00C22B8D" w:rsidRDefault="00483069" w:rsidP="00C22B8D">
      <w:pPr>
        <w:suppressAutoHyphens/>
        <w:spacing w:after="0" w:line="360" w:lineRule="auto"/>
        <w:ind w:firstLine="709"/>
        <w:jc w:val="both"/>
        <w:rPr>
          <w:rStyle w:val="apple-style-span"/>
          <w:rFonts w:ascii="Times New Roman" w:hAnsi="Times New Roman"/>
          <w:color w:val="000000"/>
          <w:sz w:val="28"/>
          <w:szCs w:val="24"/>
        </w:rPr>
      </w:pPr>
      <w:r w:rsidRPr="00C22B8D">
        <w:rPr>
          <w:rStyle w:val="apple-style-span"/>
          <w:rFonts w:ascii="Times New Roman" w:hAnsi="Times New Roman"/>
          <w:color w:val="000000"/>
          <w:sz w:val="28"/>
          <w:szCs w:val="24"/>
        </w:rPr>
        <w:t>- на данных лабототорных исследований:</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Общий анализ крови (1.02.2011г.): Эритроциты 3,4 </w:t>
      </w:r>
      <w:r w:rsidR="00DD2BB6">
        <w:rPr>
          <w:noProof/>
          <w:lang w:eastAsia="ru-RU"/>
        </w:rPr>
        <w:drawing>
          <wp:inline distT="0" distB="0" distL="0" distR="0">
            <wp:extent cx="346710" cy="236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6710" cy="236220"/>
                    </a:xfrm>
                    <a:prstGeom prst="rect">
                      <a:avLst/>
                    </a:prstGeom>
                    <a:noFill/>
                    <a:ln>
                      <a:noFill/>
                    </a:ln>
                  </pic:spPr>
                </pic:pic>
              </a:graphicData>
            </a:graphic>
          </wp:inline>
        </w:drawing>
      </w:r>
      <w:r w:rsidRPr="00C22B8D">
        <w:rPr>
          <w:rFonts w:ascii="Times New Roman" w:hAnsi="Times New Roman"/>
          <w:sz w:val="28"/>
          <w:szCs w:val="24"/>
        </w:rPr>
        <w:t xml:space="preserve"> , гемоглобин 110 г/л, Цветной показатель 1.0, гематокрит 34%, СОЭ 19мм/ч, лейкоциты 8,6х </w:t>
      </w:r>
      <w:r w:rsidR="00DD2BB6">
        <w:rPr>
          <w:noProof/>
          <w:lang w:eastAsia="ru-RU"/>
        </w:rPr>
        <w:drawing>
          <wp:inline distT="0" distB="0" distL="0" distR="0">
            <wp:extent cx="283845" cy="23622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236220"/>
                    </a:xfrm>
                    <a:prstGeom prst="rect">
                      <a:avLst/>
                    </a:prstGeom>
                    <a:noFill/>
                    <a:ln>
                      <a:noFill/>
                    </a:ln>
                  </pic:spPr>
                </pic:pic>
              </a:graphicData>
            </a:graphic>
          </wp:inline>
        </w:drawing>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Биохимический анализ крови (01.02.2011 г.)</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Белок</w:t>
      </w:r>
      <w:r w:rsidR="00C22B8D">
        <w:rPr>
          <w:rFonts w:ascii="Times New Roman" w:hAnsi="Times New Roman"/>
          <w:sz w:val="28"/>
          <w:szCs w:val="24"/>
        </w:rPr>
        <w:t xml:space="preserve"> </w:t>
      </w:r>
      <w:r w:rsidRPr="00C22B8D">
        <w:rPr>
          <w:rFonts w:ascii="Times New Roman" w:hAnsi="Times New Roman"/>
          <w:sz w:val="28"/>
          <w:szCs w:val="24"/>
        </w:rPr>
        <w:t>57 (62-82 г/л)</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Биллирубин</w:t>
      </w:r>
      <w:r w:rsidR="00C22B8D">
        <w:rPr>
          <w:rFonts w:ascii="Times New Roman" w:hAnsi="Times New Roman"/>
          <w:sz w:val="28"/>
          <w:szCs w:val="24"/>
        </w:rPr>
        <w:t xml:space="preserve"> </w:t>
      </w:r>
      <w:r w:rsidRPr="00C22B8D">
        <w:rPr>
          <w:rFonts w:ascii="Times New Roman" w:hAnsi="Times New Roman"/>
          <w:sz w:val="28"/>
          <w:szCs w:val="24"/>
        </w:rPr>
        <w:t>8,8 (3,4-20,7 мкмоль/л)</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Мочевина</w:t>
      </w:r>
      <w:r w:rsidR="00C22B8D">
        <w:rPr>
          <w:rFonts w:ascii="Times New Roman" w:hAnsi="Times New Roman"/>
          <w:sz w:val="28"/>
          <w:szCs w:val="24"/>
        </w:rPr>
        <w:t xml:space="preserve"> </w:t>
      </w:r>
      <w:r w:rsidRPr="00C22B8D">
        <w:rPr>
          <w:rFonts w:ascii="Times New Roman" w:hAnsi="Times New Roman"/>
          <w:sz w:val="28"/>
          <w:szCs w:val="24"/>
        </w:rPr>
        <w:t>3,0 (4,3-7,3 ммоль/л)</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Амилаза</w:t>
      </w:r>
      <w:r w:rsidR="00C22B8D">
        <w:rPr>
          <w:rFonts w:ascii="Times New Roman" w:hAnsi="Times New Roman"/>
          <w:sz w:val="28"/>
          <w:szCs w:val="24"/>
        </w:rPr>
        <w:t xml:space="preserve"> </w:t>
      </w:r>
      <w:r w:rsidRPr="00C22B8D">
        <w:rPr>
          <w:rFonts w:ascii="Times New Roman" w:hAnsi="Times New Roman"/>
          <w:sz w:val="28"/>
          <w:szCs w:val="24"/>
        </w:rPr>
        <w:t>19 (до 120 ед/л)</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АЛТ</w:t>
      </w:r>
      <w:r w:rsidR="00C22B8D">
        <w:rPr>
          <w:rFonts w:ascii="Times New Roman" w:hAnsi="Times New Roman"/>
          <w:sz w:val="28"/>
          <w:szCs w:val="24"/>
        </w:rPr>
        <w:t xml:space="preserve"> </w:t>
      </w:r>
      <w:r w:rsidRPr="00C22B8D">
        <w:rPr>
          <w:rFonts w:ascii="Times New Roman" w:hAnsi="Times New Roman"/>
          <w:sz w:val="28"/>
          <w:szCs w:val="24"/>
        </w:rPr>
        <w:t>20 (до 40 ед/л)</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АСТ</w:t>
      </w:r>
      <w:r w:rsidR="00C22B8D">
        <w:rPr>
          <w:rFonts w:ascii="Times New Roman" w:hAnsi="Times New Roman"/>
          <w:sz w:val="28"/>
          <w:szCs w:val="24"/>
        </w:rPr>
        <w:t xml:space="preserve"> </w:t>
      </w:r>
      <w:r w:rsidRPr="00C22B8D">
        <w:rPr>
          <w:rFonts w:ascii="Times New Roman" w:hAnsi="Times New Roman"/>
          <w:sz w:val="28"/>
          <w:szCs w:val="24"/>
        </w:rPr>
        <w:t>25 (до 40 ед/л)</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Общий анализ мочи (01.02.2011 г.)</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Цвет соломенно-желтый;</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Прозрачность – прозрачная;</w:t>
      </w:r>
    </w:p>
    <w:p w:rsid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Удельный вес 1014</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Белок 0,033 г/л (до 0,036 г/л)</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Реакция кислая;</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Лейкоциты 3-2-3;</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Эритроциты единичные.</w:t>
      </w:r>
    </w:p>
    <w:p w:rsidR="00483069" w:rsidRPr="00C22B8D" w:rsidRDefault="0048306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lastRenderedPageBreak/>
        <w:t xml:space="preserve">-на данных лапороскопии 31.01.2011 г. Петли тонкого кишечника покрыты фибрином, определяется выраженный слипчевый процесс. В правой подвздошной области имеется инфильтрат при разьединении которого так-же выделился гной. В инфильтрате находился червеобразный отросток багрово-синюшного цвета, плотно спаянный с окружающими тканями. И опускающийся в малый таз. Червеобразный отросток резко был мобилизирован длина до </w:t>
      </w:r>
      <w:smartTag w:uri="urn:schemas-microsoft-com:office:smarttags" w:element="metricconverter">
        <w:smartTagPr>
          <w:attr w:name="ProductID" w:val="4 см"/>
        </w:smartTagPr>
        <w:r w:rsidRPr="00C22B8D">
          <w:rPr>
            <w:rFonts w:ascii="Times New Roman" w:hAnsi="Times New Roman"/>
            <w:sz w:val="28"/>
            <w:szCs w:val="24"/>
          </w:rPr>
          <w:t>4 см</w:t>
        </w:r>
      </w:smartTag>
      <w:r w:rsidRPr="00C22B8D">
        <w:rPr>
          <w:rFonts w:ascii="Times New Roman" w:hAnsi="Times New Roman"/>
          <w:sz w:val="28"/>
          <w:szCs w:val="24"/>
        </w:rPr>
        <w:t>.</w:t>
      </w:r>
      <w:r w:rsidR="00C22B8D">
        <w:rPr>
          <w:rFonts w:ascii="Times New Roman" w:hAnsi="Times New Roman"/>
          <w:sz w:val="28"/>
          <w:szCs w:val="24"/>
        </w:rPr>
        <w:t xml:space="preserve"> </w:t>
      </w:r>
      <w:r w:rsidRPr="00C22B8D">
        <w:rPr>
          <w:rFonts w:ascii="Times New Roman" w:hAnsi="Times New Roman"/>
          <w:sz w:val="28"/>
          <w:szCs w:val="24"/>
        </w:rPr>
        <w:t>Аппендикс отечен, напряжен, покрыт фибрином в дистальной трети имеется перфоративное отверстие с каловым отделяемым. Решено произвести лапоротомию.</w:t>
      </w:r>
    </w:p>
    <w:p w:rsidR="003C3D22" w:rsidRPr="004F2312" w:rsidRDefault="00483069" w:rsidP="003C3D22">
      <w:pPr>
        <w:rPr>
          <w:rFonts w:ascii="Times New Roman" w:hAnsi="Times New Roman"/>
          <w:sz w:val="28"/>
          <w:szCs w:val="28"/>
          <w:lang w:val="en-US"/>
        </w:rPr>
      </w:pPr>
      <w:r w:rsidRPr="00C22B8D">
        <w:rPr>
          <w:rFonts w:ascii="Times New Roman" w:hAnsi="Times New Roman"/>
          <w:sz w:val="28"/>
          <w:szCs w:val="24"/>
        </w:rPr>
        <w:t>Заключение: Гангренозно-перфоративный аппендицит. Разлитой гнойный перитонит</w:t>
      </w:r>
      <w:r w:rsidR="004F2312" w:rsidRPr="004F2312">
        <w:rPr>
          <w:rFonts w:ascii="Times New Roman" w:hAnsi="Times New Roman"/>
          <w:sz w:val="28"/>
          <w:szCs w:val="28"/>
          <w:lang w:val="en-US"/>
        </w:rPr>
        <w:t>.</w:t>
      </w:r>
    </w:p>
    <w:p w:rsidR="00D8619F" w:rsidRPr="00C22B8D" w:rsidRDefault="00D8619F"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ПЛАН ЛЕЧЕНИЯ.</w:t>
      </w:r>
    </w:p>
    <w:p w:rsidR="00D8619F" w:rsidRPr="00C22B8D" w:rsidRDefault="00D8619F" w:rsidP="00C22B8D">
      <w:pPr>
        <w:pStyle w:val="ListParagraph"/>
        <w:numPr>
          <w:ilvl w:val="0"/>
          <w:numId w:val="4"/>
        </w:numPr>
        <w:suppressAutoHyphens/>
        <w:spacing w:after="0" w:line="360" w:lineRule="auto"/>
        <w:ind w:left="0" w:firstLine="709"/>
        <w:jc w:val="both"/>
        <w:rPr>
          <w:rFonts w:ascii="Times New Roman" w:hAnsi="Times New Roman"/>
          <w:sz w:val="28"/>
          <w:szCs w:val="24"/>
        </w:rPr>
      </w:pPr>
      <w:r w:rsidRPr="00C22B8D">
        <w:rPr>
          <w:rFonts w:ascii="Times New Roman" w:hAnsi="Times New Roman"/>
          <w:sz w:val="28"/>
          <w:szCs w:val="24"/>
        </w:rPr>
        <w:t>Подготовка к операции.</w:t>
      </w:r>
    </w:p>
    <w:p w:rsidR="00D8619F" w:rsidRPr="00C22B8D" w:rsidRDefault="00D8619F" w:rsidP="00C22B8D">
      <w:pPr>
        <w:pStyle w:val="ListParagraph"/>
        <w:numPr>
          <w:ilvl w:val="0"/>
          <w:numId w:val="4"/>
        </w:numPr>
        <w:suppressAutoHyphens/>
        <w:spacing w:after="0" w:line="360" w:lineRule="auto"/>
        <w:ind w:left="0" w:firstLine="709"/>
        <w:jc w:val="both"/>
        <w:rPr>
          <w:rFonts w:ascii="Times New Roman" w:hAnsi="Times New Roman"/>
          <w:sz w:val="28"/>
          <w:szCs w:val="24"/>
        </w:rPr>
      </w:pPr>
      <w:r w:rsidRPr="00C22B8D">
        <w:rPr>
          <w:rFonts w:ascii="Times New Roman" w:hAnsi="Times New Roman"/>
          <w:sz w:val="28"/>
          <w:szCs w:val="24"/>
        </w:rPr>
        <w:t>Оперативное лечение: аппендектомия и санация брюшной полости.</w:t>
      </w:r>
    </w:p>
    <w:p w:rsidR="00D8619F" w:rsidRPr="00C22B8D" w:rsidRDefault="00886303" w:rsidP="00C22B8D">
      <w:pPr>
        <w:pStyle w:val="ListParagraph"/>
        <w:numPr>
          <w:ilvl w:val="0"/>
          <w:numId w:val="4"/>
        </w:numPr>
        <w:suppressAutoHyphens/>
        <w:spacing w:after="0" w:line="360" w:lineRule="auto"/>
        <w:ind w:left="0" w:firstLine="709"/>
        <w:jc w:val="both"/>
        <w:rPr>
          <w:rFonts w:ascii="Times New Roman" w:hAnsi="Times New Roman"/>
          <w:sz w:val="28"/>
          <w:szCs w:val="24"/>
        </w:rPr>
      </w:pPr>
      <w:r w:rsidRPr="00C22B8D">
        <w:rPr>
          <w:rFonts w:ascii="Times New Roman" w:hAnsi="Times New Roman"/>
          <w:sz w:val="28"/>
          <w:szCs w:val="24"/>
        </w:rPr>
        <w:t>Консервативная терапия: антибиотикотерапия, восполнения электролитов, дезинтокс</w:t>
      </w:r>
      <w:r w:rsidR="00F06C25" w:rsidRPr="00C22B8D">
        <w:rPr>
          <w:rFonts w:ascii="Times New Roman" w:hAnsi="Times New Roman"/>
          <w:sz w:val="28"/>
          <w:szCs w:val="24"/>
        </w:rPr>
        <w:t xml:space="preserve">икационная, десенсибилизирующая, противоспаечная </w:t>
      </w:r>
      <w:r w:rsidRPr="00C22B8D">
        <w:rPr>
          <w:rFonts w:ascii="Times New Roman" w:hAnsi="Times New Roman"/>
          <w:sz w:val="28"/>
          <w:szCs w:val="24"/>
        </w:rPr>
        <w:t>терапия.</w:t>
      </w:r>
    </w:p>
    <w:p w:rsidR="00C22B8D" w:rsidRDefault="00162E35" w:rsidP="00C22B8D">
      <w:pPr>
        <w:suppressAutoHyphens/>
        <w:spacing w:after="0" w:line="360" w:lineRule="auto"/>
        <w:ind w:firstLine="709"/>
        <w:jc w:val="both"/>
        <w:rPr>
          <w:rFonts w:ascii="Times New Roman" w:hAnsi="Times New Roman"/>
          <w:sz w:val="28"/>
        </w:rPr>
      </w:pPr>
      <w:r w:rsidRPr="00C22B8D">
        <w:rPr>
          <w:rFonts w:ascii="Times New Roman" w:hAnsi="Times New Roman"/>
          <w:sz w:val="28"/>
          <w:szCs w:val="24"/>
        </w:rPr>
        <w:t>1.</w:t>
      </w:r>
      <w:r w:rsidR="00C22B8D">
        <w:rPr>
          <w:rFonts w:ascii="Times New Roman" w:hAnsi="Times New Roman"/>
          <w:sz w:val="28"/>
          <w:szCs w:val="24"/>
        </w:rPr>
        <w:t xml:space="preserve"> </w:t>
      </w:r>
      <w:r w:rsidR="00886303" w:rsidRPr="00C22B8D">
        <w:rPr>
          <w:rFonts w:ascii="Times New Roman" w:hAnsi="Times New Roman"/>
          <w:sz w:val="28"/>
          <w:szCs w:val="24"/>
        </w:rPr>
        <w:t>Предоперационная подго</w:t>
      </w:r>
      <w:r w:rsidRPr="00C22B8D">
        <w:rPr>
          <w:rFonts w:ascii="Times New Roman" w:hAnsi="Times New Roman"/>
          <w:sz w:val="28"/>
          <w:szCs w:val="24"/>
        </w:rPr>
        <w:t>товка, направлена на восполнение ОЦК, и улучшения показателей гнематокрита. С этой целью применяется 5% рарствор глюкозы 400,0 мл; КС</w:t>
      </w:r>
      <w:r w:rsidRPr="00C22B8D">
        <w:rPr>
          <w:rFonts w:ascii="Times New Roman" w:hAnsi="Times New Roman"/>
          <w:sz w:val="28"/>
          <w:szCs w:val="24"/>
          <w:lang w:val="en-US"/>
        </w:rPr>
        <w:t>l</w:t>
      </w:r>
      <w:r w:rsidRPr="00C22B8D">
        <w:rPr>
          <w:rFonts w:ascii="Times New Roman" w:hAnsi="Times New Roman"/>
          <w:sz w:val="28"/>
          <w:szCs w:val="24"/>
        </w:rPr>
        <w:t xml:space="preserve"> 20,0 мл, сульфат магния 3,0.</w:t>
      </w:r>
    </w:p>
    <w:p w:rsidR="004B7AA9" w:rsidRPr="00C22B8D" w:rsidRDefault="00886303"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2. Оперативное лечение:</w:t>
      </w:r>
    </w:p>
    <w:p w:rsidR="004B7AA9" w:rsidRPr="00C22B8D" w:rsidRDefault="0054145E"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Протокол операции. Лапороскопия.</w:t>
      </w:r>
      <w:r w:rsidR="00C22B8D">
        <w:rPr>
          <w:rFonts w:ascii="Times New Roman" w:hAnsi="Times New Roman"/>
          <w:sz w:val="28"/>
          <w:szCs w:val="24"/>
        </w:rPr>
        <w:t xml:space="preserve"> </w:t>
      </w:r>
      <w:r w:rsidR="00D8619F" w:rsidRPr="00C22B8D">
        <w:rPr>
          <w:rFonts w:ascii="Times New Roman" w:hAnsi="Times New Roman"/>
          <w:sz w:val="28"/>
          <w:szCs w:val="24"/>
        </w:rPr>
        <w:t>31.01.2011 г.</w:t>
      </w:r>
    </w:p>
    <w:p w:rsidR="00B425DE" w:rsidRPr="00C22B8D" w:rsidRDefault="00476E88"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Операционное поле обработано спиртовым раствором хлоргексидина. В нижней параумбаликарной точке в брюшную полость введен 10-мм троакарс электронным инсуфлятором наложен карбоксиперитонеум. Брюшная полость осмотрена 10-мм оптической системой</w:t>
      </w:r>
      <w:r w:rsidR="00953C1C" w:rsidRPr="00C22B8D">
        <w:rPr>
          <w:rFonts w:ascii="Times New Roman" w:hAnsi="Times New Roman"/>
          <w:sz w:val="28"/>
          <w:szCs w:val="24"/>
        </w:rPr>
        <w:t xml:space="preserve"> </w:t>
      </w:r>
      <w:r w:rsidR="00953C1C" w:rsidRPr="00C22B8D">
        <w:rPr>
          <w:rFonts w:ascii="Times New Roman" w:hAnsi="Times New Roman"/>
          <w:sz w:val="28"/>
          <w:szCs w:val="24"/>
          <w:lang w:val="en-US"/>
        </w:rPr>
        <w:t>OES</w:t>
      </w:r>
      <w:r w:rsidR="00953C1C" w:rsidRPr="00C22B8D">
        <w:rPr>
          <w:rFonts w:ascii="Times New Roman" w:hAnsi="Times New Roman"/>
          <w:sz w:val="28"/>
          <w:szCs w:val="24"/>
        </w:rPr>
        <w:t>.</w:t>
      </w:r>
    </w:p>
    <w:p w:rsidR="00953C1C" w:rsidRPr="00C22B8D" w:rsidRDefault="00953C1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Дополнительно: 5-мм троакар в т. </w:t>
      </w:r>
      <w:r w:rsidRPr="00C22B8D">
        <w:rPr>
          <w:rFonts w:ascii="Times New Roman" w:hAnsi="Times New Roman"/>
          <w:sz w:val="28"/>
          <w:szCs w:val="24"/>
          <w:lang w:val="en-US"/>
        </w:rPr>
        <w:t>M</w:t>
      </w:r>
      <w:r w:rsidRPr="00C22B8D">
        <w:rPr>
          <w:rFonts w:ascii="Times New Roman" w:hAnsi="Times New Roman"/>
          <w:sz w:val="28"/>
          <w:szCs w:val="24"/>
        </w:rPr>
        <w:t>с</w:t>
      </w:r>
      <w:r w:rsidRPr="00C22B8D">
        <w:rPr>
          <w:rFonts w:ascii="Times New Roman" w:hAnsi="Times New Roman"/>
          <w:sz w:val="28"/>
          <w:szCs w:val="24"/>
          <w:lang w:val="en-US"/>
        </w:rPr>
        <w:t>Burney</w:t>
      </w:r>
      <w:r w:rsidRPr="00C22B8D">
        <w:rPr>
          <w:rFonts w:ascii="Times New Roman" w:hAnsi="Times New Roman"/>
          <w:sz w:val="28"/>
          <w:szCs w:val="24"/>
        </w:rPr>
        <w:t xml:space="preserve"> и 5-мм в правой подреберной области.</w:t>
      </w:r>
    </w:p>
    <w:p w:rsidR="00953C1C" w:rsidRPr="00C22B8D" w:rsidRDefault="00953C1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lastRenderedPageBreak/>
        <w:t>В брюшной полости во всех отделах: правой боковой канал, левый боковой канал, малый таз в области печени и селезенки определяется большое количество гноя.</w:t>
      </w:r>
    </w:p>
    <w:p w:rsidR="00953C1C" w:rsidRPr="00C22B8D" w:rsidRDefault="00953C1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Произведено санация брюшной полости эвакуировано 150 мл гноя. Петли тонкого кишечника покрыты фибрином, определяется выраженный слипчевый процесс.</w:t>
      </w:r>
    </w:p>
    <w:p w:rsidR="00953C1C" w:rsidRPr="00C22B8D" w:rsidRDefault="00953C1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В правой подвздошной области имеется инфильтра</w:t>
      </w:r>
      <w:r w:rsidR="003C3D22">
        <w:rPr>
          <w:rFonts w:ascii="Times New Roman" w:hAnsi="Times New Roman"/>
          <w:sz w:val="28"/>
          <w:szCs w:val="24"/>
        </w:rPr>
        <w:t>т при разьединении которого так</w:t>
      </w:r>
      <w:r w:rsidRPr="00C22B8D">
        <w:rPr>
          <w:rFonts w:ascii="Times New Roman" w:hAnsi="Times New Roman"/>
          <w:sz w:val="28"/>
          <w:szCs w:val="24"/>
        </w:rPr>
        <w:t>же выделился гной. В инфильтрате находился червеобразный отросток</w:t>
      </w:r>
      <w:r w:rsidR="0054145E" w:rsidRPr="00C22B8D">
        <w:rPr>
          <w:rFonts w:ascii="Times New Roman" w:hAnsi="Times New Roman"/>
          <w:sz w:val="28"/>
          <w:szCs w:val="24"/>
        </w:rPr>
        <w:t xml:space="preserve"> багрово-синюшного цвета, плотно спаянный с окружающими тканями. И опускающийся в малый таз. Червеобразный отросток резко был мобилизирован длина до </w:t>
      </w:r>
      <w:smartTag w:uri="urn:schemas-microsoft-com:office:smarttags" w:element="metricconverter">
        <w:smartTagPr>
          <w:attr w:name="ProductID" w:val="4 см"/>
        </w:smartTagPr>
        <w:r w:rsidR="0054145E" w:rsidRPr="00C22B8D">
          <w:rPr>
            <w:rFonts w:ascii="Times New Roman" w:hAnsi="Times New Roman"/>
            <w:sz w:val="28"/>
            <w:szCs w:val="24"/>
          </w:rPr>
          <w:t>4 см</w:t>
        </w:r>
      </w:smartTag>
      <w:r w:rsidR="0054145E" w:rsidRPr="00C22B8D">
        <w:rPr>
          <w:rFonts w:ascii="Times New Roman" w:hAnsi="Times New Roman"/>
          <w:sz w:val="28"/>
          <w:szCs w:val="24"/>
        </w:rPr>
        <w:t>.</w:t>
      </w:r>
      <w:r w:rsidR="00C22B8D">
        <w:rPr>
          <w:rFonts w:ascii="Times New Roman" w:hAnsi="Times New Roman"/>
          <w:sz w:val="28"/>
          <w:szCs w:val="24"/>
        </w:rPr>
        <w:t xml:space="preserve"> </w:t>
      </w:r>
      <w:r w:rsidR="0054145E" w:rsidRPr="00C22B8D">
        <w:rPr>
          <w:rFonts w:ascii="Times New Roman" w:hAnsi="Times New Roman"/>
          <w:sz w:val="28"/>
          <w:szCs w:val="24"/>
        </w:rPr>
        <w:t>Аппендикс отечен, напряжен, покрыт фибрином в дистальной трети имеется перфоративное отверстие с каловым отделяемым. Решено произвести лапоротомию.</w:t>
      </w:r>
    </w:p>
    <w:p w:rsidR="0054145E" w:rsidRPr="00C22B8D" w:rsidRDefault="0054145E"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Заключение: Гангренозно-перфоративный аппендицит. Разлитой гнойный перитонит.</w:t>
      </w:r>
    </w:p>
    <w:p w:rsidR="0054145E" w:rsidRPr="00C22B8D" w:rsidRDefault="0054145E"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Протокол операции. Лапоротомическая аппендектомия.</w:t>
      </w:r>
      <w:r w:rsidR="00D8619F" w:rsidRPr="00C22B8D">
        <w:rPr>
          <w:rFonts w:ascii="Times New Roman" w:hAnsi="Times New Roman"/>
          <w:sz w:val="28"/>
          <w:szCs w:val="24"/>
        </w:rPr>
        <w:t xml:space="preserve"> 31.01.2011г.</w:t>
      </w:r>
    </w:p>
    <w:p w:rsidR="0054145E" w:rsidRPr="00C22B8D" w:rsidRDefault="0054145E"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Переход от лапороскопии. Под интубационным наркозом после обработки операционного поля произведена среднесрединная </w:t>
      </w:r>
      <w:r w:rsidR="00B3486C" w:rsidRPr="00C22B8D">
        <w:rPr>
          <w:rFonts w:ascii="Times New Roman" w:hAnsi="Times New Roman"/>
          <w:sz w:val="28"/>
          <w:szCs w:val="24"/>
        </w:rPr>
        <w:t xml:space="preserve">лапоротомия. В брюшной полости: в правом и левом боковых каналах, в правой подвздошной области, малом тазу, под диафрагмой, под печенью, в межпетельных пространствах серо-коричневый гной в количестве 200 мл. петли тонкого кишечника отечны иньецированы, покрыты гнойным фибрином. В правой подвздошной области остаточная полость периапендикулярного абсцесса, обнаружен гангренозно измененый червеобразный отросток с пероративным отверствием в середине диаметром 5мм. произведена аппендектомия погружным способом с дополнительной перитонизацией </w:t>
      </w:r>
      <w:r w:rsidR="00B3486C" w:rsidRPr="00C22B8D">
        <w:rPr>
          <w:rFonts w:ascii="Times New Roman" w:hAnsi="Times New Roman"/>
          <w:sz w:val="28"/>
          <w:szCs w:val="24"/>
          <w:lang w:val="en-US"/>
        </w:rPr>
        <w:t>Z</w:t>
      </w:r>
      <w:r w:rsidR="00B3486C" w:rsidRPr="00C22B8D">
        <w:rPr>
          <w:rFonts w:ascii="Times New Roman" w:hAnsi="Times New Roman"/>
          <w:sz w:val="28"/>
          <w:szCs w:val="24"/>
        </w:rPr>
        <w:t xml:space="preserve">-образным швом. Санация </w:t>
      </w:r>
      <w:r w:rsidR="003C3D22" w:rsidRPr="00C22B8D">
        <w:rPr>
          <w:rFonts w:ascii="Times New Roman" w:hAnsi="Times New Roman"/>
          <w:sz w:val="28"/>
          <w:szCs w:val="24"/>
        </w:rPr>
        <w:t>брюшной</w:t>
      </w:r>
      <w:r w:rsidR="00B3486C" w:rsidRPr="00C22B8D">
        <w:rPr>
          <w:rFonts w:ascii="Times New Roman" w:hAnsi="Times New Roman"/>
          <w:sz w:val="28"/>
          <w:szCs w:val="24"/>
        </w:rPr>
        <w:t xml:space="preserve"> полости 4000 мл водного раствора хлорексидина до чистых вод.</w:t>
      </w:r>
    </w:p>
    <w:p w:rsidR="00B3486C" w:rsidRPr="00C22B8D" w:rsidRDefault="00B3486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Протокол операции</w:t>
      </w:r>
      <w:r w:rsidR="001D2267" w:rsidRPr="00C22B8D">
        <w:rPr>
          <w:rFonts w:ascii="Times New Roman" w:hAnsi="Times New Roman"/>
          <w:sz w:val="28"/>
          <w:szCs w:val="24"/>
        </w:rPr>
        <w:t>. Санация брюшной полости (2.02.2011 г.)</w:t>
      </w:r>
    </w:p>
    <w:p w:rsidR="001D2267" w:rsidRPr="00C22B8D" w:rsidRDefault="001D2267"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lastRenderedPageBreak/>
        <w:t>Под интубационным наркозом после обработки операционного поля, распущены провизорные швы. В брюшной полости 100 мл мутного серозного выпота. Петли тонкого кишечника отечны, иньецированы, количество фибрина на петлях значительно меньше. При ревизии брюшной полости новых абсцессов нет, культя червеобразного отростка состоятельна. Санация брюшной полости 3000 мл водного раствора хлоргексидина до чистых вод. Послойные швы на рану. Асептическая повязка.</w:t>
      </w:r>
    </w:p>
    <w:p w:rsidR="007D24E0" w:rsidRPr="00C22B8D" w:rsidRDefault="00AE022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КОНСЕРВАТИВНАЯ ТЕРАПИЯ:</w:t>
      </w:r>
    </w:p>
    <w:p w:rsidR="009342A9" w:rsidRPr="00C22B8D" w:rsidRDefault="009342A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ЦЕФОБИД 1гр в сутки.</w:t>
      </w:r>
      <w:r w:rsidR="003C3D22">
        <w:rPr>
          <w:rFonts w:ascii="Times New Roman" w:hAnsi="Times New Roman"/>
          <w:sz w:val="28"/>
          <w:szCs w:val="24"/>
        </w:rPr>
        <w:t xml:space="preserve"> </w:t>
      </w:r>
      <w:r w:rsidRPr="00C22B8D">
        <w:rPr>
          <w:rStyle w:val="apple-style-span"/>
          <w:rFonts w:ascii="Times New Roman" w:hAnsi="Times New Roman"/>
          <w:color w:val="000000"/>
          <w:sz w:val="28"/>
        </w:rPr>
        <w:t>Ц</w:t>
      </w:r>
      <w:r w:rsidRPr="00C22B8D">
        <w:rPr>
          <w:rStyle w:val="apple-style-span"/>
          <w:rFonts w:ascii="Times New Roman" w:hAnsi="Times New Roman"/>
          <w:color w:val="000000"/>
          <w:sz w:val="28"/>
          <w:szCs w:val="24"/>
        </w:rPr>
        <w:t>ефалоспориновый антибиотик III поколения для парентерального введения. Действует бактерицидно, нарушая синтез клеточной стенки микроорганизмов. Обладает широким спектром действия. Активен в отношении грамположительных микроорганизмов</w:t>
      </w:r>
    </w:p>
    <w:p w:rsidR="007D24E0" w:rsidRPr="00C22B8D" w:rsidRDefault="009342A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МЕТРОГИЛ</w:t>
      </w:r>
      <w:r w:rsidR="00C22B8D">
        <w:rPr>
          <w:rFonts w:ascii="Times New Roman" w:hAnsi="Times New Roman"/>
          <w:sz w:val="28"/>
          <w:szCs w:val="24"/>
        </w:rPr>
        <w:t xml:space="preserve"> </w:t>
      </w:r>
      <w:r w:rsidR="007D24E0" w:rsidRPr="00C22B8D">
        <w:rPr>
          <w:rFonts w:ascii="Times New Roman" w:hAnsi="Times New Roman"/>
          <w:sz w:val="28"/>
          <w:szCs w:val="24"/>
        </w:rPr>
        <w:t>40,0 гр, 1 раз в день, используется в качестве противомикробного препарата.</w:t>
      </w:r>
    </w:p>
    <w:p w:rsidR="007D24E0" w:rsidRPr="00C22B8D" w:rsidRDefault="007D24E0"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Инфузионная терапия 5% </w:t>
      </w:r>
      <w:r w:rsidR="004F2312" w:rsidRPr="00C22B8D">
        <w:rPr>
          <w:rFonts w:ascii="Times New Roman" w:hAnsi="Times New Roman"/>
          <w:sz w:val="28"/>
          <w:szCs w:val="24"/>
        </w:rPr>
        <w:t>раствор</w:t>
      </w:r>
      <w:r w:rsidRPr="00C22B8D">
        <w:rPr>
          <w:rFonts w:ascii="Times New Roman" w:hAnsi="Times New Roman"/>
          <w:sz w:val="28"/>
          <w:szCs w:val="24"/>
        </w:rPr>
        <w:t xml:space="preserve"> глюкозы 400,0 мл; КС</w:t>
      </w:r>
      <w:r w:rsidRPr="00C22B8D">
        <w:rPr>
          <w:rFonts w:ascii="Times New Roman" w:hAnsi="Times New Roman"/>
          <w:sz w:val="28"/>
          <w:szCs w:val="24"/>
          <w:lang w:val="en-US"/>
        </w:rPr>
        <w:t>l</w:t>
      </w:r>
      <w:r w:rsidRPr="00C22B8D">
        <w:rPr>
          <w:rFonts w:ascii="Times New Roman" w:hAnsi="Times New Roman"/>
          <w:sz w:val="28"/>
          <w:szCs w:val="24"/>
        </w:rPr>
        <w:t xml:space="preserve"> 20,0 мл, сульфат магния 3,0, с целью детоксикации и активации кишечной перистальтики.</w:t>
      </w:r>
    </w:p>
    <w:p w:rsidR="007D24E0" w:rsidRPr="00C22B8D" w:rsidRDefault="007D24E0"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Противоспаечная терапия: ПРОЗЕРИН 0,75 мл 0,5% раствор, активирует перистальтику кишечника.</w:t>
      </w:r>
    </w:p>
    <w:p w:rsidR="007D24E0" w:rsidRPr="00C22B8D" w:rsidRDefault="007D24E0"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КАБИВЕН</w:t>
      </w:r>
      <w:r w:rsidR="009342A9" w:rsidRPr="00C22B8D">
        <w:rPr>
          <w:rFonts w:ascii="Times New Roman" w:hAnsi="Times New Roman"/>
          <w:sz w:val="28"/>
          <w:szCs w:val="24"/>
        </w:rPr>
        <w:t xml:space="preserve"> 700,0мл в сутки, средство для парентерального введения содержит: </w:t>
      </w:r>
      <w:r w:rsidR="009342A9" w:rsidRPr="00C22B8D">
        <w:rPr>
          <w:rStyle w:val="apple-style-span"/>
          <w:rFonts w:ascii="Times New Roman" w:hAnsi="Times New Roman"/>
          <w:sz w:val="28"/>
          <w:szCs w:val="24"/>
        </w:rPr>
        <w:t xml:space="preserve">Глюкоза 11%, Вамин 18, Новум - 400 мл,Интралипид 20% - 340 </w:t>
      </w:r>
      <w:r w:rsidR="004F2312" w:rsidRPr="00C22B8D">
        <w:rPr>
          <w:rStyle w:val="apple-style-span"/>
          <w:rFonts w:ascii="Times New Roman" w:hAnsi="Times New Roman"/>
          <w:sz w:val="28"/>
          <w:szCs w:val="24"/>
        </w:rPr>
        <w:t>мл. Энергетическая</w:t>
      </w:r>
      <w:r w:rsidR="009342A9" w:rsidRPr="00C22B8D">
        <w:rPr>
          <w:rStyle w:val="apple-style-span"/>
          <w:rFonts w:ascii="Times New Roman" w:hAnsi="Times New Roman"/>
          <w:sz w:val="28"/>
          <w:szCs w:val="24"/>
        </w:rPr>
        <w:t xml:space="preserve"> ценность - 1400 ккал</w:t>
      </w:r>
    </w:p>
    <w:p w:rsidR="00F06C25" w:rsidRPr="00C22B8D" w:rsidRDefault="00F06C25"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ДНЕВНИК НАБЛЮДЕНИЯ</w:t>
      </w:r>
    </w:p>
    <w:p w:rsidR="00F06C25" w:rsidRPr="00402A50" w:rsidRDefault="00B81A1E" w:rsidP="00C22B8D">
      <w:pPr>
        <w:tabs>
          <w:tab w:val="left" w:pos="1725"/>
        </w:tabs>
        <w:suppressAutoHyphens/>
        <w:spacing w:after="0" w:line="360" w:lineRule="auto"/>
        <w:ind w:firstLine="709"/>
        <w:jc w:val="both"/>
        <w:rPr>
          <w:rFonts w:ascii="Times New Roman" w:hAnsi="Times New Roman"/>
          <w:sz w:val="28"/>
          <w:szCs w:val="24"/>
        </w:rPr>
      </w:pPr>
      <w:r>
        <w:rPr>
          <w:rFonts w:ascii="Times New Roman" w:hAnsi="Times New Roman"/>
          <w:sz w:val="28"/>
          <w:szCs w:val="24"/>
        </w:rPr>
        <w:t>10.02.2011 г.</w:t>
      </w:r>
    </w:p>
    <w:p w:rsidR="00F06C25" w:rsidRPr="00C22B8D" w:rsidRDefault="00F06C25"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Жалобы на </w:t>
      </w:r>
      <w:r w:rsidR="001161EC" w:rsidRPr="00C22B8D">
        <w:rPr>
          <w:rFonts w:ascii="Times New Roman" w:hAnsi="Times New Roman"/>
          <w:sz w:val="28"/>
          <w:szCs w:val="24"/>
        </w:rPr>
        <w:t>умеренные боли в местах операционного доступа при движении.</w:t>
      </w:r>
    </w:p>
    <w:p w:rsidR="001161EC" w:rsidRPr="00C22B8D" w:rsidRDefault="001161EC"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Состояние </w:t>
      </w:r>
      <w:r w:rsidR="003C3D22" w:rsidRPr="00C22B8D">
        <w:rPr>
          <w:rFonts w:ascii="Times New Roman" w:hAnsi="Times New Roman"/>
          <w:sz w:val="28"/>
          <w:szCs w:val="24"/>
        </w:rPr>
        <w:t>удовлетворительное</w:t>
      </w:r>
      <w:r w:rsidRPr="00C22B8D">
        <w:rPr>
          <w:rFonts w:ascii="Times New Roman" w:hAnsi="Times New Roman"/>
          <w:sz w:val="28"/>
          <w:szCs w:val="24"/>
        </w:rPr>
        <w:t>, кожные покровы чистые, бледно-розового цвета, слизистые</w:t>
      </w:r>
      <w:r w:rsidR="00C22B8D">
        <w:rPr>
          <w:rFonts w:ascii="Times New Roman" w:hAnsi="Times New Roman"/>
          <w:sz w:val="28"/>
          <w:szCs w:val="24"/>
        </w:rPr>
        <w:t xml:space="preserve"> </w:t>
      </w:r>
      <w:r w:rsidRPr="00C22B8D">
        <w:rPr>
          <w:rFonts w:ascii="Times New Roman" w:hAnsi="Times New Roman"/>
          <w:sz w:val="28"/>
          <w:szCs w:val="24"/>
        </w:rPr>
        <w:t>влажные, язык обложен белым налетом. Дыхание везикулярное, хрипов нет. Частота дыхания 20 в минуту. Тоны сердца ясные ритмичные. ЧСС 80 в минуту.</w:t>
      </w:r>
    </w:p>
    <w:p w:rsidR="00373B06" w:rsidRPr="00C22B8D" w:rsidRDefault="00373B06"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lastRenderedPageBreak/>
        <w:t>Живот обычной формы, в акте дыхания участвует симметрично. При пальпации живот безболезненный, симптомов раздражения брюшины нет. Аускультативно шум перистальтики кишечника прослушиваются умеренно. Аппетит не нарушен. Стул неоформленный, регулярный, мочеиспускание не нарушено.</w:t>
      </w:r>
    </w:p>
    <w:p w:rsidR="00373B06" w:rsidRPr="004F2312" w:rsidRDefault="00230EB7" w:rsidP="00C22B8D">
      <w:pPr>
        <w:tabs>
          <w:tab w:val="left" w:pos="1725"/>
        </w:tabs>
        <w:suppressAutoHyphens/>
        <w:spacing w:after="0" w:line="360" w:lineRule="auto"/>
        <w:ind w:firstLine="709"/>
        <w:jc w:val="both"/>
        <w:rPr>
          <w:rFonts w:ascii="Times New Roman" w:hAnsi="Times New Roman"/>
          <w:sz w:val="28"/>
          <w:szCs w:val="24"/>
          <w:lang w:val="en-US"/>
        </w:rPr>
      </w:pPr>
      <w:r w:rsidRPr="00C22B8D">
        <w:rPr>
          <w:rFonts w:ascii="Times New Roman" w:hAnsi="Times New Roman"/>
          <w:sz w:val="28"/>
          <w:szCs w:val="24"/>
        </w:rPr>
        <w:t>12</w:t>
      </w:r>
      <w:r w:rsidR="004F2312">
        <w:rPr>
          <w:rFonts w:ascii="Times New Roman" w:hAnsi="Times New Roman"/>
          <w:sz w:val="28"/>
          <w:szCs w:val="24"/>
        </w:rPr>
        <w:t>.02.2011 г.</w:t>
      </w:r>
    </w:p>
    <w:p w:rsidR="00373B06" w:rsidRPr="00C22B8D" w:rsidRDefault="00373B06"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Жалобы на боли в местах операционного доступа при движении.</w:t>
      </w:r>
    </w:p>
    <w:p w:rsidR="00C22B8D" w:rsidRDefault="00373B06"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Состояние </w:t>
      </w:r>
      <w:r w:rsidR="003C3D22" w:rsidRPr="00C22B8D">
        <w:rPr>
          <w:rFonts w:ascii="Times New Roman" w:hAnsi="Times New Roman"/>
          <w:sz w:val="28"/>
          <w:szCs w:val="24"/>
        </w:rPr>
        <w:t>удовлетворительное</w:t>
      </w:r>
      <w:r w:rsidRPr="00C22B8D">
        <w:rPr>
          <w:rFonts w:ascii="Times New Roman" w:hAnsi="Times New Roman"/>
          <w:sz w:val="28"/>
          <w:szCs w:val="24"/>
        </w:rPr>
        <w:t>, кожные покровы</w:t>
      </w:r>
      <w:r w:rsidR="00C22B8D">
        <w:rPr>
          <w:rFonts w:ascii="Times New Roman" w:hAnsi="Times New Roman"/>
          <w:sz w:val="28"/>
          <w:szCs w:val="24"/>
        </w:rPr>
        <w:t xml:space="preserve"> </w:t>
      </w:r>
      <w:r w:rsidRPr="00C22B8D">
        <w:rPr>
          <w:rFonts w:ascii="Times New Roman" w:hAnsi="Times New Roman"/>
          <w:sz w:val="28"/>
          <w:szCs w:val="24"/>
        </w:rPr>
        <w:t xml:space="preserve">и видимые слизистые чистые, бледно-розового цвета, влажные, язык обложен белым налетом. </w:t>
      </w:r>
      <w:r w:rsidR="00230EB7" w:rsidRPr="00C22B8D">
        <w:rPr>
          <w:rFonts w:ascii="Times New Roman" w:hAnsi="Times New Roman"/>
          <w:sz w:val="28"/>
          <w:szCs w:val="24"/>
        </w:rPr>
        <w:t xml:space="preserve">Температура тела 37,0, насморк. </w:t>
      </w:r>
      <w:r w:rsidRPr="00C22B8D">
        <w:rPr>
          <w:rFonts w:ascii="Times New Roman" w:hAnsi="Times New Roman"/>
          <w:sz w:val="28"/>
          <w:szCs w:val="24"/>
        </w:rPr>
        <w:t>Дыхание везикулярное, хрипов нет. Частота дыхания 20 в минуту. Тоны</w:t>
      </w:r>
      <w:r w:rsidR="00230EB7" w:rsidRPr="00C22B8D">
        <w:rPr>
          <w:rFonts w:ascii="Times New Roman" w:hAnsi="Times New Roman"/>
          <w:sz w:val="28"/>
          <w:szCs w:val="24"/>
        </w:rPr>
        <w:t xml:space="preserve"> сердца ясные ритмичные. ЧСС 78 </w:t>
      </w:r>
      <w:r w:rsidRPr="00C22B8D">
        <w:rPr>
          <w:rFonts w:ascii="Times New Roman" w:hAnsi="Times New Roman"/>
          <w:sz w:val="28"/>
          <w:szCs w:val="24"/>
        </w:rPr>
        <w:t>в минуту.</w:t>
      </w:r>
    </w:p>
    <w:p w:rsidR="00C22B8D" w:rsidRDefault="00373B06"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Живот обычной формы, в акте дыхания участвует симметрично. При пальпации живот безболезненный, симптомов раздражения брюшины нет. Аускультативно шум перистальтики кишечника прослушиваются умеренно.</w:t>
      </w:r>
      <w:r w:rsidR="00230EB7" w:rsidRPr="00C22B8D">
        <w:rPr>
          <w:rFonts w:ascii="Times New Roman" w:hAnsi="Times New Roman"/>
          <w:sz w:val="28"/>
          <w:szCs w:val="24"/>
        </w:rPr>
        <w:t xml:space="preserve"> Печень не увеличена.</w:t>
      </w:r>
      <w:r w:rsidRPr="00C22B8D">
        <w:rPr>
          <w:rFonts w:ascii="Times New Roman" w:hAnsi="Times New Roman"/>
          <w:sz w:val="28"/>
          <w:szCs w:val="24"/>
        </w:rPr>
        <w:t xml:space="preserve"> Аппетит не нарушен.</w:t>
      </w:r>
      <w:r w:rsidR="00230EB7" w:rsidRPr="00C22B8D">
        <w:rPr>
          <w:rFonts w:ascii="Times New Roman" w:hAnsi="Times New Roman"/>
          <w:sz w:val="28"/>
          <w:szCs w:val="24"/>
        </w:rPr>
        <w:t xml:space="preserve"> Стул и</w:t>
      </w:r>
      <w:r w:rsidRPr="00C22B8D">
        <w:rPr>
          <w:rFonts w:ascii="Times New Roman" w:hAnsi="Times New Roman"/>
          <w:sz w:val="28"/>
          <w:szCs w:val="24"/>
        </w:rPr>
        <w:t xml:space="preserve"> мочеиспускание не нарушено.</w:t>
      </w:r>
    </w:p>
    <w:p w:rsidR="00230EB7" w:rsidRPr="00402A50" w:rsidRDefault="00B81A1E" w:rsidP="00C22B8D">
      <w:pPr>
        <w:tabs>
          <w:tab w:val="left" w:pos="1725"/>
        </w:tabs>
        <w:suppressAutoHyphens/>
        <w:spacing w:after="0" w:line="360" w:lineRule="auto"/>
        <w:ind w:firstLine="709"/>
        <w:jc w:val="both"/>
        <w:rPr>
          <w:rFonts w:ascii="Times New Roman" w:hAnsi="Times New Roman"/>
          <w:sz w:val="28"/>
          <w:szCs w:val="24"/>
        </w:rPr>
      </w:pPr>
      <w:r>
        <w:rPr>
          <w:rFonts w:ascii="Times New Roman" w:hAnsi="Times New Roman"/>
          <w:sz w:val="28"/>
          <w:szCs w:val="24"/>
        </w:rPr>
        <w:t>12.02.2011 г.</w:t>
      </w:r>
    </w:p>
    <w:p w:rsidR="00230EB7" w:rsidRPr="00C22B8D" w:rsidRDefault="00230EB7"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Жалобы на боли в области операционного доступа при движении.</w:t>
      </w:r>
    </w:p>
    <w:p w:rsidR="00C22B8D" w:rsidRDefault="00230EB7"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Состояние удовлетварительное, кожные покровы</w:t>
      </w:r>
      <w:r w:rsidR="00C22B8D">
        <w:rPr>
          <w:rFonts w:ascii="Times New Roman" w:hAnsi="Times New Roman"/>
          <w:sz w:val="28"/>
          <w:szCs w:val="24"/>
        </w:rPr>
        <w:t xml:space="preserve"> </w:t>
      </w:r>
      <w:r w:rsidRPr="00C22B8D">
        <w:rPr>
          <w:rFonts w:ascii="Times New Roman" w:hAnsi="Times New Roman"/>
          <w:sz w:val="28"/>
          <w:szCs w:val="24"/>
        </w:rPr>
        <w:t>и видимые слизистые чистые, бледно-розового цвета, влажные, язык обложен белым налетом. Температура тела 37,0, насморк. Дыхание везикулярное, хрипов нет. Частота дыхания 18 в минуту. Тоны сердца ясные ритмичные. ЧСС 84 в минуту.</w:t>
      </w:r>
    </w:p>
    <w:p w:rsidR="00C22B8D" w:rsidRDefault="00230EB7"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Живот обычной формы, в акте дыхания участвует симметрично. При пальпации живот безболезненный, симптомов раздражения брюшины нет. Аускультативно шум перистальтики кишечника прослушиваются умеренно. Печень не увеличена. Стул и мочеиспускание не нарушено.</w:t>
      </w:r>
    </w:p>
    <w:p w:rsidR="00230EB7" w:rsidRPr="00C22B8D" w:rsidRDefault="00F2783E"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ЭТАПНЫЙ </w:t>
      </w:r>
      <w:r w:rsidR="008D34AA" w:rsidRPr="00C22B8D">
        <w:rPr>
          <w:rFonts w:ascii="Times New Roman" w:hAnsi="Times New Roman"/>
          <w:sz w:val="28"/>
          <w:szCs w:val="24"/>
        </w:rPr>
        <w:t>ЭПИКРИЗ.</w:t>
      </w:r>
    </w:p>
    <w:p w:rsidR="008D34AA" w:rsidRPr="00C22B8D" w:rsidRDefault="0029574C"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В больницу </w:t>
      </w:r>
      <w:r w:rsidR="008D34AA" w:rsidRPr="00C22B8D">
        <w:rPr>
          <w:rFonts w:ascii="Times New Roman" w:hAnsi="Times New Roman"/>
          <w:sz w:val="28"/>
          <w:szCs w:val="24"/>
        </w:rPr>
        <w:t xml:space="preserve">поступил в экстренном порядке 31.01.2011 г. с жалобами </w:t>
      </w:r>
      <w:r w:rsidR="008D34AA" w:rsidRPr="00C22B8D">
        <w:rPr>
          <w:rStyle w:val="apple-style-span"/>
          <w:rFonts w:ascii="Times New Roman" w:hAnsi="Times New Roman"/>
          <w:color w:val="000000"/>
          <w:sz w:val="28"/>
          <w:szCs w:val="24"/>
        </w:rPr>
        <w:t xml:space="preserve">на резкую боль в животе, особенно в правой подвздошной области, </w:t>
      </w:r>
      <w:r w:rsidR="008D34AA" w:rsidRPr="00C22B8D">
        <w:rPr>
          <w:rStyle w:val="apple-style-span"/>
          <w:rFonts w:ascii="Times New Roman" w:hAnsi="Times New Roman"/>
          <w:color w:val="000000"/>
          <w:sz w:val="28"/>
          <w:szCs w:val="24"/>
        </w:rPr>
        <w:lastRenderedPageBreak/>
        <w:t>постоянного характера, тошноту, с предварительным диагнозом острый аппендицит, перитонит.</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Ребенок заболел остро, 30.01.2011 около 8.30 утра, когда у него появились боли в животе, тошнота, был однократный жидкий стул. Находились дома, никуда не обращались, пили Лопрамид, Парацетамол, эффекта не было. На </w:t>
      </w:r>
      <w:r w:rsidR="003C3D22" w:rsidRPr="00C22B8D">
        <w:rPr>
          <w:rFonts w:ascii="Times New Roman" w:hAnsi="Times New Roman"/>
          <w:sz w:val="28"/>
          <w:szCs w:val="24"/>
        </w:rPr>
        <w:t>следующее</w:t>
      </w:r>
      <w:r w:rsidRPr="00C22B8D">
        <w:rPr>
          <w:rFonts w:ascii="Times New Roman" w:hAnsi="Times New Roman"/>
          <w:sz w:val="28"/>
          <w:szCs w:val="24"/>
        </w:rPr>
        <w:t xml:space="preserve"> ут</w:t>
      </w:r>
      <w:r w:rsidR="00AE0229" w:rsidRPr="00C22B8D">
        <w:rPr>
          <w:rFonts w:ascii="Times New Roman" w:hAnsi="Times New Roman"/>
          <w:sz w:val="28"/>
          <w:szCs w:val="24"/>
        </w:rPr>
        <w:t xml:space="preserve">ро повысилась температура до 37С </w:t>
      </w:r>
      <w:r w:rsidRPr="00C22B8D">
        <w:rPr>
          <w:rFonts w:ascii="Times New Roman" w:hAnsi="Times New Roman"/>
          <w:sz w:val="28"/>
          <w:szCs w:val="24"/>
        </w:rPr>
        <w:t>вызвали скорую помощь. Аллергологический анамнез не отягощен. Непереносимости лекарственных препаратов и антибиотиков нет.</w:t>
      </w:r>
    </w:p>
    <w:p w:rsidR="00C22B8D" w:rsidRDefault="008D34AA" w:rsidP="00C22B8D">
      <w:pPr>
        <w:suppressAutoHyphens/>
        <w:spacing w:after="0" w:line="360" w:lineRule="auto"/>
        <w:ind w:firstLine="709"/>
        <w:jc w:val="both"/>
        <w:rPr>
          <w:rStyle w:val="apple-converted-space"/>
          <w:rFonts w:ascii="Times New Roman" w:hAnsi="Times New Roman"/>
          <w:color w:val="000000"/>
          <w:sz w:val="28"/>
          <w:szCs w:val="24"/>
        </w:rPr>
      </w:pPr>
      <w:r w:rsidRPr="00C22B8D">
        <w:rPr>
          <w:rFonts w:ascii="Times New Roman" w:hAnsi="Times New Roman"/>
          <w:sz w:val="28"/>
          <w:szCs w:val="24"/>
        </w:rPr>
        <w:t>Состояние при поступлении:</w:t>
      </w:r>
      <w:r w:rsidRPr="00C22B8D">
        <w:rPr>
          <w:rStyle w:val="apple-style-span"/>
          <w:rFonts w:ascii="Times New Roman" w:hAnsi="Times New Roman"/>
          <w:color w:val="000000"/>
          <w:sz w:val="28"/>
          <w:szCs w:val="24"/>
        </w:rPr>
        <w:t xml:space="preserve"> средней тяжести. Положение вынужденное. Сознание ясное, настроение спокойное, реакция на осмотр адекватная, ориентирована в пространстве и времени. В контакт входит быстро и легко.</w:t>
      </w:r>
      <w:r w:rsidR="00C22B8D">
        <w:rPr>
          <w:rStyle w:val="apple-converted-space"/>
          <w:rFonts w:ascii="Times New Roman" w:hAnsi="Times New Roman"/>
          <w:color w:val="000000"/>
          <w:sz w:val="28"/>
          <w:szCs w:val="24"/>
        </w:rPr>
        <w:t xml:space="preserve"> </w:t>
      </w:r>
      <w:r w:rsidRPr="00C22B8D">
        <w:rPr>
          <w:rStyle w:val="apple-converted-space"/>
          <w:rFonts w:ascii="Times New Roman" w:hAnsi="Times New Roman"/>
          <w:color w:val="000000"/>
          <w:sz w:val="28"/>
          <w:szCs w:val="24"/>
        </w:rPr>
        <w:t>Температура тела 36,8. Дыхание везикулярное.</w:t>
      </w:r>
      <w:r w:rsidR="00C22B8D">
        <w:rPr>
          <w:rFonts w:ascii="Times New Roman" w:hAnsi="Times New Roman"/>
          <w:color w:val="000000"/>
          <w:sz w:val="28"/>
          <w:szCs w:val="24"/>
        </w:rPr>
        <w:t xml:space="preserve"> </w:t>
      </w:r>
      <w:r w:rsidRPr="00C22B8D">
        <w:rPr>
          <w:rStyle w:val="apple-style-span"/>
          <w:rFonts w:ascii="Times New Roman" w:hAnsi="Times New Roman"/>
          <w:color w:val="000000"/>
          <w:sz w:val="28"/>
          <w:szCs w:val="24"/>
        </w:rPr>
        <w:t>Тоны сердца ясные, звучные. Шумов нет. ЧСС - 90/мин. Ритм правильный. АД - 100/60. При аускультации сосудов изменений не выявлено.</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Style w:val="apple-style-span"/>
          <w:rFonts w:ascii="Times New Roman" w:hAnsi="Times New Roman"/>
          <w:color w:val="000000"/>
          <w:sz w:val="28"/>
          <w:szCs w:val="24"/>
        </w:rPr>
        <w:t xml:space="preserve">Форма живота в положении ребенка лежа и стоя обычная. Живот в объеме не увеличен. Живот симметричен. Мышцы передней брюшной стенки не участвуют в акте дыхания, </w:t>
      </w:r>
      <w:r w:rsidR="003C3D22" w:rsidRPr="00C22B8D">
        <w:rPr>
          <w:rStyle w:val="apple-style-span"/>
          <w:rFonts w:ascii="Times New Roman" w:hAnsi="Times New Roman"/>
          <w:color w:val="000000"/>
          <w:sz w:val="28"/>
          <w:szCs w:val="24"/>
        </w:rPr>
        <w:t>напряжены</w:t>
      </w:r>
      <w:r w:rsidRPr="00C22B8D">
        <w:rPr>
          <w:rStyle w:val="apple-style-span"/>
          <w:rFonts w:ascii="Times New Roman" w:hAnsi="Times New Roman"/>
          <w:color w:val="000000"/>
          <w:sz w:val="28"/>
          <w:szCs w:val="24"/>
        </w:rPr>
        <w:t>. При пальпации отмечается болезненность по всей поверхности живота, симптомы раздражения брюшины (Щеткина-Блюмберга, Менделя) положительны.</w:t>
      </w:r>
      <w:r w:rsidR="00C22B8D">
        <w:rPr>
          <w:rFonts w:ascii="Times New Roman" w:hAnsi="Times New Roman"/>
          <w:color w:val="000000"/>
          <w:sz w:val="28"/>
          <w:szCs w:val="24"/>
        </w:rPr>
        <w:t xml:space="preserve"> </w:t>
      </w:r>
      <w:r w:rsidRPr="00C22B8D">
        <w:rPr>
          <w:rFonts w:ascii="Times New Roman" w:hAnsi="Times New Roman"/>
          <w:sz w:val="28"/>
          <w:szCs w:val="24"/>
        </w:rPr>
        <w:t xml:space="preserve">Общий анализ крови (1.02.2011г.): Эритроциты 3,4 </w:t>
      </w:r>
      <w:r w:rsidR="00DD2BB6">
        <w:rPr>
          <w:noProof/>
          <w:lang w:eastAsia="ru-RU"/>
        </w:rPr>
        <w:drawing>
          <wp:inline distT="0" distB="0" distL="0" distR="0">
            <wp:extent cx="346710" cy="2362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6710" cy="236220"/>
                    </a:xfrm>
                    <a:prstGeom prst="rect">
                      <a:avLst/>
                    </a:prstGeom>
                    <a:noFill/>
                    <a:ln>
                      <a:noFill/>
                    </a:ln>
                  </pic:spPr>
                </pic:pic>
              </a:graphicData>
            </a:graphic>
          </wp:inline>
        </w:drawing>
      </w:r>
      <w:r w:rsidRPr="00C22B8D">
        <w:rPr>
          <w:rFonts w:ascii="Times New Roman" w:hAnsi="Times New Roman"/>
          <w:sz w:val="28"/>
          <w:szCs w:val="24"/>
        </w:rPr>
        <w:t xml:space="preserve"> , гемоглобин 110 г/л, Цветной показатель 1.0, гематокрит 34%, СОЭ 19мм/ч, лейкоциты 8,6х </w:t>
      </w:r>
      <w:r w:rsidR="00DD2BB6">
        <w:rPr>
          <w:noProof/>
          <w:lang w:eastAsia="ru-RU"/>
        </w:rPr>
        <w:drawing>
          <wp:inline distT="0" distB="0" distL="0" distR="0">
            <wp:extent cx="283845" cy="23622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236220"/>
                    </a:xfrm>
                    <a:prstGeom prst="rect">
                      <a:avLst/>
                    </a:prstGeom>
                    <a:noFill/>
                    <a:ln>
                      <a:noFill/>
                    </a:ln>
                  </pic:spPr>
                </pic:pic>
              </a:graphicData>
            </a:graphic>
          </wp:inline>
        </w:drawing>
      </w:r>
      <w:r w:rsidR="009342A9" w:rsidRPr="00C22B8D">
        <w:rPr>
          <w:rFonts w:ascii="Times New Roman" w:hAnsi="Times New Roman"/>
          <w:sz w:val="28"/>
          <w:szCs w:val="24"/>
        </w:rPr>
        <w:t xml:space="preserve"> Заключение: повышено СОЭ, низкое содержаниие гемоглобина.</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Общий анализ крови (7.02.2011г.): Эритроциты 4,3 </w:t>
      </w:r>
      <w:r w:rsidR="00DD2BB6">
        <w:rPr>
          <w:noProof/>
          <w:lang w:eastAsia="ru-RU"/>
        </w:rPr>
        <w:drawing>
          <wp:inline distT="0" distB="0" distL="0" distR="0">
            <wp:extent cx="346710" cy="2362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6710" cy="236220"/>
                    </a:xfrm>
                    <a:prstGeom prst="rect">
                      <a:avLst/>
                    </a:prstGeom>
                    <a:noFill/>
                    <a:ln>
                      <a:noFill/>
                    </a:ln>
                  </pic:spPr>
                </pic:pic>
              </a:graphicData>
            </a:graphic>
          </wp:inline>
        </w:drawing>
      </w:r>
      <w:r w:rsidRPr="00C22B8D">
        <w:rPr>
          <w:rFonts w:ascii="Times New Roman" w:hAnsi="Times New Roman"/>
          <w:sz w:val="28"/>
          <w:szCs w:val="24"/>
        </w:rPr>
        <w:t xml:space="preserve"> , гемоглобин 121 г/л, Цветной показатель 1.0, гематокрит 33,9%, СОЭ 5 мм/ч, лейкоциты 12,5х </w:t>
      </w:r>
      <w:r w:rsidR="00DD2BB6">
        <w:rPr>
          <w:noProof/>
          <w:lang w:eastAsia="ru-RU"/>
        </w:rPr>
        <w:drawing>
          <wp:inline distT="0" distB="0" distL="0" distR="0">
            <wp:extent cx="283845" cy="236220"/>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236220"/>
                    </a:xfrm>
                    <a:prstGeom prst="rect">
                      <a:avLst/>
                    </a:prstGeom>
                    <a:noFill/>
                    <a:ln>
                      <a:noFill/>
                    </a:ln>
                  </pic:spPr>
                </pic:pic>
              </a:graphicData>
            </a:graphic>
          </wp:inline>
        </w:drawing>
      </w:r>
      <w:r w:rsidR="009342A9" w:rsidRPr="00C22B8D">
        <w:rPr>
          <w:rFonts w:ascii="Times New Roman" w:hAnsi="Times New Roman"/>
          <w:sz w:val="28"/>
          <w:szCs w:val="24"/>
        </w:rPr>
        <w:t xml:space="preserve"> Заключение: повышено содержание лейкоцитов.</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Биохимический анализ крови (01.02.2011 г.)</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Белок</w:t>
      </w:r>
      <w:r w:rsidR="00C22B8D">
        <w:rPr>
          <w:rFonts w:ascii="Times New Roman" w:hAnsi="Times New Roman"/>
          <w:sz w:val="28"/>
          <w:szCs w:val="24"/>
        </w:rPr>
        <w:t xml:space="preserve"> </w:t>
      </w:r>
      <w:r w:rsidRPr="00C22B8D">
        <w:rPr>
          <w:rFonts w:ascii="Times New Roman" w:hAnsi="Times New Roman"/>
          <w:sz w:val="28"/>
          <w:szCs w:val="24"/>
        </w:rPr>
        <w:t>57 (62-82 г/л)</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Биллирубин</w:t>
      </w:r>
      <w:r w:rsidR="00C22B8D">
        <w:rPr>
          <w:rFonts w:ascii="Times New Roman" w:hAnsi="Times New Roman"/>
          <w:sz w:val="28"/>
          <w:szCs w:val="24"/>
        </w:rPr>
        <w:t xml:space="preserve"> </w:t>
      </w:r>
      <w:r w:rsidRPr="00C22B8D">
        <w:rPr>
          <w:rFonts w:ascii="Times New Roman" w:hAnsi="Times New Roman"/>
          <w:sz w:val="28"/>
          <w:szCs w:val="24"/>
        </w:rPr>
        <w:t>8,8 (3,4-20,7 мкмоль/л)</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Мочевина</w:t>
      </w:r>
      <w:r w:rsidR="00C22B8D">
        <w:rPr>
          <w:rFonts w:ascii="Times New Roman" w:hAnsi="Times New Roman"/>
          <w:sz w:val="28"/>
          <w:szCs w:val="24"/>
        </w:rPr>
        <w:t xml:space="preserve"> </w:t>
      </w:r>
      <w:r w:rsidRPr="00C22B8D">
        <w:rPr>
          <w:rFonts w:ascii="Times New Roman" w:hAnsi="Times New Roman"/>
          <w:sz w:val="28"/>
          <w:szCs w:val="24"/>
        </w:rPr>
        <w:t>3,0 (4,3-7,3 ммоль/л)</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lastRenderedPageBreak/>
        <w:t>Амилаза</w:t>
      </w:r>
      <w:r w:rsidR="00C22B8D">
        <w:rPr>
          <w:rFonts w:ascii="Times New Roman" w:hAnsi="Times New Roman"/>
          <w:sz w:val="28"/>
          <w:szCs w:val="24"/>
        </w:rPr>
        <w:t xml:space="preserve"> </w:t>
      </w:r>
      <w:r w:rsidRPr="00C22B8D">
        <w:rPr>
          <w:rFonts w:ascii="Times New Roman" w:hAnsi="Times New Roman"/>
          <w:sz w:val="28"/>
          <w:szCs w:val="24"/>
        </w:rPr>
        <w:t>19 (до 120 ед/л)</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АЛТ</w:t>
      </w:r>
      <w:r w:rsidR="00C22B8D">
        <w:rPr>
          <w:rFonts w:ascii="Times New Roman" w:hAnsi="Times New Roman"/>
          <w:sz w:val="28"/>
          <w:szCs w:val="24"/>
        </w:rPr>
        <w:t xml:space="preserve"> </w:t>
      </w:r>
      <w:r w:rsidRPr="00C22B8D">
        <w:rPr>
          <w:rFonts w:ascii="Times New Roman" w:hAnsi="Times New Roman"/>
          <w:sz w:val="28"/>
          <w:szCs w:val="24"/>
        </w:rPr>
        <w:t>20 (до 40 ед/л)</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АСТ</w:t>
      </w:r>
      <w:r w:rsidR="00C22B8D">
        <w:rPr>
          <w:rFonts w:ascii="Times New Roman" w:hAnsi="Times New Roman"/>
          <w:sz w:val="28"/>
          <w:szCs w:val="24"/>
        </w:rPr>
        <w:t xml:space="preserve"> </w:t>
      </w:r>
      <w:r w:rsidRPr="00C22B8D">
        <w:rPr>
          <w:rFonts w:ascii="Times New Roman" w:hAnsi="Times New Roman"/>
          <w:sz w:val="28"/>
          <w:szCs w:val="24"/>
        </w:rPr>
        <w:t>25 (до 40 ед/л)</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Общий анализ мочи (01.02.2011 г.)</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Цвет соломенно-желтый;</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Прозрачность – прозрачная;</w:t>
      </w:r>
    </w:p>
    <w:p w:rsid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Удельный вес 1014</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Белок 0,033 г/л (до 0,036 г/л)</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Реакция кислая;</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Лейкоциты 3-2-3;</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Эритроциты единичные.</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Ультразвуковое исследование (07.02.2011)</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Печень – у края реберной дуги, структура однородная, средней эхогенности. Усилен рисунок периферических портальных трактов.</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Желчный пузырь – 52х16 мм, овальной формы, стенки не утолщены, просвет свободен.</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Поджелудочная железа – размеры в норме, контуры ровные, структура несколько неоднородная, средней эхогенности.</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Почки – </w:t>
      </w:r>
      <w:r w:rsidR="003C3D22" w:rsidRPr="00C22B8D">
        <w:rPr>
          <w:rFonts w:ascii="Times New Roman" w:hAnsi="Times New Roman"/>
          <w:sz w:val="28"/>
          <w:szCs w:val="24"/>
        </w:rPr>
        <w:t>размеры</w:t>
      </w:r>
      <w:r w:rsidRPr="00C22B8D">
        <w:rPr>
          <w:rFonts w:ascii="Times New Roman" w:hAnsi="Times New Roman"/>
          <w:sz w:val="28"/>
          <w:szCs w:val="24"/>
        </w:rPr>
        <w:t xml:space="preserve"> в норме, топика обычная, структурные.</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Мочевой пузырь – просвет свободен.</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В межпетельном пространстве – незначительное количество свободной жидкости.</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Было проведена диагнозтическая лапороскопия 31.01.2011 г.</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Во время чего обнаружено в брюшной полости во всех отделах: правой боковой канал, левый боковой канал, малый таз в области печени и селезенки определяется большое количество гноя.</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Произведено санация брюшной полости эвакуировано 150 мл. гноя. Петли тонкого кишечника покрыты фибрином, определяется выраженный слипчевый процесс.</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lastRenderedPageBreak/>
        <w:t xml:space="preserve">В правой подвздошной области имеется инфильтрат </w:t>
      </w:r>
      <w:r w:rsidR="003C3D22">
        <w:rPr>
          <w:rFonts w:ascii="Times New Roman" w:hAnsi="Times New Roman"/>
          <w:sz w:val="28"/>
          <w:szCs w:val="24"/>
        </w:rPr>
        <w:t>при разъединении которого так</w:t>
      </w:r>
      <w:r w:rsidRPr="00C22B8D">
        <w:rPr>
          <w:rFonts w:ascii="Times New Roman" w:hAnsi="Times New Roman"/>
          <w:sz w:val="28"/>
          <w:szCs w:val="24"/>
        </w:rPr>
        <w:t xml:space="preserve">же выделился гной. В инфильтрате находился червеобразный отросток багрово-синюшного цвета, плотно спаянный с окружающими тканями. И опускающийся в малый таз. Червеобразный отросток резко был мобилизирован длина до </w:t>
      </w:r>
      <w:smartTag w:uri="urn:schemas-microsoft-com:office:smarttags" w:element="metricconverter">
        <w:smartTagPr>
          <w:attr w:name="ProductID" w:val="4 см"/>
        </w:smartTagPr>
        <w:r w:rsidRPr="00C22B8D">
          <w:rPr>
            <w:rFonts w:ascii="Times New Roman" w:hAnsi="Times New Roman"/>
            <w:sz w:val="28"/>
            <w:szCs w:val="24"/>
          </w:rPr>
          <w:t>4 см</w:t>
        </w:r>
      </w:smartTag>
      <w:r w:rsidRPr="00C22B8D">
        <w:rPr>
          <w:rFonts w:ascii="Times New Roman" w:hAnsi="Times New Roman"/>
          <w:sz w:val="28"/>
          <w:szCs w:val="24"/>
        </w:rPr>
        <w:t>.</w:t>
      </w:r>
      <w:r w:rsidR="00C22B8D">
        <w:rPr>
          <w:rFonts w:ascii="Times New Roman" w:hAnsi="Times New Roman"/>
          <w:sz w:val="28"/>
          <w:szCs w:val="24"/>
        </w:rPr>
        <w:t xml:space="preserve"> </w:t>
      </w:r>
      <w:r w:rsidRPr="00C22B8D">
        <w:rPr>
          <w:rFonts w:ascii="Times New Roman" w:hAnsi="Times New Roman"/>
          <w:sz w:val="28"/>
          <w:szCs w:val="24"/>
        </w:rPr>
        <w:t>Аппендикс отечен, напряжен, покрыт фибрином в дистальной трети имеется перфоративное отверстие с каловым отделяемым. Решено произвести лапоротомию.</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Заключение: Гангренозно-перфоративный аппендицит. Разлитой гнойный перитонит.</w:t>
      </w:r>
    </w:p>
    <w:p w:rsidR="008D34AA" w:rsidRPr="00C22B8D" w:rsidRDefault="009342A9"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Было проведено хирургическое лечение: </w:t>
      </w:r>
      <w:r w:rsidR="008D34AA" w:rsidRPr="00C22B8D">
        <w:rPr>
          <w:rFonts w:ascii="Times New Roman" w:hAnsi="Times New Roman"/>
          <w:sz w:val="28"/>
          <w:szCs w:val="24"/>
        </w:rPr>
        <w:t>Лапоротомическая аппендектомия. 31.01.2011г.</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Переход от лапороскопии. Под интубационным наркозом после обработки операционного поля произведена среднесрединная лапоротомия. В брюшной полости: в правом и левом боковых каналах, в правой подвздошной области, малом тазу, под диафрагмой, под печенью, в межпетельных пространствах серо-коричневый гной в количестве 200 мл. петли тонкого кишечника отечны иньецированы, покрыты гнойным фибрином. В правой подвздошной области остаточная полость периапендикулярного абсцесса, обнаружен гангренозно измененый червеобразный отросток с пероративным отверствием в середине диаметром 5мм. произведена аппендектомия погружным способом с дополнительной перитонизацией </w:t>
      </w:r>
      <w:r w:rsidRPr="00C22B8D">
        <w:rPr>
          <w:rFonts w:ascii="Times New Roman" w:hAnsi="Times New Roman"/>
          <w:sz w:val="28"/>
          <w:szCs w:val="24"/>
          <w:lang w:val="en-US"/>
        </w:rPr>
        <w:t>Z</w:t>
      </w:r>
      <w:r w:rsidRPr="00C22B8D">
        <w:rPr>
          <w:rFonts w:ascii="Times New Roman" w:hAnsi="Times New Roman"/>
          <w:sz w:val="28"/>
          <w:szCs w:val="24"/>
        </w:rPr>
        <w:t>-образным швом. Санация бршной полости 4000 мл водного раствора хлорексидина до чистых вод.</w:t>
      </w:r>
      <w:r w:rsidR="00F2783E" w:rsidRPr="00C22B8D">
        <w:rPr>
          <w:rFonts w:ascii="Times New Roman" w:hAnsi="Times New Roman"/>
          <w:sz w:val="28"/>
          <w:szCs w:val="24"/>
        </w:rPr>
        <w:t xml:space="preserve"> Заметного улучшения состояния не наступило связи с чем принято было провести санацию</w:t>
      </w:r>
      <w:r w:rsidRPr="00C22B8D">
        <w:rPr>
          <w:rFonts w:ascii="Times New Roman" w:hAnsi="Times New Roman"/>
          <w:sz w:val="28"/>
          <w:szCs w:val="24"/>
        </w:rPr>
        <w:t xml:space="preserve"> брюшной полости (2.02.2011 г.)</w:t>
      </w:r>
    </w:p>
    <w:p w:rsid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Под интубационным наркозом после обработки операционного поля, распущены провизорные швы. В брюшной полости 100 мл мутного серозного выпота. Петли тонкого кишечника отечны, иньецированы, количество фибрина на петлях значительно меньше. При ревизии брюшной полости новых абсцессов нет, культя червеобразного отростка состоятельна. </w:t>
      </w:r>
      <w:r w:rsidRPr="00C22B8D">
        <w:rPr>
          <w:rFonts w:ascii="Times New Roman" w:hAnsi="Times New Roman"/>
          <w:sz w:val="28"/>
          <w:szCs w:val="24"/>
        </w:rPr>
        <w:lastRenderedPageBreak/>
        <w:t>Санация брюшной полости 3000 мл водного раствора хлоргексидина до чистых вод. Послойные швы на рану. Асептическая повязка.</w:t>
      </w:r>
    </w:p>
    <w:p w:rsidR="008D34AA" w:rsidRPr="00C22B8D" w:rsidRDefault="008D34AA" w:rsidP="00C22B8D">
      <w:pPr>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Консервативная терапия: антибиотикотерапия, восполнения электролитов, дезинтоксикационная, противоспаечная терапия.</w:t>
      </w:r>
    </w:p>
    <w:p w:rsidR="00C22B8D" w:rsidRDefault="008D34AA"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В результате проведенного лечения наблюдается улучшение состояния, исчезли симптомы раздражения брюшины.</w:t>
      </w:r>
    </w:p>
    <w:p w:rsidR="008D34AA" w:rsidRPr="00C22B8D" w:rsidRDefault="008D34AA"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К настоящему моменту пациент </w:t>
      </w:r>
      <w:r w:rsidR="00483069" w:rsidRPr="00C22B8D">
        <w:rPr>
          <w:rFonts w:ascii="Times New Roman" w:hAnsi="Times New Roman"/>
          <w:sz w:val="28"/>
          <w:szCs w:val="24"/>
        </w:rPr>
        <w:t xml:space="preserve">не </w:t>
      </w:r>
      <w:r w:rsidR="003C3D22" w:rsidRPr="00C22B8D">
        <w:rPr>
          <w:rFonts w:ascii="Times New Roman" w:hAnsi="Times New Roman"/>
          <w:sz w:val="28"/>
          <w:szCs w:val="24"/>
        </w:rPr>
        <w:t>предъявляет</w:t>
      </w:r>
      <w:r w:rsidR="00483069" w:rsidRPr="00C22B8D">
        <w:rPr>
          <w:rFonts w:ascii="Times New Roman" w:hAnsi="Times New Roman"/>
          <w:sz w:val="28"/>
          <w:szCs w:val="24"/>
        </w:rPr>
        <w:t xml:space="preserve"> жалоб.</w:t>
      </w:r>
    </w:p>
    <w:p w:rsidR="00C22B8D" w:rsidRDefault="008D34AA"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 xml:space="preserve">Состояние </w:t>
      </w:r>
      <w:r w:rsidR="003C3D22" w:rsidRPr="00C22B8D">
        <w:rPr>
          <w:rFonts w:ascii="Times New Roman" w:hAnsi="Times New Roman"/>
          <w:sz w:val="28"/>
          <w:szCs w:val="24"/>
        </w:rPr>
        <w:t>удовлетворительное</w:t>
      </w:r>
      <w:r w:rsidRPr="00C22B8D">
        <w:rPr>
          <w:rFonts w:ascii="Times New Roman" w:hAnsi="Times New Roman"/>
          <w:sz w:val="28"/>
          <w:szCs w:val="24"/>
        </w:rPr>
        <w:t>, кожные покровы</w:t>
      </w:r>
      <w:r w:rsidR="00C22B8D">
        <w:rPr>
          <w:rFonts w:ascii="Times New Roman" w:hAnsi="Times New Roman"/>
          <w:sz w:val="28"/>
          <w:szCs w:val="24"/>
        </w:rPr>
        <w:t xml:space="preserve"> </w:t>
      </w:r>
      <w:r w:rsidRPr="00C22B8D">
        <w:rPr>
          <w:rFonts w:ascii="Times New Roman" w:hAnsi="Times New Roman"/>
          <w:sz w:val="28"/>
          <w:szCs w:val="24"/>
        </w:rPr>
        <w:t xml:space="preserve">и видимые слизистые чистые, бледно-розового цвета, влажные, язык обложен белым налетом. </w:t>
      </w:r>
      <w:r w:rsidR="00483069" w:rsidRPr="00C22B8D">
        <w:rPr>
          <w:rFonts w:ascii="Times New Roman" w:hAnsi="Times New Roman"/>
          <w:sz w:val="28"/>
          <w:szCs w:val="24"/>
        </w:rPr>
        <w:t xml:space="preserve">Температура тела 36,8. </w:t>
      </w:r>
      <w:r w:rsidRPr="00C22B8D">
        <w:rPr>
          <w:rFonts w:ascii="Times New Roman" w:hAnsi="Times New Roman"/>
          <w:sz w:val="28"/>
          <w:szCs w:val="24"/>
        </w:rPr>
        <w:t>Дыхание везикулярное, хрипов нет. Частота дыхания 18 в минуту. Тоны сердца ясные ритмичные. ЧСС 84 в минуту. Живот обычной формы, в акте дыхания участвует симметрично. При пальпации живот безболезненный, симптомов раздражения брюшины нет. Аускультативно шум перистальтики кишечника прослушиваются умеренно. Печень не увеличена. Стул и мочеиспускание не нарушено.</w:t>
      </w:r>
    </w:p>
    <w:p w:rsidR="00F2783E" w:rsidRPr="00C22B8D" w:rsidRDefault="00F2783E" w:rsidP="00C22B8D">
      <w:pPr>
        <w:tabs>
          <w:tab w:val="left" w:pos="1725"/>
        </w:tabs>
        <w:suppressAutoHyphens/>
        <w:spacing w:after="0" w:line="360" w:lineRule="auto"/>
        <w:ind w:firstLine="709"/>
        <w:jc w:val="both"/>
        <w:rPr>
          <w:rFonts w:ascii="Times New Roman" w:hAnsi="Times New Roman"/>
          <w:sz w:val="28"/>
          <w:szCs w:val="24"/>
        </w:rPr>
      </w:pPr>
      <w:r w:rsidRPr="00C22B8D">
        <w:rPr>
          <w:rFonts w:ascii="Times New Roman" w:hAnsi="Times New Roman"/>
          <w:sz w:val="28"/>
          <w:szCs w:val="24"/>
        </w:rPr>
        <w:t>РЕКОМЕНДОВАНО: ПРОДОЛЖИТЬ ЛЕЧЕНИЕ.</w:t>
      </w:r>
    </w:p>
    <w:sectPr w:rsidR="00F2783E" w:rsidRPr="00C22B8D" w:rsidSect="00C22B8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A3" w:rsidRDefault="00773BA3" w:rsidP="00C22B8D">
      <w:pPr>
        <w:spacing w:after="0" w:line="240" w:lineRule="auto"/>
      </w:pPr>
      <w:r>
        <w:separator/>
      </w:r>
    </w:p>
  </w:endnote>
  <w:endnote w:type="continuationSeparator" w:id="0">
    <w:p w:rsidR="00773BA3" w:rsidRDefault="00773BA3" w:rsidP="00C2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A3" w:rsidRDefault="00773BA3" w:rsidP="00C22B8D">
      <w:pPr>
        <w:spacing w:after="0" w:line="240" w:lineRule="auto"/>
      </w:pPr>
      <w:r>
        <w:separator/>
      </w:r>
    </w:p>
  </w:footnote>
  <w:footnote w:type="continuationSeparator" w:id="0">
    <w:p w:rsidR="00773BA3" w:rsidRDefault="00773BA3" w:rsidP="00C22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147D98"/>
    <w:lvl w:ilvl="0">
      <w:start w:val="1"/>
      <w:numFmt w:val="decimal"/>
      <w:lvlText w:val="%1."/>
      <w:lvlJc w:val="left"/>
      <w:pPr>
        <w:tabs>
          <w:tab w:val="num" w:pos="1492"/>
        </w:tabs>
        <w:ind w:left="1492" w:hanging="360"/>
      </w:pPr>
    </w:lvl>
  </w:abstractNum>
  <w:abstractNum w:abstractNumId="1">
    <w:nsid w:val="FFFFFF7D"/>
    <w:multiLevelType w:val="singleLevel"/>
    <w:tmpl w:val="A2FAFB16"/>
    <w:lvl w:ilvl="0">
      <w:start w:val="1"/>
      <w:numFmt w:val="decimal"/>
      <w:lvlText w:val="%1."/>
      <w:lvlJc w:val="left"/>
      <w:pPr>
        <w:tabs>
          <w:tab w:val="num" w:pos="1209"/>
        </w:tabs>
        <w:ind w:left="1209" w:hanging="360"/>
      </w:pPr>
    </w:lvl>
  </w:abstractNum>
  <w:abstractNum w:abstractNumId="2">
    <w:nsid w:val="FFFFFF7E"/>
    <w:multiLevelType w:val="singleLevel"/>
    <w:tmpl w:val="8D3EF4F2"/>
    <w:lvl w:ilvl="0">
      <w:start w:val="1"/>
      <w:numFmt w:val="decimal"/>
      <w:lvlText w:val="%1."/>
      <w:lvlJc w:val="left"/>
      <w:pPr>
        <w:tabs>
          <w:tab w:val="num" w:pos="926"/>
        </w:tabs>
        <w:ind w:left="926" w:hanging="360"/>
      </w:pPr>
    </w:lvl>
  </w:abstractNum>
  <w:abstractNum w:abstractNumId="3">
    <w:nsid w:val="FFFFFF7F"/>
    <w:multiLevelType w:val="singleLevel"/>
    <w:tmpl w:val="FE908408"/>
    <w:lvl w:ilvl="0">
      <w:start w:val="1"/>
      <w:numFmt w:val="decimal"/>
      <w:lvlText w:val="%1."/>
      <w:lvlJc w:val="left"/>
      <w:pPr>
        <w:tabs>
          <w:tab w:val="num" w:pos="643"/>
        </w:tabs>
        <w:ind w:left="643" w:hanging="360"/>
      </w:pPr>
    </w:lvl>
  </w:abstractNum>
  <w:abstractNum w:abstractNumId="4">
    <w:nsid w:val="FFFFFF80"/>
    <w:multiLevelType w:val="singleLevel"/>
    <w:tmpl w:val="3FA4EE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9210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7CDB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AE3D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E4B7D6"/>
    <w:lvl w:ilvl="0">
      <w:start w:val="1"/>
      <w:numFmt w:val="decimal"/>
      <w:lvlText w:val="%1."/>
      <w:lvlJc w:val="left"/>
      <w:pPr>
        <w:tabs>
          <w:tab w:val="num" w:pos="360"/>
        </w:tabs>
        <w:ind w:left="360" w:hanging="360"/>
      </w:pPr>
    </w:lvl>
  </w:abstractNum>
  <w:abstractNum w:abstractNumId="9">
    <w:nsid w:val="FFFFFF89"/>
    <w:multiLevelType w:val="singleLevel"/>
    <w:tmpl w:val="A68A8788"/>
    <w:lvl w:ilvl="0">
      <w:start w:val="1"/>
      <w:numFmt w:val="bullet"/>
      <w:lvlText w:val=""/>
      <w:lvlJc w:val="left"/>
      <w:pPr>
        <w:tabs>
          <w:tab w:val="num" w:pos="360"/>
        </w:tabs>
        <w:ind w:left="360" w:hanging="360"/>
      </w:pPr>
      <w:rPr>
        <w:rFonts w:ascii="Symbol" w:hAnsi="Symbol" w:hint="default"/>
      </w:rPr>
    </w:lvl>
  </w:abstractNum>
  <w:abstractNum w:abstractNumId="10">
    <w:nsid w:val="0A0D4F84"/>
    <w:multiLevelType w:val="hybridMultilevel"/>
    <w:tmpl w:val="9D868E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DB457EF"/>
    <w:multiLevelType w:val="hybridMultilevel"/>
    <w:tmpl w:val="7C764698"/>
    <w:lvl w:ilvl="0" w:tplc="4F283EE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0413C6E"/>
    <w:multiLevelType w:val="hybridMultilevel"/>
    <w:tmpl w:val="A6B883D0"/>
    <w:lvl w:ilvl="0" w:tplc="6F4663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C1C3CD3"/>
    <w:multiLevelType w:val="hybridMultilevel"/>
    <w:tmpl w:val="557603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CB815B5"/>
    <w:multiLevelType w:val="hybridMultilevel"/>
    <w:tmpl w:val="55C497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B106103"/>
    <w:multiLevelType w:val="hybridMultilevel"/>
    <w:tmpl w:val="9D4020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3"/>
  </w:num>
  <w:num w:numId="4">
    <w:abstractNumId w:val="15"/>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7D"/>
    <w:rsid w:val="00003195"/>
    <w:rsid w:val="000B3349"/>
    <w:rsid w:val="001161EC"/>
    <w:rsid w:val="0011780F"/>
    <w:rsid w:val="001310C6"/>
    <w:rsid w:val="00131F52"/>
    <w:rsid w:val="00162E35"/>
    <w:rsid w:val="001663C5"/>
    <w:rsid w:val="001715F3"/>
    <w:rsid w:val="001B537F"/>
    <w:rsid w:val="001D2267"/>
    <w:rsid w:val="001D7C84"/>
    <w:rsid w:val="00230EB7"/>
    <w:rsid w:val="00254D07"/>
    <w:rsid w:val="0027281F"/>
    <w:rsid w:val="00284BF8"/>
    <w:rsid w:val="00293F3E"/>
    <w:rsid w:val="0029574C"/>
    <w:rsid w:val="002B1F4C"/>
    <w:rsid w:val="00373B06"/>
    <w:rsid w:val="00376ED1"/>
    <w:rsid w:val="003C3D22"/>
    <w:rsid w:val="003D7B0A"/>
    <w:rsid w:val="003E34C2"/>
    <w:rsid w:val="003E63D4"/>
    <w:rsid w:val="00402A50"/>
    <w:rsid w:val="00447139"/>
    <w:rsid w:val="00465D7F"/>
    <w:rsid w:val="00476E88"/>
    <w:rsid w:val="00483069"/>
    <w:rsid w:val="0048536F"/>
    <w:rsid w:val="004B7AA9"/>
    <w:rsid w:val="004C632B"/>
    <w:rsid w:val="004D5B9E"/>
    <w:rsid w:val="004F2312"/>
    <w:rsid w:val="0054145E"/>
    <w:rsid w:val="00566BA0"/>
    <w:rsid w:val="005E5BE5"/>
    <w:rsid w:val="006076FC"/>
    <w:rsid w:val="00633471"/>
    <w:rsid w:val="00710521"/>
    <w:rsid w:val="00726F7D"/>
    <w:rsid w:val="0073650A"/>
    <w:rsid w:val="00773BA3"/>
    <w:rsid w:val="007C35E1"/>
    <w:rsid w:val="007D24E0"/>
    <w:rsid w:val="00826AB5"/>
    <w:rsid w:val="00875C5D"/>
    <w:rsid w:val="00886303"/>
    <w:rsid w:val="008D0AC6"/>
    <w:rsid w:val="008D34AA"/>
    <w:rsid w:val="0090540B"/>
    <w:rsid w:val="0091570A"/>
    <w:rsid w:val="009342A9"/>
    <w:rsid w:val="0095088A"/>
    <w:rsid w:val="00953C1C"/>
    <w:rsid w:val="0096495F"/>
    <w:rsid w:val="009865F9"/>
    <w:rsid w:val="009A0546"/>
    <w:rsid w:val="009D51F8"/>
    <w:rsid w:val="00A37878"/>
    <w:rsid w:val="00A76713"/>
    <w:rsid w:val="00AD5B7C"/>
    <w:rsid w:val="00AE0229"/>
    <w:rsid w:val="00AF3197"/>
    <w:rsid w:val="00B3486C"/>
    <w:rsid w:val="00B4215D"/>
    <w:rsid w:val="00B425DE"/>
    <w:rsid w:val="00B81A1E"/>
    <w:rsid w:val="00BF3820"/>
    <w:rsid w:val="00C22B8D"/>
    <w:rsid w:val="00C25D8B"/>
    <w:rsid w:val="00C604B2"/>
    <w:rsid w:val="00C74EAA"/>
    <w:rsid w:val="00C77A55"/>
    <w:rsid w:val="00CD5356"/>
    <w:rsid w:val="00D644F4"/>
    <w:rsid w:val="00D77789"/>
    <w:rsid w:val="00D80393"/>
    <w:rsid w:val="00D8619F"/>
    <w:rsid w:val="00DD2BB6"/>
    <w:rsid w:val="00DD5E65"/>
    <w:rsid w:val="00E34F47"/>
    <w:rsid w:val="00E960F1"/>
    <w:rsid w:val="00EF0861"/>
    <w:rsid w:val="00F06C25"/>
    <w:rsid w:val="00F2783E"/>
    <w:rsid w:val="00F27B60"/>
    <w:rsid w:val="00FC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F7D"/>
    <w:pPr>
      <w:spacing w:after="200" w:line="276" w:lineRule="auto"/>
    </w:pPr>
    <w:rPr>
      <w:rFonts w:cs="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48536F"/>
    <w:pPr>
      <w:ind w:left="720"/>
      <w:contextualSpacing/>
    </w:pPr>
  </w:style>
  <w:style w:type="character" w:customStyle="1" w:styleId="apple-style-span">
    <w:name w:val="apple-style-span"/>
    <w:rsid w:val="00A76713"/>
    <w:rPr>
      <w:rFonts w:cs="Times New Roman"/>
    </w:rPr>
  </w:style>
  <w:style w:type="character" w:customStyle="1" w:styleId="apple-converted-space">
    <w:name w:val="apple-converted-space"/>
    <w:rsid w:val="00A76713"/>
    <w:rPr>
      <w:rFonts w:cs="Times New Roman"/>
    </w:rPr>
  </w:style>
  <w:style w:type="paragraph" w:styleId="HTML">
    <w:name w:val="HTML Preformatted"/>
    <w:basedOn w:val="a"/>
    <w:link w:val="HTML0"/>
    <w:rsid w:val="008D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locked/>
    <w:rsid w:val="008D0AC6"/>
    <w:rPr>
      <w:rFonts w:ascii="Courier New" w:hAnsi="Courier New" w:cs="Courier New"/>
      <w:sz w:val="20"/>
      <w:szCs w:val="20"/>
      <w:lang w:val="x-none" w:eastAsia="ru-RU"/>
    </w:rPr>
  </w:style>
  <w:style w:type="table" w:styleId="a3">
    <w:name w:val="Table Grid"/>
    <w:basedOn w:val="a1"/>
    <w:rsid w:val="001B537F"/>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
    <w:name w:val="Placeholder Text"/>
    <w:semiHidden/>
    <w:rsid w:val="001663C5"/>
    <w:rPr>
      <w:rFonts w:cs="Times New Roman"/>
      <w:color w:val="808080"/>
    </w:rPr>
  </w:style>
  <w:style w:type="paragraph" w:styleId="a4">
    <w:name w:val="Balloon Text"/>
    <w:basedOn w:val="a"/>
    <w:link w:val="a5"/>
    <w:semiHidden/>
    <w:rsid w:val="001663C5"/>
    <w:pPr>
      <w:spacing w:after="0" w:line="240" w:lineRule="auto"/>
    </w:pPr>
    <w:rPr>
      <w:rFonts w:ascii="Tahoma" w:hAnsi="Tahoma" w:cs="Tahoma"/>
      <w:sz w:val="16"/>
      <w:szCs w:val="16"/>
    </w:rPr>
  </w:style>
  <w:style w:type="character" w:customStyle="1" w:styleId="a5">
    <w:name w:val="Текст выноски Знак"/>
    <w:link w:val="a4"/>
    <w:semiHidden/>
    <w:locked/>
    <w:rsid w:val="001663C5"/>
    <w:rPr>
      <w:rFonts w:ascii="Tahoma" w:hAnsi="Tahoma" w:cs="Tahoma"/>
      <w:sz w:val="16"/>
      <w:szCs w:val="16"/>
    </w:rPr>
  </w:style>
  <w:style w:type="paragraph" w:styleId="a6">
    <w:name w:val="Normal (Web)"/>
    <w:basedOn w:val="a"/>
    <w:semiHidden/>
    <w:rsid w:val="00AE0229"/>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semiHidden/>
    <w:rsid w:val="00C22B8D"/>
    <w:pPr>
      <w:tabs>
        <w:tab w:val="center" w:pos="4677"/>
        <w:tab w:val="right" w:pos="9355"/>
      </w:tabs>
      <w:spacing w:after="0" w:line="240" w:lineRule="auto"/>
    </w:pPr>
  </w:style>
  <w:style w:type="character" w:customStyle="1" w:styleId="a8">
    <w:name w:val="Верхний колонтитул Знак"/>
    <w:link w:val="a7"/>
    <w:semiHidden/>
    <w:locked/>
    <w:rsid w:val="00C22B8D"/>
    <w:rPr>
      <w:rFonts w:cs="Times New Roman"/>
    </w:rPr>
  </w:style>
  <w:style w:type="paragraph" w:styleId="a9">
    <w:name w:val="footer"/>
    <w:basedOn w:val="a"/>
    <w:link w:val="aa"/>
    <w:semiHidden/>
    <w:rsid w:val="00C22B8D"/>
    <w:pPr>
      <w:tabs>
        <w:tab w:val="center" w:pos="4677"/>
        <w:tab w:val="right" w:pos="9355"/>
      </w:tabs>
      <w:spacing w:after="0" w:line="240" w:lineRule="auto"/>
    </w:pPr>
  </w:style>
  <w:style w:type="character" w:customStyle="1" w:styleId="aa">
    <w:name w:val="Нижний колонтитул Знак"/>
    <w:link w:val="a9"/>
    <w:semiHidden/>
    <w:locked/>
    <w:rsid w:val="00C22B8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F7D"/>
    <w:pPr>
      <w:spacing w:after="200" w:line="276" w:lineRule="auto"/>
    </w:pPr>
    <w:rPr>
      <w:rFonts w:cs="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48536F"/>
    <w:pPr>
      <w:ind w:left="720"/>
      <w:contextualSpacing/>
    </w:pPr>
  </w:style>
  <w:style w:type="character" w:customStyle="1" w:styleId="apple-style-span">
    <w:name w:val="apple-style-span"/>
    <w:rsid w:val="00A76713"/>
    <w:rPr>
      <w:rFonts w:cs="Times New Roman"/>
    </w:rPr>
  </w:style>
  <w:style w:type="character" w:customStyle="1" w:styleId="apple-converted-space">
    <w:name w:val="apple-converted-space"/>
    <w:rsid w:val="00A76713"/>
    <w:rPr>
      <w:rFonts w:cs="Times New Roman"/>
    </w:rPr>
  </w:style>
  <w:style w:type="paragraph" w:styleId="HTML">
    <w:name w:val="HTML Preformatted"/>
    <w:basedOn w:val="a"/>
    <w:link w:val="HTML0"/>
    <w:rsid w:val="008D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locked/>
    <w:rsid w:val="008D0AC6"/>
    <w:rPr>
      <w:rFonts w:ascii="Courier New" w:hAnsi="Courier New" w:cs="Courier New"/>
      <w:sz w:val="20"/>
      <w:szCs w:val="20"/>
      <w:lang w:val="x-none" w:eastAsia="ru-RU"/>
    </w:rPr>
  </w:style>
  <w:style w:type="table" w:styleId="a3">
    <w:name w:val="Table Grid"/>
    <w:basedOn w:val="a1"/>
    <w:rsid w:val="001B537F"/>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
    <w:name w:val="Placeholder Text"/>
    <w:semiHidden/>
    <w:rsid w:val="001663C5"/>
    <w:rPr>
      <w:rFonts w:cs="Times New Roman"/>
      <w:color w:val="808080"/>
    </w:rPr>
  </w:style>
  <w:style w:type="paragraph" w:styleId="a4">
    <w:name w:val="Balloon Text"/>
    <w:basedOn w:val="a"/>
    <w:link w:val="a5"/>
    <w:semiHidden/>
    <w:rsid w:val="001663C5"/>
    <w:pPr>
      <w:spacing w:after="0" w:line="240" w:lineRule="auto"/>
    </w:pPr>
    <w:rPr>
      <w:rFonts w:ascii="Tahoma" w:hAnsi="Tahoma" w:cs="Tahoma"/>
      <w:sz w:val="16"/>
      <w:szCs w:val="16"/>
    </w:rPr>
  </w:style>
  <w:style w:type="character" w:customStyle="1" w:styleId="a5">
    <w:name w:val="Текст выноски Знак"/>
    <w:link w:val="a4"/>
    <w:semiHidden/>
    <w:locked/>
    <w:rsid w:val="001663C5"/>
    <w:rPr>
      <w:rFonts w:ascii="Tahoma" w:hAnsi="Tahoma" w:cs="Tahoma"/>
      <w:sz w:val="16"/>
      <w:szCs w:val="16"/>
    </w:rPr>
  </w:style>
  <w:style w:type="paragraph" w:styleId="a6">
    <w:name w:val="Normal (Web)"/>
    <w:basedOn w:val="a"/>
    <w:semiHidden/>
    <w:rsid w:val="00AE0229"/>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semiHidden/>
    <w:rsid w:val="00C22B8D"/>
    <w:pPr>
      <w:tabs>
        <w:tab w:val="center" w:pos="4677"/>
        <w:tab w:val="right" w:pos="9355"/>
      </w:tabs>
      <w:spacing w:after="0" w:line="240" w:lineRule="auto"/>
    </w:pPr>
  </w:style>
  <w:style w:type="character" w:customStyle="1" w:styleId="a8">
    <w:name w:val="Верхний колонтитул Знак"/>
    <w:link w:val="a7"/>
    <w:semiHidden/>
    <w:locked/>
    <w:rsid w:val="00C22B8D"/>
    <w:rPr>
      <w:rFonts w:cs="Times New Roman"/>
    </w:rPr>
  </w:style>
  <w:style w:type="paragraph" w:styleId="a9">
    <w:name w:val="footer"/>
    <w:basedOn w:val="a"/>
    <w:link w:val="aa"/>
    <w:semiHidden/>
    <w:rsid w:val="00C22B8D"/>
    <w:pPr>
      <w:tabs>
        <w:tab w:val="center" w:pos="4677"/>
        <w:tab w:val="right" w:pos="9355"/>
      </w:tabs>
      <w:spacing w:after="0" w:line="240" w:lineRule="auto"/>
    </w:pPr>
  </w:style>
  <w:style w:type="character" w:customStyle="1" w:styleId="aa">
    <w:name w:val="Нижний колонтитул Знак"/>
    <w:link w:val="a9"/>
    <w:semiHidden/>
    <w:locked/>
    <w:rsid w:val="00C22B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4218</Words>
  <Characters>24048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LinksUpToDate>false</LinksUpToDate>
  <CharactersWithSpaces>28210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user</dc:creator>
  <cp:lastModifiedBy>Igor</cp:lastModifiedBy>
  <cp:revision>2</cp:revision>
  <dcterms:created xsi:type="dcterms:W3CDTF">2024-05-17T19:22:00Z</dcterms:created>
  <dcterms:modified xsi:type="dcterms:W3CDTF">2024-05-17T19:22:00Z</dcterms:modified>
</cp:coreProperties>
</file>