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261" w:rsidRDefault="00613261">
      <w:pPr>
        <w:jc w:val="center"/>
        <w:rPr>
          <w:rFonts w:ascii="Arial" w:hAnsi="Arial"/>
          <w:b/>
        </w:rPr>
      </w:pPr>
      <w:r>
        <w:rPr>
          <w:rFonts w:ascii="Arial" w:hAnsi="Arial"/>
          <w:b/>
        </w:rPr>
        <w:t>Паспортные данные</w:t>
      </w:r>
    </w:p>
    <w:p w:rsidR="00613261" w:rsidRDefault="00613261">
      <w:pPr>
        <w:rPr>
          <w:rFonts w:ascii="Arial" w:hAnsi="Arial"/>
        </w:rPr>
      </w:pPr>
      <w:r>
        <w:rPr>
          <w:rFonts w:ascii="Arial" w:hAnsi="Arial"/>
        </w:rPr>
        <w:t>1. Фамилия, имя, отчество больной: xxxxxxxxxxxxxxxxxxx</w:t>
      </w:r>
    </w:p>
    <w:p w:rsidR="00613261" w:rsidRDefault="00613261">
      <w:pPr>
        <w:rPr>
          <w:rFonts w:ascii="Arial" w:hAnsi="Arial"/>
        </w:rPr>
      </w:pPr>
      <w:r>
        <w:rPr>
          <w:rFonts w:ascii="Arial" w:hAnsi="Arial"/>
        </w:rPr>
        <w:t>2. Пол: Женский</w:t>
      </w:r>
    </w:p>
    <w:p w:rsidR="00613261" w:rsidRDefault="00613261" w:rsidP="00DC0F84">
      <w:pPr>
        <w:numPr>
          <w:ilvl w:val="0"/>
          <w:numId w:val="2"/>
        </w:numPr>
        <w:tabs>
          <w:tab w:val="num" w:pos="720"/>
        </w:tabs>
        <w:outlineLvl w:val="0"/>
        <w:rPr>
          <w:rFonts w:ascii="Arial" w:hAnsi="Arial"/>
        </w:rPr>
      </w:pPr>
      <w:r>
        <w:rPr>
          <w:rFonts w:ascii="Arial" w:hAnsi="Arial"/>
        </w:rPr>
        <w:t xml:space="preserve">Возраст: 12 лет </w:t>
      </w:r>
    </w:p>
    <w:p w:rsidR="00613261" w:rsidRDefault="00613261">
      <w:pPr>
        <w:numPr>
          <w:ilvl w:val="0"/>
          <w:numId w:val="1"/>
        </w:numPr>
        <w:tabs>
          <w:tab w:val="num" w:pos="720"/>
        </w:tabs>
        <w:outlineLvl w:val="0"/>
        <w:rPr>
          <w:rFonts w:ascii="Arial" w:hAnsi="Arial"/>
        </w:rPr>
      </w:pPr>
      <w:r>
        <w:rPr>
          <w:rFonts w:ascii="Arial" w:hAnsi="Arial"/>
        </w:rPr>
        <w:t>Учится в школе № xxx в 6-ом классе</w:t>
      </w:r>
    </w:p>
    <w:p w:rsidR="00613261" w:rsidRDefault="00613261">
      <w:pPr>
        <w:rPr>
          <w:rFonts w:ascii="Arial" w:hAnsi="Arial"/>
        </w:rPr>
      </w:pPr>
      <w:r>
        <w:rPr>
          <w:rFonts w:ascii="Arial" w:hAnsi="Arial"/>
        </w:rPr>
        <w:t>5. Домашний адрес: xxxxxxxxxxxxxxxxxxx Телефон: xxxxxxxxx</w:t>
      </w:r>
    </w:p>
    <w:p w:rsidR="00613261" w:rsidRDefault="00613261">
      <w:pPr>
        <w:rPr>
          <w:rFonts w:ascii="Arial" w:hAnsi="Arial"/>
        </w:rPr>
      </w:pPr>
      <w:r>
        <w:rPr>
          <w:rFonts w:ascii="Arial" w:hAnsi="Arial"/>
        </w:rPr>
        <w:t>6. Родители: Отец: xxxxxxxxxxxxxxxxx МАЗ- мастер цеха</w:t>
      </w:r>
    </w:p>
    <w:p w:rsidR="00613261" w:rsidRDefault="00613261">
      <w:pPr>
        <w:ind w:left="1080"/>
        <w:rPr>
          <w:rFonts w:ascii="Arial" w:hAnsi="Arial"/>
        </w:rPr>
      </w:pPr>
      <w:r>
        <w:rPr>
          <w:rFonts w:ascii="Arial" w:hAnsi="Arial"/>
        </w:rPr>
        <w:t>Мать: xxxxxxxxxxxxx детсад № xxx, воспитатель</w:t>
      </w:r>
    </w:p>
    <w:p w:rsidR="00613261" w:rsidRDefault="00613261">
      <w:pPr>
        <w:rPr>
          <w:rFonts w:ascii="Arial" w:hAnsi="Arial"/>
        </w:rPr>
      </w:pPr>
      <w:r>
        <w:rPr>
          <w:rFonts w:ascii="Arial" w:hAnsi="Arial"/>
        </w:rPr>
        <w:t xml:space="preserve">7. Кем направлен в стационар, когда: xx поликлиника, 15.02.1997 </w:t>
      </w:r>
    </w:p>
    <w:p w:rsidR="00613261" w:rsidRDefault="00613261">
      <w:pPr>
        <w:rPr>
          <w:rFonts w:ascii="Arial" w:hAnsi="Arial"/>
          <w:vertAlign w:val="superscript"/>
        </w:rPr>
      </w:pPr>
      <w:r>
        <w:rPr>
          <w:rFonts w:ascii="Arial" w:hAnsi="Arial"/>
        </w:rPr>
        <w:t>8. Время поступления: 15.02.1997 10</w:t>
      </w:r>
      <w:r>
        <w:rPr>
          <w:rFonts w:ascii="Arial" w:hAnsi="Arial"/>
          <w:vertAlign w:val="superscript"/>
        </w:rPr>
        <w:t>15</w:t>
      </w:r>
    </w:p>
    <w:p w:rsidR="00613261" w:rsidRDefault="00613261">
      <w:pPr>
        <w:rPr>
          <w:rFonts w:ascii="Arial" w:hAnsi="Arial"/>
        </w:rPr>
      </w:pPr>
      <w:r>
        <w:rPr>
          <w:rFonts w:ascii="Arial" w:hAnsi="Arial"/>
        </w:rPr>
        <w:t>9. Направительный диагноз: острый гломерулонефрит</w:t>
      </w:r>
    </w:p>
    <w:p w:rsidR="00613261" w:rsidRDefault="00613261">
      <w:pPr>
        <w:rPr>
          <w:rFonts w:ascii="Arial" w:hAnsi="Arial"/>
        </w:rPr>
      </w:pPr>
      <w:r>
        <w:rPr>
          <w:rFonts w:ascii="Arial" w:hAnsi="Arial"/>
        </w:rPr>
        <w:t>10. Диагноз при поступлении: острый гломерулонефрит</w:t>
      </w:r>
    </w:p>
    <w:p w:rsidR="00613261" w:rsidRDefault="00613261">
      <w:pPr>
        <w:rPr>
          <w:rFonts w:ascii="Arial" w:hAnsi="Arial"/>
          <w:vertAlign w:val="subscript"/>
        </w:rPr>
      </w:pPr>
      <w:r>
        <w:rPr>
          <w:rFonts w:ascii="Arial" w:hAnsi="Arial"/>
        </w:rPr>
        <w:t xml:space="preserve">11. </w:t>
      </w:r>
      <w:bookmarkStart w:id="0" w:name="_GoBack"/>
      <w:r>
        <w:rPr>
          <w:rFonts w:ascii="Arial" w:hAnsi="Arial"/>
        </w:rPr>
        <w:t>Клинический диагноз: Острый гломерулонефрит, с нефритическим синдромом, период начальных проявлений, ПН</w:t>
      </w:r>
      <w:r>
        <w:rPr>
          <w:rFonts w:ascii="Arial" w:hAnsi="Arial"/>
          <w:vertAlign w:val="subscript"/>
        </w:rPr>
        <w:t>0</w:t>
      </w:r>
      <w:bookmarkEnd w:id="0"/>
    </w:p>
    <w:p w:rsidR="00613261" w:rsidRDefault="00613261">
      <w:pPr>
        <w:rPr>
          <w:rFonts w:ascii="Arial" w:hAnsi="Arial"/>
          <w:vertAlign w:val="subscript"/>
        </w:rPr>
      </w:pPr>
      <w:r>
        <w:rPr>
          <w:rFonts w:ascii="Arial" w:hAnsi="Arial"/>
        </w:rPr>
        <w:t>12. Окончательный диагноз: острый гломерулонефрит, с нефритическим синдромом, период начальных проявлений, ПН</w:t>
      </w:r>
      <w:r>
        <w:rPr>
          <w:rFonts w:ascii="Arial" w:hAnsi="Arial"/>
          <w:vertAlign w:val="subscript"/>
        </w:rPr>
        <w:t>0</w:t>
      </w:r>
    </w:p>
    <w:p w:rsidR="00613261" w:rsidRDefault="00613261">
      <w:pPr>
        <w:rPr>
          <w:rFonts w:ascii="Arial" w:hAnsi="Arial"/>
        </w:rPr>
      </w:pPr>
      <w:r>
        <w:rPr>
          <w:rFonts w:ascii="Arial" w:hAnsi="Arial"/>
        </w:rPr>
        <w:t>13. Исход заболевания: выздоровление</w:t>
      </w:r>
    </w:p>
    <w:p w:rsidR="00613261" w:rsidRDefault="00613261">
      <w:pPr>
        <w:jc w:val="center"/>
        <w:rPr>
          <w:rFonts w:ascii="Arial" w:hAnsi="Arial"/>
          <w:b/>
        </w:rPr>
      </w:pPr>
      <w:r>
        <w:rPr>
          <w:rFonts w:ascii="Arial" w:hAnsi="Arial"/>
          <w:b/>
        </w:rPr>
        <w:t>Жалобы при поступлении</w:t>
      </w:r>
    </w:p>
    <w:p w:rsidR="00613261" w:rsidRDefault="00613261">
      <w:pPr>
        <w:rPr>
          <w:rFonts w:ascii="Arial" w:hAnsi="Arial"/>
        </w:rPr>
      </w:pPr>
      <w:r>
        <w:rPr>
          <w:rFonts w:ascii="Arial" w:hAnsi="Arial"/>
        </w:rPr>
        <w:t>Беспокоит боль в области поясницы, отеки нижней части лица, повышенная температура, слабость, утомляемость, потливость, головокружение.</w:t>
      </w:r>
    </w:p>
    <w:p w:rsidR="00613261" w:rsidRDefault="00613261">
      <w:pPr>
        <w:jc w:val="center"/>
        <w:rPr>
          <w:rFonts w:ascii="Arial" w:hAnsi="Arial"/>
          <w:b/>
        </w:rPr>
      </w:pPr>
      <w:r>
        <w:rPr>
          <w:rFonts w:ascii="Arial" w:hAnsi="Arial"/>
          <w:b/>
        </w:rPr>
        <w:t>История настоящего заболевания</w:t>
      </w:r>
    </w:p>
    <w:p w:rsidR="00613261" w:rsidRDefault="00613261">
      <w:pPr>
        <w:rPr>
          <w:rFonts w:ascii="Arial" w:hAnsi="Arial"/>
          <w:vertAlign w:val="superscript"/>
        </w:rPr>
      </w:pPr>
      <w:r>
        <w:rPr>
          <w:rFonts w:ascii="Arial" w:hAnsi="Arial"/>
        </w:rPr>
        <w:t>Считает себя больной 3 дня. Предшествовало заболеванию общее охлаждение и ангина 10 дней назад. Первые признаки заболевания были в виде тянущих постоянных болей в поясничной области. Температура повышалась до 37,7</w:t>
      </w:r>
      <w:r>
        <w:rPr>
          <w:rFonts w:ascii="Arial" w:hAnsi="Arial"/>
          <w:vertAlign w:val="superscript"/>
        </w:rPr>
        <w:t>о</w:t>
      </w:r>
      <w:r>
        <w:rPr>
          <w:rFonts w:ascii="Arial" w:hAnsi="Arial"/>
        </w:rPr>
        <w:t>. Родители обратились в поликлинику по месту жительства, участковый врач направила на стационарное лечение. Доставлена родителями в приемное отделение 4-й детской больницы. В приемный покой поступила 15.02.1997 10</w:t>
      </w:r>
      <w:r>
        <w:rPr>
          <w:rFonts w:ascii="Arial" w:hAnsi="Arial"/>
          <w:vertAlign w:val="superscript"/>
        </w:rPr>
        <w:t>15</w:t>
      </w:r>
    </w:p>
    <w:p w:rsidR="00613261" w:rsidRDefault="00613261">
      <w:pPr>
        <w:jc w:val="center"/>
        <w:rPr>
          <w:rFonts w:ascii="Arial" w:hAnsi="Arial"/>
          <w:b/>
        </w:rPr>
      </w:pPr>
      <w:r>
        <w:rPr>
          <w:rFonts w:ascii="Arial" w:hAnsi="Arial"/>
          <w:b/>
        </w:rPr>
        <w:t>История жизни</w:t>
      </w:r>
    </w:p>
    <w:p w:rsidR="00613261" w:rsidRDefault="00613261">
      <w:pPr>
        <w:jc w:val="both"/>
        <w:rPr>
          <w:rFonts w:ascii="Arial" w:hAnsi="Arial"/>
        </w:rPr>
      </w:pPr>
      <w:r>
        <w:rPr>
          <w:rFonts w:ascii="Arial" w:hAnsi="Arial"/>
        </w:rPr>
        <w:t>Родилась в 1985 году в г. Минске от второй беременности. Первая беременность закончилась родами. Беременность и роды протекали без осложнений. Родилась доношенной, вес 3,5 кг. Ребенок закричал сразу. К груди приложили через 1 час после рождения. Пупочная рана зажила на 5 сутки без осложнений. Вес восстановился к 10-ому дню. Из роддома выписана на 7 сутки. Находилась на естественном вскармливании до 2 месяца жизни, потом переведена на искусственное. В настоящее время питание нерегулярное, 3-4 раза в сутки с преобладанием мучной пищи. Аппетит хороший.</w:t>
      </w:r>
    </w:p>
    <w:p w:rsidR="00613261" w:rsidRDefault="00613261">
      <w:pPr>
        <w:jc w:val="both"/>
        <w:rPr>
          <w:rFonts w:ascii="Arial" w:hAnsi="Arial"/>
        </w:rPr>
      </w:pPr>
      <w:r>
        <w:rPr>
          <w:rFonts w:ascii="Arial" w:hAnsi="Arial"/>
        </w:rPr>
        <w:t xml:space="preserve">Росла и развивалась соответственно возрасту. От сверстников в психическом и физическом развитии не отставала. Поведение ребенка в школе и дома спокойное. Сон без особенностей. Туберкулез и гепатит отрицается. Из перенесенных заболеваний отмечает частые ОРВИ и ангины, корь в 1989 году- лечение без госпитализации. Травм и операций в прошлом не было. Профилактические прививки проводились в соответствии с календарем профилактических прививок, медицинских отводов не было, реакций и осложнений после прививок не наблюдалось. Проведенные туберкулиновые пробы отрицательные. </w:t>
      </w:r>
    </w:p>
    <w:p w:rsidR="00613261" w:rsidRDefault="00613261">
      <w:pPr>
        <w:rPr>
          <w:rFonts w:ascii="Arial" w:hAnsi="Arial"/>
        </w:rPr>
      </w:pPr>
      <w:r>
        <w:rPr>
          <w:rFonts w:ascii="Arial" w:hAnsi="Arial"/>
        </w:rPr>
        <w:t>Возраст матери во время рождения 2 ребенка -26 лет, отца- 27 лет. Образование у обоих - высшее. Отец xxxxxxxxxxxxxxxxxx работает на МАЗе мастером цеха, мать xxxxxxxxxxxxxxxxxxxx -детсад № 263, воспитатель</w:t>
      </w:r>
    </w:p>
    <w:p w:rsidR="00613261" w:rsidRDefault="00613261">
      <w:pPr>
        <w:jc w:val="both"/>
        <w:rPr>
          <w:rFonts w:ascii="Arial" w:hAnsi="Arial"/>
        </w:rPr>
      </w:pPr>
      <w:r>
        <w:rPr>
          <w:rFonts w:ascii="Arial" w:hAnsi="Arial"/>
        </w:rPr>
        <w:t xml:space="preserve">Детей в семье 2-ое. Родители и брат здоровы. </w:t>
      </w:r>
    </w:p>
    <w:p w:rsidR="00613261" w:rsidRDefault="00613261">
      <w:pPr>
        <w:jc w:val="center"/>
        <w:rPr>
          <w:rFonts w:ascii="Arial" w:hAnsi="Arial"/>
          <w:b/>
        </w:rPr>
      </w:pPr>
      <w:r>
        <w:rPr>
          <w:rFonts w:ascii="Arial" w:hAnsi="Arial"/>
          <w:b/>
        </w:rPr>
        <w:t>Материально-бытовые условия.</w:t>
      </w:r>
    </w:p>
    <w:p w:rsidR="00613261" w:rsidRDefault="00613261">
      <w:pPr>
        <w:rPr>
          <w:rFonts w:ascii="Arial" w:hAnsi="Arial"/>
        </w:rPr>
      </w:pPr>
      <w:r>
        <w:rPr>
          <w:rFonts w:ascii="Arial" w:hAnsi="Arial"/>
        </w:rPr>
        <w:t>Живут в отдельной 2-ух комнатной квартире со всеми коммунальными удобствами. Микроклимат удовлетворительный: в комнатах сухо, умеренно тепло, проветривание- 3 раза в сутки. Отопление централизованное. Ребенок имеет отдельную кровать, смена постельного белья 1 раз в неделю. Принятие ванны 1 раз в 2 дня со сменой нательного белья. Игрушки соответствуют возрасту. Одевается по сезону. Психологический климат в семье хороший, конфликты родителей с детьми и между детьми редки. Ребенок посещает школу № 106 6-ой класс. Девочка спокойная, достаточно общительная, в контакт вступает легко. По всем предметам общеобразовательной школы успевает. Любимые предметы: русская литература и история. Стабильного режима дня нет. Подъем около 7 часов утра.</w:t>
      </w:r>
    </w:p>
    <w:p w:rsidR="00613261" w:rsidRDefault="00613261">
      <w:pPr>
        <w:rPr>
          <w:rFonts w:ascii="Arial" w:hAnsi="Arial"/>
        </w:rPr>
      </w:pPr>
      <w:r>
        <w:rPr>
          <w:rFonts w:ascii="Arial" w:hAnsi="Arial"/>
        </w:rPr>
        <w:t>7.00-7.30- утренняя зарядка, завтрак.</w:t>
      </w:r>
    </w:p>
    <w:p w:rsidR="00613261" w:rsidRDefault="00613261">
      <w:pPr>
        <w:rPr>
          <w:rFonts w:ascii="Arial" w:hAnsi="Arial"/>
        </w:rPr>
      </w:pPr>
      <w:r>
        <w:rPr>
          <w:rFonts w:ascii="Arial" w:hAnsi="Arial"/>
        </w:rPr>
        <w:t>8.00-13.00- занятия в школе.</w:t>
      </w:r>
    </w:p>
    <w:p w:rsidR="00613261" w:rsidRDefault="00613261">
      <w:pPr>
        <w:rPr>
          <w:rFonts w:ascii="Arial" w:hAnsi="Arial"/>
        </w:rPr>
      </w:pPr>
      <w:r>
        <w:rPr>
          <w:rFonts w:ascii="Arial" w:hAnsi="Arial"/>
        </w:rPr>
        <w:t>13.00-14.30- дорога домой, обед.</w:t>
      </w:r>
    </w:p>
    <w:p w:rsidR="00613261" w:rsidRDefault="00613261">
      <w:pPr>
        <w:rPr>
          <w:rFonts w:ascii="Arial" w:hAnsi="Arial"/>
        </w:rPr>
      </w:pPr>
      <w:r>
        <w:rPr>
          <w:rFonts w:ascii="Arial" w:hAnsi="Arial"/>
        </w:rPr>
        <w:t>14.30-16.00- свободное время, прогулка на свежем воздухе.</w:t>
      </w:r>
    </w:p>
    <w:p w:rsidR="00613261" w:rsidRDefault="00613261">
      <w:pPr>
        <w:rPr>
          <w:rFonts w:ascii="Arial" w:hAnsi="Arial"/>
        </w:rPr>
      </w:pPr>
      <w:r>
        <w:rPr>
          <w:rFonts w:ascii="Arial" w:hAnsi="Arial"/>
        </w:rPr>
        <w:t>16.00-19.00- выполнение домашних заданий.</w:t>
      </w:r>
    </w:p>
    <w:p w:rsidR="00613261" w:rsidRDefault="00613261">
      <w:pPr>
        <w:rPr>
          <w:rFonts w:ascii="Arial" w:hAnsi="Arial"/>
        </w:rPr>
      </w:pPr>
      <w:r>
        <w:rPr>
          <w:rFonts w:ascii="Arial" w:hAnsi="Arial"/>
        </w:rPr>
        <w:t>19.00-19.30- ужин.</w:t>
      </w:r>
    </w:p>
    <w:p w:rsidR="00613261" w:rsidRDefault="00613261">
      <w:pPr>
        <w:rPr>
          <w:rFonts w:ascii="Arial" w:hAnsi="Arial"/>
        </w:rPr>
      </w:pPr>
      <w:r>
        <w:rPr>
          <w:rFonts w:ascii="Arial" w:hAnsi="Arial"/>
        </w:rPr>
        <w:t>19.30-22.00- помощь по дому, просмотр телепередач.</w:t>
      </w:r>
    </w:p>
    <w:p w:rsidR="00613261" w:rsidRDefault="00613261">
      <w:pPr>
        <w:rPr>
          <w:rFonts w:ascii="Arial" w:hAnsi="Arial"/>
        </w:rPr>
      </w:pPr>
      <w:r>
        <w:rPr>
          <w:rFonts w:ascii="Arial" w:hAnsi="Arial"/>
        </w:rPr>
        <w:lastRenderedPageBreak/>
        <w:t>22.00- отход ко сну</w:t>
      </w:r>
    </w:p>
    <w:p w:rsidR="00613261" w:rsidRDefault="00613261">
      <w:pPr>
        <w:rPr>
          <w:rFonts w:ascii="Arial" w:hAnsi="Arial"/>
        </w:rPr>
      </w:pPr>
      <w:r>
        <w:rPr>
          <w:rFonts w:ascii="Arial" w:hAnsi="Arial"/>
        </w:rPr>
        <w:t xml:space="preserve">Нагрузка в школе 5-6 уроков в день. Дополнительно в спортивных секциях и кружках художественной самодеятельности не занимается. </w:t>
      </w:r>
    </w:p>
    <w:p w:rsidR="00613261" w:rsidRDefault="00613261">
      <w:pPr>
        <w:jc w:val="center"/>
        <w:rPr>
          <w:rFonts w:ascii="Arial" w:hAnsi="Arial"/>
          <w:b/>
        </w:rPr>
      </w:pPr>
      <w:r>
        <w:rPr>
          <w:rFonts w:ascii="Arial" w:hAnsi="Arial"/>
          <w:b/>
        </w:rPr>
        <w:t>Аллергологический анамнез.</w:t>
      </w:r>
    </w:p>
    <w:p w:rsidR="00613261" w:rsidRDefault="00613261">
      <w:pPr>
        <w:rPr>
          <w:rFonts w:ascii="Arial" w:hAnsi="Arial"/>
        </w:rPr>
      </w:pPr>
      <w:r>
        <w:rPr>
          <w:rFonts w:ascii="Arial" w:hAnsi="Arial"/>
        </w:rPr>
        <w:t xml:space="preserve">Аллергических заболеваний у родителей и ближайших родственников нет. </w:t>
      </w:r>
    </w:p>
    <w:p w:rsidR="00613261" w:rsidRDefault="00613261">
      <w:pPr>
        <w:rPr>
          <w:rFonts w:ascii="Arial" w:hAnsi="Arial"/>
        </w:rPr>
      </w:pPr>
      <w:r>
        <w:rPr>
          <w:rFonts w:ascii="Arial" w:hAnsi="Arial"/>
        </w:rPr>
        <w:t xml:space="preserve">Родители аллергических реакций у ребенка не отмечают. </w:t>
      </w:r>
    </w:p>
    <w:p w:rsidR="00613261" w:rsidRDefault="00613261">
      <w:pPr>
        <w:rPr>
          <w:rFonts w:ascii="Arial" w:hAnsi="Arial"/>
        </w:rPr>
      </w:pPr>
      <w:r>
        <w:rPr>
          <w:rFonts w:ascii="Arial" w:hAnsi="Arial"/>
        </w:rPr>
        <w:t>Гемотрансфузионный анамнез.</w:t>
      </w:r>
    </w:p>
    <w:p w:rsidR="00613261" w:rsidRDefault="00613261">
      <w:pPr>
        <w:rPr>
          <w:rFonts w:ascii="Arial" w:hAnsi="Arial"/>
        </w:rPr>
      </w:pPr>
      <w:r>
        <w:rPr>
          <w:rFonts w:ascii="Arial" w:hAnsi="Arial"/>
        </w:rPr>
        <w:t xml:space="preserve">Переливания крови в прошлом не было. </w:t>
      </w:r>
    </w:p>
    <w:p w:rsidR="00613261" w:rsidRDefault="00613261">
      <w:pPr>
        <w:jc w:val="center"/>
        <w:rPr>
          <w:rFonts w:ascii="Arial" w:hAnsi="Arial"/>
          <w:b/>
        </w:rPr>
      </w:pPr>
      <w:r>
        <w:rPr>
          <w:rFonts w:ascii="Arial" w:hAnsi="Arial"/>
          <w:b/>
        </w:rPr>
        <w:t>Наследственный анамнез.</w:t>
      </w:r>
    </w:p>
    <w:p w:rsidR="00613261" w:rsidRDefault="00613261">
      <w:pPr>
        <w:framePr w:hSpace="144" w:wrap="auto" w:vAnchor="text" w:hAnchor="text" w:x="1" w:y="1"/>
      </w:pPr>
      <w:r>
        <w:fldChar w:fldCharType="begin"/>
      </w:r>
      <w:r w:rsidR="006A7A05">
        <w:instrText xml:space="preserve"> INCLUDEPICTURE "C:\\Image20.gif" \* MERGEFORMAT \d </w:instrText>
      </w:r>
      <w:r>
        <w:fldChar w:fldCharType="separate"/>
      </w:r>
      <w:r w:rsidR="006A7A05">
        <w:rPr>
          <w:noProof/>
        </w:rPr>
        <w:drawing>
          <wp:anchor distT="0" distB="0" distL="114300" distR="114300" simplePos="0" relativeHeight="251655680" behindDoc="0" locked="0" layoutInCell="0" allowOverlap="1" wp14:anchorId="05476761" wp14:editId="1F55B8BA">
            <wp:simplePos x="0" y="0"/>
            <wp:positionH relativeFrom="column">
              <wp:posOffset>0</wp:posOffset>
            </wp:positionH>
            <wp:positionV relativeFrom="paragraph">
              <wp:posOffset>0</wp:posOffset>
            </wp:positionV>
            <wp:extent cx="2391410" cy="955040"/>
            <wp:effectExtent l="0" t="0" r="8890" b="0"/>
            <wp:wrapTopAndBottom/>
            <wp:docPr id="2" name="Рисунок 2" descr="Image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0.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391410" cy="95504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p>
    <w:p w:rsidR="00613261" w:rsidRDefault="00613261">
      <w:pPr>
        <w:rPr>
          <w:rFonts w:ascii="Arial" w:hAnsi="Arial"/>
        </w:rPr>
      </w:pPr>
      <w:r>
        <w:rPr>
          <w:rFonts w:ascii="Arial" w:hAnsi="Arial"/>
        </w:rPr>
        <w:t>Заболеваний, передаваемых по наследству, у родителей и ближайших родственников не отмечается.</w:t>
      </w:r>
    </w:p>
    <w:p w:rsidR="00613261" w:rsidRDefault="00613261">
      <w:pPr>
        <w:jc w:val="center"/>
        <w:rPr>
          <w:rFonts w:ascii="Arial" w:hAnsi="Arial"/>
          <w:b/>
          <w:i/>
        </w:rPr>
      </w:pPr>
      <w:r>
        <w:rPr>
          <w:rFonts w:ascii="Arial" w:hAnsi="Arial"/>
          <w:b/>
          <w:i/>
        </w:rPr>
        <w:t>Общее заключение по анамнезу.</w:t>
      </w:r>
    </w:p>
    <w:p w:rsidR="00613261" w:rsidRDefault="00613261">
      <w:pPr>
        <w:rPr>
          <w:rFonts w:ascii="Arial" w:hAnsi="Arial"/>
        </w:rPr>
      </w:pPr>
      <w:r>
        <w:rPr>
          <w:rFonts w:ascii="Arial" w:hAnsi="Arial"/>
        </w:rPr>
        <w:t xml:space="preserve">На основании жалоб (боль в области поясницы, отеки нижней части лица, повышенная температура, слабость, утомляемость, потливость, головокружение), анамнеза заболевания (10 дней назад- ангина, общее охлаждение 3 дня назад, после которого отметила ухудшение самочувствия ), анамнеза жизни (в прошлом частые ангины, нефрологический симптоматики никогда не замечалось) можно предположить: </w:t>
      </w:r>
    </w:p>
    <w:p w:rsidR="00613261" w:rsidRDefault="00613261">
      <w:pPr>
        <w:rPr>
          <w:rFonts w:ascii="Arial" w:hAnsi="Arial"/>
        </w:rPr>
      </w:pPr>
      <w:r>
        <w:rPr>
          <w:rFonts w:ascii="Arial" w:hAnsi="Arial"/>
        </w:rPr>
        <w:t>- поражение мочевыделительной системы;</w:t>
      </w:r>
    </w:p>
    <w:p w:rsidR="00613261" w:rsidRDefault="00613261">
      <w:pPr>
        <w:rPr>
          <w:rFonts w:ascii="Arial" w:hAnsi="Arial"/>
        </w:rPr>
      </w:pPr>
      <w:r>
        <w:rPr>
          <w:rFonts w:ascii="Arial" w:hAnsi="Arial"/>
        </w:rPr>
        <w:t xml:space="preserve">- течение заболевания острое. </w:t>
      </w:r>
    </w:p>
    <w:p w:rsidR="00613261" w:rsidRDefault="00613261">
      <w:pPr>
        <w:rPr>
          <w:rFonts w:ascii="Arial" w:hAnsi="Arial"/>
        </w:rPr>
      </w:pPr>
      <w:r>
        <w:rPr>
          <w:rFonts w:ascii="Arial" w:hAnsi="Arial"/>
        </w:rPr>
        <w:t xml:space="preserve">Способствовало развитию данного заболевания отсутствие физических нагрузок, закаливания, </w:t>
      </w:r>
    </w:p>
    <w:p w:rsidR="00613261" w:rsidRDefault="00613261">
      <w:pPr>
        <w:rPr>
          <w:rFonts w:ascii="Arial" w:hAnsi="Arial"/>
        </w:rPr>
      </w:pPr>
      <w:r>
        <w:rPr>
          <w:rFonts w:ascii="Arial" w:hAnsi="Arial"/>
        </w:rPr>
        <w:t>недостаточно качественное лечение простудных заболеваний и ангин.</w:t>
      </w:r>
    </w:p>
    <w:p w:rsidR="00613261" w:rsidRDefault="00613261">
      <w:pPr>
        <w:jc w:val="center"/>
        <w:rPr>
          <w:rFonts w:ascii="Arial" w:hAnsi="Arial"/>
          <w:b/>
        </w:rPr>
      </w:pPr>
      <w:r>
        <w:rPr>
          <w:rFonts w:ascii="Arial" w:hAnsi="Arial"/>
          <w:b/>
        </w:rPr>
        <w:t>Объективные данные.</w:t>
      </w:r>
    </w:p>
    <w:p w:rsidR="00613261" w:rsidRDefault="00613261">
      <w:pPr>
        <w:rPr>
          <w:rFonts w:ascii="Arial" w:hAnsi="Arial"/>
        </w:rPr>
      </w:pPr>
      <w:r>
        <w:rPr>
          <w:rFonts w:ascii="Arial" w:hAnsi="Arial"/>
        </w:rPr>
        <w:t xml:space="preserve">Общее состояние удовлетворительное, сознание ясное, положение в постели свободное. Кожные покровы чистые. </w:t>
      </w:r>
    </w:p>
    <w:p w:rsidR="00613261" w:rsidRDefault="00613261">
      <w:pPr>
        <w:rPr>
          <w:rFonts w:ascii="Arial" w:hAnsi="Arial"/>
        </w:rPr>
      </w:pPr>
      <w:r>
        <w:rPr>
          <w:rFonts w:ascii="Arial" w:hAnsi="Arial"/>
          <w:b/>
          <w:i/>
        </w:rPr>
        <w:t>Физическое развитие</w:t>
      </w:r>
      <w:r>
        <w:rPr>
          <w:rFonts w:ascii="Arial" w:hAnsi="Arial"/>
          <w:i/>
        </w:rPr>
        <w:t>:</w:t>
      </w:r>
      <w:r>
        <w:rPr>
          <w:rFonts w:ascii="Arial" w:hAnsi="Arial"/>
        </w:rPr>
        <w:t xml:space="preserve"> рост- 153см., вес- 42кг., развита пропорционально.</w:t>
      </w:r>
    </w:p>
    <w:p w:rsidR="00613261" w:rsidRDefault="00613261">
      <w:pPr>
        <w:rPr>
          <w:rFonts w:ascii="Arial" w:hAnsi="Arial"/>
        </w:rPr>
      </w:pPr>
      <w:r>
        <w:rPr>
          <w:rFonts w:ascii="Arial" w:hAnsi="Arial"/>
        </w:rPr>
        <w:t>По центильным таблицам:</w:t>
      </w:r>
    </w:p>
    <w:p w:rsidR="00613261" w:rsidRDefault="00613261">
      <w:pPr>
        <w:rPr>
          <w:rFonts w:ascii="Arial" w:hAnsi="Arial"/>
        </w:rPr>
      </w:pPr>
      <w:r>
        <w:rPr>
          <w:rFonts w:ascii="Arial" w:hAnsi="Arial"/>
        </w:rPr>
        <w:t xml:space="preserve">рост 25-75 центилей </w:t>
      </w:r>
    </w:p>
    <w:p w:rsidR="00613261" w:rsidRDefault="00613261">
      <w:pPr>
        <w:rPr>
          <w:rFonts w:ascii="Arial" w:hAnsi="Arial"/>
        </w:rPr>
      </w:pPr>
      <w:r>
        <w:rPr>
          <w:rFonts w:ascii="Arial" w:hAnsi="Arial"/>
        </w:rPr>
        <w:t>масса тела 25-75 центилей</w:t>
      </w:r>
    </w:p>
    <w:p w:rsidR="00613261" w:rsidRDefault="00613261">
      <w:pPr>
        <w:rPr>
          <w:rFonts w:ascii="Arial" w:hAnsi="Arial"/>
        </w:rPr>
      </w:pPr>
      <w:r>
        <w:rPr>
          <w:rFonts w:ascii="Arial" w:hAnsi="Arial"/>
        </w:rPr>
        <w:t xml:space="preserve">ОГ 10-25 центилей </w:t>
      </w:r>
    </w:p>
    <w:p w:rsidR="00613261" w:rsidRDefault="00613261">
      <w:pPr>
        <w:rPr>
          <w:rFonts w:ascii="Arial" w:hAnsi="Arial"/>
        </w:rPr>
      </w:pPr>
      <w:r>
        <w:rPr>
          <w:rFonts w:ascii="Arial" w:hAnsi="Arial"/>
        </w:rPr>
        <w:t xml:space="preserve">ОГК 25-75 центилей </w:t>
      </w:r>
    </w:p>
    <w:p w:rsidR="00613261" w:rsidRDefault="00613261">
      <w:pPr>
        <w:rPr>
          <w:rFonts w:ascii="Arial" w:hAnsi="Arial"/>
        </w:rPr>
      </w:pPr>
      <w:r>
        <w:rPr>
          <w:rFonts w:ascii="Arial" w:hAnsi="Arial"/>
        </w:rPr>
        <w:t xml:space="preserve">Вывод: развитие среднее гармоничное. </w:t>
      </w:r>
    </w:p>
    <w:p w:rsidR="00613261" w:rsidRDefault="00613261">
      <w:pPr>
        <w:rPr>
          <w:rFonts w:ascii="Arial" w:hAnsi="Arial"/>
        </w:rPr>
      </w:pPr>
      <w:r>
        <w:rPr>
          <w:rFonts w:ascii="Arial" w:hAnsi="Arial"/>
          <w:b/>
          <w:i/>
        </w:rPr>
        <w:t>Кожа:</w:t>
      </w:r>
      <w:r>
        <w:rPr>
          <w:rFonts w:ascii="Arial" w:hAnsi="Arial"/>
          <w:i/>
        </w:rPr>
        <w:t xml:space="preserve"> </w:t>
      </w:r>
      <w:r>
        <w:rPr>
          <w:rFonts w:ascii="Arial" w:hAnsi="Arial"/>
        </w:rPr>
        <w:t xml:space="preserve">кожные покровы бледные, высыпаний, шелушений и др. патологических изменений кожных покровов не выявлено. Видимые слизистые бледно-розовые. Тургор тканей удовлетворительный, эластичность в норме. Подкожно-жировой слой развит умеренно, толщина кожной складки 1,5см. Отмечаются отеки под глазами, пастозность нижних конечностей. Изменений волос, ногтей нет. </w:t>
      </w:r>
    </w:p>
    <w:p w:rsidR="00613261" w:rsidRDefault="00613261">
      <w:pPr>
        <w:rPr>
          <w:rFonts w:ascii="Arial" w:hAnsi="Arial"/>
        </w:rPr>
      </w:pPr>
      <w:r>
        <w:rPr>
          <w:rFonts w:ascii="Arial" w:hAnsi="Arial"/>
          <w:b/>
          <w:i/>
        </w:rPr>
        <w:t>Региональные лимфатические узлы:</w:t>
      </w:r>
      <w:r>
        <w:rPr>
          <w:rFonts w:ascii="Arial" w:hAnsi="Arial"/>
        </w:rPr>
        <w:t xml:space="preserve"> пальпируются подчелюстные узлы, размером 5-6мм, единичные, безболезненные, не спаянные с окружающими тканями, подвижные. Лимфатические узлы других групп не пальпируются.</w:t>
      </w:r>
    </w:p>
    <w:p w:rsidR="00613261" w:rsidRDefault="00613261">
      <w:pPr>
        <w:rPr>
          <w:rFonts w:ascii="Arial" w:hAnsi="Arial"/>
        </w:rPr>
      </w:pPr>
      <w:r>
        <w:rPr>
          <w:rFonts w:ascii="Arial" w:hAnsi="Arial"/>
          <w:b/>
          <w:i/>
        </w:rPr>
        <w:t>Костная и мышечная система:</w:t>
      </w:r>
      <w:r>
        <w:rPr>
          <w:rFonts w:ascii="Arial" w:hAnsi="Arial"/>
        </w:rPr>
        <w:t xml:space="preserve"> мышцы развиты умеренно при пальпации безболезненны, тонус удовлетворительный. Снижения мышечной силы не отмечено. Деформаций черепа нет. Количество зубов соответствует возрасту. Деформаций скелета не выявлено. Суставы обычной формы, припухлости, покраснения кожных покровов над ними нет, при пальпации безболезненны. Объем активных и пассивных движений в суставах достаточный. </w:t>
      </w:r>
    </w:p>
    <w:p w:rsidR="00613261" w:rsidRDefault="00613261">
      <w:pPr>
        <w:jc w:val="center"/>
        <w:rPr>
          <w:rFonts w:ascii="Arial" w:hAnsi="Arial"/>
          <w:b/>
        </w:rPr>
      </w:pPr>
      <w:r>
        <w:rPr>
          <w:rFonts w:ascii="Arial" w:hAnsi="Arial"/>
          <w:b/>
        </w:rPr>
        <w:t>Органы дыхания</w:t>
      </w:r>
    </w:p>
    <w:p w:rsidR="00613261" w:rsidRDefault="00613261">
      <w:pPr>
        <w:rPr>
          <w:rFonts w:ascii="Arial" w:hAnsi="Arial"/>
        </w:rPr>
      </w:pPr>
      <w:r>
        <w:rPr>
          <w:rFonts w:ascii="Arial" w:hAnsi="Arial"/>
        </w:rPr>
        <w:t>Грудная клетка нормостенического типа, симметричная. Дыхание свободное, смешанного типа с частотой 18 в минуту. Выделений из носа нет. Голос чистый. Перкуторно : выслушивается легочной звук. Аускультативно: везикулярное дыхание.</w:t>
      </w:r>
    </w:p>
    <w:p w:rsidR="00613261" w:rsidRDefault="00613261">
      <w:pPr>
        <w:rPr>
          <w:rFonts w:ascii="Arial" w:hAnsi="Arial"/>
        </w:rPr>
      </w:pPr>
      <w:r>
        <w:rPr>
          <w:rFonts w:ascii="Arial" w:hAnsi="Arial"/>
        </w:rPr>
        <w:t>Границы легких:</w:t>
      </w:r>
    </w:p>
    <w:tbl>
      <w:tblPr>
        <w:tblW w:w="0" w:type="auto"/>
        <w:tblInd w:w="84" w:type="dxa"/>
        <w:tblLayout w:type="fixed"/>
        <w:tblCellMar>
          <w:left w:w="84" w:type="dxa"/>
          <w:right w:w="84" w:type="dxa"/>
        </w:tblCellMar>
        <w:tblLook w:val="0000" w:firstRow="0" w:lastRow="0" w:firstColumn="0" w:lastColumn="0" w:noHBand="0" w:noVBand="0"/>
      </w:tblPr>
      <w:tblGrid>
        <w:gridCol w:w="2249"/>
        <w:gridCol w:w="2249"/>
        <w:gridCol w:w="2249"/>
      </w:tblGrid>
      <w:tr w:rsidR="00613261">
        <w:tblPrEx>
          <w:tblCellMar>
            <w:top w:w="0" w:type="dxa"/>
            <w:bottom w:w="0" w:type="dxa"/>
          </w:tblCellMar>
        </w:tblPrEx>
        <w:tc>
          <w:tcPr>
            <w:tcW w:w="2249"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fldChar w:fldCharType="begin"/>
            </w:r>
            <w:r>
              <w:rPr>
                <w:rFonts w:ascii="Arial" w:hAnsi="Arial"/>
              </w:rPr>
              <w:instrText>PRIVATE</w:instrText>
            </w:r>
            <w:r>
              <w:rPr>
                <w:rFonts w:ascii="Arial" w:hAnsi="Arial"/>
              </w:rPr>
            </w:r>
            <w:r>
              <w:rPr>
                <w:rFonts w:ascii="Arial" w:hAnsi="Arial"/>
              </w:rPr>
              <w:fldChar w:fldCharType="end"/>
            </w:r>
            <w:r>
              <w:rPr>
                <w:rFonts w:ascii="Arial" w:hAnsi="Arial"/>
              </w:rPr>
              <w:t xml:space="preserve">линия </w:t>
            </w:r>
          </w:p>
        </w:tc>
        <w:tc>
          <w:tcPr>
            <w:tcW w:w="2249"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справа</w:t>
            </w:r>
          </w:p>
        </w:tc>
        <w:tc>
          <w:tcPr>
            <w:tcW w:w="2249"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слева</w:t>
            </w:r>
          </w:p>
        </w:tc>
      </w:tr>
      <w:tr w:rsidR="00613261">
        <w:tblPrEx>
          <w:tblCellMar>
            <w:top w:w="0" w:type="dxa"/>
            <w:bottom w:w="0" w:type="dxa"/>
          </w:tblCellMar>
        </w:tblPrEx>
        <w:tc>
          <w:tcPr>
            <w:tcW w:w="2249"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l. parasternalis</w:t>
            </w:r>
          </w:p>
        </w:tc>
        <w:tc>
          <w:tcPr>
            <w:tcW w:w="2249"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YI ребро</w:t>
            </w:r>
          </w:p>
        </w:tc>
        <w:tc>
          <w:tcPr>
            <w:tcW w:w="2249" w:type="dxa"/>
            <w:tcBorders>
              <w:top w:val="threeDEmboss" w:sz="6" w:space="0" w:color="000000"/>
              <w:left w:val="threeDEmboss" w:sz="6" w:space="0" w:color="000000"/>
              <w:bottom w:val="threeDEmboss" w:sz="6" w:space="0" w:color="000000"/>
              <w:right w:val="threeDEmboss" w:sz="6" w:space="0" w:color="000000"/>
            </w:tcBorders>
          </w:tcPr>
          <w:p w:rsidR="00613261" w:rsidRDefault="00613261">
            <w:pPr>
              <w:rPr>
                <w:lang w:val="en-US"/>
              </w:rPr>
            </w:pPr>
            <w:r>
              <w:rPr>
                <w:rFonts w:ascii="Arial" w:hAnsi="Arial"/>
                <w:lang w:val="en-US"/>
              </w:rPr>
              <w:t>-----</w:t>
            </w:r>
          </w:p>
        </w:tc>
      </w:tr>
      <w:tr w:rsidR="00613261">
        <w:tblPrEx>
          <w:tblCellMar>
            <w:top w:w="0" w:type="dxa"/>
            <w:bottom w:w="0" w:type="dxa"/>
          </w:tblCellMar>
        </w:tblPrEx>
        <w:tc>
          <w:tcPr>
            <w:tcW w:w="2249" w:type="dxa"/>
            <w:tcBorders>
              <w:top w:val="threeDEmboss" w:sz="6" w:space="0" w:color="000000"/>
              <w:left w:val="threeDEmboss" w:sz="6" w:space="0" w:color="000000"/>
              <w:bottom w:val="threeDEmboss" w:sz="6" w:space="0" w:color="000000"/>
              <w:right w:val="threeDEmboss" w:sz="6" w:space="0" w:color="000000"/>
            </w:tcBorders>
          </w:tcPr>
          <w:p w:rsidR="00613261" w:rsidRDefault="00613261">
            <w:pPr>
              <w:rPr>
                <w:lang w:val="en-US"/>
              </w:rPr>
            </w:pPr>
            <w:r>
              <w:rPr>
                <w:rFonts w:ascii="Arial" w:hAnsi="Arial"/>
                <w:lang w:val="en-US"/>
              </w:rPr>
              <w:t xml:space="preserve">l. mediaclavicularis </w:t>
            </w:r>
          </w:p>
        </w:tc>
        <w:tc>
          <w:tcPr>
            <w:tcW w:w="2249" w:type="dxa"/>
            <w:tcBorders>
              <w:top w:val="threeDEmboss" w:sz="6" w:space="0" w:color="000000"/>
              <w:left w:val="threeDEmboss" w:sz="6" w:space="0" w:color="000000"/>
              <w:bottom w:val="threeDEmboss" w:sz="6" w:space="0" w:color="000000"/>
              <w:right w:val="threeDEmboss" w:sz="6" w:space="0" w:color="000000"/>
            </w:tcBorders>
          </w:tcPr>
          <w:p w:rsidR="00613261" w:rsidRDefault="00613261">
            <w:pPr>
              <w:rPr>
                <w:lang w:val="en-US"/>
              </w:rPr>
            </w:pPr>
            <w:r>
              <w:rPr>
                <w:rFonts w:ascii="Arial" w:hAnsi="Arial"/>
                <w:lang w:val="en-US"/>
              </w:rPr>
              <w:t xml:space="preserve">YI </w:t>
            </w:r>
            <w:r>
              <w:rPr>
                <w:rFonts w:ascii="Arial" w:hAnsi="Arial"/>
              </w:rPr>
              <w:t>межреб</w:t>
            </w:r>
            <w:r>
              <w:rPr>
                <w:rFonts w:ascii="Arial" w:hAnsi="Arial"/>
                <w:lang w:val="en-US"/>
              </w:rPr>
              <w:t>.</w:t>
            </w:r>
          </w:p>
        </w:tc>
        <w:tc>
          <w:tcPr>
            <w:tcW w:w="2249" w:type="dxa"/>
            <w:tcBorders>
              <w:top w:val="threeDEmboss" w:sz="6" w:space="0" w:color="000000"/>
              <w:left w:val="threeDEmboss" w:sz="6" w:space="0" w:color="000000"/>
              <w:bottom w:val="threeDEmboss" w:sz="6" w:space="0" w:color="000000"/>
              <w:right w:val="threeDEmboss" w:sz="6" w:space="0" w:color="000000"/>
            </w:tcBorders>
          </w:tcPr>
          <w:p w:rsidR="00613261" w:rsidRDefault="00613261">
            <w:pPr>
              <w:rPr>
                <w:lang w:val="en-US"/>
              </w:rPr>
            </w:pPr>
            <w:r>
              <w:rPr>
                <w:rFonts w:ascii="Arial" w:hAnsi="Arial"/>
                <w:lang w:val="en-US"/>
              </w:rPr>
              <w:t>-----</w:t>
            </w:r>
          </w:p>
        </w:tc>
      </w:tr>
      <w:tr w:rsidR="00613261">
        <w:tblPrEx>
          <w:tblCellMar>
            <w:top w:w="0" w:type="dxa"/>
            <w:bottom w:w="0" w:type="dxa"/>
          </w:tblCellMar>
        </w:tblPrEx>
        <w:tc>
          <w:tcPr>
            <w:tcW w:w="2249" w:type="dxa"/>
            <w:tcBorders>
              <w:top w:val="threeDEmboss" w:sz="6" w:space="0" w:color="000000"/>
              <w:left w:val="threeDEmboss" w:sz="6" w:space="0" w:color="000000"/>
              <w:bottom w:val="threeDEmboss" w:sz="6" w:space="0" w:color="000000"/>
              <w:right w:val="threeDEmboss" w:sz="6" w:space="0" w:color="000000"/>
            </w:tcBorders>
          </w:tcPr>
          <w:p w:rsidR="00613261" w:rsidRDefault="00613261">
            <w:pPr>
              <w:rPr>
                <w:lang w:val="en-US"/>
              </w:rPr>
            </w:pPr>
            <w:r>
              <w:rPr>
                <w:rFonts w:ascii="Arial" w:hAnsi="Arial"/>
                <w:lang w:val="en-US"/>
              </w:rPr>
              <w:t>l. axilaris ventralis</w:t>
            </w:r>
          </w:p>
        </w:tc>
        <w:tc>
          <w:tcPr>
            <w:tcW w:w="2249"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YII ребро</w:t>
            </w:r>
          </w:p>
        </w:tc>
        <w:tc>
          <w:tcPr>
            <w:tcW w:w="2249"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YII ребро</w:t>
            </w:r>
          </w:p>
        </w:tc>
      </w:tr>
      <w:tr w:rsidR="00613261">
        <w:tblPrEx>
          <w:tblCellMar>
            <w:top w:w="0" w:type="dxa"/>
            <w:bottom w:w="0" w:type="dxa"/>
          </w:tblCellMar>
        </w:tblPrEx>
        <w:tc>
          <w:tcPr>
            <w:tcW w:w="2249" w:type="dxa"/>
            <w:tcBorders>
              <w:top w:val="threeDEmboss" w:sz="6" w:space="0" w:color="000000"/>
              <w:left w:val="threeDEmboss" w:sz="6" w:space="0" w:color="000000"/>
              <w:bottom w:val="threeDEmboss" w:sz="6" w:space="0" w:color="000000"/>
              <w:right w:val="threeDEmboss" w:sz="6" w:space="0" w:color="000000"/>
            </w:tcBorders>
          </w:tcPr>
          <w:p w:rsidR="00613261" w:rsidRDefault="00613261">
            <w:pPr>
              <w:rPr>
                <w:lang w:val="en-US"/>
              </w:rPr>
            </w:pPr>
            <w:r>
              <w:rPr>
                <w:rFonts w:ascii="Arial" w:hAnsi="Arial"/>
                <w:lang w:val="en-US"/>
              </w:rPr>
              <w:t xml:space="preserve">l. axilaris media </w:t>
            </w:r>
          </w:p>
        </w:tc>
        <w:tc>
          <w:tcPr>
            <w:tcW w:w="2249"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YIII ребро</w:t>
            </w:r>
          </w:p>
        </w:tc>
        <w:tc>
          <w:tcPr>
            <w:tcW w:w="2249"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YIII ребро</w:t>
            </w:r>
          </w:p>
        </w:tc>
      </w:tr>
      <w:tr w:rsidR="00613261">
        <w:tblPrEx>
          <w:tblCellMar>
            <w:top w:w="0" w:type="dxa"/>
            <w:bottom w:w="0" w:type="dxa"/>
          </w:tblCellMar>
        </w:tblPrEx>
        <w:tc>
          <w:tcPr>
            <w:tcW w:w="2249" w:type="dxa"/>
            <w:tcBorders>
              <w:top w:val="threeDEmboss" w:sz="6" w:space="0" w:color="000000"/>
              <w:left w:val="threeDEmboss" w:sz="6" w:space="0" w:color="000000"/>
              <w:bottom w:val="threeDEmboss" w:sz="6" w:space="0" w:color="000000"/>
              <w:right w:val="threeDEmboss" w:sz="6" w:space="0" w:color="000000"/>
            </w:tcBorders>
          </w:tcPr>
          <w:p w:rsidR="00613261" w:rsidRDefault="00613261">
            <w:pPr>
              <w:rPr>
                <w:lang w:val="en-US"/>
              </w:rPr>
            </w:pPr>
            <w:r>
              <w:rPr>
                <w:rFonts w:ascii="Arial" w:hAnsi="Arial"/>
                <w:lang w:val="en-US"/>
              </w:rPr>
              <w:t>l. axilaris dorsalis</w:t>
            </w:r>
          </w:p>
        </w:tc>
        <w:tc>
          <w:tcPr>
            <w:tcW w:w="2249"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IX ребро</w:t>
            </w:r>
          </w:p>
        </w:tc>
        <w:tc>
          <w:tcPr>
            <w:tcW w:w="2249"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IX ребро</w:t>
            </w:r>
          </w:p>
        </w:tc>
      </w:tr>
      <w:tr w:rsidR="00613261">
        <w:tblPrEx>
          <w:tblCellMar>
            <w:top w:w="0" w:type="dxa"/>
            <w:bottom w:w="0" w:type="dxa"/>
          </w:tblCellMar>
        </w:tblPrEx>
        <w:tc>
          <w:tcPr>
            <w:tcW w:w="2249" w:type="dxa"/>
            <w:tcBorders>
              <w:top w:val="threeDEmboss" w:sz="6" w:space="0" w:color="000000"/>
              <w:left w:val="threeDEmboss" w:sz="6" w:space="0" w:color="000000"/>
              <w:bottom w:val="threeDEmboss" w:sz="6" w:space="0" w:color="000000"/>
              <w:right w:val="threeDEmboss" w:sz="6" w:space="0" w:color="000000"/>
            </w:tcBorders>
          </w:tcPr>
          <w:p w:rsidR="00613261" w:rsidRDefault="00613261">
            <w:pPr>
              <w:rPr>
                <w:lang w:val="en-US"/>
              </w:rPr>
            </w:pPr>
            <w:r>
              <w:rPr>
                <w:rFonts w:ascii="Arial" w:hAnsi="Arial"/>
                <w:lang w:val="en-US"/>
              </w:rPr>
              <w:t xml:space="preserve">l. scapularis </w:t>
            </w:r>
          </w:p>
        </w:tc>
        <w:tc>
          <w:tcPr>
            <w:tcW w:w="2249" w:type="dxa"/>
            <w:tcBorders>
              <w:top w:val="threeDEmboss" w:sz="6" w:space="0" w:color="000000"/>
              <w:left w:val="threeDEmboss" w:sz="6" w:space="0" w:color="000000"/>
              <w:bottom w:val="threeDEmboss" w:sz="6" w:space="0" w:color="000000"/>
              <w:right w:val="threeDEmboss" w:sz="6" w:space="0" w:color="000000"/>
            </w:tcBorders>
          </w:tcPr>
          <w:p w:rsidR="00613261" w:rsidRDefault="00613261">
            <w:pPr>
              <w:rPr>
                <w:lang w:val="en-US"/>
              </w:rPr>
            </w:pPr>
            <w:r>
              <w:rPr>
                <w:rFonts w:ascii="Arial" w:hAnsi="Arial"/>
                <w:lang w:val="en-US"/>
              </w:rPr>
              <w:t xml:space="preserve">X </w:t>
            </w:r>
            <w:r>
              <w:rPr>
                <w:rFonts w:ascii="Arial" w:hAnsi="Arial"/>
              </w:rPr>
              <w:t>ребро</w:t>
            </w:r>
          </w:p>
        </w:tc>
        <w:tc>
          <w:tcPr>
            <w:tcW w:w="2249" w:type="dxa"/>
            <w:tcBorders>
              <w:top w:val="threeDEmboss" w:sz="6" w:space="0" w:color="000000"/>
              <w:left w:val="threeDEmboss" w:sz="6" w:space="0" w:color="000000"/>
              <w:bottom w:val="threeDEmboss" w:sz="6" w:space="0" w:color="000000"/>
              <w:right w:val="threeDEmboss" w:sz="6" w:space="0" w:color="000000"/>
            </w:tcBorders>
          </w:tcPr>
          <w:p w:rsidR="00613261" w:rsidRDefault="00613261">
            <w:pPr>
              <w:rPr>
                <w:lang w:val="en-US"/>
              </w:rPr>
            </w:pPr>
            <w:r>
              <w:rPr>
                <w:rFonts w:ascii="Arial" w:hAnsi="Arial"/>
                <w:lang w:val="en-US"/>
              </w:rPr>
              <w:t xml:space="preserve">X </w:t>
            </w:r>
            <w:r>
              <w:rPr>
                <w:rFonts w:ascii="Arial" w:hAnsi="Arial"/>
              </w:rPr>
              <w:t>ребро</w:t>
            </w:r>
          </w:p>
        </w:tc>
      </w:tr>
      <w:tr w:rsidR="00613261">
        <w:tblPrEx>
          <w:tblCellMar>
            <w:top w:w="0" w:type="dxa"/>
            <w:bottom w:w="0" w:type="dxa"/>
          </w:tblCellMar>
        </w:tblPrEx>
        <w:tc>
          <w:tcPr>
            <w:tcW w:w="2249" w:type="dxa"/>
            <w:tcBorders>
              <w:top w:val="threeDEmboss" w:sz="6" w:space="0" w:color="000000"/>
              <w:left w:val="threeDEmboss" w:sz="6" w:space="0" w:color="000000"/>
              <w:bottom w:val="threeDEmboss" w:sz="6" w:space="0" w:color="000000"/>
              <w:right w:val="threeDEmboss" w:sz="6" w:space="0" w:color="000000"/>
            </w:tcBorders>
          </w:tcPr>
          <w:p w:rsidR="00613261" w:rsidRDefault="00613261">
            <w:pPr>
              <w:rPr>
                <w:lang w:val="en-US"/>
              </w:rPr>
            </w:pPr>
            <w:r>
              <w:rPr>
                <w:rFonts w:ascii="Arial" w:hAnsi="Arial"/>
                <w:lang w:val="en-US"/>
              </w:rPr>
              <w:t>l. paravertebralis</w:t>
            </w:r>
          </w:p>
        </w:tc>
        <w:tc>
          <w:tcPr>
            <w:tcW w:w="2249"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XI ребро</w:t>
            </w:r>
          </w:p>
        </w:tc>
        <w:tc>
          <w:tcPr>
            <w:tcW w:w="2249"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XI ребро</w:t>
            </w:r>
          </w:p>
        </w:tc>
      </w:tr>
    </w:tbl>
    <w:p w:rsidR="00613261" w:rsidRDefault="00613261">
      <w:pPr>
        <w:rPr>
          <w:rFonts w:ascii="Arial" w:hAnsi="Arial"/>
        </w:rPr>
      </w:pPr>
      <w:r>
        <w:rPr>
          <w:rFonts w:ascii="Arial" w:hAnsi="Arial"/>
        </w:rPr>
        <w:t>Подвижность нижних границ справа и слева по l. mediaclavicularis 4 см.</w:t>
      </w:r>
    </w:p>
    <w:p w:rsidR="00613261" w:rsidRDefault="00613261">
      <w:pPr>
        <w:framePr w:hSpace="144" w:wrap="auto" w:vAnchor="text" w:hAnchor="text" w:x="1" w:y="1"/>
      </w:pPr>
      <w:r>
        <w:fldChar w:fldCharType="begin"/>
      </w:r>
      <w:r w:rsidR="006A7A05">
        <w:instrText xml:space="preserve"> INCLUDEPICTURE "C:\\Image22.gif" \* MERGEFORMAT \d </w:instrText>
      </w:r>
      <w:r>
        <w:fldChar w:fldCharType="separate"/>
      </w:r>
      <w:r w:rsidR="006A7A05">
        <w:rPr>
          <w:noProof/>
        </w:rPr>
        <w:drawing>
          <wp:anchor distT="0" distB="0" distL="114300" distR="114300" simplePos="0" relativeHeight="251656704" behindDoc="0" locked="0" layoutInCell="0" allowOverlap="1" wp14:anchorId="78634F58" wp14:editId="14E7E054">
            <wp:simplePos x="0" y="0"/>
            <wp:positionH relativeFrom="column">
              <wp:posOffset>0</wp:posOffset>
            </wp:positionH>
            <wp:positionV relativeFrom="paragraph">
              <wp:posOffset>0</wp:posOffset>
            </wp:positionV>
            <wp:extent cx="2018030" cy="1504315"/>
            <wp:effectExtent l="0" t="0" r="1270" b="635"/>
            <wp:wrapTopAndBottom/>
            <wp:docPr id="3" name="Рисунок 3" descr="Image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2.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018030" cy="15043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p>
    <w:p w:rsidR="00613261" w:rsidRDefault="00613261">
      <w:pPr>
        <w:rPr>
          <w:rFonts w:ascii="Arial" w:hAnsi="Arial"/>
        </w:rPr>
      </w:pPr>
      <w:r>
        <w:rPr>
          <w:rFonts w:ascii="Arial" w:hAnsi="Arial"/>
        </w:rPr>
        <w:t xml:space="preserve">Ширина полей Кренига с обеих сторон 5 см. Голосовое дрожание- симметрично. </w:t>
      </w:r>
    </w:p>
    <w:p w:rsidR="00613261" w:rsidRDefault="00613261">
      <w:pPr>
        <w:framePr w:hSpace="144" w:wrap="auto" w:vAnchor="text" w:hAnchor="text" w:x="1" w:y="1"/>
      </w:pPr>
      <w:r>
        <w:fldChar w:fldCharType="begin"/>
      </w:r>
      <w:r w:rsidR="006A7A05">
        <w:instrText xml:space="preserve"> INCLUDEPICTURE "C:\\Image21.gif" \* MERGEFORMAT \d </w:instrText>
      </w:r>
      <w:r>
        <w:fldChar w:fldCharType="separate"/>
      </w:r>
      <w:r w:rsidR="006A7A05">
        <w:rPr>
          <w:noProof/>
        </w:rPr>
        <w:drawing>
          <wp:anchor distT="0" distB="0" distL="114300" distR="114300" simplePos="0" relativeHeight="251657728" behindDoc="0" locked="0" layoutInCell="0" allowOverlap="1" wp14:anchorId="5F08FEA8" wp14:editId="771E6EBC">
            <wp:simplePos x="0" y="0"/>
            <wp:positionH relativeFrom="column">
              <wp:posOffset>0</wp:posOffset>
            </wp:positionH>
            <wp:positionV relativeFrom="paragraph">
              <wp:posOffset>0</wp:posOffset>
            </wp:positionV>
            <wp:extent cx="864235" cy="668655"/>
            <wp:effectExtent l="0" t="0" r="0" b="0"/>
            <wp:wrapTopAndBottom/>
            <wp:docPr id="4" name="Рисунок 4" descr="Image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21.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64235" cy="66865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p>
    <w:p w:rsidR="00613261" w:rsidRDefault="00613261">
      <w:pPr>
        <w:jc w:val="center"/>
        <w:rPr>
          <w:rFonts w:ascii="Arial" w:hAnsi="Arial"/>
        </w:rPr>
      </w:pPr>
      <w:r>
        <w:rPr>
          <w:rFonts w:ascii="Arial" w:hAnsi="Arial"/>
        </w:rPr>
        <w:t>Графическое изображение характера дыхания</w:t>
      </w:r>
    </w:p>
    <w:p w:rsidR="00613261" w:rsidRDefault="00613261">
      <w:pPr>
        <w:jc w:val="center"/>
        <w:rPr>
          <w:rFonts w:ascii="Arial" w:hAnsi="Arial"/>
          <w:b/>
        </w:rPr>
      </w:pPr>
      <w:r>
        <w:rPr>
          <w:rFonts w:ascii="Arial" w:hAnsi="Arial"/>
          <w:b/>
        </w:rPr>
        <w:t>Сердечно- сосудистая система</w:t>
      </w:r>
    </w:p>
    <w:p w:rsidR="00613261" w:rsidRDefault="00613261">
      <w:pPr>
        <w:rPr>
          <w:rFonts w:ascii="Arial" w:hAnsi="Arial"/>
        </w:rPr>
      </w:pPr>
      <w:r>
        <w:rPr>
          <w:rFonts w:ascii="Arial" w:hAnsi="Arial"/>
        </w:rPr>
        <w:lastRenderedPageBreak/>
        <w:t>Верхушечный толчок определяется в Y межреберье: площадь 2 см., ограниченный, низкий, резистентный. Граница относительной тупости сердца: слева - в Y межреберье на один сантиметр кнутри от l.mediаclavicularis, в III межреберье по окологрудинной линии; справа - в IY межреберье отстоит на один сантиметр от края грудины, в III межреберье по краю грудины; сверху - в III межреберье. Сосудистый пучок - 5 см. Границы абсолютной тупости сердца: справа - по левому краю грудины; слева - на 1 см. кнутри от границы относительной тупости сердца; сверху - на IY ребре. Аускультативно: тоны сердца приглушенные, чистые. АД:130\75 мм.рт.ст. Пульс ритмичный, удовлетворительного наполнения и напряжения, симметричный. ЧСС: 72удара в минуту.</w:t>
      </w:r>
    </w:p>
    <w:p w:rsidR="00613261" w:rsidRDefault="00613261">
      <w:pPr>
        <w:jc w:val="center"/>
        <w:rPr>
          <w:rFonts w:ascii="Arial" w:hAnsi="Arial"/>
          <w:b/>
        </w:rPr>
      </w:pPr>
      <w:r>
        <w:rPr>
          <w:rFonts w:ascii="Arial" w:hAnsi="Arial"/>
          <w:b/>
        </w:rPr>
        <w:t>Органы пищеварения.</w:t>
      </w:r>
    </w:p>
    <w:p w:rsidR="00613261" w:rsidRDefault="00613261">
      <w:pPr>
        <w:rPr>
          <w:rFonts w:ascii="Arial" w:hAnsi="Arial"/>
        </w:rPr>
      </w:pPr>
      <w:r>
        <w:rPr>
          <w:rFonts w:ascii="Arial" w:hAnsi="Arial"/>
        </w:rPr>
        <w:t>Слизистые полости рта без патологических изменений, язык влажный, чистый. Небные миндалин не гиперемированы. Глотание свободное, безболезненное. Живот правильной конфигурации, симметричный, мягкий, при пальпации безболезненный. Образований в передней бровной стенке определяемых пальпаторно нет. Живот участвует в акте дыхания равномерно. Нижняя граница желудка определяется на уровне пупка. Выпячиваний в эпигастрии, области пупка, паховых областях нет. Перкуссия живота: тупость. Симптом Щеткина-Блюмберга отрицательный. Аускультация: перистальтика кишечника прослушивается. Селезенка не пальпируется; перкуторно определяется на уровне IX-XI ребра по l. axilaris media - длина 7 см., ширина 5 см.</w:t>
      </w:r>
    </w:p>
    <w:p w:rsidR="00613261" w:rsidRDefault="00613261">
      <w:pPr>
        <w:rPr>
          <w:rFonts w:ascii="Arial" w:hAnsi="Arial"/>
        </w:rPr>
      </w:pPr>
      <w:r>
        <w:rPr>
          <w:rFonts w:ascii="Arial" w:hAnsi="Arial"/>
        </w:rPr>
        <w:t>Границы печени по Курлову :</w:t>
      </w:r>
    </w:p>
    <w:p w:rsidR="00613261" w:rsidRDefault="00613261">
      <w:pPr>
        <w:rPr>
          <w:rFonts w:ascii="Arial" w:hAnsi="Arial"/>
          <w:lang w:val="en-US"/>
        </w:rPr>
      </w:pPr>
      <w:r>
        <w:rPr>
          <w:rFonts w:ascii="Arial" w:hAnsi="Arial"/>
          <w:lang w:val="en-US"/>
        </w:rPr>
        <w:t>l. medioclavicularis dextra -9</w:t>
      </w:r>
      <w:r>
        <w:rPr>
          <w:rFonts w:ascii="Arial" w:hAnsi="Arial"/>
        </w:rPr>
        <w:t>см</w:t>
      </w:r>
      <w:r>
        <w:rPr>
          <w:rFonts w:ascii="Arial" w:hAnsi="Arial"/>
          <w:lang w:val="en-US"/>
        </w:rPr>
        <w:t>.</w:t>
      </w:r>
    </w:p>
    <w:p w:rsidR="00613261" w:rsidRDefault="00613261">
      <w:pPr>
        <w:rPr>
          <w:rFonts w:ascii="Arial" w:hAnsi="Arial"/>
          <w:lang w:val="en-US"/>
        </w:rPr>
      </w:pPr>
      <w:r>
        <w:rPr>
          <w:rFonts w:ascii="Arial" w:hAnsi="Arial"/>
          <w:lang w:val="en-US"/>
        </w:rPr>
        <w:t>l. mediana anterior -8</w:t>
      </w:r>
      <w:r>
        <w:rPr>
          <w:rFonts w:ascii="Arial" w:hAnsi="Arial"/>
        </w:rPr>
        <w:t>см</w:t>
      </w:r>
      <w:r>
        <w:rPr>
          <w:rFonts w:ascii="Arial" w:hAnsi="Arial"/>
          <w:lang w:val="en-US"/>
        </w:rPr>
        <w:t>.</w:t>
      </w:r>
    </w:p>
    <w:p w:rsidR="00613261" w:rsidRDefault="00613261">
      <w:pPr>
        <w:rPr>
          <w:rFonts w:ascii="Arial" w:hAnsi="Arial"/>
        </w:rPr>
      </w:pPr>
      <w:r>
        <w:rPr>
          <w:rFonts w:ascii="Arial" w:hAnsi="Arial"/>
        </w:rPr>
        <w:t>левая реберная дуга -7см.</w:t>
      </w:r>
    </w:p>
    <w:p w:rsidR="00613261" w:rsidRDefault="00613261">
      <w:pPr>
        <w:rPr>
          <w:rFonts w:ascii="Arial" w:hAnsi="Arial"/>
        </w:rPr>
      </w:pPr>
      <w:r>
        <w:rPr>
          <w:rFonts w:ascii="Arial" w:hAnsi="Arial"/>
        </w:rPr>
        <w:t>Печень из под реберной дуги не выходит. Край печени гладкий, плотно- эластичный, безболезненный.</w:t>
      </w:r>
    </w:p>
    <w:p w:rsidR="00613261" w:rsidRDefault="00613261">
      <w:pPr>
        <w:jc w:val="center"/>
        <w:rPr>
          <w:rFonts w:ascii="Arial" w:hAnsi="Arial"/>
          <w:b/>
        </w:rPr>
      </w:pPr>
      <w:r>
        <w:rPr>
          <w:rFonts w:ascii="Arial" w:hAnsi="Arial"/>
          <w:b/>
        </w:rPr>
        <w:t>Мочеполовая система</w:t>
      </w:r>
    </w:p>
    <w:p w:rsidR="00613261" w:rsidRDefault="00613261">
      <w:pPr>
        <w:rPr>
          <w:rFonts w:ascii="Arial" w:hAnsi="Arial"/>
        </w:rPr>
      </w:pPr>
      <w:r>
        <w:rPr>
          <w:rFonts w:ascii="Arial" w:hAnsi="Arial"/>
        </w:rPr>
        <w:t xml:space="preserve">Мочеиспускание: 3-4 раза в сутки, безболезненно. Моча цвета мясных помоев. Диурез-1,5литра в сутки. Поясничная область болезненна, почки не пальпируются. Симптом Пастернацкого положительный с обеих сторон. Мочевой пузырь перкуторно и пальпаторно над лоном не определяется. </w:t>
      </w:r>
    </w:p>
    <w:p w:rsidR="00613261" w:rsidRDefault="00613261">
      <w:pPr>
        <w:jc w:val="center"/>
        <w:rPr>
          <w:rFonts w:ascii="Arial" w:hAnsi="Arial"/>
          <w:b/>
        </w:rPr>
      </w:pPr>
      <w:r>
        <w:rPr>
          <w:rFonts w:ascii="Arial" w:hAnsi="Arial"/>
          <w:b/>
        </w:rPr>
        <w:t>Железы внутренней секреции</w:t>
      </w:r>
    </w:p>
    <w:p w:rsidR="00613261" w:rsidRDefault="00613261">
      <w:pPr>
        <w:rPr>
          <w:rFonts w:ascii="Arial" w:hAnsi="Arial"/>
        </w:rPr>
      </w:pPr>
      <w:r>
        <w:rPr>
          <w:rFonts w:ascii="Arial" w:hAnsi="Arial"/>
        </w:rPr>
        <w:t>Щитовидная железа не увеличена.</w:t>
      </w:r>
    </w:p>
    <w:p w:rsidR="00613261" w:rsidRDefault="00613261">
      <w:pPr>
        <w:jc w:val="center"/>
        <w:rPr>
          <w:rFonts w:ascii="Arial" w:hAnsi="Arial"/>
          <w:b/>
        </w:rPr>
      </w:pPr>
      <w:r>
        <w:rPr>
          <w:rFonts w:ascii="Arial" w:hAnsi="Arial"/>
          <w:b/>
        </w:rPr>
        <w:t>Нервная система</w:t>
      </w:r>
    </w:p>
    <w:p w:rsidR="00613261" w:rsidRDefault="00613261">
      <w:pPr>
        <w:rPr>
          <w:rFonts w:ascii="Arial" w:hAnsi="Arial"/>
        </w:rPr>
      </w:pPr>
      <w:r>
        <w:rPr>
          <w:rFonts w:ascii="Arial" w:hAnsi="Arial"/>
        </w:rPr>
        <w:t>Сознание ясное, ориентировка в месте, времени, пространстве, собственной личности не нарушена. В контакт вступает легко. Настроение больной оптимистичное. Память и интеллект не нарушены. Расстройств речи и сна не наблюдается. Сон 9 часов в сутки. Дермографизм красный ограниченный. Зрачок ОD=ОS, реакция на свет сохранена. Движение глазных яблок в полном объеме. Сухожильные рефлексы одинаковы с обеих сторон. Патологических рефлексов не наблюдается.</w:t>
      </w:r>
    </w:p>
    <w:p w:rsidR="00613261" w:rsidRDefault="00613261">
      <w:pPr>
        <w:jc w:val="center"/>
        <w:rPr>
          <w:rFonts w:ascii="Arial" w:hAnsi="Arial"/>
          <w:b/>
        </w:rPr>
      </w:pPr>
      <w:r>
        <w:rPr>
          <w:rFonts w:ascii="Arial" w:hAnsi="Arial"/>
          <w:b/>
        </w:rPr>
        <w:t>Лабораторные исследования</w:t>
      </w:r>
    </w:p>
    <w:p w:rsidR="00613261" w:rsidRDefault="00613261">
      <w:pPr>
        <w:rPr>
          <w:rFonts w:ascii="Arial" w:hAnsi="Arial"/>
          <w:b/>
          <w:i/>
        </w:rPr>
      </w:pPr>
      <w:r>
        <w:rPr>
          <w:rFonts w:ascii="Arial" w:hAnsi="Arial"/>
          <w:b/>
          <w:i/>
        </w:rPr>
        <w:t xml:space="preserve">Общий анализ крови дата проведения: 16.02.1997 </w:t>
      </w:r>
    </w:p>
    <w:tbl>
      <w:tblPr>
        <w:tblW w:w="0" w:type="auto"/>
        <w:tblInd w:w="84" w:type="dxa"/>
        <w:tblLayout w:type="fixed"/>
        <w:tblCellMar>
          <w:left w:w="84" w:type="dxa"/>
          <w:right w:w="84" w:type="dxa"/>
        </w:tblCellMar>
        <w:tblLook w:val="0000" w:firstRow="0" w:lastRow="0" w:firstColumn="0" w:lastColumn="0" w:noHBand="0" w:noVBand="0"/>
      </w:tblPr>
      <w:tblGrid>
        <w:gridCol w:w="1792"/>
        <w:gridCol w:w="1351"/>
      </w:tblGrid>
      <w:tr w:rsidR="00613261">
        <w:tblPrEx>
          <w:tblCellMar>
            <w:top w:w="0" w:type="dxa"/>
            <w:bottom w:w="0" w:type="dxa"/>
          </w:tblCellMar>
        </w:tblPrEx>
        <w:tc>
          <w:tcPr>
            <w:tcW w:w="1792"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b/>
                <w:i/>
              </w:rPr>
              <w:fldChar w:fldCharType="begin"/>
            </w:r>
            <w:r>
              <w:rPr>
                <w:rFonts w:ascii="Arial" w:hAnsi="Arial"/>
                <w:b/>
                <w:i/>
              </w:rPr>
              <w:instrText>PRIVATE</w:instrText>
            </w:r>
            <w:r>
              <w:rPr>
                <w:rFonts w:ascii="Arial" w:hAnsi="Arial"/>
                <w:b/>
                <w:i/>
              </w:rPr>
            </w:r>
            <w:r>
              <w:rPr>
                <w:rFonts w:ascii="Arial" w:hAnsi="Arial"/>
                <w:b/>
                <w:i/>
              </w:rPr>
              <w:fldChar w:fldCharType="end"/>
            </w:r>
            <w:r>
              <w:rPr>
                <w:rFonts w:ascii="Arial" w:hAnsi="Arial"/>
              </w:rPr>
              <w:t xml:space="preserve">Эритроциты </w:t>
            </w:r>
          </w:p>
        </w:tc>
        <w:tc>
          <w:tcPr>
            <w:tcW w:w="1351"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3.4 * 10</w:t>
            </w:r>
            <w:r>
              <w:rPr>
                <w:rFonts w:ascii="Arial" w:hAnsi="Arial"/>
                <w:vertAlign w:val="superscript"/>
              </w:rPr>
              <w:t>12</w:t>
            </w:r>
          </w:p>
        </w:tc>
      </w:tr>
      <w:tr w:rsidR="00613261">
        <w:tblPrEx>
          <w:tblCellMar>
            <w:top w:w="0" w:type="dxa"/>
            <w:bottom w:w="0" w:type="dxa"/>
          </w:tblCellMar>
        </w:tblPrEx>
        <w:tc>
          <w:tcPr>
            <w:tcW w:w="1792"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Лейкоциты</w:t>
            </w:r>
          </w:p>
        </w:tc>
        <w:tc>
          <w:tcPr>
            <w:tcW w:w="1351"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8.5 * 10</w:t>
            </w:r>
            <w:r>
              <w:rPr>
                <w:rFonts w:ascii="Arial" w:hAnsi="Arial"/>
                <w:vertAlign w:val="superscript"/>
              </w:rPr>
              <w:t>9</w:t>
            </w:r>
          </w:p>
        </w:tc>
      </w:tr>
      <w:tr w:rsidR="00613261">
        <w:tblPrEx>
          <w:tblCellMar>
            <w:top w:w="0" w:type="dxa"/>
            <w:bottom w:w="0" w:type="dxa"/>
          </w:tblCellMar>
        </w:tblPrEx>
        <w:tc>
          <w:tcPr>
            <w:tcW w:w="1792"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эозинофилы</w:t>
            </w:r>
          </w:p>
        </w:tc>
        <w:tc>
          <w:tcPr>
            <w:tcW w:w="1351"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4%</w:t>
            </w:r>
          </w:p>
        </w:tc>
      </w:tr>
      <w:tr w:rsidR="00613261">
        <w:tblPrEx>
          <w:tblCellMar>
            <w:top w:w="0" w:type="dxa"/>
            <w:bottom w:w="0" w:type="dxa"/>
          </w:tblCellMar>
        </w:tblPrEx>
        <w:tc>
          <w:tcPr>
            <w:tcW w:w="1792"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палочкоядерные</w:t>
            </w:r>
          </w:p>
        </w:tc>
        <w:tc>
          <w:tcPr>
            <w:tcW w:w="1351"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4%</w:t>
            </w:r>
          </w:p>
        </w:tc>
      </w:tr>
      <w:tr w:rsidR="00613261">
        <w:tblPrEx>
          <w:tblCellMar>
            <w:top w:w="0" w:type="dxa"/>
            <w:bottom w:w="0" w:type="dxa"/>
          </w:tblCellMar>
        </w:tblPrEx>
        <w:tc>
          <w:tcPr>
            <w:tcW w:w="1792"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сегментоядерные</w:t>
            </w:r>
          </w:p>
        </w:tc>
        <w:tc>
          <w:tcPr>
            <w:tcW w:w="1351"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70%</w:t>
            </w:r>
          </w:p>
        </w:tc>
      </w:tr>
      <w:tr w:rsidR="00613261">
        <w:tblPrEx>
          <w:tblCellMar>
            <w:top w:w="0" w:type="dxa"/>
            <w:bottom w:w="0" w:type="dxa"/>
          </w:tblCellMar>
        </w:tblPrEx>
        <w:tc>
          <w:tcPr>
            <w:tcW w:w="1792"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моноциты</w:t>
            </w:r>
          </w:p>
        </w:tc>
        <w:tc>
          <w:tcPr>
            <w:tcW w:w="1351"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3%</w:t>
            </w:r>
          </w:p>
        </w:tc>
      </w:tr>
      <w:tr w:rsidR="00613261">
        <w:tblPrEx>
          <w:tblCellMar>
            <w:top w:w="0" w:type="dxa"/>
            <w:bottom w:w="0" w:type="dxa"/>
          </w:tblCellMar>
        </w:tblPrEx>
        <w:tc>
          <w:tcPr>
            <w:tcW w:w="1792"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лимфоциты</w:t>
            </w:r>
          </w:p>
        </w:tc>
        <w:tc>
          <w:tcPr>
            <w:tcW w:w="1351"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24%</w:t>
            </w:r>
          </w:p>
        </w:tc>
      </w:tr>
      <w:tr w:rsidR="00613261">
        <w:tblPrEx>
          <w:tblCellMar>
            <w:top w:w="0" w:type="dxa"/>
            <w:bottom w:w="0" w:type="dxa"/>
          </w:tblCellMar>
        </w:tblPrEx>
        <w:tc>
          <w:tcPr>
            <w:tcW w:w="1792"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ретикулоциты</w:t>
            </w:r>
          </w:p>
        </w:tc>
        <w:tc>
          <w:tcPr>
            <w:tcW w:w="1351"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3%</w:t>
            </w:r>
          </w:p>
        </w:tc>
      </w:tr>
      <w:tr w:rsidR="00613261">
        <w:tblPrEx>
          <w:tblCellMar>
            <w:top w:w="0" w:type="dxa"/>
            <w:bottom w:w="0" w:type="dxa"/>
          </w:tblCellMar>
        </w:tblPrEx>
        <w:tc>
          <w:tcPr>
            <w:tcW w:w="1792"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тромбоциты</w:t>
            </w:r>
          </w:p>
        </w:tc>
        <w:tc>
          <w:tcPr>
            <w:tcW w:w="1351"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277 * 10</w:t>
            </w:r>
            <w:r>
              <w:rPr>
                <w:rFonts w:ascii="Arial" w:hAnsi="Arial"/>
                <w:vertAlign w:val="superscript"/>
              </w:rPr>
              <w:t>3</w:t>
            </w:r>
          </w:p>
        </w:tc>
      </w:tr>
      <w:tr w:rsidR="00613261">
        <w:tblPrEx>
          <w:tblCellMar>
            <w:top w:w="0" w:type="dxa"/>
            <w:bottom w:w="0" w:type="dxa"/>
          </w:tblCellMar>
        </w:tblPrEx>
        <w:tc>
          <w:tcPr>
            <w:tcW w:w="1792"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Hb</w:t>
            </w:r>
          </w:p>
        </w:tc>
        <w:tc>
          <w:tcPr>
            <w:tcW w:w="1351"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130 г\л</w:t>
            </w:r>
          </w:p>
        </w:tc>
      </w:tr>
      <w:tr w:rsidR="00613261">
        <w:tblPrEx>
          <w:tblCellMar>
            <w:top w:w="0" w:type="dxa"/>
            <w:bottom w:w="0" w:type="dxa"/>
          </w:tblCellMar>
        </w:tblPrEx>
        <w:tc>
          <w:tcPr>
            <w:tcW w:w="1792"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СОЭ</w:t>
            </w:r>
          </w:p>
        </w:tc>
        <w:tc>
          <w:tcPr>
            <w:tcW w:w="1351"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4 мм\ч</w:t>
            </w:r>
          </w:p>
        </w:tc>
      </w:tr>
    </w:tbl>
    <w:p w:rsidR="00613261" w:rsidRDefault="00613261">
      <w:pPr>
        <w:ind w:left="2160"/>
        <w:jc w:val="both"/>
        <w:rPr>
          <w:rFonts w:ascii="Arial" w:hAnsi="Arial"/>
        </w:rPr>
      </w:pPr>
      <w:r>
        <w:rPr>
          <w:rFonts w:ascii="Arial" w:hAnsi="Arial"/>
        </w:rPr>
        <w:t>ЗАКЛЮЧЕНИЕ: без патологии</w:t>
      </w:r>
    </w:p>
    <w:p w:rsidR="00613261" w:rsidRDefault="00613261">
      <w:pPr>
        <w:jc w:val="both"/>
        <w:rPr>
          <w:rFonts w:ascii="Arial" w:hAnsi="Arial"/>
          <w:b/>
          <w:i/>
        </w:rPr>
      </w:pPr>
      <w:r>
        <w:rPr>
          <w:rFonts w:ascii="Arial" w:hAnsi="Arial"/>
          <w:b/>
          <w:i/>
        </w:rPr>
        <w:t>Анализ крови биохимический от 16.02.1997:</w:t>
      </w:r>
    </w:p>
    <w:p w:rsidR="00613261" w:rsidRDefault="00613261">
      <w:pPr>
        <w:jc w:val="both"/>
        <w:rPr>
          <w:rFonts w:ascii="Arial" w:hAnsi="Arial"/>
        </w:rPr>
      </w:pPr>
      <w:r>
        <w:rPr>
          <w:rFonts w:ascii="Arial" w:hAnsi="Arial"/>
        </w:rPr>
        <w:t>биллирубин общий — 16,8 мкмоль/л</w:t>
      </w:r>
    </w:p>
    <w:p w:rsidR="00613261" w:rsidRDefault="00613261">
      <w:pPr>
        <w:jc w:val="both"/>
        <w:rPr>
          <w:rFonts w:ascii="Arial" w:hAnsi="Arial"/>
        </w:rPr>
      </w:pPr>
      <w:r>
        <w:rPr>
          <w:rFonts w:ascii="Arial" w:hAnsi="Arial"/>
        </w:rPr>
        <w:t>мочевина — 4,4 ммоль/л</w:t>
      </w:r>
    </w:p>
    <w:p w:rsidR="00613261" w:rsidRDefault="00613261">
      <w:pPr>
        <w:jc w:val="both"/>
        <w:rPr>
          <w:rFonts w:ascii="Arial" w:hAnsi="Arial"/>
        </w:rPr>
      </w:pPr>
      <w:r>
        <w:rPr>
          <w:rFonts w:ascii="Arial" w:hAnsi="Arial"/>
        </w:rPr>
        <w:t>креатинин — 76 мкмоль/л</w:t>
      </w:r>
    </w:p>
    <w:p w:rsidR="00613261" w:rsidRDefault="00613261">
      <w:pPr>
        <w:jc w:val="both"/>
        <w:rPr>
          <w:rFonts w:ascii="Arial" w:hAnsi="Arial"/>
        </w:rPr>
      </w:pPr>
      <w:r>
        <w:rPr>
          <w:rFonts w:ascii="Arial" w:hAnsi="Arial"/>
        </w:rPr>
        <w:t>глюкоза — 4,3 ммоль/л</w:t>
      </w:r>
    </w:p>
    <w:p w:rsidR="00613261" w:rsidRDefault="00613261">
      <w:pPr>
        <w:jc w:val="both"/>
        <w:rPr>
          <w:rFonts w:ascii="Arial" w:hAnsi="Arial"/>
        </w:rPr>
      </w:pPr>
      <w:r>
        <w:rPr>
          <w:rFonts w:ascii="Arial" w:hAnsi="Arial"/>
        </w:rPr>
        <w:t>кальций — 2,2 ммоль/л</w:t>
      </w:r>
    </w:p>
    <w:p w:rsidR="00613261" w:rsidRDefault="00613261">
      <w:pPr>
        <w:jc w:val="both"/>
        <w:rPr>
          <w:rFonts w:ascii="Arial" w:hAnsi="Arial"/>
        </w:rPr>
      </w:pPr>
      <w:r>
        <w:rPr>
          <w:rFonts w:ascii="Arial" w:hAnsi="Arial"/>
        </w:rPr>
        <w:t>хлор — 101 ммоль/л</w:t>
      </w:r>
    </w:p>
    <w:p w:rsidR="00613261" w:rsidRDefault="00613261">
      <w:pPr>
        <w:rPr>
          <w:rFonts w:ascii="Arial" w:hAnsi="Arial"/>
        </w:rPr>
      </w:pPr>
      <w:r>
        <w:rPr>
          <w:rFonts w:ascii="Arial" w:hAnsi="Arial"/>
        </w:rPr>
        <w:lastRenderedPageBreak/>
        <w:t>общий белок — 59 г/л</w:t>
      </w:r>
    </w:p>
    <w:p w:rsidR="00613261" w:rsidRDefault="00613261">
      <w:pPr>
        <w:ind w:left="2160"/>
        <w:jc w:val="both"/>
        <w:rPr>
          <w:rFonts w:ascii="Arial" w:hAnsi="Arial"/>
        </w:rPr>
      </w:pPr>
      <w:r>
        <w:rPr>
          <w:rFonts w:ascii="Arial" w:hAnsi="Arial"/>
        </w:rPr>
        <w:t>ЗАКЛЮЧЕНИЕ: без патологии</w:t>
      </w:r>
    </w:p>
    <w:p w:rsidR="00613261" w:rsidRDefault="00613261">
      <w:pPr>
        <w:jc w:val="both"/>
        <w:rPr>
          <w:rFonts w:ascii="Arial" w:hAnsi="Arial"/>
          <w:b/>
          <w:i/>
        </w:rPr>
      </w:pPr>
      <w:r>
        <w:rPr>
          <w:rFonts w:ascii="Arial" w:hAnsi="Arial"/>
          <w:b/>
          <w:i/>
        </w:rPr>
        <w:t>Анализ мочи от 16.02.1997года:</w:t>
      </w:r>
    </w:p>
    <w:p w:rsidR="00613261" w:rsidRDefault="00613261">
      <w:pPr>
        <w:jc w:val="both"/>
        <w:rPr>
          <w:rFonts w:ascii="Arial" w:hAnsi="Arial"/>
        </w:rPr>
      </w:pPr>
      <w:r>
        <w:rPr>
          <w:rFonts w:ascii="Arial" w:hAnsi="Arial"/>
        </w:rPr>
        <w:t>плотность - 1010</w:t>
      </w:r>
    </w:p>
    <w:p w:rsidR="00613261" w:rsidRDefault="00613261">
      <w:pPr>
        <w:jc w:val="both"/>
        <w:rPr>
          <w:rFonts w:ascii="Arial" w:hAnsi="Arial"/>
        </w:rPr>
      </w:pPr>
      <w:r>
        <w:rPr>
          <w:rFonts w:ascii="Arial" w:hAnsi="Arial"/>
        </w:rPr>
        <w:t>реакция - кислая</w:t>
      </w:r>
    </w:p>
    <w:p w:rsidR="00613261" w:rsidRDefault="00613261">
      <w:pPr>
        <w:jc w:val="both"/>
        <w:rPr>
          <w:rFonts w:ascii="Arial" w:hAnsi="Arial"/>
        </w:rPr>
      </w:pPr>
      <w:r>
        <w:rPr>
          <w:rFonts w:ascii="Arial" w:hAnsi="Arial"/>
        </w:rPr>
        <w:t>цвет - мясных помоев</w:t>
      </w:r>
    </w:p>
    <w:p w:rsidR="00613261" w:rsidRDefault="00613261">
      <w:pPr>
        <w:jc w:val="both"/>
        <w:rPr>
          <w:rFonts w:ascii="Arial" w:hAnsi="Arial"/>
          <w:vertAlign w:val="subscript"/>
        </w:rPr>
      </w:pPr>
      <w:r>
        <w:rPr>
          <w:rFonts w:ascii="Arial" w:hAnsi="Arial"/>
        </w:rPr>
        <w:t xml:space="preserve">белок - 1,65 </w:t>
      </w:r>
      <w:r>
        <w:rPr>
          <w:rFonts w:ascii="Arial" w:hAnsi="Arial"/>
          <w:vertAlign w:val="superscript"/>
        </w:rPr>
        <w:t>0</w:t>
      </w:r>
      <w:r>
        <w:rPr>
          <w:rFonts w:ascii="Arial" w:hAnsi="Arial"/>
        </w:rPr>
        <w:t>/</w:t>
      </w:r>
      <w:r>
        <w:rPr>
          <w:rFonts w:ascii="Arial" w:hAnsi="Arial"/>
          <w:vertAlign w:val="subscript"/>
        </w:rPr>
        <w:t>00</w:t>
      </w:r>
    </w:p>
    <w:p w:rsidR="00613261" w:rsidRDefault="00613261">
      <w:pPr>
        <w:jc w:val="both"/>
        <w:rPr>
          <w:rFonts w:ascii="Arial" w:hAnsi="Arial"/>
        </w:rPr>
      </w:pPr>
      <w:r>
        <w:rPr>
          <w:rFonts w:ascii="Arial" w:hAnsi="Arial"/>
        </w:rPr>
        <w:t>сахара - нет</w:t>
      </w:r>
    </w:p>
    <w:p w:rsidR="00613261" w:rsidRDefault="00613261">
      <w:pPr>
        <w:jc w:val="both"/>
        <w:rPr>
          <w:rFonts w:ascii="Arial" w:hAnsi="Arial"/>
        </w:rPr>
      </w:pPr>
      <w:r>
        <w:rPr>
          <w:rFonts w:ascii="Arial" w:hAnsi="Arial"/>
        </w:rPr>
        <w:t>эпителий - 1-2</w:t>
      </w:r>
    </w:p>
    <w:p w:rsidR="00613261" w:rsidRDefault="00613261">
      <w:pPr>
        <w:jc w:val="both"/>
        <w:rPr>
          <w:rFonts w:ascii="Arial" w:hAnsi="Arial"/>
        </w:rPr>
      </w:pPr>
      <w:r>
        <w:rPr>
          <w:rFonts w:ascii="Arial" w:hAnsi="Arial"/>
        </w:rPr>
        <w:t>лейкоциты - 5-6 в поле зрения</w:t>
      </w:r>
    </w:p>
    <w:p w:rsidR="00613261" w:rsidRDefault="00613261">
      <w:pPr>
        <w:jc w:val="both"/>
        <w:rPr>
          <w:rFonts w:ascii="Arial" w:hAnsi="Arial"/>
        </w:rPr>
      </w:pPr>
      <w:r>
        <w:rPr>
          <w:rFonts w:ascii="Arial" w:hAnsi="Arial"/>
        </w:rPr>
        <w:t>эритроциты в большом количестве</w:t>
      </w:r>
    </w:p>
    <w:p w:rsidR="00613261" w:rsidRDefault="00613261">
      <w:pPr>
        <w:ind w:left="2160"/>
        <w:jc w:val="both"/>
        <w:rPr>
          <w:rFonts w:ascii="Arial" w:hAnsi="Arial"/>
        </w:rPr>
      </w:pPr>
      <w:r>
        <w:rPr>
          <w:rFonts w:ascii="Arial" w:hAnsi="Arial"/>
        </w:rPr>
        <w:t>ЗАКЛЮЧЕНИЕ: протеинурия, эритроцитурия</w:t>
      </w:r>
    </w:p>
    <w:p w:rsidR="00613261" w:rsidRDefault="00613261">
      <w:pPr>
        <w:jc w:val="both"/>
        <w:rPr>
          <w:rFonts w:ascii="Arial" w:hAnsi="Arial"/>
        </w:rPr>
      </w:pPr>
      <w:r>
        <w:rPr>
          <w:rFonts w:ascii="Arial" w:hAnsi="Arial"/>
          <w:b/>
          <w:i/>
        </w:rPr>
        <w:t>Бактериальное исследование мочи от 16.02.1997года</w:t>
      </w:r>
      <w:r>
        <w:rPr>
          <w:rFonts w:ascii="Arial" w:hAnsi="Arial"/>
        </w:rPr>
        <w:t xml:space="preserve"> - 10 000 бактерий в 1 мл.</w:t>
      </w:r>
    </w:p>
    <w:p w:rsidR="00613261" w:rsidRDefault="00613261">
      <w:pPr>
        <w:ind w:left="2160"/>
        <w:jc w:val="both"/>
        <w:rPr>
          <w:rFonts w:ascii="Arial" w:hAnsi="Arial"/>
        </w:rPr>
      </w:pPr>
      <w:r>
        <w:rPr>
          <w:rFonts w:ascii="Arial" w:hAnsi="Arial"/>
        </w:rPr>
        <w:t>ЗАКЛЮЧЕНИЕ: без патологии</w:t>
      </w:r>
    </w:p>
    <w:p w:rsidR="00613261" w:rsidRDefault="00613261">
      <w:pPr>
        <w:jc w:val="both"/>
        <w:rPr>
          <w:rFonts w:ascii="Arial" w:hAnsi="Arial"/>
          <w:b/>
          <w:i/>
        </w:rPr>
      </w:pPr>
      <w:r>
        <w:rPr>
          <w:rFonts w:ascii="Arial" w:hAnsi="Arial"/>
          <w:b/>
          <w:i/>
        </w:rPr>
        <w:t>Анализ мочи по Зимницкому от 17.02.1997года:</w:t>
      </w:r>
    </w:p>
    <w:tbl>
      <w:tblPr>
        <w:tblW w:w="0" w:type="auto"/>
        <w:jc w:val="center"/>
        <w:tblLayout w:type="fixed"/>
        <w:tblCellMar>
          <w:left w:w="48" w:type="dxa"/>
          <w:right w:w="48" w:type="dxa"/>
        </w:tblCellMar>
        <w:tblLook w:val="0000" w:firstRow="0" w:lastRow="0" w:firstColumn="0" w:lastColumn="0" w:noHBand="0" w:noVBand="0"/>
      </w:tblPr>
      <w:tblGrid>
        <w:gridCol w:w="911"/>
        <w:gridCol w:w="1366"/>
        <w:gridCol w:w="1226"/>
      </w:tblGrid>
      <w:tr w:rsidR="00613261">
        <w:tblPrEx>
          <w:tblCellMar>
            <w:top w:w="0" w:type="dxa"/>
            <w:bottom w:w="0" w:type="dxa"/>
          </w:tblCellMar>
        </w:tblPrEx>
        <w:trPr>
          <w:jc w:val="center"/>
        </w:trPr>
        <w:tc>
          <w:tcPr>
            <w:tcW w:w="911" w:type="dxa"/>
            <w:tcBorders>
              <w:top w:val="threeDEmboss" w:sz="12" w:space="0" w:color="000000"/>
              <w:left w:val="threeDEmboss" w:sz="12" w:space="0" w:color="000000"/>
              <w:bottom w:val="threeDEmboss" w:sz="12" w:space="0" w:color="000000"/>
              <w:right w:val="threeDEmboss" w:sz="12" w:space="0" w:color="000000"/>
            </w:tcBorders>
          </w:tcPr>
          <w:p w:rsidR="00613261" w:rsidRDefault="00613261">
            <w:pPr>
              <w:jc w:val="center"/>
            </w:pPr>
            <w:r>
              <w:rPr>
                <w:rFonts w:ascii="Arial" w:hAnsi="Arial"/>
                <w:b/>
                <w:i/>
              </w:rPr>
              <w:fldChar w:fldCharType="begin"/>
            </w:r>
            <w:r>
              <w:rPr>
                <w:rFonts w:ascii="Arial" w:hAnsi="Arial"/>
                <w:b/>
                <w:i/>
              </w:rPr>
              <w:instrText>PRIVATE</w:instrText>
            </w:r>
            <w:r>
              <w:rPr>
                <w:rFonts w:ascii="Arial" w:hAnsi="Arial"/>
                <w:b/>
                <w:i/>
              </w:rPr>
            </w:r>
            <w:r>
              <w:rPr>
                <w:rFonts w:ascii="Arial" w:hAnsi="Arial"/>
                <w:b/>
                <w:i/>
              </w:rPr>
              <w:fldChar w:fldCharType="end"/>
            </w:r>
            <w:r>
              <w:rPr>
                <w:rFonts w:ascii="Arial" w:hAnsi="Arial"/>
              </w:rPr>
              <w:t>порция</w:t>
            </w:r>
          </w:p>
        </w:tc>
        <w:tc>
          <w:tcPr>
            <w:tcW w:w="1366" w:type="dxa"/>
            <w:tcBorders>
              <w:top w:val="threeDEmboss" w:sz="12" w:space="0" w:color="000000"/>
              <w:left w:val="threeDEmboss" w:sz="12" w:space="0" w:color="000000"/>
              <w:bottom w:val="threeDEmboss" w:sz="12" w:space="0" w:color="000000"/>
              <w:right w:val="threeDEmboss" w:sz="12" w:space="0" w:color="000000"/>
            </w:tcBorders>
          </w:tcPr>
          <w:p w:rsidR="00613261" w:rsidRDefault="00613261">
            <w:pPr>
              <w:jc w:val="center"/>
            </w:pPr>
            <w:r>
              <w:rPr>
                <w:rFonts w:ascii="Arial" w:hAnsi="Arial"/>
              </w:rPr>
              <w:t>количество (мл)</w:t>
            </w:r>
          </w:p>
        </w:tc>
        <w:tc>
          <w:tcPr>
            <w:tcW w:w="1226" w:type="dxa"/>
            <w:tcBorders>
              <w:top w:val="threeDEmboss" w:sz="12" w:space="0" w:color="000000"/>
              <w:left w:val="threeDEmboss" w:sz="12" w:space="0" w:color="000000"/>
              <w:bottom w:val="threeDEmboss" w:sz="12" w:space="0" w:color="000000"/>
              <w:right w:val="threeDEmboss" w:sz="12" w:space="0" w:color="000000"/>
            </w:tcBorders>
          </w:tcPr>
          <w:p w:rsidR="00613261" w:rsidRDefault="00613261">
            <w:pPr>
              <w:jc w:val="center"/>
            </w:pPr>
            <w:r>
              <w:rPr>
                <w:rFonts w:ascii="Arial" w:hAnsi="Arial"/>
              </w:rPr>
              <w:t>удельный вес</w:t>
            </w:r>
          </w:p>
        </w:tc>
      </w:tr>
      <w:tr w:rsidR="00613261">
        <w:tblPrEx>
          <w:tblCellMar>
            <w:top w:w="0" w:type="dxa"/>
            <w:bottom w:w="0" w:type="dxa"/>
          </w:tblCellMar>
        </w:tblPrEx>
        <w:trPr>
          <w:jc w:val="center"/>
        </w:trPr>
        <w:tc>
          <w:tcPr>
            <w:tcW w:w="911" w:type="dxa"/>
            <w:tcBorders>
              <w:top w:val="threeDEmboss" w:sz="12" w:space="0" w:color="000000"/>
              <w:left w:val="threeDEmboss" w:sz="12" w:space="0" w:color="000000"/>
              <w:bottom w:val="threeDEmboss" w:sz="12" w:space="0" w:color="000000"/>
              <w:right w:val="threeDEmboss" w:sz="12" w:space="0" w:color="000000"/>
            </w:tcBorders>
          </w:tcPr>
          <w:p w:rsidR="00613261" w:rsidRDefault="00613261">
            <w:pPr>
              <w:jc w:val="center"/>
            </w:pPr>
            <w:r>
              <w:rPr>
                <w:rFonts w:ascii="Arial" w:hAnsi="Arial"/>
              </w:rPr>
              <w:t>1</w:t>
            </w:r>
          </w:p>
        </w:tc>
        <w:tc>
          <w:tcPr>
            <w:tcW w:w="1366" w:type="dxa"/>
            <w:tcBorders>
              <w:top w:val="threeDEmboss" w:sz="12" w:space="0" w:color="000000"/>
              <w:left w:val="threeDEmboss" w:sz="12" w:space="0" w:color="000000"/>
              <w:bottom w:val="threeDEmboss" w:sz="12" w:space="0" w:color="000000"/>
              <w:right w:val="threeDEmboss" w:sz="12" w:space="0" w:color="000000"/>
            </w:tcBorders>
          </w:tcPr>
          <w:p w:rsidR="00613261" w:rsidRDefault="00613261">
            <w:pPr>
              <w:jc w:val="center"/>
            </w:pPr>
            <w:r>
              <w:rPr>
                <w:rFonts w:ascii="Arial" w:hAnsi="Arial"/>
              </w:rPr>
              <w:t>50</w:t>
            </w:r>
          </w:p>
        </w:tc>
        <w:tc>
          <w:tcPr>
            <w:tcW w:w="1226" w:type="dxa"/>
            <w:tcBorders>
              <w:top w:val="threeDEmboss" w:sz="12" w:space="0" w:color="000000"/>
              <w:left w:val="threeDEmboss" w:sz="12" w:space="0" w:color="000000"/>
              <w:bottom w:val="threeDEmboss" w:sz="12" w:space="0" w:color="000000"/>
              <w:right w:val="threeDEmboss" w:sz="12" w:space="0" w:color="000000"/>
            </w:tcBorders>
          </w:tcPr>
          <w:p w:rsidR="00613261" w:rsidRDefault="00613261">
            <w:pPr>
              <w:jc w:val="center"/>
            </w:pPr>
            <w:r>
              <w:rPr>
                <w:rFonts w:ascii="Arial" w:hAnsi="Arial"/>
              </w:rPr>
              <w:t>1019</w:t>
            </w:r>
          </w:p>
        </w:tc>
      </w:tr>
      <w:tr w:rsidR="00613261">
        <w:tblPrEx>
          <w:tblCellMar>
            <w:top w:w="0" w:type="dxa"/>
            <w:bottom w:w="0" w:type="dxa"/>
          </w:tblCellMar>
        </w:tblPrEx>
        <w:trPr>
          <w:jc w:val="center"/>
        </w:trPr>
        <w:tc>
          <w:tcPr>
            <w:tcW w:w="911" w:type="dxa"/>
            <w:tcBorders>
              <w:top w:val="threeDEmboss" w:sz="12" w:space="0" w:color="000000"/>
              <w:left w:val="threeDEmboss" w:sz="12" w:space="0" w:color="000000"/>
              <w:bottom w:val="threeDEmboss" w:sz="12" w:space="0" w:color="000000"/>
              <w:right w:val="threeDEmboss" w:sz="12" w:space="0" w:color="000000"/>
            </w:tcBorders>
          </w:tcPr>
          <w:p w:rsidR="00613261" w:rsidRDefault="00613261">
            <w:pPr>
              <w:jc w:val="center"/>
            </w:pPr>
            <w:r>
              <w:rPr>
                <w:rFonts w:ascii="Arial" w:hAnsi="Arial"/>
              </w:rPr>
              <w:t>2</w:t>
            </w:r>
          </w:p>
        </w:tc>
        <w:tc>
          <w:tcPr>
            <w:tcW w:w="1366" w:type="dxa"/>
            <w:tcBorders>
              <w:top w:val="threeDEmboss" w:sz="12" w:space="0" w:color="000000"/>
              <w:left w:val="threeDEmboss" w:sz="12" w:space="0" w:color="000000"/>
              <w:bottom w:val="threeDEmboss" w:sz="12" w:space="0" w:color="000000"/>
              <w:right w:val="threeDEmboss" w:sz="12" w:space="0" w:color="000000"/>
            </w:tcBorders>
          </w:tcPr>
          <w:p w:rsidR="00613261" w:rsidRDefault="00613261">
            <w:pPr>
              <w:jc w:val="center"/>
            </w:pPr>
            <w:r>
              <w:rPr>
                <w:rFonts w:ascii="Arial" w:hAnsi="Arial"/>
              </w:rPr>
              <w:t>100</w:t>
            </w:r>
          </w:p>
        </w:tc>
        <w:tc>
          <w:tcPr>
            <w:tcW w:w="1226" w:type="dxa"/>
            <w:tcBorders>
              <w:top w:val="threeDEmboss" w:sz="12" w:space="0" w:color="000000"/>
              <w:left w:val="threeDEmboss" w:sz="12" w:space="0" w:color="000000"/>
              <w:bottom w:val="threeDEmboss" w:sz="12" w:space="0" w:color="000000"/>
              <w:right w:val="threeDEmboss" w:sz="12" w:space="0" w:color="000000"/>
            </w:tcBorders>
          </w:tcPr>
          <w:p w:rsidR="00613261" w:rsidRDefault="00613261">
            <w:pPr>
              <w:jc w:val="center"/>
            </w:pPr>
            <w:r>
              <w:rPr>
                <w:rFonts w:ascii="Arial" w:hAnsi="Arial"/>
              </w:rPr>
              <w:t>1025</w:t>
            </w:r>
          </w:p>
        </w:tc>
      </w:tr>
      <w:tr w:rsidR="00613261">
        <w:tblPrEx>
          <w:tblCellMar>
            <w:top w:w="0" w:type="dxa"/>
            <w:bottom w:w="0" w:type="dxa"/>
          </w:tblCellMar>
        </w:tblPrEx>
        <w:trPr>
          <w:jc w:val="center"/>
        </w:trPr>
        <w:tc>
          <w:tcPr>
            <w:tcW w:w="911" w:type="dxa"/>
            <w:tcBorders>
              <w:top w:val="threeDEmboss" w:sz="12" w:space="0" w:color="000000"/>
              <w:left w:val="threeDEmboss" w:sz="12" w:space="0" w:color="000000"/>
              <w:bottom w:val="threeDEmboss" w:sz="12" w:space="0" w:color="000000"/>
              <w:right w:val="threeDEmboss" w:sz="12" w:space="0" w:color="000000"/>
            </w:tcBorders>
          </w:tcPr>
          <w:p w:rsidR="00613261" w:rsidRDefault="00613261">
            <w:pPr>
              <w:jc w:val="center"/>
            </w:pPr>
            <w:r>
              <w:rPr>
                <w:rFonts w:ascii="Arial" w:hAnsi="Arial"/>
              </w:rPr>
              <w:t>3</w:t>
            </w:r>
          </w:p>
        </w:tc>
        <w:tc>
          <w:tcPr>
            <w:tcW w:w="1366" w:type="dxa"/>
            <w:tcBorders>
              <w:top w:val="threeDEmboss" w:sz="12" w:space="0" w:color="000000"/>
              <w:left w:val="threeDEmboss" w:sz="12" w:space="0" w:color="000000"/>
              <w:bottom w:val="threeDEmboss" w:sz="12" w:space="0" w:color="000000"/>
              <w:right w:val="threeDEmboss" w:sz="12" w:space="0" w:color="000000"/>
            </w:tcBorders>
          </w:tcPr>
          <w:p w:rsidR="00613261" w:rsidRDefault="00613261">
            <w:pPr>
              <w:jc w:val="center"/>
            </w:pPr>
            <w:r>
              <w:rPr>
                <w:rFonts w:ascii="Arial" w:hAnsi="Arial"/>
              </w:rPr>
              <w:t>120</w:t>
            </w:r>
          </w:p>
        </w:tc>
        <w:tc>
          <w:tcPr>
            <w:tcW w:w="1226" w:type="dxa"/>
            <w:tcBorders>
              <w:top w:val="threeDEmboss" w:sz="12" w:space="0" w:color="000000"/>
              <w:left w:val="threeDEmboss" w:sz="12" w:space="0" w:color="000000"/>
              <w:bottom w:val="threeDEmboss" w:sz="12" w:space="0" w:color="000000"/>
              <w:right w:val="threeDEmboss" w:sz="12" w:space="0" w:color="000000"/>
            </w:tcBorders>
          </w:tcPr>
          <w:p w:rsidR="00613261" w:rsidRDefault="00613261">
            <w:pPr>
              <w:jc w:val="center"/>
            </w:pPr>
            <w:r>
              <w:rPr>
                <w:rFonts w:ascii="Arial" w:hAnsi="Arial"/>
              </w:rPr>
              <w:t>1008</w:t>
            </w:r>
          </w:p>
        </w:tc>
      </w:tr>
      <w:tr w:rsidR="00613261">
        <w:tblPrEx>
          <w:tblCellMar>
            <w:top w:w="0" w:type="dxa"/>
            <w:bottom w:w="0" w:type="dxa"/>
          </w:tblCellMar>
        </w:tblPrEx>
        <w:trPr>
          <w:jc w:val="center"/>
        </w:trPr>
        <w:tc>
          <w:tcPr>
            <w:tcW w:w="911" w:type="dxa"/>
            <w:tcBorders>
              <w:top w:val="threeDEmboss" w:sz="12" w:space="0" w:color="000000"/>
              <w:left w:val="threeDEmboss" w:sz="12" w:space="0" w:color="000000"/>
              <w:bottom w:val="threeDEmboss" w:sz="12" w:space="0" w:color="000000"/>
              <w:right w:val="threeDEmboss" w:sz="12" w:space="0" w:color="000000"/>
            </w:tcBorders>
          </w:tcPr>
          <w:p w:rsidR="00613261" w:rsidRDefault="00613261">
            <w:pPr>
              <w:jc w:val="center"/>
            </w:pPr>
            <w:r>
              <w:rPr>
                <w:rFonts w:ascii="Arial" w:hAnsi="Arial"/>
              </w:rPr>
              <w:t>4</w:t>
            </w:r>
          </w:p>
        </w:tc>
        <w:tc>
          <w:tcPr>
            <w:tcW w:w="1366" w:type="dxa"/>
            <w:tcBorders>
              <w:top w:val="threeDEmboss" w:sz="12" w:space="0" w:color="000000"/>
              <w:left w:val="threeDEmboss" w:sz="12" w:space="0" w:color="000000"/>
              <w:bottom w:val="threeDEmboss" w:sz="12" w:space="0" w:color="000000"/>
              <w:right w:val="threeDEmboss" w:sz="12" w:space="0" w:color="000000"/>
            </w:tcBorders>
          </w:tcPr>
          <w:p w:rsidR="00613261" w:rsidRDefault="00613261">
            <w:pPr>
              <w:jc w:val="center"/>
            </w:pPr>
            <w:r>
              <w:rPr>
                <w:rFonts w:ascii="Arial" w:hAnsi="Arial"/>
              </w:rPr>
              <w:t>100</w:t>
            </w:r>
          </w:p>
        </w:tc>
        <w:tc>
          <w:tcPr>
            <w:tcW w:w="1226" w:type="dxa"/>
            <w:tcBorders>
              <w:top w:val="threeDEmboss" w:sz="12" w:space="0" w:color="000000"/>
              <w:left w:val="threeDEmboss" w:sz="12" w:space="0" w:color="000000"/>
              <w:bottom w:val="threeDEmboss" w:sz="12" w:space="0" w:color="000000"/>
              <w:right w:val="threeDEmboss" w:sz="12" w:space="0" w:color="000000"/>
            </w:tcBorders>
          </w:tcPr>
          <w:p w:rsidR="00613261" w:rsidRDefault="00613261">
            <w:pPr>
              <w:jc w:val="center"/>
            </w:pPr>
            <w:r>
              <w:rPr>
                <w:rFonts w:ascii="Arial" w:hAnsi="Arial"/>
              </w:rPr>
              <w:t>1018</w:t>
            </w:r>
          </w:p>
        </w:tc>
      </w:tr>
      <w:tr w:rsidR="00613261">
        <w:tblPrEx>
          <w:tblCellMar>
            <w:top w:w="0" w:type="dxa"/>
            <w:bottom w:w="0" w:type="dxa"/>
          </w:tblCellMar>
        </w:tblPrEx>
        <w:trPr>
          <w:jc w:val="center"/>
        </w:trPr>
        <w:tc>
          <w:tcPr>
            <w:tcW w:w="911" w:type="dxa"/>
            <w:tcBorders>
              <w:top w:val="threeDEmboss" w:sz="12" w:space="0" w:color="000000"/>
              <w:left w:val="threeDEmboss" w:sz="12" w:space="0" w:color="000000"/>
              <w:bottom w:val="threeDEmboss" w:sz="12" w:space="0" w:color="000000"/>
              <w:right w:val="threeDEmboss" w:sz="12" w:space="0" w:color="000000"/>
            </w:tcBorders>
          </w:tcPr>
          <w:p w:rsidR="00613261" w:rsidRDefault="00613261">
            <w:pPr>
              <w:jc w:val="center"/>
            </w:pPr>
            <w:r>
              <w:rPr>
                <w:rFonts w:ascii="Arial" w:hAnsi="Arial"/>
              </w:rPr>
              <w:t>5</w:t>
            </w:r>
          </w:p>
        </w:tc>
        <w:tc>
          <w:tcPr>
            <w:tcW w:w="1366" w:type="dxa"/>
            <w:tcBorders>
              <w:top w:val="threeDEmboss" w:sz="12" w:space="0" w:color="000000"/>
              <w:left w:val="threeDEmboss" w:sz="12" w:space="0" w:color="000000"/>
              <w:bottom w:val="threeDEmboss" w:sz="12" w:space="0" w:color="000000"/>
              <w:right w:val="threeDEmboss" w:sz="12" w:space="0" w:color="000000"/>
            </w:tcBorders>
          </w:tcPr>
          <w:p w:rsidR="00613261" w:rsidRDefault="00613261">
            <w:pPr>
              <w:jc w:val="center"/>
            </w:pPr>
            <w:r>
              <w:rPr>
                <w:rFonts w:ascii="Arial" w:hAnsi="Arial"/>
              </w:rPr>
              <w:t>70</w:t>
            </w:r>
          </w:p>
        </w:tc>
        <w:tc>
          <w:tcPr>
            <w:tcW w:w="1226" w:type="dxa"/>
            <w:tcBorders>
              <w:top w:val="threeDEmboss" w:sz="12" w:space="0" w:color="000000"/>
              <w:left w:val="threeDEmboss" w:sz="12" w:space="0" w:color="000000"/>
              <w:bottom w:val="threeDEmboss" w:sz="12" w:space="0" w:color="000000"/>
              <w:right w:val="threeDEmboss" w:sz="12" w:space="0" w:color="000000"/>
            </w:tcBorders>
          </w:tcPr>
          <w:p w:rsidR="00613261" w:rsidRDefault="00613261">
            <w:pPr>
              <w:jc w:val="center"/>
            </w:pPr>
            <w:r>
              <w:rPr>
                <w:rFonts w:ascii="Arial" w:hAnsi="Arial"/>
              </w:rPr>
              <w:t>1012</w:t>
            </w:r>
          </w:p>
        </w:tc>
      </w:tr>
      <w:tr w:rsidR="00613261">
        <w:tblPrEx>
          <w:tblCellMar>
            <w:top w:w="0" w:type="dxa"/>
            <w:bottom w:w="0" w:type="dxa"/>
          </w:tblCellMar>
        </w:tblPrEx>
        <w:trPr>
          <w:jc w:val="center"/>
        </w:trPr>
        <w:tc>
          <w:tcPr>
            <w:tcW w:w="911" w:type="dxa"/>
            <w:tcBorders>
              <w:top w:val="threeDEmboss" w:sz="12" w:space="0" w:color="000000"/>
              <w:left w:val="threeDEmboss" w:sz="12" w:space="0" w:color="000000"/>
              <w:bottom w:val="threeDEmboss" w:sz="12" w:space="0" w:color="000000"/>
              <w:right w:val="threeDEmboss" w:sz="12" w:space="0" w:color="000000"/>
            </w:tcBorders>
          </w:tcPr>
          <w:p w:rsidR="00613261" w:rsidRDefault="00613261">
            <w:pPr>
              <w:jc w:val="center"/>
            </w:pPr>
            <w:r>
              <w:rPr>
                <w:rFonts w:ascii="Arial" w:hAnsi="Arial"/>
              </w:rPr>
              <w:t>6</w:t>
            </w:r>
          </w:p>
        </w:tc>
        <w:tc>
          <w:tcPr>
            <w:tcW w:w="1366" w:type="dxa"/>
            <w:tcBorders>
              <w:top w:val="threeDEmboss" w:sz="12" w:space="0" w:color="000000"/>
              <w:left w:val="threeDEmboss" w:sz="12" w:space="0" w:color="000000"/>
              <w:bottom w:val="threeDEmboss" w:sz="12" w:space="0" w:color="000000"/>
              <w:right w:val="threeDEmboss" w:sz="12" w:space="0" w:color="000000"/>
            </w:tcBorders>
          </w:tcPr>
          <w:p w:rsidR="00613261" w:rsidRDefault="00613261">
            <w:pPr>
              <w:jc w:val="center"/>
            </w:pPr>
            <w:r>
              <w:rPr>
                <w:rFonts w:ascii="Arial" w:hAnsi="Arial"/>
              </w:rPr>
              <w:t>20</w:t>
            </w:r>
          </w:p>
        </w:tc>
        <w:tc>
          <w:tcPr>
            <w:tcW w:w="1226" w:type="dxa"/>
            <w:tcBorders>
              <w:top w:val="threeDEmboss" w:sz="12" w:space="0" w:color="000000"/>
              <w:left w:val="threeDEmboss" w:sz="12" w:space="0" w:color="000000"/>
              <w:bottom w:val="threeDEmboss" w:sz="12" w:space="0" w:color="000000"/>
              <w:right w:val="threeDEmboss" w:sz="12" w:space="0" w:color="000000"/>
            </w:tcBorders>
          </w:tcPr>
          <w:p w:rsidR="00613261" w:rsidRDefault="00613261">
            <w:pPr>
              <w:jc w:val="center"/>
            </w:pPr>
            <w:r>
              <w:rPr>
                <w:rFonts w:ascii="Arial" w:hAnsi="Arial"/>
              </w:rPr>
              <w:t>1018</w:t>
            </w:r>
          </w:p>
        </w:tc>
      </w:tr>
      <w:tr w:rsidR="00613261">
        <w:tblPrEx>
          <w:tblCellMar>
            <w:top w:w="0" w:type="dxa"/>
            <w:bottom w:w="0" w:type="dxa"/>
          </w:tblCellMar>
        </w:tblPrEx>
        <w:trPr>
          <w:jc w:val="center"/>
        </w:trPr>
        <w:tc>
          <w:tcPr>
            <w:tcW w:w="911" w:type="dxa"/>
            <w:tcBorders>
              <w:top w:val="threeDEmboss" w:sz="12" w:space="0" w:color="000000"/>
              <w:left w:val="threeDEmboss" w:sz="12" w:space="0" w:color="000000"/>
              <w:bottom w:val="threeDEmboss" w:sz="12" w:space="0" w:color="000000"/>
              <w:right w:val="threeDEmboss" w:sz="12" w:space="0" w:color="000000"/>
            </w:tcBorders>
          </w:tcPr>
          <w:p w:rsidR="00613261" w:rsidRDefault="00613261">
            <w:pPr>
              <w:jc w:val="center"/>
            </w:pPr>
            <w:r>
              <w:rPr>
                <w:rFonts w:ascii="Arial" w:hAnsi="Arial"/>
              </w:rPr>
              <w:t>7</w:t>
            </w:r>
          </w:p>
        </w:tc>
        <w:tc>
          <w:tcPr>
            <w:tcW w:w="1366" w:type="dxa"/>
            <w:tcBorders>
              <w:top w:val="threeDEmboss" w:sz="12" w:space="0" w:color="000000"/>
              <w:left w:val="threeDEmboss" w:sz="12" w:space="0" w:color="000000"/>
              <w:bottom w:val="threeDEmboss" w:sz="12" w:space="0" w:color="000000"/>
              <w:right w:val="threeDEmboss" w:sz="12" w:space="0" w:color="000000"/>
            </w:tcBorders>
          </w:tcPr>
          <w:p w:rsidR="00613261" w:rsidRDefault="00613261">
            <w:pPr>
              <w:jc w:val="center"/>
            </w:pPr>
            <w:r>
              <w:rPr>
                <w:rFonts w:ascii="Arial" w:hAnsi="Arial"/>
              </w:rPr>
              <w:t>50</w:t>
            </w:r>
          </w:p>
        </w:tc>
        <w:tc>
          <w:tcPr>
            <w:tcW w:w="1226" w:type="dxa"/>
            <w:tcBorders>
              <w:top w:val="threeDEmboss" w:sz="12" w:space="0" w:color="000000"/>
              <w:left w:val="threeDEmboss" w:sz="12" w:space="0" w:color="000000"/>
              <w:bottom w:val="threeDEmboss" w:sz="12" w:space="0" w:color="000000"/>
              <w:right w:val="threeDEmboss" w:sz="12" w:space="0" w:color="000000"/>
            </w:tcBorders>
          </w:tcPr>
          <w:p w:rsidR="00613261" w:rsidRDefault="00613261">
            <w:pPr>
              <w:jc w:val="center"/>
            </w:pPr>
            <w:r>
              <w:rPr>
                <w:rFonts w:ascii="Arial" w:hAnsi="Arial"/>
              </w:rPr>
              <w:t>1012</w:t>
            </w:r>
          </w:p>
        </w:tc>
      </w:tr>
      <w:tr w:rsidR="00613261">
        <w:tblPrEx>
          <w:tblCellMar>
            <w:top w:w="0" w:type="dxa"/>
            <w:bottom w:w="0" w:type="dxa"/>
          </w:tblCellMar>
        </w:tblPrEx>
        <w:trPr>
          <w:jc w:val="center"/>
        </w:trPr>
        <w:tc>
          <w:tcPr>
            <w:tcW w:w="911" w:type="dxa"/>
            <w:tcBorders>
              <w:top w:val="threeDEmboss" w:sz="12" w:space="0" w:color="000000"/>
              <w:left w:val="threeDEmboss" w:sz="12" w:space="0" w:color="000000"/>
              <w:bottom w:val="threeDEmboss" w:sz="12" w:space="0" w:color="000000"/>
              <w:right w:val="threeDEmboss" w:sz="12" w:space="0" w:color="000000"/>
            </w:tcBorders>
          </w:tcPr>
          <w:p w:rsidR="00613261" w:rsidRDefault="00613261">
            <w:pPr>
              <w:jc w:val="center"/>
            </w:pPr>
            <w:r>
              <w:rPr>
                <w:rFonts w:ascii="Arial" w:hAnsi="Arial"/>
              </w:rPr>
              <w:t>8</w:t>
            </w:r>
          </w:p>
        </w:tc>
        <w:tc>
          <w:tcPr>
            <w:tcW w:w="1366" w:type="dxa"/>
            <w:tcBorders>
              <w:top w:val="threeDEmboss" w:sz="12" w:space="0" w:color="000000"/>
              <w:left w:val="threeDEmboss" w:sz="12" w:space="0" w:color="000000"/>
              <w:bottom w:val="threeDEmboss" w:sz="12" w:space="0" w:color="000000"/>
              <w:right w:val="threeDEmboss" w:sz="12" w:space="0" w:color="000000"/>
            </w:tcBorders>
          </w:tcPr>
          <w:p w:rsidR="00613261" w:rsidRDefault="00613261">
            <w:pPr>
              <w:jc w:val="center"/>
            </w:pPr>
            <w:r>
              <w:rPr>
                <w:rFonts w:ascii="Arial" w:hAnsi="Arial"/>
              </w:rPr>
              <w:t>30</w:t>
            </w:r>
          </w:p>
        </w:tc>
        <w:tc>
          <w:tcPr>
            <w:tcW w:w="1226" w:type="dxa"/>
            <w:tcBorders>
              <w:top w:val="threeDEmboss" w:sz="12" w:space="0" w:color="000000"/>
              <w:left w:val="threeDEmboss" w:sz="12" w:space="0" w:color="000000"/>
              <w:bottom w:val="threeDEmboss" w:sz="12" w:space="0" w:color="000000"/>
              <w:right w:val="threeDEmboss" w:sz="12" w:space="0" w:color="000000"/>
            </w:tcBorders>
          </w:tcPr>
          <w:p w:rsidR="00613261" w:rsidRDefault="00613261">
            <w:pPr>
              <w:jc w:val="center"/>
            </w:pPr>
            <w:r>
              <w:rPr>
                <w:rFonts w:ascii="Arial" w:hAnsi="Arial"/>
              </w:rPr>
              <w:t>1010</w:t>
            </w:r>
          </w:p>
        </w:tc>
      </w:tr>
    </w:tbl>
    <w:p w:rsidR="00613261" w:rsidRDefault="00613261">
      <w:pPr>
        <w:jc w:val="both"/>
        <w:rPr>
          <w:rFonts w:ascii="Arial" w:hAnsi="Arial"/>
        </w:rPr>
      </w:pPr>
      <w:r>
        <w:rPr>
          <w:rFonts w:ascii="Arial" w:hAnsi="Arial"/>
        </w:rPr>
        <w:t>дневной диурез = 370мл</w:t>
      </w:r>
    </w:p>
    <w:p w:rsidR="00613261" w:rsidRDefault="00613261">
      <w:pPr>
        <w:jc w:val="both"/>
        <w:rPr>
          <w:rFonts w:ascii="Arial" w:hAnsi="Arial"/>
        </w:rPr>
      </w:pPr>
      <w:r>
        <w:rPr>
          <w:rFonts w:ascii="Arial" w:hAnsi="Arial"/>
        </w:rPr>
        <w:t>ночной диурез = 170 мл</w:t>
      </w:r>
    </w:p>
    <w:p w:rsidR="00613261" w:rsidRDefault="00613261">
      <w:pPr>
        <w:ind w:left="2160"/>
        <w:jc w:val="both"/>
        <w:rPr>
          <w:rFonts w:ascii="Arial" w:hAnsi="Arial"/>
        </w:rPr>
      </w:pPr>
      <w:r>
        <w:rPr>
          <w:rFonts w:ascii="Arial" w:hAnsi="Arial"/>
        </w:rPr>
        <w:t>ЗАКЛЮЧЕНИЕ: олигурия</w:t>
      </w:r>
    </w:p>
    <w:p w:rsidR="00613261" w:rsidRDefault="00613261">
      <w:pPr>
        <w:jc w:val="both"/>
        <w:rPr>
          <w:rFonts w:ascii="Arial" w:hAnsi="Arial"/>
          <w:b/>
          <w:i/>
        </w:rPr>
      </w:pPr>
      <w:r>
        <w:rPr>
          <w:rFonts w:ascii="Arial" w:hAnsi="Arial"/>
          <w:b/>
          <w:i/>
        </w:rPr>
        <w:t>Проба Реберга от 18.02.1997года:</w:t>
      </w:r>
    </w:p>
    <w:p w:rsidR="00613261" w:rsidRDefault="00613261">
      <w:pPr>
        <w:jc w:val="both"/>
        <w:rPr>
          <w:rFonts w:ascii="Arial" w:hAnsi="Arial"/>
        </w:rPr>
      </w:pPr>
      <w:r>
        <w:rPr>
          <w:rFonts w:ascii="Arial" w:hAnsi="Arial"/>
        </w:rPr>
        <w:t>диурез — 1,53 мл/мин</w:t>
      </w:r>
    </w:p>
    <w:p w:rsidR="00613261" w:rsidRDefault="00613261">
      <w:pPr>
        <w:jc w:val="both"/>
        <w:rPr>
          <w:rFonts w:ascii="Arial" w:hAnsi="Arial"/>
        </w:rPr>
      </w:pPr>
      <w:r>
        <w:rPr>
          <w:rFonts w:ascii="Arial" w:hAnsi="Arial"/>
        </w:rPr>
        <w:t>клиренс — 136 мл/мин</w:t>
      </w:r>
    </w:p>
    <w:p w:rsidR="00613261" w:rsidRDefault="00613261">
      <w:pPr>
        <w:jc w:val="both"/>
        <w:rPr>
          <w:rFonts w:ascii="Arial" w:hAnsi="Arial"/>
        </w:rPr>
      </w:pPr>
      <w:r>
        <w:rPr>
          <w:rFonts w:ascii="Arial" w:hAnsi="Arial"/>
        </w:rPr>
        <w:t>реабсорбция — 98,8%</w:t>
      </w:r>
    </w:p>
    <w:p w:rsidR="00613261" w:rsidRDefault="00613261">
      <w:pPr>
        <w:jc w:val="both"/>
        <w:rPr>
          <w:rFonts w:ascii="Arial" w:hAnsi="Arial"/>
        </w:rPr>
      </w:pPr>
      <w:r>
        <w:rPr>
          <w:rFonts w:ascii="Arial" w:hAnsi="Arial"/>
        </w:rPr>
        <w:t>креатинин крови — 74 мкмоль/л</w:t>
      </w:r>
    </w:p>
    <w:p w:rsidR="00613261" w:rsidRDefault="00613261">
      <w:pPr>
        <w:ind w:left="2160"/>
        <w:jc w:val="both"/>
        <w:rPr>
          <w:rFonts w:ascii="Arial" w:hAnsi="Arial"/>
        </w:rPr>
      </w:pPr>
      <w:r>
        <w:rPr>
          <w:rFonts w:ascii="Arial" w:hAnsi="Arial"/>
        </w:rPr>
        <w:t>ЗАКЛЮЧЕНИЕ: без патологии</w:t>
      </w:r>
    </w:p>
    <w:p w:rsidR="00613261" w:rsidRDefault="00613261">
      <w:pPr>
        <w:jc w:val="both"/>
        <w:rPr>
          <w:rFonts w:ascii="Arial" w:hAnsi="Arial"/>
        </w:rPr>
      </w:pPr>
      <w:r>
        <w:rPr>
          <w:rFonts w:ascii="Arial" w:hAnsi="Arial"/>
          <w:b/>
          <w:i/>
        </w:rPr>
        <w:t>ЭКГ от 17.02.1997 года</w:t>
      </w:r>
      <w:r>
        <w:rPr>
          <w:rFonts w:ascii="Arial" w:hAnsi="Arial"/>
        </w:rPr>
        <w:t xml:space="preserve"> — горизонтальное положение оси сердца, синусовая брадикардия.</w:t>
      </w:r>
    </w:p>
    <w:p w:rsidR="00613261" w:rsidRDefault="00613261">
      <w:pPr>
        <w:jc w:val="both"/>
        <w:rPr>
          <w:rFonts w:ascii="Arial" w:hAnsi="Arial"/>
        </w:rPr>
      </w:pPr>
      <w:r>
        <w:rPr>
          <w:rFonts w:ascii="Arial" w:hAnsi="Arial"/>
          <w:b/>
          <w:i/>
        </w:rPr>
        <w:t>УЗИ внутренних органов от 21.02.1997 года</w:t>
      </w:r>
      <w:r>
        <w:rPr>
          <w:rFonts w:ascii="Arial" w:hAnsi="Arial"/>
        </w:rPr>
        <w:t xml:space="preserve"> - Поджелудочная железа, печень и селезенка - в норме. Правая почка- 86 * 35 мм, лоханка 10 мм; левая почка- 86 * 36 мм. Эхогенность коркового слоя повышена. </w:t>
      </w:r>
    </w:p>
    <w:p w:rsidR="00613261" w:rsidRDefault="00613261">
      <w:pPr>
        <w:jc w:val="center"/>
        <w:rPr>
          <w:rFonts w:ascii="Arial" w:hAnsi="Arial"/>
          <w:b/>
        </w:rPr>
      </w:pPr>
      <w:r>
        <w:rPr>
          <w:rFonts w:ascii="Arial" w:hAnsi="Arial"/>
          <w:b/>
        </w:rPr>
        <w:t xml:space="preserve">Консультации узких специалистов. </w:t>
      </w:r>
    </w:p>
    <w:p w:rsidR="00613261" w:rsidRDefault="00613261">
      <w:pPr>
        <w:jc w:val="both"/>
        <w:rPr>
          <w:rFonts w:ascii="Arial" w:hAnsi="Arial"/>
        </w:rPr>
      </w:pPr>
      <w:r>
        <w:rPr>
          <w:rFonts w:ascii="Arial" w:hAnsi="Arial"/>
          <w:b/>
          <w:i/>
        </w:rPr>
        <w:t>Осмотр окулиста от 19.02.1997 года</w:t>
      </w:r>
      <w:r>
        <w:rPr>
          <w:rFonts w:ascii="Arial" w:hAnsi="Arial"/>
        </w:rPr>
        <w:t xml:space="preserve"> — </w:t>
      </w:r>
      <w:r>
        <w:rPr>
          <w:rFonts w:ascii="Arial" w:hAnsi="Arial"/>
        </w:rPr>
        <w:fldChar w:fldCharType="begin"/>
      </w:r>
      <w:r w:rsidR="006A7A05">
        <w:rPr>
          <w:rFonts w:ascii="Arial" w:hAnsi="Arial"/>
        </w:rPr>
        <w:instrText xml:space="preserve"> INCLUDEPICTURE "C:\\Image23.gif" \* MERGEFORMAT \d </w:instrText>
      </w:r>
      <w:r>
        <w:rPr>
          <w:rFonts w:ascii="Arial" w:hAnsi="Arial"/>
        </w:rPr>
        <w:fldChar w:fldCharType="separate"/>
      </w:r>
      <w:r w:rsidR="006A7A05">
        <w:rPr>
          <w:rFonts w:ascii="Arial" w:hAnsi="Arial"/>
          <w:noProof/>
        </w:rPr>
        <w:drawing>
          <wp:anchor distT="0" distB="0" distL="114300" distR="114300" simplePos="0" relativeHeight="251658752" behindDoc="0" locked="0" layoutInCell="0" allowOverlap="1" wp14:anchorId="68C3A7B0" wp14:editId="35050A3E">
            <wp:simplePos x="0" y="0"/>
            <wp:positionH relativeFrom="column">
              <wp:posOffset>0</wp:posOffset>
            </wp:positionH>
            <wp:positionV relativeFrom="paragraph">
              <wp:posOffset>0</wp:posOffset>
            </wp:positionV>
            <wp:extent cx="676275" cy="315595"/>
            <wp:effectExtent l="0" t="0" r="9525" b="8255"/>
            <wp:wrapTopAndBottom/>
            <wp:docPr id="5" name="Рисунок 5" descr="Image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23.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7627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rPr>
        <w:fldChar w:fldCharType="end"/>
      </w:r>
      <w:r>
        <w:rPr>
          <w:rFonts w:ascii="Arial" w:hAnsi="Arial"/>
        </w:rPr>
        <w:t xml:space="preserve">Реакция зрачков на свет сохранена. Зрачковый рефлекс розовый с обеих сторон. На глазном дне: диск зрительного нерва желто- розовый, контуры четкие. Сосуды нормального калибра. </w:t>
      </w:r>
    </w:p>
    <w:p w:rsidR="00613261" w:rsidRDefault="00613261">
      <w:pPr>
        <w:jc w:val="center"/>
        <w:rPr>
          <w:rFonts w:ascii="Arial" w:hAnsi="Arial"/>
          <w:b/>
        </w:rPr>
      </w:pPr>
      <w:r>
        <w:rPr>
          <w:rFonts w:ascii="Arial" w:hAnsi="Arial"/>
          <w:b/>
        </w:rPr>
        <w:t>Обоснование диагноза</w:t>
      </w:r>
    </w:p>
    <w:p w:rsidR="00613261" w:rsidRDefault="00613261">
      <w:pPr>
        <w:jc w:val="both"/>
        <w:rPr>
          <w:rFonts w:ascii="Arial" w:hAnsi="Arial"/>
        </w:rPr>
      </w:pPr>
      <w:r>
        <w:rPr>
          <w:rFonts w:ascii="Arial" w:hAnsi="Arial"/>
        </w:rPr>
        <w:t xml:space="preserve">На основании жалоб (боль в области поясницы, отеки нижней части лица, повышенная температура, слабость, утомляемость, потливость, головокружение), анамнеза заболевания (10 дней назад- ангина, общее охлаждение 3 дня назад, после которого отметила ухудшение самочувствия ), анамнеза жизни (в прошлом частые ангины, данных объективного (болезненность поясничной области, симптом Пастернацкого положительный с обеих сторон), лабораторно- инструментального (Анализ мочи от 16.02.1997года: цвет - мясных помоев, белок - 1,65 </w:t>
      </w:r>
      <w:r>
        <w:rPr>
          <w:rFonts w:ascii="Arial" w:hAnsi="Arial"/>
          <w:vertAlign w:val="superscript"/>
        </w:rPr>
        <w:t>0</w:t>
      </w:r>
      <w:r>
        <w:rPr>
          <w:rFonts w:ascii="Arial" w:hAnsi="Arial"/>
        </w:rPr>
        <w:t>/</w:t>
      </w:r>
      <w:r>
        <w:rPr>
          <w:rFonts w:ascii="Arial" w:hAnsi="Arial"/>
          <w:vertAlign w:val="subscript"/>
        </w:rPr>
        <w:t xml:space="preserve">00 </w:t>
      </w:r>
      <w:r>
        <w:rPr>
          <w:rFonts w:ascii="Arial" w:hAnsi="Arial"/>
        </w:rPr>
        <w:t>, эритроциты в большом количестве; УЗИ внутренних органов от 21.02.1997 года - Правая почка- 86 * 35 мм, лоханка- 10 мм; левая почка- 86 * 36 мм. Эхогенность коркового слоя повышена )обследований можно выставить клинический диагноз: острый гломерулонефрит.</w:t>
      </w:r>
    </w:p>
    <w:p w:rsidR="00613261" w:rsidRDefault="00613261">
      <w:pPr>
        <w:jc w:val="center"/>
        <w:rPr>
          <w:rFonts w:ascii="Arial" w:hAnsi="Arial"/>
          <w:b/>
        </w:rPr>
      </w:pPr>
      <w:r>
        <w:rPr>
          <w:rFonts w:ascii="Arial" w:hAnsi="Arial"/>
          <w:b/>
        </w:rPr>
        <w:t>Температурный лист.</w:t>
      </w:r>
    </w:p>
    <w:p w:rsidR="00613261" w:rsidRDefault="00613261">
      <w:r>
        <w:fldChar w:fldCharType="begin"/>
      </w:r>
      <w:r w:rsidR="006A7A05">
        <w:instrText xml:space="preserve"> INCLUDEPICTURE "C:\\Image24.gif" \* MERGEFORMAT \d </w:instrText>
      </w:r>
      <w:r>
        <w:fldChar w:fldCharType="separate"/>
      </w:r>
      <w:r w:rsidR="006A7A05">
        <w:rPr>
          <w:noProof/>
        </w:rPr>
        <w:drawing>
          <wp:anchor distT="0" distB="0" distL="114300" distR="114300" simplePos="0" relativeHeight="251659776" behindDoc="0" locked="0" layoutInCell="0" allowOverlap="1" wp14:anchorId="1D66B74E" wp14:editId="0892E975">
            <wp:simplePos x="0" y="0"/>
            <wp:positionH relativeFrom="column">
              <wp:posOffset>0</wp:posOffset>
            </wp:positionH>
            <wp:positionV relativeFrom="paragraph">
              <wp:posOffset>0</wp:posOffset>
            </wp:positionV>
            <wp:extent cx="4168140" cy="1442085"/>
            <wp:effectExtent l="0" t="0" r="3810" b="5715"/>
            <wp:wrapTopAndBottom/>
            <wp:docPr id="6" name="Рисунок 6" descr="Image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24.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4168140" cy="14420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p>
    <w:p w:rsidR="00613261" w:rsidRDefault="00613261">
      <w:pPr>
        <w:jc w:val="center"/>
        <w:rPr>
          <w:rFonts w:ascii="Arial" w:hAnsi="Arial"/>
          <w:b/>
        </w:rPr>
      </w:pPr>
      <w:r>
        <w:rPr>
          <w:rFonts w:ascii="Arial" w:hAnsi="Arial"/>
          <w:b/>
        </w:rPr>
        <w:lastRenderedPageBreak/>
        <w:t>Дневник</w:t>
      </w:r>
    </w:p>
    <w:tbl>
      <w:tblPr>
        <w:tblW w:w="0" w:type="auto"/>
        <w:tblInd w:w="84" w:type="dxa"/>
        <w:tblLayout w:type="fixed"/>
        <w:tblCellMar>
          <w:left w:w="84" w:type="dxa"/>
          <w:right w:w="84" w:type="dxa"/>
        </w:tblCellMar>
        <w:tblLook w:val="0000" w:firstRow="0" w:lastRow="0" w:firstColumn="0" w:lastColumn="0" w:noHBand="0" w:noVBand="0"/>
      </w:tblPr>
      <w:tblGrid>
        <w:gridCol w:w="1454"/>
        <w:gridCol w:w="3393"/>
      </w:tblGrid>
      <w:tr w:rsidR="00613261">
        <w:tblPrEx>
          <w:tblCellMar>
            <w:top w:w="0" w:type="dxa"/>
            <w:bottom w:w="0" w:type="dxa"/>
          </w:tblCellMar>
        </w:tblPrEx>
        <w:tc>
          <w:tcPr>
            <w:tcW w:w="1454"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b/>
              </w:rPr>
              <w:fldChar w:fldCharType="begin"/>
            </w:r>
            <w:r>
              <w:rPr>
                <w:rFonts w:ascii="Arial" w:hAnsi="Arial"/>
                <w:b/>
              </w:rPr>
              <w:instrText>PRIVATE</w:instrText>
            </w:r>
            <w:r>
              <w:rPr>
                <w:rFonts w:ascii="Arial" w:hAnsi="Arial"/>
                <w:b/>
              </w:rPr>
            </w:r>
            <w:r>
              <w:rPr>
                <w:rFonts w:ascii="Arial" w:hAnsi="Arial"/>
                <w:b/>
              </w:rPr>
              <w:fldChar w:fldCharType="end"/>
            </w:r>
            <w:r>
              <w:rPr>
                <w:rFonts w:ascii="Arial" w:hAnsi="Arial"/>
              </w:rPr>
              <w:t>Число, месяц</w:t>
            </w:r>
          </w:p>
        </w:tc>
        <w:tc>
          <w:tcPr>
            <w:tcW w:w="3393"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содержание дневника</w:t>
            </w:r>
          </w:p>
        </w:tc>
      </w:tr>
      <w:tr w:rsidR="00613261">
        <w:tblPrEx>
          <w:tblCellMar>
            <w:top w:w="0" w:type="dxa"/>
            <w:bottom w:w="0" w:type="dxa"/>
          </w:tblCellMar>
        </w:tblPrEx>
        <w:tc>
          <w:tcPr>
            <w:tcW w:w="1454" w:type="dxa"/>
            <w:tcBorders>
              <w:top w:val="threeDEmboss" w:sz="6" w:space="0" w:color="000000"/>
              <w:left w:val="threeDEmboss" w:sz="6" w:space="0" w:color="000000"/>
              <w:bottom w:val="threeDEmboss" w:sz="6" w:space="0" w:color="000000"/>
              <w:right w:val="threeDEmboss" w:sz="6" w:space="0" w:color="000000"/>
            </w:tcBorders>
          </w:tcPr>
          <w:p w:rsidR="00613261" w:rsidRDefault="00613261">
            <w:r>
              <w:rPr>
                <w:rFonts w:ascii="Arial" w:hAnsi="Arial"/>
              </w:rPr>
              <w:t>17.02.1997</w:t>
            </w:r>
          </w:p>
        </w:tc>
        <w:tc>
          <w:tcPr>
            <w:tcW w:w="3393" w:type="dxa"/>
            <w:tcBorders>
              <w:top w:val="threeDEmboss" w:sz="6" w:space="0" w:color="000000"/>
              <w:left w:val="threeDEmboss" w:sz="6" w:space="0" w:color="000000"/>
              <w:bottom w:val="threeDEmboss" w:sz="6" w:space="0" w:color="000000"/>
              <w:right w:val="threeDEmboss" w:sz="6" w:space="0" w:color="000000"/>
            </w:tcBorders>
          </w:tcPr>
          <w:p w:rsidR="00613261" w:rsidRDefault="00613261">
            <w:pPr>
              <w:rPr>
                <w:rFonts w:ascii="Arial" w:hAnsi="Arial"/>
              </w:rPr>
            </w:pPr>
            <w:r>
              <w:rPr>
                <w:rFonts w:ascii="Arial" w:hAnsi="Arial"/>
              </w:rPr>
              <w:t xml:space="preserve">Жалобы на боли в поясничной области. </w:t>
            </w:r>
          </w:p>
          <w:p w:rsidR="00613261" w:rsidRDefault="00613261">
            <w:pPr>
              <w:rPr>
                <w:rFonts w:ascii="Arial" w:hAnsi="Arial"/>
              </w:rPr>
            </w:pPr>
            <w:r>
              <w:rPr>
                <w:rFonts w:ascii="Arial" w:hAnsi="Arial"/>
              </w:rPr>
              <w:t>Объективно: Состояние больной удовлетворительное. Симптом Пастернацкого положительный с обеих сторон. Кожа и видимые слизистые бледные, чистые. Границы печени в норме. Дыхание везикулярное, ЧД-18. Тоны сердца ритмичные, приглушенные ЧСС-75,AD-110/80mm.рт.ст. Живот мягкий, безболезненный. Стул оформленный, 1 раз в сутки. Мочеиспускание свободное, безболезненное.</w:t>
            </w:r>
          </w:p>
        </w:tc>
      </w:tr>
    </w:tbl>
    <w:p w:rsidR="00613261" w:rsidRDefault="00613261">
      <w:pPr>
        <w:jc w:val="center"/>
        <w:rPr>
          <w:rFonts w:ascii="Arial" w:hAnsi="Arial"/>
          <w:b/>
        </w:rPr>
      </w:pPr>
      <w:r>
        <w:rPr>
          <w:rFonts w:ascii="Arial" w:hAnsi="Arial"/>
          <w:b/>
        </w:rPr>
        <w:t>Эпикриз</w:t>
      </w:r>
    </w:p>
    <w:p w:rsidR="00613261" w:rsidRDefault="00613261">
      <w:pPr>
        <w:rPr>
          <w:rFonts w:ascii="Arial" w:hAnsi="Arial"/>
        </w:rPr>
      </w:pPr>
      <w:r>
        <w:rPr>
          <w:rFonts w:ascii="Arial" w:hAnsi="Arial"/>
        </w:rPr>
        <w:t>xxxxxxxxxxxxxxxxxxxxx, 12 лет, проживающая по адресу: xxxxxxxxxxxxxxxxxxxxx, поступила в 4-ую детскую городскую клиническую больницу г. Минска 15. 02. 97. Время поступления: 15.02.1997 10</w:t>
      </w:r>
      <w:r>
        <w:rPr>
          <w:rFonts w:ascii="Arial" w:hAnsi="Arial"/>
          <w:vertAlign w:val="superscript"/>
        </w:rPr>
        <w:t>15</w:t>
      </w:r>
      <w:r>
        <w:rPr>
          <w:rFonts w:ascii="Arial" w:hAnsi="Arial"/>
        </w:rPr>
        <w:t xml:space="preserve"> с жалобами на боль в области поясницы, отеки нижней части лица, повышенная температура, слабость, утомляемость, потливость, головокружение.</w:t>
      </w:r>
    </w:p>
    <w:p w:rsidR="00613261" w:rsidRDefault="00613261">
      <w:pPr>
        <w:rPr>
          <w:rFonts w:ascii="Arial" w:hAnsi="Arial"/>
          <w:vertAlign w:val="subscript"/>
        </w:rPr>
      </w:pPr>
      <w:r>
        <w:rPr>
          <w:rFonts w:ascii="Arial" w:hAnsi="Arial"/>
          <w:i/>
        </w:rPr>
        <w:t>Клинический диагноз:</w:t>
      </w:r>
      <w:r>
        <w:rPr>
          <w:rFonts w:ascii="Arial" w:hAnsi="Arial"/>
        </w:rPr>
        <w:t xml:space="preserve"> острый гломерулонефрит, с нефритическим синдромом, период начальных проявлений, ПН</w:t>
      </w:r>
      <w:r>
        <w:rPr>
          <w:rFonts w:ascii="Arial" w:hAnsi="Arial"/>
          <w:vertAlign w:val="subscript"/>
        </w:rPr>
        <w:t>0</w:t>
      </w:r>
    </w:p>
    <w:p w:rsidR="00613261" w:rsidRDefault="00613261">
      <w:pPr>
        <w:rPr>
          <w:rFonts w:ascii="Arial" w:hAnsi="Arial"/>
        </w:rPr>
      </w:pPr>
      <w:r>
        <w:rPr>
          <w:rFonts w:ascii="Arial" w:hAnsi="Arial"/>
        </w:rPr>
        <w:t xml:space="preserve">Проведены следующие лабораторные анализы: ОАК 16.02.97.: эритроциты </w:t>
      </w:r>
    </w:p>
    <w:p w:rsidR="00613261" w:rsidRDefault="00613261">
      <w:pPr>
        <w:jc w:val="both"/>
        <w:rPr>
          <w:rFonts w:ascii="Arial" w:hAnsi="Arial"/>
        </w:rPr>
      </w:pPr>
      <w:r>
        <w:rPr>
          <w:rFonts w:ascii="Arial" w:hAnsi="Arial"/>
        </w:rPr>
        <w:t>3.4 * 10</w:t>
      </w:r>
      <w:r>
        <w:rPr>
          <w:rFonts w:ascii="Arial" w:hAnsi="Arial"/>
          <w:vertAlign w:val="superscript"/>
        </w:rPr>
        <w:t>12</w:t>
      </w:r>
      <w:r>
        <w:rPr>
          <w:rFonts w:ascii="Arial" w:hAnsi="Arial"/>
        </w:rPr>
        <w:t>, лейкоциты 8.5 * 10</w:t>
      </w:r>
      <w:r>
        <w:rPr>
          <w:rFonts w:ascii="Arial" w:hAnsi="Arial"/>
          <w:vertAlign w:val="superscript"/>
        </w:rPr>
        <w:t>9</w:t>
      </w:r>
      <w:r>
        <w:rPr>
          <w:rFonts w:ascii="Arial" w:hAnsi="Arial"/>
        </w:rPr>
        <w:t>, Hb130 г\л, СОЭ 4 мм\ч. Анализ крови биохимический от 16.02.1997: биллирубин общий — 16,8 мкмоль/л, мочевина — 4,4 ммоль/л, креатинин — 76 мкмоль/л, глюкоза — 4,3 ммоль/л, кальций — 2,2 ммоль/л, хлор — 101 ммоль/л, общий белок — 59 г/л.</w:t>
      </w:r>
      <w:r>
        <w:rPr>
          <w:rFonts w:ascii="Arial" w:hAnsi="Arial"/>
          <w:b/>
          <w:i/>
        </w:rPr>
        <w:t xml:space="preserve"> </w:t>
      </w:r>
      <w:r>
        <w:rPr>
          <w:rFonts w:ascii="Arial" w:hAnsi="Arial"/>
        </w:rPr>
        <w:t xml:space="preserve">Анализ мочи от 16.02.1997года: плотность - 1010, реакция - кислая, цвет - мясных помоев, белок - 1,65 </w:t>
      </w:r>
      <w:r>
        <w:rPr>
          <w:rFonts w:ascii="Arial" w:hAnsi="Arial"/>
          <w:vertAlign w:val="superscript"/>
        </w:rPr>
        <w:t>0</w:t>
      </w:r>
      <w:r>
        <w:rPr>
          <w:rFonts w:ascii="Arial" w:hAnsi="Arial"/>
        </w:rPr>
        <w:t>/</w:t>
      </w:r>
      <w:r>
        <w:rPr>
          <w:rFonts w:ascii="Arial" w:hAnsi="Arial"/>
          <w:vertAlign w:val="subscript"/>
        </w:rPr>
        <w:t xml:space="preserve">00 </w:t>
      </w:r>
      <w:r>
        <w:rPr>
          <w:rFonts w:ascii="Arial" w:hAnsi="Arial"/>
        </w:rPr>
        <w:t>, сахара - нет, эпителий - 1-2, лейкоциты - 5-6 в поле зрения, эритроциты в большом количестве. Анализ мочи по Зимницкому от 17.02.1997года: без патологии.</w:t>
      </w:r>
    </w:p>
    <w:p w:rsidR="00613261" w:rsidRDefault="00613261">
      <w:pPr>
        <w:jc w:val="both"/>
        <w:rPr>
          <w:rFonts w:ascii="Arial" w:hAnsi="Arial"/>
        </w:rPr>
      </w:pPr>
      <w:r>
        <w:rPr>
          <w:rFonts w:ascii="Arial" w:hAnsi="Arial"/>
        </w:rPr>
        <w:t>Проведены следующие инструментальные обследования: ЭКГ от 17.02.1997 года — горизонтальное положение оси сердца, синусовая брадикардия.</w:t>
      </w:r>
    </w:p>
    <w:p w:rsidR="00613261" w:rsidRDefault="00613261">
      <w:pPr>
        <w:jc w:val="both"/>
        <w:rPr>
          <w:rFonts w:ascii="Arial" w:hAnsi="Arial"/>
        </w:rPr>
      </w:pPr>
      <w:r>
        <w:rPr>
          <w:rFonts w:ascii="Arial" w:hAnsi="Arial"/>
        </w:rPr>
        <w:t xml:space="preserve">УЗИ внутренних органов от 21.02.1997 года - Поджелудочная железа, печень и селезенка - в норме. Правая почка- 86 * 35 мм, лоханка 10 мм; левая почка- 86 * 36 мм. Эхогенность коркового слоя повышена. </w:t>
      </w:r>
    </w:p>
    <w:p w:rsidR="00613261" w:rsidRDefault="00613261">
      <w:pPr>
        <w:jc w:val="both"/>
        <w:rPr>
          <w:rFonts w:ascii="Arial" w:hAnsi="Arial"/>
        </w:rPr>
      </w:pPr>
      <w:r>
        <w:rPr>
          <w:rFonts w:ascii="Arial" w:hAnsi="Arial"/>
        </w:rPr>
        <w:t>На момент курации продолжает лечение.</w:t>
      </w:r>
    </w:p>
    <w:p w:rsidR="00613261" w:rsidRDefault="00613261"/>
    <w:sectPr w:rsidR="00613261">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308"/>
    <w:rsid w:val="00613261"/>
    <w:rsid w:val="006A7A05"/>
    <w:rsid w:val="00AB4308"/>
    <w:rsid w:val="00DC0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file:///C:\Image21.gif" TargetMode="External"/><Relationship Id="rId3" Type="http://schemas.microsoft.com/office/2007/relationships/stylesWithEffects" Target="stylesWithEffects.xml"/><Relationship Id="rId7" Type="http://schemas.openxmlformats.org/officeDocument/2006/relationships/image" Target="file:///C:\Image22.gi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Image20.gi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file:///C:\Image24.gif" TargetMode="External"/><Relationship Id="rId4" Type="http://schemas.openxmlformats.org/officeDocument/2006/relationships/settings" Target="settings.xml"/><Relationship Id="rId9" Type="http://schemas.openxmlformats.org/officeDocument/2006/relationships/image" Target="file:///C:\Image2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2135</Words>
  <Characters>12175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Кафедра Общей педиатрии Минского государственного Медицинского института</vt:lpstr>
    </vt:vector>
  </TitlesOfParts>
  <Company>freedom</Company>
  <LinksUpToDate>false</LinksUpToDate>
  <CharactersWithSpaces>14282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Общей педиатрии Минского государственного Медицинского института</dc:title>
  <dc:creator>pazufu</dc:creator>
  <cp:lastModifiedBy>Igor</cp:lastModifiedBy>
  <cp:revision>2</cp:revision>
  <dcterms:created xsi:type="dcterms:W3CDTF">2024-04-01T15:12:00Z</dcterms:created>
  <dcterms:modified xsi:type="dcterms:W3CDTF">2024-04-01T15:12:00Z</dcterms:modified>
</cp:coreProperties>
</file>