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2E66" w:rsidRDefault="00152E66">
      <w:pPr>
        <w:pStyle w:val="a4"/>
        <w:ind w:right="-427"/>
        <w:rPr>
          <w:sz w:val="28"/>
        </w:rPr>
      </w:pPr>
      <w:r>
        <w:rPr>
          <w:sz w:val="28"/>
        </w:rPr>
        <w:t>Министерство Здравоохранения Российской Федерации</w:t>
      </w:r>
    </w:p>
    <w:p w:rsidR="00152E66" w:rsidRDefault="00152E66">
      <w:pPr>
        <w:jc w:val="center"/>
        <w:rPr>
          <w:sz w:val="32"/>
        </w:rPr>
      </w:pPr>
      <w:r>
        <w:rPr>
          <w:sz w:val="28"/>
        </w:rPr>
        <w:t>Владивостокский Государственный Медицинский Университет</w:t>
      </w:r>
    </w:p>
    <w:p w:rsidR="00152E66" w:rsidRDefault="00152E66"/>
    <w:p w:rsidR="00152E66" w:rsidRDefault="00152E66"/>
    <w:p w:rsidR="00152E66" w:rsidRDefault="00152E66">
      <w:pPr>
        <w:pStyle w:val="2"/>
        <w:jc w:val="center"/>
        <w:rPr>
          <w:b w:val="0"/>
          <w:bCs/>
          <w:i w:val="0"/>
          <w:iCs/>
          <w:sz w:val="28"/>
        </w:rPr>
      </w:pPr>
      <w:r>
        <w:rPr>
          <w:b w:val="0"/>
          <w:bCs/>
          <w:i w:val="0"/>
          <w:iCs/>
          <w:sz w:val="28"/>
        </w:rPr>
        <w:t>Кафедра оториноларингологии</w:t>
      </w:r>
    </w:p>
    <w:p w:rsidR="00152E66" w:rsidRDefault="00152E66">
      <w:pPr>
        <w:ind w:left="2880" w:firstLine="720"/>
        <w:jc w:val="both"/>
        <w:rPr>
          <w:sz w:val="28"/>
        </w:rPr>
      </w:pPr>
    </w:p>
    <w:p w:rsidR="00152E66" w:rsidRDefault="00152E66">
      <w:pPr>
        <w:ind w:left="2880" w:firstLine="720"/>
        <w:jc w:val="both"/>
        <w:rPr>
          <w:sz w:val="28"/>
        </w:rPr>
      </w:pPr>
    </w:p>
    <w:p w:rsidR="00152E66" w:rsidRDefault="00152E66">
      <w:pPr>
        <w:ind w:left="2880" w:firstLine="720"/>
        <w:jc w:val="both"/>
        <w:rPr>
          <w:sz w:val="28"/>
        </w:rPr>
      </w:pPr>
    </w:p>
    <w:p w:rsidR="00152E66" w:rsidRDefault="00152E66">
      <w:pPr>
        <w:ind w:left="2880" w:firstLine="720"/>
        <w:jc w:val="both"/>
        <w:rPr>
          <w:sz w:val="28"/>
        </w:rPr>
      </w:pPr>
      <w:r>
        <w:rPr>
          <w:sz w:val="28"/>
        </w:rPr>
        <w:t xml:space="preserve">                      Зав. кафедрой:  </w:t>
      </w:r>
      <w:proofErr w:type="spellStart"/>
      <w:r>
        <w:rPr>
          <w:sz w:val="28"/>
        </w:rPr>
        <w:t>проф.Обыденников</w:t>
      </w:r>
      <w:proofErr w:type="spellEnd"/>
      <w:r>
        <w:rPr>
          <w:sz w:val="28"/>
        </w:rPr>
        <w:t xml:space="preserve"> </w:t>
      </w:r>
    </w:p>
    <w:p w:rsidR="00152E66" w:rsidRDefault="00152E66">
      <w:pPr>
        <w:ind w:left="2880" w:firstLine="720"/>
        <w:jc w:val="both"/>
        <w:rPr>
          <w:sz w:val="28"/>
        </w:rPr>
      </w:pPr>
      <w:r>
        <w:rPr>
          <w:sz w:val="28"/>
        </w:rPr>
        <w:t xml:space="preserve">                      Преподаватель: асс. Шарапова А.В.</w:t>
      </w:r>
    </w:p>
    <w:p w:rsidR="00152E66" w:rsidRDefault="00152E66">
      <w:pPr>
        <w:ind w:left="2880" w:firstLine="720"/>
        <w:jc w:val="both"/>
        <w:rPr>
          <w:sz w:val="28"/>
        </w:rPr>
      </w:pPr>
    </w:p>
    <w:p w:rsidR="00152E66" w:rsidRDefault="00152E66">
      <w:pPr>
        <w:ind w:left="2880" w:firstLine="720"/>
        <w:jc w:val="both"/>
        <w:rPr>
          <w:sz w:val="28"/>
        </w:rPr>
      </w:pPr>
    </w:p>
    <w:p w:rsidR="00152E66" w:rsidRDefault="00152E66">
      <w:pPr>
        <w:ind w:left="2880" w:firstLine="720"/>
        <w:jc w:val="both"/>
        <w:rPr>
          <w:sz w:val="28"/>
        </w:rPr>
      </w:pPr>
    </w:p>
    <w:p w:rsidR="00152E66" w:rsidRDefault="00152E66">
      <w:pPr>
        <w:ind w:left="2880" w:firstLine="720"/>
        <w:jc w:val="both"/>
        <w:rPr>
          <w:sz w:val="28"/>
        </w:rPr>
      </w:pPr>
    </w:p>
    <w:p w:rsidR="00152E66" w:rsidRDefault="00152E66">
      <w:pPr>
        <w:ind w:left="2880" w:firstLine="720"/>
        <w:jc w:val="both"/>
        <w:rPr>
          <w:sz w:val="28"/>
        </w:rPr>
      </w:pPr>
    </w:p>
    <w:p w:rsidR="00152E66" w:rsidRDefault="00152E66">
      <w:pPr>
        <w:ind w:left="2880" w:firstLine="720"/>
        <w:jc w:val="both"/>
        <w:rPr>
          <w:sz w:val="28"/>
        </w:rPr>
      </w:pPr>
    </w:p>
    <w:p w:rsidR="00152E66" w:rsidRDefault="00152E66">
      <w:pPr>
        <w:ind w:left="2880" w:firstLine="720"/>
        <w:jc w:val="both"/>
        <w:rPr>
          <w:sz w:val="28"/>
        </w:rPr>
      </w:pPr>
    </w:p>
    <w:p w:rsidR="00152E66" w:rsidRDefault="00152E66">
      <w:pPr>
        <w:ind w:left="2880" w:firstLine="720"/>
        <w:jc w:val="both"/>
        <w:rPr>
          <w:sz w:val="28"/>
        </w:rPr>
      </w:pPr>
    </w:p>
    <w:p w:rsidR="00152E66" w:rsidRDefault="00152E66">
      <w:pPr>
        <w:ind w:left="2880" w:firstLine="720"/>
        <w:jc w:val="both"/>
        <w:rPr>
          <w:sz w:val="28"/>
        </w:rPr>
      </w:pPr>
    </w:p>
    <w:p w:rsidR="00152E66" w:rsidRDefault="00152E66">
      <w:pPr>
        <w:jc w:val="center"/>
        <w:rPr>
          <w:b/>
          <w:sz w:val="28"/>
        </w:rPr>
      </w:pPr>
      <w:r>
        <w:rPr>
          <w:b/>
          <w:sz w:val="28"/>
        </w:rPr>
        <w:t>ИСТОРИЯ БОЛЕЗНИ</w:t>
      </w:r>
    </w:p>
    <w:p w:rsidR="00152E66" w:rsidRDefault="00152E66">
      <w:pPr>
        <w:jc w:val="center"/>
        <w:rPr>
          <w:b/>
          <w:sz w:val="28"/>
        </w:rPr>
      </w:pPr>
    </w:p>
    <w:p w:rsidR="00152E66" w:rsidRDefault="00152E66">
      <w:pPr>
        <w:ind w:left="357"/>
        <w:jc w:val="center"/>
        <w:rPr>
          <w:sz w:val="28"/>
        </w:rPr>
      </w:pPr>
    </w:p>
    <w:p w:rsidR="00152E66" w:rsidRDefault="00152E66">
      <w:pPr>
        <w:jc w:val="both"/>
        <w:rPr>
          <w:sz w:val="28"/>
        </w:rPr>
      </w:pPr>
    </w:p>
    <w:p w:rsidR="00152E66" w:rsidRDefault="00152E6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Клинический диагноз: </w:t>
      </w:r>
    </w:p>
    <w:p w:rsidR="00152E66" w:rsidRDefault="00152E66">
      <w:pPr>
        <w:pStyle w:val="a3"/>
        <w:spacing w:line="360" w:lineRule="auto"/>
        <w:jc w:val="both"/>
        <w:rPr>
          <w:i w:val="0"/>
          <w:sz w:val="28"/>
        </w:rPr>
      </w:pPr>
      <w:r>
        <w:rPr>
          <w:iCs/>
          <w:sz w:val="28"/>
        </w:rPr>
        <w:t>Основной</w:t>
      </w:r>
      <w:r>
        <w:rPr>
          <w:i w:val="0"/>
          <w:sz w:val="28"/>
        </w:rPr>
        <w:t xml:space="preserve">: Острый гнойный средний отит </w:t>
      </w:r>
      <w:r>
        <w:rPr>
          <w:i w:val="0"/>
          <w:sz w:val="28"/>
          <w:lang w:val="en-US"/>
        </w:rPr>
        <w:t>AS</w:t>
      </w:r>
      <w:r>
        <w:rPr>
          <w:i w:val="0"/>
          <w:sz w:val="28"/>
        </w:rPr>
        <w:t>.</w:t>
      </w:r>
    </w:p>
    <w:p w:rsidR="00152E66" w:rsidRDefault="00152E66">
      <w:pPr>
        <w:pStyle w:val="a3"/>
        <w:spacing w:line="360" w:lineRule="auto"/>
        <w:jc w:val="both"/>
        <w:rPr>
          <w:i w:val="0"/>
          <w:sz w:val="28"/>
        </w:rPr>
      </w:pPr>
      <w:r>
        <w:rPr>
          <w:iCs/>
          <w:sz w:val="28"/>
        </w:rPr>
        <w:t>Сопутствующий</w:t>
      </w:r>
      <w:r>
        <w:rPr>
          <w:i w:val="0"/>
          <w:sz w:val="28"/>
        </w:rPr>
        <w:t>: не выявлен.</w:t>
      </w:r>
    </w:p>
    <w:p w:rsidR="00152E66" w:rsidRDefault="00152E66">
      <w:pPr>
        <w:pStyle w:val="a3"/>
        <w:spacing w:line="360" w:lineRule="auto"/>
        <w:jc w:val="both"/>
        <w:rPr>
          <w:i w:val="0"/>
          <w:sz w:val="28"/>
        </w:rPr>
      </w:pPr>
      <w:r>
        <w:rPr>
          <w:iCs/>
          <w:sz w:val="28"/>
        </w:rPr>
        <w:t xml:space="preserve">Осложнения: </w:t>
      </w:r>
      <w:r>
        <w:rPr>
          <w:i w:val="0"/>
          <w:sz w:val="28"/>
        </w:rPr>
        <w:t>не выявлены.</w:t>
      </w:r>
    </w:p>
    <w:p w:rsidR="00152E66" w:rsidRDefault="00152E66">
      <w:pPr>
        <w:jc w:val="both"/>
        <w:rPr>
          <w:sz w:val="28"/>
        </w:rPr>
      </w:pPr>
    </w:p>
    <w:p w:rsidR="00152E66" w:rsidRDefault="00152E66">
      <w:pPr>
        <w:jc w:val="both"/>
        <w:rPr>
          <w:sz w:val="28"/>
        </w:rPr>
      </w:pPr>
    </w:p>
    <w:p w:rsidR="00152E66" w:rsidRDefault="00152E66">
      <w:pPr>
        <w:jc w:val="both"/>
        <w:rPr>
          <w:sz w:val="28"/>
        </w:rPr>
      </w:pPr>
    </w:p>
    <w:p w:rsidR="00152E66" w:rsidRDefault="00152E66">
      <w:pPr>
        <w:jc w:val="both"/>
        <w:rPr>
          <w:sz w:val="28"/>
        </w:rPr>
      </w:pPr>
    </w:p>
    <w:p w:rsidR="00152E66" w:rsidRDefault="00152E66">
      <w:pPr>
        <w:jc w:val="both"/>
        <w:rPr>
          <w:sz w:val="28"/>
        </w:rPr>
      </w:pPr>
    </w:p>
    <w:p w:rsidR="00152E66" w:rsidRDefault="00152E66">
      <w:pPr>
        <w:jc w:val="both"/>
        <w:rPr>
          <w:sz w:val="28"/>
        </w:rPr>
      </w:pPr>
    </w:p>
    <w:p w:rsidR="00152E66" w:rsidRDefault="00152E66">
      <w:pPr>
        <w:pStyle w:val="1"/>
        <w:ind w:left="4820"/>
        <w:jc w:val="both"/>
        <w:rPr>
          <w:bCs/>
          <w:iCs/>
          <w:color w:val="auto"/>
          <w:sz w:val="28"/>
        </w:rPr>
      </w:pPr>
      <w:r>
        <w:rPr>
          <w:bCs/>
          <w:iCs/>
          <w:color w:val="auto"/>
          <w:sz w:val="28"/>
        </w:rPr>
        <w:t xml:space="preserve">                 Выполнил: студент 502 гр. ЛФ                         </w:t>
      </w:r>
    </w:p>
    <w:p w:rsidR="00152E66" w:rsidRDefault="00152E66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Гах Р.В.</w:t>
      </w:r>
    </w:p>
    <w:p w:rsidR="00152E66" w:rsidRDefault="00152E66">
      <w:pPr>
        <w:jc w:val="center"/>
        <w:rPr>
          <w:sz w:val="28"/>
        </w:rPr>
      </w:pPr>
    </w:p>
    <w:p w:rsidR="00152E66" w:rsidRDefault="00152E66">
      <w:pPr>
        <w:jc w:val="center"/>
        <w:rPr>
          <w:sz w:val="28"/>
        </w:rPr>
      </w:pPr>
    </w:p>
    <w:p w:rsidR="00152E66" w:rsidRDefault="00152E66">
      <w:pPr>
        <w:rPr>
          <w:sz w:val="28"/>
        </w:rPr>
      </w:pPr>
    </w:p>
    <w:p w:rsidR="00152E66" w:rsidRDefault="00152E66">
      <w:pPr>
        <w:jc w:val="center"/>
        <w:rPr>
          <w:sz w:val="28"/>
        </w:rPr>
      </w:pPr>
    </w:p>
    <w:p w:rsidR="00152E66" w:rsidRDefault="00152E66">
      <w:pPr>
        <w:tabs>
          <w:tab w:val="left" w:pos="426"/>
        </w:tabs>
        <w:rPr>
          <w:sz w:val="28"/>
        </w:rPr>
      </w:pPr>
    </w:p>
    <w:p w:rsidR="00152E66" w:rsidRDefault="00152E66">
      <w:pPr>
        <w:jc w:val="center"/>
        <w:rPr>
          <w:sz w:val="28"/>
        </w:rPr>
      </w:pPr>
      <w:r>
        <w:rPr>
          <w:sz w:val="28"/>
        </w:rPr>
        <w:t xml:space="preserve">Владивосток 2002 </w:t>
      </w:r>
    </w:p>
    <w:p w:rsidR="00152E66" w:rsidRDefault="00152E66">
      <w:pPr>
        <w:pStyle w:val="2"/>
        <w:spacing w:line="360" w:lineRule="auto"/>
        <w:jc w:val="both"/>
        <w:rPr>
          <w:i w:val="0"/>
        </w:rPr>
      </w:pPr>
      <w:r>
        <w:rPr>
          <w:i w:val="0"/>
          <w:sz w:val="28"/>
        </w:rPr>
        <w:br w:type="page"/>
      </w:r>
      <w:r>
        <w:rPr>
          <w:sz w:val="28"/>
          <w:szCs w:val="26"/>
        </w:rPr>
        <w:lastRenderedPageBreak/>
        <w:tab/>
      </w:r>
      <w:r>
        <w:rPr>
          <w:i w:val="0"/>
        </w:rPr>
        <w:t>Паспортная часть</w:t>
      </w:r>
    </w:p>
    <w:p w:rsidR="00152E66" w:rsidRDefault="00152E66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Ф.И.О. </w:t>
      </w:r>
    </w:p>
    <w:p w:rsidR="00152E66" w:rsidRDefault="00152E66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Возраст 40лет</w:t>
      </w:r>
    </w:p>
    <w:p w:rsidR="00152E66" w:rsidRDefault="00152E66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Национальность: русский</w:t>
      </w:r>
    </w:p>
    <w:p w:rsidR="00152E66" w:rsidRDefault="00152E66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Место работы и должность: охранник на автостоянке </w:t>
      </w:r>
    </w:p>
    <w:p w:rsidR="00152E66" w:rsidRDefault="00152E66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Дом. адрес: ул. Луговая, 48-42</w:t>
      </w:r>
    </w:p>
    <w:p w:rsidR="00152E66" w:rsidRDefault="00152E66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Дата поступления: 23.12.2002, планово</w:t>
      </w:r>
    </w:p>
    <w:p w:rsidR="00152E66" w:rsidRDefault="00152E66">
      <w:pPr>
        <w:jc w:val="both"/>
        <w:rPr>
          <w:b/>
          <w:bCs/>
          <w:sz w:val="24"/>
          <w:szCs w:val="26"/>
        </w:rPr>
      </w:pPr>
    </w:p>
    <w:p w:rsidR="00152E66" w:rsidRDefault="00152E66">
      <w:pPr>
        <w:jc w:val="both"/>
        <w:rPr>
          <w:b/>
          <w:bCs/>
          <w:sz w:val="24"/>
          <w:szCs w:val="26"/>
        </w:rPr>
      </w:pPr>
      <w:r>
        <w:rPr>
          <w:b/>
          <w:bCs/>
          <w:sz w:val="24"/>
          <w:szCs w:val="26"/>
        </w:rPr>
        <w:t xml:space="preserve"> Жалобы больного.</w:t>
      </w:r>
    </w:p>
    <w:p w:rsidR="00152E66" w:rsidRDefault="00152E66">
      <w:pPr>
        <w:tabs>
          <w:tab w:val="left" w:pos="-1560"/>
        </w:tabs>
        <w:jc w:val="both"/>
        <w:rPr>
          <w:sz w:val="24"/>
          <w:szCs w:val="26"/>
        </w:rPr>
      </w:pPr>
      <w:r>
        <w:rPr>
          <w:sz w:val="24"/>
          <w:szCs w:val="26"/>
        </w:rPr>
        <w:tab/>
        <w:t>Предъявляет жалобы на боли в левом ухе стреляющего, пульсирующего характера  сопровождающиеся сильными шумами. Отделение гноя из левого уха. Т 38,2º С. Снижение слуха.</w:t>
      </w:r>
    </w:p>
    <w:p w:rsidR="00152E66" w:rsidRDefault="00152E66">
      <w:pPr>
        <w:tabs>
          <w:tab w:val="left" w:pos="-1560"/>
        </w:tabs>
        <w:jc w:val="both"/>
        <w:rPr>
          <w:b/>
          <w:bCs/>
          <w:sz w:val="24"/>
          <w:szCs w:val="26"/>
        </w:rPr>
      </w:pPr>
    </w:p>
    <w:p w:rsidR="00152E66" w:rsidRDefault="00152E66">
      <w:pPr>
        <w:tabs>
          <w:tab w:val="left" w:pos="-1560"/>
        </w:tabs>
        <w:jc w:val="both"/>
        <w:rPr>
          <w:b/>
          <w:bCs/>
          <w:sz w:val="24"/>
          <w:szCs w:val="26"/>
        </w:rPr>
      </w:pPr>
      <w:r>
        <w:rPr>
          <w:b/>
          <w:bCs/>
          <w:sz w:val="24"/>
          <w:szCs w:val="26"/>
        </w:rPr>
        <w:t xml:space="preserve"> Анамнез заболевания.</w:t>
      </w:r>
    </w:p>
    <w:p w:rsidR="00152E66" w:rsidRDefault="00152E66">
      <w:pPr>
        <w:tabs>
          <w:tab w:val="left" w:pos="-1560"/>
        </w:tabs>
        <w:jc w:val="both"/>
        <w:rPr>
          <w:b/>
          <w:bCs/>
          <w:sz w:val="24"/>
          <w:szCs w:val="26"/>
        </w:rPr>
      </w:pPr>
      <w:r>
        <w:rPr>
          <w:sz w:val="24"/>
          <w:szCs w:val="26"/>
        </w:rPr>
        <w:tab/>
        <w:t>Больным себя считает с 10.12.2002, когда после перенесенного переохлаждения начались стреляющие боли в ушах. Обращался в поликлинику по месту жительства, но на прием к врачу попал только через 2 недели из-за отсутствия талонов. Все это время лечился самостоятельно и безрезультатно, поэтому к моменту осмотра заболевание приобрело запущенный характер и больной был госпитализирован в ЛОР отделение ГКБ №1 для проведения адекватной терапии.</w:t>
      </w:r>
    </w:p>
    <w:p w:rsidR="00152E66" w:rsidRDefault="00152E66">
      <w:pPr>
        <w:tabs>
          <w:tab w:val="left" w:pos="-1560"/>
        </w:tabs>
        <w:jc w:val="both"/>
        <w:rPr>
          <w:b/>
          <w:bCs/>
          <w:sz w:val="24"/>
          <w:szCs w:val="26"/>
        </w:rPr>
      </w:pPr>
    </w:p>
    <w:p w:rsidR="00152E66" w:rsidRDefault="00152E66">
      <w:pPr>
        <w:tabs>
          <w:tab w:val="left" w:pos="-1560"/>
        </w:tabs>
        <w:jc w:val="both"/>
        <w:rPr>
          <w:b/>
          <w:bCs/>
          <w:sz w:val="24"/>
          <w:szCs w:val="26"/>
        </w:rPr>
      </w:pPr>
    </w:p>
    <w:p w:rsidR="00152E66" w:rsidRDefault="00152E66">
      <w:pPr>
        <w:tabs>
          <w:tab w:val="left" w:pos="-1560"/>
        </w:tabs>
        <w:jc w:val="both"/>
        <w:rPr>
          <w:b/>
          <w:bCs/>
          <w:sz w:val="24"/>
          <w:szCs w:val="26"/>
        </w:rPr>
      </w:pPr>
      <w:r>
        <w:rPr>
          <w:b/>
          <w:bCs/>
          <w:sz w:val="24"/>
          <w:szCs w:val="26"/>
        </w:rPr>
        <w:t>Анамнез жизни</w:t>
      </w:r>
    </w:p>
    <w:p w:rsidR="00152E66" w:rsidRDefault="00152E66">
      <w:pPr>
        <w:pStyle w:val="a3"/>
        <w:jc w:val="both"/>
        <w:rPr>
          <w:i w:val="0"/>
          <w:sz w:val="24"/>
        </w:rPr>
      </w:pPr>
      <w:r>
        <w:rPr>
          <w:i w:val="0"/>
          <w:sz w:val="24"/>
        </w:rPr>
        <w:t>Родился  24.08.1962 в Уссурийске первым ребенком по счету. Развивался в с</w:t>
      </w:r>
      <w:r>
        <w:rPr>
          <w:i w:val="0"/>
          <w:sz w:val="24"/>
        </w:rPr>
        <w:t>о</w:t>
      </w:r>
      <w:r>
        <w:rPr>
          <w:i w:val="0"/>
          <w:sz w:val="24"/>
        </w:rPr>
        <w:t>ответствии с полом и возрастом. Жилищно-бытовые условия хорошие, п</w:t>
      </w:r>
      <w:r>
        <w:rPr>
          <w:i w:val="0"/>
          <w:sz w:val="24"/>
        </w:rPr>
        <w:t>и</w:t>
      </w:r>
      <w:r>
        <w:rPr>
          <w:i w:val="0"/>
          <w:sz w:val="24"/>
        </w:rPr>
        <w:t xml:space="preserve">тание регулярное. ОРЗ 1-2 раза в год. </w:t>
      </w:r>
    </w:p>
    <w:p w:rsidR="00152E66" w:rsidRDefault="00152E66">
      <w:pPr>
        <w:pStyle w:val="a3"/>
        <w:jc w:val="both"/>
        <w:rPr>
          <w:i w:val="0"/>
          <w:sz w:val="24"/>
        </w:rPr>
      </w:pPr>
      <w:r>
        <w:rPr>
          <w:i w:val="0"/>
          <w:sz w:val="24"/>
        </w:rPr>
        <w:t>Детские инфекции (ветряная оспа, корь, коклюш) отр</w:t>
      </w:r>
      <w:r>
        <w:rPr>
          <w:i w:val="0"/>
          <w:sz w:val="24"/>
        </w:rPr>
        <w:t>и</w:t>
      </w:r>
      <w:r>
        <w:rPr>
          <w:i w:val="0"/>
          <w:sz w:val="24"/>
        </w:rPr>
        <w:t>цает.</w:t>
      </w:r>
    </w:p>
    <w:p w:rsidR="00152E66" w:rsidRDefault="00152E66">
      <w:pPr>
        <w:pStyle w:val="a3"/>
        <w:jc w:val="both"/>
        <w:rPr>
          <w:i w:val="0"/>
          <w:sz w:val="24"/>
        </w:rPr>
      </w:pPr>
      <w:r>
        <w:rPr>
          <w:i w:val="0"/>
          <w:sz w:val="24"/>
        </w:rPr>
        <w:t xml:space="preserve">Болезнь Боткина, туберкулез, сифилис отрицает. </w:t>
      </w:r>
    </w:p>
    <w:p w:rsidR="00152E66" w:rsidRDefault="00152E66">
      <w:pPr>
        <w:pStyle w:val="a3"/>
        <w:jc w:val="both"/>
        <w:rPr>
          <w:i w:val="0"/>
          <w:sz w:val="24"/>
        </w:rPr>
      </w:pPr>
      <w:r>
        <w:rPr>
          <w:i w:val="0"/>
          <w:sz w:val="24"/>
        </w:rPr>
        <w:t>Тра</w:t>
      </w:r>
      <w:r>
        <w:rPr>
          <w:i w:val="0"/>
          <w:sz w:val="24"/>
        </w:rPr>
        <w:t>в</w:t>
      </w:r>
      <w:r>
        <w:rPr>
          <w:i w:val="0"/>
          <w:sz w:val="24"/>
        </w:rPr>
        <w:t>мы, операции  не переносил.</w:t>
      </w:r>
    </w:p>
    <w:p w:rsidR="00152E66" w:rsidRDefault="00152E66">
      <w:pPr>
        <w:pStyle w:val="a3"/>
        <w:jc w:val="both"/>
        <w:rPr>
          <w:i w:val="0"/>
          <w:sz w:val="24"/>
        </w:rPr>
      </w:pPr>
      <w:r>
        <w:rPr>
          <w:i w:val="0"/>
          <w:sz w:val="24"/>
        </w:rPr>
        <w:t>Наследственность:  не отягощена.</w:t>
      </w:r>
    </w:p>
    <w:p w:rsidR="00152E66" w:rsidRDefault="00152E66">
      <w:pPr>
        <w:pStyle w:val="a3"/>
        <w:jc w:val="both"/>
        <w:rPr>
          <w:i w:val="0"/>
          <w:sz w:val="24"/>
        </w:rPr>
      </w:pPr>
      <w:r>
        <w:rPr>
          <w:i w:val="0"/>
          <w:sz w:val="24"/>
        </w:rPr>
        <w:t>Привычные интоксикации: курение 5-6 сигарет в день, алкоголь в умеренных количествах, упо</w:t>
      </w:r>
      <w:r>
        <w:rPr>
          <w:i w:val="0"/>
          <w:sz w:val="24"/>
        </w:rPr>
        <w:t>т</w:t>
      </w:r>
      <w:r>
        <w:rPr>
          <w:i w:val="0"/>
          <w:sz w:val="24"/>
        </w:rPr>
        <w:t>ребление наркотических веществ отрицает.</w:t>
      </w:r>
    </w:p>
    <w:p w:rsidR="00152E66" w:rsidRDefault="00152E66">
      <w:pPr>
        <w:pStyle w:val="a3"/>
        <w:jc w:val="both"/>
        <w:rPr>
          <w:i w:val="0"/>
          <w:sz w:val="24"/>
        </w:rPr>
      </w:pPr>
      <w:r>
        <w:rPr>
          <w:i w:val="0"/>
          <w:sz w:val="24"/>
        </w:rPr>
        <w:t xml:space="preserve">Аллергологический анамнез </w:t>
      </w:r>
      <w:proofErr w:type="spellStart"/>
      <w:r>
        <w:rPr>
          <w:i w:val="0"/>
          <w:sz w:val="24"/>
        </w:rPr>
        <w:t>неотягощен</w:t>
      </w:r>
      <w:proofErr w:type="spellEnd"/>
      <w:r>
        <w:rPr>
          <w:i w:val="0"/>
          <w:sz w:val="24"/>
        </w:rPr>
        <w:t>.</w:t>
      </w:r>
    </w:p>
    <w:p w:rsidR="00152E66" w:rsidRDefault="00152E66">
      <w:pPr>
        <w:pStyle w:val="a3"/>
        <w:jc w:val="both"/>
        <w:rPr>
          <w:i w:val="0"/>
          <w:sz w:val="24"/>
        </w:rPr>
      </w:pPr>
      <w:r>
        <w:rPr>
          <w:i w:val="0"/>
          <w:sz w:val="24"/>
        </w:rPr>
        <w:t>Эпидемиологический анамнез: в контакте с инфекционными больными последние 2 недели не с</w:t>
      </w:r>
      <w:r>
        <w:rPr>
          <w:i w:val="0"/>
          <w:sz w:val="24"/>
        </w:rPr>
        <w:t>о</w:t>
      </w:r>
      <w:r>
        <w:rPr>
          <w:i w:val="0"/>
          <w:sz w:val="24"/>
        </w:rPr>
        <w:t>стоял, укусы грызунов отрицает.</w:t>
      </w:r>
    </w:p>
    <w:p w:rsidR="00152E66" w:rsidRDefault="00152E66">
      <w:pPr>
        <w:tabs>
          <w:tab w:val="left" w:pos="-1560"/>
        </w:tabs>
        <w:jc w:val="both"/>
        <w:rPr>
          <w:b/>
          <w:bCs/>
          <w:sz w:val="24"/>
          <w:szCs w:val="26"/>
        </w:rPr>
      </w:pPr>
    </w:p>
    <w:p w:rsidR="00152E66" w:rsidRDefault="00152E66">
      <w:pPr>
        <w:tabs>
          <w:tab w:val="left" w:pos="-1560"/>
        </w:tabs>
        <w:jc w:val="both"/>
        <w:rPr>
          <w:b/>
          <w:bCs/>
          <w:sz w:val="24"/>
          <w:szCs w:val="26"/>
        </w:rPr>
      </w:pPr>
    </w:p>
    <w:p w:rsidR="00152E66" w:rsidRDefault="00152E66">
      <w:pPr>
        <w:tabs>
          <w:tab w:val="left" w:pos="-1560"/>
        </w:tabs>
        <w:jc w:val="both"/>
        <w:rPr>
          <w:b/>
          <w:bCs/>
          <w:sz w:val="24"/>
          <w:szCs w:val="26"/>
        </w:rPr>
      </w:pPr>
      <w:r>
        <w:rPr>
          <w:b/>
          <w:bCs/>
          <w:sz w:val="24"/>
          <w:szCs w:val="26"/>
        </w:rPr>
        <w:t xml:space="preserve"> Объективное исследование.</w:t>
      </w:r>
    </w:p>
    <w:p w:rsidR="00152E66" w:rsidRDefault="00152E66">
      <w:pPr>
        <w:jc w:val="both"/>
        <w:rPr>
          <w:sz w:val="24"/>
        </w:rPr>
      </w:pPr>
      <w:r>
        <w:rPr>
          <w:sz w:val="24"/>
          <w:szCs w:val="26"/>
        </w:rPr>
        <w:tab/>
      </w:r>
      <w:r>
        <w:rPr>
          <w:i/>
          <w:sz w:val="24"/>
          <w:u w:val="single"/>
        </w:rPr>
        <w:t xml:space="preserve">Общий </w:t>
      </w:r>
      <w:r>
        <w:rPr>
          <w:i/>
          <w:sz w:val="24"/>
        </w:rPr>
        <w:t xml:space="preserve">осмотр </w:t>
      </w:r>
      <w:r>
        <w:rPr>
          <w:sz w:val="24"/>
        </w:rPr>
        <w:t>Общее состояние удовлетворительное, сознание ясное. Походка свобо</w:t>
      </w:r>
      <w:r>
        <w:rPr>
          <w:sz w:val="24"/>
        </w:rPr>
        <w:t>д</w:t>
      </w:r>
      <w:r>
        <w:rPr>
          <w:sz w:val="24"/>
        </w:rPr>
        <w:t xml:space="preserve">ная. Рост 170см, вес 63 кг, температура при поступлении 37,3 </w:t>
      </w:r>
      <w:r>
        <w:rPr>
          <w:sz w:val="24"/>
          <w:vertAlign w:val="superscript"/>
        </w:rPr>
        <w:t>0</w:t>
      </w:r>
      <w:r>
        <w:rPr>
          <w:sz w:val="24"/>
        </w:rPr>
        <w:t>С.</w:t>
      </w:r>
    </w:p>
    <w:p w:rsidR="00152E66" w:rsidRDefault="00152E66">
      <w:pPr>
        <w:jc w:val="both"/>
        <w:rPr>
          <w:sz w:val="24"/>
        </w:rPr>
      </w:pPr>
      <w:r>
        <w:rPr>
          <w:i/>
          <w:sz w:val="24"/>
        </w:rPr>
        <w:t xml:space="preserve">         </w:t>
      </w:r>
      <w:r>
        <w:rPr>
          <w:i/>
          <w:sz w:val="24"/>
          <w:u w:val="single"/>
        </w:rPr>
        <w:t>Кожный покров.</w:t>
      </w:r>
      <w:r>
        <w:rPr>
          <w:iCs/>
          <w:sz w:val="24"/>
        </w:rPr>
        <w:t xml:space="preserve"> </w:t>
      </w:r>
      <w:r>
        <w:rPr>
          <w:sz w:val="24"/>
        </w:rPr>
        <w:t>Кожный покров бледно-розового цвета, чистый, умеренной влажности, эластичный. Пигментация, депигментация не обн</w:t>
      </w:r>
      <w:r>
        <w:rPr>
          <w:sz w:val="24"/>
        </w:rPr>
        <w:t>а</w:t>
      </w:r>
      <w:r>
        <w:rPr>
          <w:sz w:val="24"/>
        </w:rPr>
        <w:t xml:space="preserve">ружена. </w:t>
      </w:r>
    </w:p>
    <w:p w:rsidR="00152E66" w:rsidRDefault="00152E66">
      <w:pPr>
        <w:pStyle w:val="a3"/>
        <w:jc w:val="both"/>
        <w:rPr>
          <w:i w:val="0"/>
          <w:iCs/>
          <w:sz w:val="24"/>
        </w:rPr>
      </w:pPr>
      <w:r>
        <w:rPr>
          <w:i w:val="0"/>
          <w:iCs/>
          <w:sz w:val="24"/>
        </w:rPr>
        <w:t>Снижение чувствительности кожи кистей и стоп не выявлено.</w:t>
      </w:r>
    </w:p>
    <w:p w:rsidR="00152E66" w:rsidRDefault="00152E66">
      <w:pPr>
        <w:ind w:firstLine="709"/>
        <w:jc w:val="both"/>
        <w:rPr>
          <w:sz w:val="24"/>
        </w:rPr>
      </w:pPr>
      <w:r>
        <w:rPr>
          <w:i/>
          <w:iCs/>
          <w:sz w:val="24"/>
          <w:u w:val="single"/>
        </w:rPr>
        <w:t>Подкожно-жировая клетчатка.</w:t>
      </w:r>
      <w:r>
        <w:rPr>
          <w:sz w:val="24"/>
        </w:rPr>
        <w:t xml:space="preserve"> Развита умеренно. Толщина кожной складки ниже пупка составляет 2 см.</w:t>
      </w:r>
    </w:p>
    <w:p w:rsidR="00152E66" w:rsidRDefault="00152E66">
      <w:pPr>
        <w:ind w:firstLine="709"/>
        <w:jc w:val="both"/>
        <w:rPr>
          <w:sz w:val="24"/>
        </w:rPr>
      </w:pPr>
      <w:r>
        <w:rPr>
          <w:i/>
          <w:sz w:val="24"/>
          <w:u w:val="single"/>
        </w:rPr>
        <w:t>Лимфатические узлы.</w:t>
      </w:r>
      <w:r>
        <w:rPr>
          <w:iCs/>
          <w:sz w:val="24"/>
        </w:rPr>
        <w:t xml:space="preserve"> Пальпируются </w:t>
      </w:r>
      <w:r>
        <w:rPr>
          <w:sz w:val="24"/>
        </w:rPr>
        <w:t>подчелюстные, околоушные лимфоузлы. Они мягко-эластичной ко</w:t>
      </w:r>
      <w:r>
        <w:rPr>
          <w:sz w:val="24"/>
        </w:rPr>
        <w:t>н</w:t>
      </w:r>
      <w:r>
        <w:rPr>
          <w:sz w:val="24"/>
        </w:rPr>
        <w:t>систенции, подвижные, не спаянные с кожей и подкожно-жировой клетчатки, безболезненные. Остальные группы лимф</w:t>
      </w:r>
      <w:r>
        <w:rPr>
          <w:sz w:val="24"/>
        </w:rPr>
        <w:t>о</w:t>
      </w:r>
      <w:r>
        <w:rPr>
          <w:sz w:val="24"/>
        </w:rPr>
        <w:t>узлов не пальпируются.</w:t>
      </w:r>
    </w:p>
    <w:p w:rsidR="00152E66" w:rsidRDefault="00152E66">
      <w:pPr>
        <w:ind w:firstLine="709"/>
        <w:jc w:val="both"/>
        <w:rPr>
          <w:sz w:val="24"/>
        </w:rPr>
      </w:pPr>
    </w:p>
    <w:p w:rsidR="00152E66" w:rsidRDefault="00152E66">
      <w:pPr>
        <w:pStyle w:val="a3"/>
        <w:ind w:firstLine="709"/>
        <w:jc w:val="both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>Сердечно-сосудистая система.</w:t>
      </w:r>
    </w:p>
    <w:p w:rsidR="00152E66" w:rsidRDefault="00152E66">
      <w:pPr>
        <w:pStyle w:val="a3"/>
        <w:ind w:firstLine="709"/>
        <w:jc w:val="both"/>
        <w:rPr>
          <w:i w:val="0"/>
          <w:iCs/>
          <w:sz w:val="24"/>
        </w:rPr>
      </w:pPr>
      <w:r>
        <w:rPr>
          <w:sz w:val="24"/>
          <w:u w:val="single"/>
        </w:rPr>
        <w:lastRenderedPageBreak/>
        <w:t>Осмотр области сердца</w:t>
      </w:r>
      <w:r>
        <w:rPr>
          <w:sz w:val="24"/>
        </w:rPr>
        <w:t>.</w:t>
      </w:r>
      <w:r>
        <w:rPr>
          <w:i w:val="0"/>
          <w:iCs/>
          <w:sz w:val="24"/>
        </w:rPr>
        <w:t xml:space="preserve"> Сердечный горб, сердечный толчок и нал</w:t>
      </w:r>
      <w:r>
        <w:rPr>
          <w:i w:val="0"/>
          <w:iCs/>
          <w:sz w:val="24"/>
        </w:rPr>
        <w:t>и</w:t>
      </w:r>
      <w:r>
        <w:rPr>
          <w:i w:val="0"/>
          <w:iCs/>
          <w:sz w:val="24"/>
        </w:rPr>
        <w:t>чие других патологических пульсаций при осмотре не обн</w:t>
      </w:r>
      <w:r>
        <w:rPr>
          <w:i w:val="0"/>
          <w:iCs/>
          <w:sz w:val="24"/>
        </w:rPr>
        <w:t>а</w:t>
      </w:r>
      <w:r>
        <w:rPr>
          <w:i w:val="0"/>
          <w:iCs/>
          <w:sz w:val="24"/>
        </w:rPr>
        <w:t xml:space="preserve">ружено. </w:t>
      </w:r>
    </w:p>
    <w:p w:rsidR="00152E66" w:rsidRDefault="00152E66">
      <w:pPr>
        <w:pStyle w:val="a3"/>
        <w:ind w:firstLine="709"/>
        <w:jc w:val="both"/>
        <w:rPr>
          <w:i w:val="0"/>
          <w:iCs/>
          <w:sz w:val="24"/>
        </w:rPr>
      </w:pPr>
      <w:r>
        <w:rPr>
          <w:sz w:val="24"/>
          <w:u w:val="single"/>
        </w:rPr>
        <w:t>Пальпация.</w:t>
      </w:r>
      <w:r>
        <w:rPr>
          <w:i w:val="0"/>
          <w:iCs/>
          <w:sz w:val="24"/>
        </w:rPr>
        <w:t xml:space="preserve"> Верхушечный толчок локализован в </w:t>
      </w:r>
      <w:r>
        <w:rPr>
          <w:i w:val="0"/>
          <w:iCs/>
          <w:sz w:val="24"/>
          <w:lang w:val="en-US"/>
        </w:rPr>
        <w:t>V</w:t>
      </w:r>
      <w:r>
        <w:rPr>
          <w:i w:val="0"/>
          <w:iCs/>
          <w:sz w:val="24"/>
        </w:rPr>
        <w:t xml:space="preserve"> межреберье на  0,5 см кнутри от л</w:t>
      </w:r>
      <w:r>
        <w:rPr>
          <w:i w:val="0"/>
          <w:iCs/>
          <w:sz w:val="24"/>
        </w:rPr>
        <w:t>е</w:t>
      </w:r>
      <w:r>
        <w:rPr>
          <w:i w:val="0"/>
          <w:iCs/>
          <w:sz w:val="24"/>
        </w:rPr>
        <w:t>вой срединно-ключичной линии. Площадь около 2 см, умеренной высоты и нормальной силы. Сердечный толчок и симптом «к</w:t>
      </w:r>
      <w:r>
        <w:rPr>
          <w:i w:val="0"/>
          <w:iCs/>
          <w:sz w:val="24"/>
        </w:rPr>
        <w:t>о</w:t>
      </w:r>
      <w:r>
        <w:rPr>
          <w:i w:val="0"/>
          <w:iCs/>
          <w:sz w:val="24"/>
        </w:rPr>
        <w:t xml:space="preserve">шачьего мурлыкания» не выявлены. </w:t>
      </w:r>
    </w:p>
    <w:p w:rsidR="00152E66" w:rsidRDefault="00152E66">
      <w:pPr>
        <w:pStyle w:val="a3"/>
        <w:ind w:firstLine="709"/>
        <w:jc w:val="both"/>
        <w:rPr>
          <w:i w:val="0"/>
          <w:iCs/>
          <w:sz w:val="24"/>
        </w:rPr>
      </w:pPr>
      <w:r>
        <w:rPr>
          <w:sz w:val="24"/>
          <w:u w:val="single"/>
        </w:rPr>
        <w:t>Перкуссия.</w:t>
      </w:r>
      <w:r>
        <w:rPr>
          <w:i w:val="0"/>
          <w:iCs/>
          <w:sz w:val="24"/>
        </w:rPr>
        <w:t xml:space="preserve"> Границы относительной тупости: правая граница относительной тупости находится в </w:t>
      </w:r>
      <w:r>
        <w:rPr>
          <w:i w:val="0"/>
          <w:iCs/>
          <w:sz w:val="24"/>
          <w:lang w:val="en-US"/>
        </w:rPr>
        <w:t>IV</w:t>
      </w:r>
      <w:r>
        <w:rPr>
          <w:i w:val="0"/>
          <w:iCs/>
          <w:sz w:val="24"/>
        </w:rPr>
        <w:t xml:space="preserve"> межреберье на 1 см кнаружи от правого края грудины; верхняя - в  </w:t>
      </w:r>
      <w:r>
        <w:rPr>
          <w:i w:val="0"/>
          <w:iCs/>
          <w:sz w:val="24"/>
          <w:lang w:val="en-US"/>
        </w:rPr>
        <w:t>III</w:t>
      </w:r>
      <w:r>
        <w:rPr>
          <w:i w:val="0"/>
          <w:iCs/>
          <w:sz w:val="24"/>
        </w:rPr>
        <w:t xml:space="preserve"> межр</w:t>
      </w:r>
      <w:r>
        <w:rPr>
          <w:i w:val="0"/>
          <w:iCs/>
          <w:sz w:val="24"/>
        </w:rPr>
        <w:t>е</w:t>
      </w:r>
      <w:r>
        <w:rPr>
          <w:i w:val="0"/>
          <w:iCs/>
          <w:sz w:val="24"/>
        </w:rPr>
        <w:t xml:space="preserve">берье между грудинной и окологрудинной линиями слева от грудины; левая- в </w:t>
      </w:r>
      <w:r>
        <w:rPr>
          <w:i w:val="0"/>
          <w:iCs/>
          <w:sz w:val="24"/>
          <w:lang w:val="en-US"/>
        </w:rPr>
        <w:t>V</w:t>
      </w:r>
      <w:r>
        <w:rPr>
          <w:i w:val="0"/>
          <w:iCs/>
          <w:sz w:val="24"/>
        </w:rPr>
        <w:t xml:space="preserve"> межреберье на  2 см кну</w:t>
      </w:r>
      <w:r>
        <w:rPr>
          <w:i w:val="0"/>
          <w:iCs/>
          <w:sz w:val="24"/>
        </w:rPr>
        <w:t>т</w:t>
      </w:r>
      <w:r>
        <w:rPr>
          <w:i w:val="0"/>
          <w:iCs/>
          <w:sz w:val="24"/>
        </w:rPr>
        <w:t>ри от левой срединно-ключичной линии. Поперечник сердца 12 см.</w:t>
      </w:r>
    </w:p>
    <w:p w:rsidR="00152E66" w:rsidRDefault="00152E66">
      <w:pPr>
        <w:pStyle w:val="a3"/>
        <w:ind w:firstLine="709"/>
        <w:jc w:val="both"/>
        <w:rPr>
          <w:i w:val="0"/>
          <w:iCs/>
          <w:sz w:val="24"/>
        </w:rPr>
      </w:pPr>
      <w:r>
        <w:rPr>
          <w:i w:val="0"/>
          <w:iCs/>
          <w:sz w:val="24"/>
        </w:rPr>
        <w:t xml:space="preserve"> </w:t>
      </w:r>
      <w:r>
        <w:rPr>
          <w:sz w:val="24"/>
          <w:u w:val="single"/>
        </w:rPr>
        <w:t>Аускультация.</w:t>
      </w:r>
      <w:r>
        <w:rPr>
          <w:i w:val="0"/>
          <w:iCs/>
          <w:sz w:val="24"/>
        </w:rPr>
        <w:t xml:space="preserve"> Во всех точках аускультации регистрируется 2 тона и 2 паузы. Тоны ритмичны, ш</w:t>
      </w:r>
      <w:r>
        <w:rPr>
          <w:i w:val="0"/>
          <w:iCs/>
          <w:sz w:val="24"/>
        </w:rPr>
        <w:t>у</w:t>
      </w:r>
      <w:r>
        <w:rPr>
          <w:i w:val="0"/>
          <w:iCs/>
          <w:sz w:val="24"/>
        </w:rPr>
        <w:t>мов нет, ЧСС 70 в минуту.</w:t>
      </w:r>
    </w:p>
    <w:p w:rsidR="00152E66" w:rsidRDefault="00152E66">
      <w:pPr>
        <w:ind w:firstLine="709"/>
        <w:jc w:val="both"/>
        <w:rPr>
          <w:sz w:val="24"/>
        </w:rPr>
      </w:pPr>
    </w:p>
    <w:p w:rsidR="00152E66" w:rsidRDefault="00152E66">
      <w:pPr>
        <w:ind w:firstLine="709"/>
        <w:jc w:val="both"/>
        <w:rPr>
          <w:sz w:val="24"/>
        </w:rPr>
      </w:pPr>
      <w:r>
        <w:rPr>
          <w:b/>
          <w:sz w:val="24"/>
        </w:rPr>
        <w:t>Органы дыхания</w:t>
      </w:r>
      <w:r>
        <w:rPr>
          <w:sz w:val="24"/>
        </w:rPr>
        <w:t>.</w:t>
      </w:r>
    </w:p>
    <w:p w:rsidR="00152E66" w:rsidRDefault="00152E66">
      <w:pPr>
        <w:spacing w:before="120"/>
        <w:ind w:firstLine="709"/>
        <w:jc w:val="both"/>
        <w:rPr>
          <w:sz w:val="24"/>
        </w:rPr>
      </w:pPr>
      <w:r>
        <w:rPr>
          <w:bCs/>
          <w:i/>
          <w:sz w:val="24"/>
          <w:lang w:val="en-US"/>
        </w:rPr>
        <w:t>Hoc</w:t>
      </w:r>
      <w:r>
        <w:rPr>
          <w:b/>
          <w:i/>
          <w:sz w:val="24"/>
        </w:rPr>
        <w:t>:</w:t>
      </w:r>
      <w:r>
        <w:rPr>
          <w:sz w:val="24"/>
        </w:rPr>
        <w:t xml:space="preserve"> дыхание через нос свободное. Носовых кровотечений нет.</w:t>
      </w:r>
    </w:p>
    <w:p w:rsidR="00152E66" w:rsidRDefault="00152E66">
      <w:pPr>
        <w:spacing w:before="120"/>
        <w:ind w:firstLine="709"/>
        <w:jc w:val="both"/>
        <w:rPr>
          <w:sz w:val="24"/>
        </w:rPr>
      </w:pPr>
      <w:r>
        <w:rPr>
          <w:bCs/>
          <w:i/>
          <w:sz w:val="24"/>
        </w:rPr>
        <w:t>Обоняние</w:t>
      </w:r>
      <w:r>
        <w:rPr>
          <w:bCs/>
          <w:sz w:val="24"/>
        </w:rPr>
        <w:t xml:space="preserve"> </w:t>
      </w:r>
      <w:r>
        <w:rPr>
          <w:sz w:val="24"/>
        </w:rPr>
        <w:t>не изменено.</w:t>
      </w:r>
    </w:p>
    <w:p w:rsidR="00152E66" w:rsidRDefault="00152E66">
      <w:pPr>
        <w:spacing w:before="120"/>
        <w:ind w:firstLine="709"/>
        <w:jc w:val="both"/>
        <w:rPr>
          <w:i/>
          <w:sz w:val="24"/>
          <w:u w:val="single"/>
        </w:rPr>
      </w:pPr>
      <w:r>
        <w:rPr>
          <w:bCs/>
          <w:i/>
          <w:sz w:val="24"/>
        </w:rPr>
        <w:t>Грудная клетка</w:t>
      </w:r>
      <w:r>
        <w:rPr>
          <w:b/>
          <w:i/>
          <w:sz w:val="24"/>
        </w:rPr>
        <w:t>.</w:t>
      </w:r>
    </w:p>
    <w:p w:rsidR="00152E66" w:rsidRDefault="00152E66">
      <w:pPr>
        <w:ind w:left="360" w:firstLine="709"/>
        <w:jc w:val="both"/>
        <w:rPr>
          <w:sz w:val="24"/>
        </w:rPr>
      </w:pPr>
      <w:r>
        <w:rPr>
          <w:sz w:val="24"/>
        </w:rPr>
        <w:t xml:space="preserve">Нормостеническая форма грудной клетки. </w:t>
      </w:r>
    </w:p>
    <w:p w:rsidR="00152E66" w:rsidRDefault="00152E66">
      <w:pPr>
        <w:ind w:firstLine="709"/>
        <w:jc w:val="both"/>
        <w:rPr>
          <w:sz w:val="24"/>
          <w:u w:val="single"/>
        </w:rPr>
      </w:pPr>
      <w:r>
        <w:rPr>
          <w:sz w:val="24"/>
        </w:rPr>
        <w:t>Обе половины грудины симметрично участвуют в акте дыхания. Дыхание ритмичное, обычной глубины. Число дыхательных движ</w:t>
      </w:r>
      <w:r>
        <w:rPr>
          <w:sz w:val="24"/>
        </w:rPr>
        <w:t>е</w:t>
      </w:r>
      <w:r>
        <w:rPr>
          <w:sz w:val="24"/>
        </w:rPr>
        <w:t xml:space="preserve">ний в минуту 18. </w:t>
      </w:r>
    </w:p>
    <w:p w:rsidR="00152E66" w:rsidRDefault="00152E66">
      <w:pPr>
        <w:pStyle w:val="a3"/>
        <w:ind w:firstLine="709"/>
        <w:jc w:val="both"/>
        <w:rPr>
          <w:i w:val="0"/>
          <w:iCs/>
          <w:sz w:val="24"/>
        </w:rPr>
      </w:pPr>
      <w:r>
        <w:rPr>
          <w:i w:val="0"/>
          <w:iCs/>
          <w:sz w:val="24"/>
        </w:rPr>
        <w:t>Перкуторный звук легочный, по всем топографическим областям и линиям поводится ра</w:t>
      </w:r>
      <w:r>
        <w:rPr>
          <w:i w:val="0"/>
          <w:iCs/>
          <w:sz w:val="24"/>
        </w:rPr>
        <w:t>в</w:t>
      </w:r>
      <w:r>
        <w:rPr>
          <w:i w:val="0"/>
          <w:iCs/>
          <w:sz w:val="24"/>
        </w:rPr>
        <w:t xml:space="preserve">номерно с обеих сторон. </w:t>
      </w:r>
    </w:p>
    <w:p w:rsidR="00152E66" w:rsidRDefault="00152E66">
      <w:pPr>
        <w:pStyle w:val="a3"/>
        <w:ind w:firstLine="709"/>
        <w:jc w:val="both"/>
        <w:outlineLvl w:val="0"/>
        <w:rPr>
          <w:i w:val="0"/>
          <w:iCs/>
          <w:sz w:val="24"/>
        </w:rPr>
      </w:pPr>
      <w:r>
        <w:rPr>
          <w:i w:val="0"/>
          <w:iCs/>
          <w:sz w:val="24"/>
        </w:rPr>
        <w:t>Топографическая перкуссия. Границы легких по всем топографическим линиям в пр</w:t>
      </w:r>
      <w:r>
        <w:rPr>
          <w:i w:val="0"/>
          <w:iCs/>
          <w:sz w:val="24"/>
        </w:rPr>
        <w:t>е</w:t>
      </w:r>
      <w:r>
        <w:rPr>
          <w:i w:val="0"/>
          <w:iCs/>
          <w:sz w:val="24"/>
        </w:rPr>
        <w:t>делах нормы.</w:t>
      </w:r>
    </w:p>
    <w:p w:rsidR="00152E66" w:rsidRDefault="00152E66">
      <w:pPr>
        <w:pStyle w:val="a3"/>
        <w:ind w:firstLine="709"/>
        <w:jc w:val="both"/>
        <w:rPr>
          <w:i w:val="0"/>
          <w:iCs/>
          <w:sz w:val="24"/>
        </w:rPr>
      </w:pPr>
      <w:r>
        <w:rPr>
          <w:i w:val="0"/>
          <w:iCs/>
          <w:sz w:val="24"/>
        </w:rPr>
        <w:t>Аускультация легких. При проведении сравнительной аускультации по топографич</w:t>
      </w:r>
      <w:r>
        <w:rPr>
          <w:i w:val="0"/>
          <w:iCs/>
          <w:sz w:val="24"/>
        </w:rPr>
        <w:t>е</w:t>
      </w:r>
      <w:r>
        <w:rPr>
          <w:i w:val="0"/>
          <w:iCs/>
          <w:sz w:val="24"/>
        </w:rPr>
        <w:t xml:space="preserve">ским линиям дыхание везикулярное. Побочные дыхательные шумы не выявлены. </w:t>
      </w:r>
    </w:p>
    <w:p w:rsidR="00152E66" w:rsidRDefault="00152E66">
      <w:pPr>
        <w:pStyle w:val="a3"/>
        <w:ind w:firstLine="709"/>
        <w:jc w:val="both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 xml:space="preserve">                                     </w:t>
      </w:r>
    </w:p>
    <w:p w:rsidR="00152E66" w:rsidRDefault="00152E66">
      <w:pPr>
        <w:pStyle w:val="a3"/>
        <w:ind w:firstLine="709"/>
        <w:jc w:val="both"/>
        <w:rPr>
          <w:sz w:val="24"/>
          <w:u w:val="single"/>
        </w:rPr>
      </w:pPr>
    </w:p>
    <w:p w:rsidR="00152E66" w:rsidRDefault="00152E66">
      <w:pPr>
        <w:ind w:left="284" w:firstLine="709"/>
        <w:jc w:val="both"/>
        <w:rPr>
          <w:sz w:val="24"/>
        </w:rPr>
      </w:pPr>
      <w:r>
        <w:rPr>
          <w:b/>
          <w:sz w:val="24"/>
        </w:rPr>
        <w:t>Органы пищеварения</w:t>
      </w:r>
      <w:r>
        <w:rPr>
          <w:sz w:val="24"/>
        </w:rPr>
        <w:t>.</w:t>
      </w:r>
    </w:p>
    <w:p w:rsidR="00152E66" w:rsidRDefault="00152E66">
      <w:pPr>
        <w:ind w:firstLine="709"/>
        <w:jc w:val="both"/>
        <w:rPr>
          <w:sz w:val="24"/>
        </w:rPr>
      </w:pPr>
      <w:r>
        <w:rPr>
          <w:i/>
          <w:sz w:val="24"/>
        </w:rPr>
        <w:t xml:space="preserve">  </w:t>
      </w:r>
      <w:r>
        <w:rPr>
          <w:sz w:val="24"/>
        </w:rPr>
        <w:t>Слизистые бледно-розового цвета.  Десны без изъязвлений и кровоточивости.  Язык сухой, без налета.   Миндалины  не увеличены, гнойных пр</w:t>
      </w:r>
      <w:r>
        <w:rPr>
          <w:sz w:val="24"/>
        </w:rPr>
        <w:t>о</w:t>
      </w:r>
      <w:r>
        <w:rPr>
          <w:sz w:val="24"/>
        </w:rPr>
        <w:t>цессов в лакунах нет.</w:t>
      </w:r>
    </w:p>
    <w:p w:rsidR="00152E66" w:rsidRDefault="00152E66">
      <w:pPr>
        <w:ind w:firstLine="709"/>
        <w:jc w:val="both"/>
        <w:rPr>
          <w:sz w:val="24"/>
        </w:rPr>
      </w:pPr>
      <w:r>
        <w:rPr>
          <w:iCs/>
          <w:sz w:val="24"/>
        </w:rPr>
        <w:t>Живот нормальной</w:t>
      </w:r>
      <w:r>
        <w:rPr>
          <w:sz w:val="24"/>
        </w:rPr>
        <w:t xml:space="preserve"> конфигурации, участвует в акте дыхания, Видимая пер</w:t>
      </w:r>
      <w:r>
        <w:rPr>
          <w:sz w:val="24"/>
        </w:rPr>
        <w:t>и</w:t>
      </w:r>
      <w:r>
        <w:rPr>
          <w:sz w:val="24"/>
        </w:rPr>
        <w:t>стальтика кишечника не определяется.</w:t>
      </w:r>
      <w:r>
        <w:rPr>
          <w:b/>
          <w:bCs/>
          <w:sz w:val="24"/>
        </w:rPr>
        <w:t xml:space="preserve"> </w:t>
      </w:r>
      <w:r>
        <w:rPr>
          <w:sz w:val="24"/>
        </w:rPr>
        <w:t>Видна пул</w:t>
      </w:r>
      <w:r>
        <w:rPr>
          <w:sz w:val="24"/>
        </w:rPr>
        <w:t>ь</w:t>
      </w:r>
      <w:r>
        <w:rPr>
          <w:sz w:val="24"/>
        </w:rPr>
        <w:t xml:space="preserve">сация брюшной аорты. </w:t>
      </w:r>
    </w:p>
    <w:p w:rsidR="00152E66" w:rsidRDefault="00152E66">
      <w:pPr>
        <w:ind w:firstLine="709"/>
        <w:jc w:val="both"/>
        <w:rPr>
          <w:sz w:val="24"/>
        </w:rPr>
      </w:pPr>
      <w:r>
        <w:rPr>
          <w:sz w:val="24"/>
        </w:rPr>
        <w:t xml:space="preserve"> Тонус брюшных мышц нормальный. </w:t>
      </w:r>
    </w:p>
    <w:p w:rsidR="00152E66" w:rsidRDefault="00152E66">
      <w:pPr>
        <w:tabs>
          <w:tab w:val="num" w:pos="0"/>
        </w:tabs>
        <w:ind w:right="-2" w:firstLine="709"/>
        <w:jc w:val="both"/>
        <w:rPr>
          <w:sz w:val="24"/>
        </w:rPr>
      </w:pPr>
      <w:r>
        <w:rPr>
          <w:i/>
          <w:sz w:val="24"/>
        </w:rPr>
        <w:t xml:space="preserve"> </w:t>
      </w:r>
    </w:p>
    <w:p w:rsidR="00152E66" w:rsidRDefault="00152E66">
      <w:pPr>
        <w:tabs>
          <w:tab w:val="num" w:pos="0"/>
        </w:tabs>
        <w:ind w:right="-2" w:firstLine="709"/>
        <w:jc w:val="both"/>
        <w:rPr>
          <w:sz w:val="24"/>
        </w:rPr>
      </w:pPr>
      <w:r>
        <w:rPr>
          <w:sz w:val="24"/>
        </w:rPr>
        <w:t>Размеры печени по Ку</w:t>
      </w:r>
      <w:r>
        <w:rPr>
          <w:sz w:val="24"/>
        </w:rPr>
        <w:t>р</w:t>
      </w:r>
      <w:r>
        <w:rPr>
          <w:sz w:val="24"/>
        </w:rPr>
        <w:t>лову –10 х 9 х 7 см.</w:t>
      </w:r>
    </w:p>
    <w:p w:rsidR="00152E66" w:rsidRDefault="00152E66">
      <w:pPr>
        <w:pStyle w:val="8"/>
        <w:jc w:val="both"/>
        <w:rPr>
          <w:sz w:val="24"/>
        </w:rPr>
      </w:pPr>
      <w:r>
        <w:rPr>
          <w:i/>
          <w:iCs/>
          <w:sz w:val="24"/>
        </w:rPr>
        <w:t xml:space="preserve">           </w:t>
      </w:r>
      <w:r>
        <w:rPr>
          <w:sz w:val="24"/>
        </w:rPr>
        <w:t xml:space="preserve">Пальпируется нижний край печени плотно-эластичной консистенции. </w:t>
      </w:r>
    </w:p>
    <w:p w:rsidR="00152E66" w:rsidRDefault="00152E66">
      <w:pPr>
        <w:jc w:val="both"/>
        <w:rPr>
          <w:sz w:val="24"/>
        </w:rPr>
      </w:pPr>
    </w:p>
    <w:p w:rsidR="00152E66" w:rsidRDefault="00152E66">
      <w:pPr>
        <w:jc w:val="both"/>
        <w:rPr>
          <w:sz w:val="24"/>
        </w:rPr>
      </w:pPr>
    </w:p>
    <w:p w:rsidR="00152E66" w:rsidRDefault="00152E66">
      <w:pPr>
        <w:pStyle w:val="9"/>
        <w:spacing w:line="240" w:lineRule="auto"/>
        <w:ind w:firstLine="709"/>
        <w:rPr>
          <w:b/>
          <w:bCs/>
          <w:sz w:val="24"/>
          <w:lang w:val="ru-RU"/>
        </w:rPr>
      </w:pPr>
      <w:proofErr w:type="spellStart"/>
      <w:r>
        <w:rPr>
          <w:b/>
          <w:bCs/>
          <w:sz w:val="24"/>
        </w:rPr>
        <w:t>Органы</w:t>
      </w:r>
      <w:proofErr w:type="spellEnd"/>
      <w:r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мочевыделения</w:t>
      </w:r>
      <w:proofErr w:type="spellEnd"/>
    </w:p>
    <w:p w:rsidR="00152E66" w:rsidRDefault="00152E66">
      <w:pPr>
        <w:pStyle w:val="a3"/>
        <w:ind w:firstLine="709"/>
        <w:jc w:val="both"/>
        <w:rPr>
          <w:i w:val="0"/>
          <w:iCs/>
          <w:sz w:val="24"/>
        </w:rPr>
      </w:pPr>
      <w:r>
        <w:rPr>
          <w:i w:val="0"/>
          <w:iCs/>
          <w:sz w:val="24"/>
        </w:rPr>
        <w:t>При осмотре области поясницы патологических изменений не обнаружено. Симптом поколачивания отрицательный с обеих сторон. Мочеиспускание свободное, регулярное, бе</w:t>
      </w:r>
      <w:r>
        <w:rPr>
          <w:i w:val="0"/>
          <w:iCs/>
          <w:sz w:val="24"/>
        </w:rPr>
        <w:t>з</w:t>
      </w:r>
      <w:r>
        <w:rPr>
          <w:i w:val="0"/>
          <w:iCs/>
          <w:sz w:val="24"/>
        </w:rPr>
        <w:t xml:space="preserve">болезненное. </w:t>
      </w:r>
    </w:p>
    <w:p w:rsidR="00152E66" w:rsidRDefault="00152E66">
      <w:pPr>
        <w:pStyle w:val="a3"/>
        <w:ind w:firstLine="709"/>
        <w:jc w:val="both"/>
        <w:rPr>
          <w:sz w:val="24"/>
        </w:rPr>
      </w:pPr>
    </w:p>
    <w:p w:rsidR="00152E66" w:rsidRDefault="00152E66">
      <w:pPr>
        <w:tabs>
          <w:tab w:val="left" w:pos="-1560"/>
        </w:tabs>
        <w:jc w:val="both"/>
        <w:rPr>
          <w:b/>
          <w:bCs/>
          <w:sz w:val="24"/>
          <w:szCs w:val="26"/>
        </w:rPr>
      </w:pPr>
    </w:p>
    <w:p w:rsidR="00152E66" w:rsidRDefault="00152E66">
      <w:pPr>
        <w:tabs>
          <w:tab w:val="left" w:pos="-1560"/>
        </w:tabs>
        <w:jc w:val="both"/>
        <w:rPr>
          <w:b/>
          <w:bCs/>
          <w:sz w:val="24"/>
          <w:szCs w:val="26"/>
        </w:rPr>
      </w:pPr>
    </w:p>
    <w:p w:rsidR="00152E66" w:rsidRDefault="00152E66">
      <w:pPr>
        <w:tabs>
          <w:tab w:val="left" w:pos="-1560"/>
        </w:tabs>
        <w:jc w:val="both"/>
        <w:rPr>
          <w:b/>
          <w:bCs/>
          <w:sz w:val="24"/>
          <w:szCs w:val="26"/>
        </w:rPr>
      </w:pPr>
      <w:r>
        <w:rPr>
          <w:b/>
          <w:bCs/>
          <w:sz w:val="24"/>
          <w:szCs w:val="26"/>
        </w:rPr>
        <w:t>Дополнительные методы исследования.</w:t>
      </w:r>
    </w:p>
    <w:p w:rsidR="00152E66" w:rsidRDefault="00152E66">
      <w:pPr>
        <w:pStyle w:val="a3"/>
        <w:spacing w:line="360" w:lineRule="auto"/>
        <w:jc w:val="both"/>
        <w:rPr>
          <w:i w:val="0"/>
          <w:sz w:val="24"/>
        </w:rPr>
      </w:pPr>
      <w:r>
        <w:rPr>
          <w:b/>
          <w:i w:val="0"/>
          <w:sz w:val="24"/>
        </w:rPr>
        <w:t>План обследования:</w:t>
      </w:r>
    </w:p>
    <w:p w:rsidR="00152E66" w:rsidRDefault="00152E66" w:rsidP="00152E66">
      <w:pPr>
        <w:pStyle w:val="a3"/>
        <w:numPr>
          <w:ilvl w:val="0"/>
          <w:numId w:val="2"/>
        </w:numPr>
        <w:ind w:firstLine="0"/>
        <w:jc w:val="both"/>
        <w:rPr>
          <w:i w:val="0"/>
          <w:sz w:val="24"/>
        </w:rPr>
      </w:pPr>
      <w:r>
        <w:rPr>
          <w:i w:val="0"/>
          <w:sz w:val="24"/>
        </w:rPr>
        <w:t>Клинический анализ крови.</w:t>
      </w:r>
    </w:p>
    <w:p w:rsidR="00152E66" w:rsidRDefault="00152E66" w:rsidP="00152E66">
      <w:pPr>
        <w:pStyle w:val="a3"/>
        <w:numPr>
          <w:ilvl w:val="0"/>
          <w:numId w:val="2"/>
        </w:numPr>
        <w:ind w:firstLine="0"/>
        <w:jc w:val="both"/>
        <w:rPr>
          <w:i w:val="0"/>
          <w:sz w:val="24"/>
        </w:rPr>
      </w:pPr>
      <w:r>
        <w:rPr>
          <w:i w:val="0"/>
          <w:sz w:val="24"/>
        </w:rPr>
        <w:t>Общий анализ мочи.</w:t>
      </w:r>
    </w:p>
    <w:p w:rsidR="00152E66" w:rsidRDefault="00152E66" w:rsidP="00152E66">
      <w:pPr>
        <w:pStyle w:val="a3"/>
        <w:numPr>
          <w:ilvl w:val="0"/>
          <w:numId w:val="2"/>
        </w:numPr>
        <w:ind w:firstLine="0"/>
        <w:jc w:val="both"/>
        <w:rPr>
          <w:i w:val="0"/>
          <w:sz w:val="24"/>
        </w:rPr>
      </w:pPr>
      <w:r>
        <w:rPr>
          <w:i w:val="0"/>
          <w:sz w:val="24"/>
        </w:rPr>
        <w:t>ЭДС</w:t>
      </w:r>
    </w:p>
    <w:p w:rsidR="00152E66" w:rsidRDefault="00152E66" w:rsidP="00152E66">
      <w:pPr>
        <w:pStyle w:val="a3"/>
        <w:numPr>
          <w:ilvl w:val="0"/>
          <w:numId w:val="2"/>
        </w:numPr>
        <w:ind w:firstLine="0"/>
        <w:jc w:val="both"/>
        <w:rPr>
          <w:i w:val="0"/>
          <w:sz w:val="24"/>
        </w:rPr>
      </w:pPr>
      <w:r>
        <w:rPr>
          <w:i w:val="0"/>
          <w:sz w:val="24"/>
        </w:rPr>
        <w:t>Кал на яйца глистов</w:t>
      </w:r>
    </w:p>
    <w:p w:rsidR="00152E66" w:rsidRDefault="00152E66" w:rsidP="00152E66">
      <w:pPr>
        <w:pStyle w:val="a3"/>
        <w:numPr>
          <w:ilvl w:val="0"/>
          <w:numId w:val="2"/>
        </w:numPr>
        <w:ind w:firstLine="0"/>
        <w:jc w:val="both"/>
        <w:rPr>
          <w:i w:val="0"/>
          <w:sz w:val="24"/>
        </w:rPr>
      </w:pPr>
      <w:r>
        <w:rPr>
          <w:i w:val="0"/>
          <w:sz w:val="24"/>
        </w:rPr>
        <w:t>Исследование крови на сахар</w:t>
      </w:r>
    </w:p>
    <w:p w:rsidR="00152E66" w:rsidRDefault="00152E66">
      <w:pPr>
        <w:tabs>
          <w:tab w:val="left" w:pos="-1560"/>
        </w:tabs>
        <w:ind w:left="360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6.Ренгенография височной кости </w:t>
      </w:r>
    </w:p>
    <w:p w:rsidR="00152E66" w:rsidRDefault="00152E66">
      <w:pPr>
        <w:pStyle w:val="a3"/>
        <w:jc w:val="both"/>
        <w:rPr>
          <w:i w:val="0"/>
          <w:iCs/>
          <w:sz w:val="24"/>
          <w:szCs w:val="26"/>
        </w:rPr>
      </w:pPr>
      <w:r>
        <w:rPr>
          <w:sz w:val="24"/>
          <w:szCs w:val="26"/>
        </w:rPr>
        <w:t xml:space="preserve">      </w:t>
      </w:r>
      <w:r>
        <w:rPr>
          <w:i w:val="0"/>
          <w:iCs/>
          <w:sz w:val="24"/>
          <w:szCs w:val="26"/>
        </w:rPr>
        <w:t>7.</w:t>
      </w:r>
      <w:r>
        <w:rPr>
          <w:sz w:val="24"/>
          <w:szCs w:val="26"/>
        </w:rPr>
        <w:t xml:space="preserve"> </w:t>
      </w:r>
      <w:r>
        <w:rPr>
          <w:i w:val="0"/>
          <w:iCs/>
          <w:sz w:val="24"/>
          <w:szCs w:val="26"/>
        </w:rPr>
        <w:t xml:space="preserve">Пороговая тональная </w:t>
      </w:r>
      <w:proofErr w:type="spellStart"/>
      <w:r>
        <w:rPr>
          <w:i w:val="0"/>
          <w:iCs/>
          <w:sz w:val="24"/>
          <w:szCs w:val="26"/>
        </w:rPr>
        <w:t>аудиомеирия</w:t>
      </w:r>
      <w:proofErr w:type="spellEnd"/>
      <w:r>
        <w:rPr>
          <w:i w:val="0"/>
          <w:iCs/>
          <w:sz w:val="24"/>
          <w:szCs w:val="26"/>
        </w:rPr>
        <w:t xml:space="preserve"> в обычном и расширенном диапазоне частот.</w:t>
      </w:r>
    </w:p>
    <w:p w:rsidR="00152E66" w:rsidRDefault="00152E66">
      <w:pPr>
        <w:pStyle w:val="a3"/>
        <w:jc w:val="both"/>
        <w:rPr>
          <w:i w:val="0"/>
          <w:iCs/>
          <w:sz w:val="24"/>
        </w:rPr>
      </w:pPr>
    </w:p>
    <w:p w:rsidR="00152E66" w:rsidRDefault="00152E66">
      <w:pPr>
        <w:pStyle w:val="a3"/>
        <w:jc w:val="both"/>
        <w:rPr>
          <w:i w:val="0"/>
          <w:sz w:val="24"/>
        </w:rPr>
      </w:pPr>
      <w:r>
        <w:rPr>
          <w:b/>
          <w:i w:val="0"/>
          <w:sz w:val="24"/>
        </w:rPr>
        <w:t>Результаты обследования:</w:t>
      </w:r>
    </w:p>
    <w:p w:rsidR="00152E66" w:rsidRDefault="00152E66" w:rsidP="00152E66">
      <w:pPr>
        <w:pStyle w:val="a3"/>
        <w:numPr>
          <w:ilvl w:val="0"/>
          <w:numId w:val="3"/>
        </w:numPr>
        <w:ind w:firstLine="0"/>
        <w:jc w:val="both"/>
        <w:rPr>
          <w:i w:val="0"/>
          <w:sz w:val="24"/>
        </w:rPr>
      </w:pPr>
      <w:r>
        <w:rPr>
          <w:i w:val="0"/>
          <w:sz w:val="24"/>
        </w:rPr>
        <w:t xml:space="preserve">Клинический анализ крови: </w:t>
      </w:r>
    </w:p>
    <w:p w:rsidR="00152E66" w:rsidRDefault="00152E66">
      <w:pPr>
        <w:pStyle w:val="a3"/>
        <w:ind w:left="360"/>
        <w:jc w:val="both"/>
        <w:rPr>
          <w:i w:val="0"/>
          <w:sz w:val="24"/>
        </w:rPr>
      </w:pPr>
      <w:proofErr w:type="spellStart"/>
      <w:r>
        <w:rPr>
          <w:i w:val="0"/>
          <w:sz w:val="24"/>
          <w:lang w:val="en-US"/>
        </w:rPr>
        <w:t>Hb</w:t>
      </w:r>
      <w:proofErr w:type="spellEnd"/>
      <w:r>
        <w:rPr>
          <w:i w:val="0"/>
          <w:sz w:val="24"/>
        </w:rPr>
        <w:t xml:space="preserve"> –135г/л</w:t>
      </w:r>
    </w:p>
    <w:p w:rsidR="00152E66" w:rsidRDefault="00152E66">
      <w:pPr>
        <w:pStyle w:val="a3"/>
        <w:ind w:left="360"/>
        <w:jc w:val="both"/>
        <w:rPr>
          <w:i w:val="0"/>
          <w:sz w:val="24"/>
        </w:rPr>
      </w:pPr>
      <w:r>
        <w:rPr>
          <w:i w:val="0"/>
          <w:sz w:val="24"/>
        </w:rPr>
        <w:t>ЦП – 0,9</w:t>
      </w:r>
    </w:p>
    <w:p w:rsidR="00152E66" w:rsidRDefault="00152E66">
      <w:pPr>
        <w:pStyle w:val="a3"/>
        <w:ind w:left="360"/>
        <w:jc w:val="both"/>
        <w:rPr>
          <w:i w:val="0"/>
          <w:sz w:val="24"/>
        </w:rPr>
      </w:pPr>
      <w:r>
        <w:rPr>
          <w:i w:val="0"/>
          <w:sz w:val="24"/>
        </w:rPr>
        <w:t xml:space="preserve">Эритроциты: 4 </w:t>
      </w:r>
      <w:r>
        <w:rPr>
          <w:i w:val="0"/>
          <w:sz w:val="24"/>
          <w:lang w:val="en-US"/>
        </w:rPr>
        <w:t>x</w:t>
      </w:r>
      <w:r>
        <w:rPr>
          <w:i w:val="0"/>
          <w:sz w:val="24"/>
        </w:rPr>
        <w:t xml:space="preserve"> 10</w:t>
      </w:r>
      <w:r>
        <w:rPr>
          <w:i w:val="0"/>
          <w:sz w:val="24"/>
          <w:vertAlign w:val="superscript"/>
        </w:rPr>
        <w:t>12</w:t>
      </w:r>
      <w:r>
        <w:rPr>
          <w:i w:val="0"/>
          <w:sz w:val="24"/>
        </w:rPr>
        <w:t>/л</w:t>
      </w:r>
    </w:p>
    <w:p w:rsidR="00152E66" w:rsidRDefault="00152E66">
      <w:pPr>
        <w:pStyle w:val="a3"/>
        <w:ind w:left="360"/>
        <w:jc w:val="both"/>
        <w:rPr>
          <w:i w:val="0"/>
          <w:sz w:val="24"/>
        </w:rPr>
      </w:pPr>
      <w:r>
        <w:rPr>
          <w:i w:val="0"/>
          <w:sz w:val="24"/>
        </w:rPr>
        <w:t>Лейкоциты: 9,2 x 10</w:t>
      </w:r>
      <w:r>
        <w:rPr>
          <w:i w:val="0"/>
          <w:sz w:val="24"/>
          <w:vertAlign w:val="superscript"/>
        </w:rPr>
        <w:t>9</w:t>
      </w:r>
      <w:r>
        <w:rPr>
          <w:i w:val="0"/>
          <w:sz w:val="24"/>
        </w:rPr>
        <w:t>/л</w:t>
      </w:r>
    </w:p>
    <w:p w:rsidR="00152E66" w:rsidRDefault="00152E66">
      <w:pPr>
        <w:pStyle w:val="a3"/>
        <w:jc w:val="both"/>
        <w:rPr>
          <w:i w:val="0"/>
          <w:sz w:val="24"/>
        </w:rPr>
      </w:pPr>
      <w:r>
        <w:rPr>
          <w:i w:val="0"/>
          <w:sz w:val="24"/>
        </w:rPr>
        <w:tab/>
        <w:t>палочкоядерные – 10 %</w:t>
      </w:r>
    </w:p>
    <w:p w:rsidR="00152E66" w:rsidRDefault="00152E66">
      <w:pPr>
        <w:pStyle w:val="a3"/>
        <w:ind w:left="360"/>
        <w:jc w:val="both"/>
        <w:rPr>
          <w:i w:val="0"/>
          <w:sz w:val="24"/>
        </w:rPr>
      </w:pPr>
      <w:r>
        <w:rPr>
          <w:i w:val="0"/>
          <w:sz w:val="24"/>
        </w:rPr>
        <w:tab/>
        <w:t>сегментоядерные –52 %</w:t>
      </w:r>
    </w:p>
    <w:p w:rsidR="00152E66" w:rsidRDefault="00152E66">
      <w:pPr>
        <w:pStyle w:val="a3"/>
        <w:ind w:left="360"/>
        <w:jc w:val="both"/>
        <w:rPr>
          <w:i w:val="0"/>
          <w:sz w:val="24"/>
        </w:rPr>
      </w:pPr>
      <w:r>
        <w:rPr>
          <w:i w:val="0"/>
          <w:sz w:val="24"/>
        </w:rPr>
        <w:tab/>
        <w:t>лимфоциты – 30 %</w:t>
      </w:r>
    </w:p>
    <w:p w:rsidR="00152E66" w:rsidRDefault="00152E66">
      <w:pPr>
        <w:pStyle w:val="a3"/>
        <w:ind w:left="360"/>
        <w:jc w:val="both"/>
        <w:rPr>
          <w:i w:val="0"/>
          <w:sz w:val="24"/>
        </w:rPr>
      </w:pPr>
      <w:r>
        <w:rPr>
          <w:i w:val="0"/>
          <w:sz w:val="24"/>
        </w:rPr>
        <w:tab/>
        <w:t xml:space="preserve">моноциты –8 % </w:t>
      </w:r>
    </w:p>
    <w:p w:rsidR="00152E66" w:rsidRDefault="00152E66">
      <w:pPr>
        <w:pStyle w:val="a3"/>
        <w:ind w:left="709"/>
        <w:jc w:val="both"/>
        <w:rPr>
          <w:i w:val="0"/>
          <w:sz w:val="24"/>
        </w:rPr>
      </w:pPr>
      <w:r>
        <w:rPr>
          <w:i w:val="0"/>
          <w:sz w:val="24"/>
        </w:rPr>
        <w:tab/>
        <w:t>СОЭ – 18 мм/ч</w:t>
      </w:r>
    </w:p>
    <w:p w:rsidR="00152E66" w:rsidRDefault="00152E66">
      <w:pPr>
        <w:pStyle w:val="a3"/>
        <w:ind w:left="709" w:hanging="283"/>
        <w:jc w:val="both"/>
        <w:rPr>
          <w:i w:val="0"/>
          <w:sz w:val="24"/>
        </w:rPr>
      </w:pPr>
      <w:r>
        <w:rPr>
          <w:i w:val="0"/>
          <w:sz w:val="24"/>
        </w:rPr>
        <w:t xml:space="preserve">Тромбоциты 200 </w:t>
      </w:r>
      <w:r>
        <w:rPr>
          <w:i w:val="0"/>
          <w:sz w:val="24"/>
          <w:lang w:val="en-US"/>
        </w:rPr>
        <w:t>x</w:t>
      </w:r>
      <w:r>
        <w:rPr>
          <w:i w:val="0"/>
          <w:sz w:val="24"/>
        </w:rPr>
        <w:t xml:space="preserve"> 10</w:t>
      </w:r>
      <w:r>
        <w:rPr>
          <w:i w:val="0"/>
          <w:sz w:val="24"/>
          <w:vertAlign w:val="superscript"/>
        </w:rPr>
        <w:t>9</w:t>
      </w:r>
      <w:r>
        <w:rPr>
          <w:i w:val="0"/>
          <w:sz w:val="24"/>
        </w:rPr>
        <w:t>/л</w:t>
      </w:r>
    </w:p>
    <w:p w:rsidR="00152E66" w:rsidRDefault="00152E66" w:rsidP="00152E66">
      <w:pPr>
        <w:pStyle w:val="a3"/>
        <w:numPr>
          <w:ilvl w:val="0"/>
          <w:numId w:val="3"/>
        </w:numPr>
        <w:ind w:firstLine="0"/>
        <w:jc w:val="both"/>
        <w:rPr>
          <w:i w:val="0"/>
          <w:sz w:val="24"/>
        </w:rPr>
      </w:pPr>
      <w:r>
        <w:rPr>
          <w:i w:val="0"/>
          <w:sz w:val="24"/>
        </w:rPr>
        <w:t>Общий анализ мочи от 2.09.2002:</w:t>
      </w:r>
    </w:p>
    <w:p w:rsidR="00152E66" w:rsidRDefault="00152E66">
      <w:pPr>
        <w:pStyle w:val="a3"/>
        <w:ind w:left="360"/>
        <w:jc w:val="both"/>
        <w:rPr>
          <w:i w:val="0"/>
          <w:sz w:val="24"/>
        </w:rPr>
      </w:pPr>
      <w:r>
        <w:rPr>
          <w:i w:val="0"/>
          <w:sz w:val="24"/>
        </w:rPr>
        <w:tab/>
        <w:t>Количество мочи – 100 мл</w:t>
      </w:r>
    </w:p>
    <w:p w:rsidR="00152E66" w:rsidRDefault="00152E66">
      <w:pPr>
        <w:pStyle w:val="a3"/>
        <w:ind w:left="360"/>
        <w:jc w:val="both"/>
        <w:rPr>
          <w:i w:val="0"/>
          <w:sz w:val="24"/>
        </w:rPr>
      </w:pPr>
      <w:r>
        <w:rPr>
          <w:i w:val="0"/>
          <w:sz w:val="24"/>
        </w:rPr>
        <w:tab/>
        <w:t>Удельный вес – 1017</w:t>
      </w:r>
    </w:p>
    <w:p w:rsidR="00152E66" w:rsidRDefault="00152E66">
      <w:pPr>
        <w:pStyle w:val="a3"/>
        <w:ind w:left="360"/>
        <w:jc w:val="both"/>
        <w:rPr>
          <w:i w:val="0"/>
          <w:sz w:val="24"/>
        </w:rPr>
      </w:pPr>
      <w:r>
        <w:rPr>
          <w:i w:val="0"/>
          <w:sz w:val="24"/>
        </w:rPr>
        <w:tab/>
        <w:t>Цвет: соломенно-желтый</w:t>
      </w:r>
    </w:p>
    <w:p w:rsidR="00152E66" w:rsidRDefault="00152E66">
      <w:pPr>
        <w:pStyle w:val="a3"/>
        <w:ind w:left="360"/>
        <w:jc w:val="both"/>
        <w:rPr>
          <w:i w:val="0"/>
          <w:sz w:val="24"/>
        </w:rPr>
      </w:pPr>
      <w:r>
        <w:rPr>
          <w:i w:val="0"/>
          <w:sz w:val="24"/>
        </w:rPr>
        <w:tab/>
        <w:t>Прозрачность: полная</w:t>
      </w:r>
    </w:p>
    <w:p w:rsidR="00152E66" w:rsidRDefault="00152E66">
      <w:pPr>
        <w:pStyle w:val="a3"/>
        <w:ind w:left="360"/>
        <w:jc w:val="both"/>
        <w:rPr>
          <w:i w:val="0"/>
          <w:sz w:val="24"/>
        </w:rPr>
      </w:pPr>
      <w:r>
        <w:rPr>
          <w:i w:val="0"/>
          <w:sz w:val="24"/>
        </w:rPr>
        <w:tab/>
        <w:t>Реакция: кислая</w:t>
      </w:r>
    </w:p>
    <w:p w:rsidR="00152E66" w:rsidRDefault="00152E66">
      <w:pPr>
        <w:pStyle w:val="a3"/>
        <w:ind w:left="360"/>
        <w:jc w:val="both"/>
        <w:rPr>
          <w:i w:val="0"/>
          <w:sz w:val="24"/>
        </w:rPr>
      </w:pPr>
      <w:r>
        <w:rPr>
          <w:i w:val="0"/>
          <w:sz w:val="24"/>
        </w:rPr>
        <w:tab/>
        <w:t>Белок – нет</w:t>
      </w:r>
    </w:p>
    <w:p w:rsidR="00152E66" w:rsidRDefault="00152E66">
      <w:pPr>
        <w:pStyle w:val="a3"/>
        <w:ind w:left="360"/>
        <w:jc w:val="both"/>
        <w:rPr>
          <w:i w:val="0"/>
          <w:sz w:val="24"/>
        </w:rPr>
      </w:pPr>
      <w:r>
        <w:rPr>
          <w:i w:val="0"/>
          <w:sz w:val="24"/>
        </w:rPr>
        <w:tab/>
        <w:t>Сахар – нет</w:t>
      </w:r>
    </w:p>
    <w:p w:rsidR="00152E66" w:rsidRDefault="00152E66">
      <w:pPr>
        <w:pStyle w:val="a3"/>
        <w:ind w:left="360"/>
        <w:jc w:val="both"/>
        <w:rPr>
          <w:i w:val="0"/>
          <w:sz w:val="24"/>
        </w:rPr>
      </w:pPr>
      <w:r>
        <w:rPr>
          <w:i w:val="0"/>
          <w:sz w:val="24"/>
        </w:rPr>
        <w:tab/>
        <w:t>Эритроциты – единичные</w:t>
      </w:r>
    </w:p>
    <w:p w:rsidR="00152E66" w:rsidRDefault="00152E66">
      <w:pPr>
        <w:pStyle w:val="a3"/>
        <w:ind w:left="360"/>
        <w:jc w:val="both"/>
        <w:rPr>
          <w:i w:val="0"/>
          <w:sz w:val="24"/>
        </w:rPr>
      </w:pPr>
      <w:r>
        <w:rPr>
          <w:i w:val="0"/>
          <w:sz w:val="24"/>
        </w:rPr>
        <w:tab/>
        <w:t>Лейкоциты –2-3 в поле зрения</w:t>
      </w:r>
    </w:p>
    <w:p w:rsidR="00152E66" w:rsidRDefault="00152E66" w:rsidP="00152E66">
      <w:pPr>
        <w:pStyle w:val="a3"/>
        <w:numPr>
          <w:ilvl w:val="0"/>
          <w:numId w:val="3"/>
        </w:numPr>
        <w:ind w:firstLine="0"/>
        <w:jc w:val="both"/>
        <w:rPr>
          <w:i w:val="0"/>
          <w:sz w:val="24"/>
        </w:rPr>
      </w:pPr>
      <w:r>
        <w:rPr>
          <w:i w:val="0"/>
          <w:sz w:val="24"/>
        </w:rPr>
        <w:t>Анализ крови на ЭДС– отрицательно</w:t>
      </w:r>
    </w:p>
    <w:p w:rsidR="00152E66" w:rsidRDefault="00152E66" w:rsidP="00152E66">
      <w:pPr>
        <w:pStyle w:val="a3"/>
        <w:numPr>
          <w:ilvl w:val="0"/>
          <w:numId w:val="3"/>
        </w:numPr>
        <w:ind w:firstLine="0"/>
        <w:jc w:val="both"/>
        <w:rPr>
          <w:i w:val="0"/>
          <w:sz w:val="24"/>
        </w:rPr>
      </w:pPr>
      <w:r>
        <w:rPr>
          <w:i w:val="0"/>
          <w:sz w:val="24"/>
        </w:rPr>
        <w:t>Кал на яйца гельминтов: я/г не обнаружены</w:t>
      </w:r>
    </w:p>
    <w:p w:rsidR="00152E66" w:rsidRDefault="00152E66">
      <w:pPr>
        <w:tabs>
          <w:tab w:val="left" w:pos="-1560"/>
        </w:tabs>
        <w:jc w:val="both"/>
        <w:rPr>
          <w:iCs/>
          <w:sz w:val="24"/>
          <w:szCs w:val="26"/>
        </w:rPr>
      </w:pPr>
    </w:p>
    <w:p w:rsidR="00152E66" w:rsidRDefault="00152E66">
      <w:pPr>
        <w:tabs>
          <w:tab w:val="left" w:pos="-1560"/>
        </w:tabs>
        <w:jc w:val="both"/>
        <w:rPr>
          <w:sz w:val="24"/>
          <w:szCs w:val="26"/>
        </w:rPr>
      </w:pPr>
    </w:p>
    <w:p w:rsidR="00152E66" w:rsidRDefault="00152E66">
      <w:pPr>
        <w:tabs>
          <w:tab w:val="left" w:pos="-1560"/>
        </w:tabs>
        <w:jc w:val="both"/>
        <w:rPr>
          <w:b/>
          <w:bCs/>
          <w:sz w:val="24"/>
          <w:szCs w:val="26"/>
        </w:rPr>
      </w:pPr>
      <w:r>
        <w:rPr>
          <w:b/>
          <w:bCs/>
          <w:sz w:val="24"/>
          <w:szCs w:val="26"/>
        </w:rPr>
        <w:t>Обоснование диагноза.</w:t>
      </w:r>
    </w:p>
    <w:p w:rsidR="00152E66" w:rsidRDefault="00152E66">
      <w:pPr>
        <w:tabs>
          <w:tab w:val="left" w:pos="-1560"/>
        </w:tabs>
        <w:jc w:val="both"/>
        <w:rPr>
          <w:sz w:val="24"/>
          <w:szCs w:val="26"/>
        </w:rPr>
      </w:pPr>
      <w:r>
        <w:rPr>
          <w:sz w:val="24"/>
          <w:szCs w:val="26"/>
        </w:rPr>
        <w:tab/>
      </w:r>
    </w:p>
    <w:p w:rsidR="00152E66" w:rsidRDefault="00152E66">
      <w:pPr>
        <w:tabs>
          <w:tab w:val="left" w:pos="-1560"/>
        </w:tabs>
        <w:jc w:val="both"/>
        <w:rPr>
          <w:sz w:val="24"/>
          <w:szCs w:val="26"/>
        </w:rPr>
      </w:pPr>
    </w:p>
    <w:p w:rsidR="00152E66" w:rsidRDefault="00152E66">
      <w:pPr>
        <w:tabs>
          <w:tab w:val="left" w:pos="-1560"/>
        </w:tabs>
        <w:jc w:val="both"/>
        <w:rPr>
          <w:iCs/>
          <w:sz w:val="24"/>
        </w:rPr>
      </w:pPr>
      <w:r>
        <w:rPr>
          <w:sz w:val="24"/>
          <w:szCs w:val="26"/>
        </w:rPr>
        <w:t xml:space="preserve">На основании жалоб больного (на боли в левом ухе стреляющего, пульсирующего характера  сопровождающиеся сильными шумами, отделение гноя из левого уха), данных анамнеза (перенесенное переохлаждение, повышение температуры до 38,2),  данных объективного обследования (гиперемия барабанной перепонки, наличие в ней отверстия, следы гноя в наружном слуховом проходе, понижение слуха по типу нарушения звукопроведения) и дополнительных методов (повышение СОЭ, лейкоцитоз со сдвигом влево, нарушение звукопроведения в левом ухе по данным аудиометрии) можно выставить следующий клинический диагноз: </w:t>
      </w:r>
      <w:r>
        <w:rPr>
          <w:iCs/>
          <w:sz w:val="24"/>
        </w:rPr>
        <w:t xml:space="preserve">острый гнойный средний отит </w:t>
      </w:r>
      <w:r>
        <w:rPr>
          <w:iCs/>
          <w:sz w:val="24"/>
          <w:lang w:val="en-US"/>
        </w:rPr>
        <w:t>AS</w:t>
      </w:r>
      <w:r>
        <w:rPr>
          <w:iCs/>
          <w:sz w:val="24"/>
        </w:rPr>
        <w:t>.</w:t>
      </w:r>
    </w:p>
    <w:p w:rsidR="00152E66" w:rsidRDefault="00152E66">
      <w:pPr>
        <w:tabs>
          <w:tab w:val="left" w:pos="-1560"/>
        </w:tabs>
        <w:jc w:val="both"/>
        <w:rPr>
          <w:iCs/>
          <w:sz w:val="24"/>
        </w:rPr>
      </w:pPr>
    </w:p>
    <w:p w:rsidR="00152E66" w:rsidRDefault="00152E66">
      <w:pPr>
        <w:tabs>
          <w:tab w:val="left" w:pos="-1560"/>
        </w:tabs>
        <w:jc w:val="both"/>
        <w:rPr>
          <w:sz w:val="24"/>
          <w:szCs w:val="26"/>
        </w:rPr>
      </w:pPr>
    </w:p>
    <w:p w:rsidR="00152E66" w:rsidRDefault="00152E66">
      <w:pPr>
        <w:tabs>
          <w:tab w:val="left" w:pos="-1560"/>
        </w:tabs>
        <w:jc w:val="both"/>
        <w:rPr>
          <w:b/>
          <w:bCs/>
          <w:sz w:val="24"/>
          <w:szCs w:val="26"/>
        </w:rPr>
      </w:pPr>
      <w:r>
        <w:rPr>
          <w:b/>
          <w:bCs/>
          <w:sz w:val="24"/>
          <w:szCs w:val="26"/>
        </w:rPr>
        <w:t>План лечения.</w:t>
      </w:r>
    </w:p>
    <w:p w:rsidR="00152E66" w:rsidRDefault="00152E66">
      <w:pPr>
        <w:tabs>
          <w:tab w:val="left" w:pos="-1560"/>
        </w:tabs>
        <w:jc w:val="both"/>
        <w:rPr>
          <w:sz w:val="24"/>
          <w:szCs w:val="26"/>
        </w:rPr>
      </w:pPr>
      <w:r>
        <w:rPr>
          <w:sz w:val="24"/>
          <w:szCs w:val="26"/>
        </w:rPr>
        <w:tab/>
        <w:t xml:space="preserve"> 1.Режим домашний, диета №15.</w:t>
      </w:r>
    </w:p>
    <w:p w:rsidR="00152E66" w:rsidRDefault="00152E66">
      <w:pPr>
        <w:tabs>
          <w:tab w:val="left" w:pos="-1560"/>
        </w:tabs>
        <w:jc w:val="both"/>
        <w:rPr>
          <w:sz w:val="24"/>
          <w:szCs w:val="26"/>
        </w:rPr>
      </w:pPr>
      <w:r>
        <w:rPr>
          <w:sz w:val="24"/>
          <w:szCs w:val="26"/>
        </w:rPr>
        <w:t xml:space="preserve">          2.Для улучшения дренажной функции слуховой трубы сосудосуживающие препараты (</w:t>
      </w:r>
      <w:proofErr w:type="spellStart"/>
      <w:r>
        <w:rPr>
          <w:sz w:val="24"/>
          <w:szCs w:val="26"/>
        </w:rPr>
        <w:t>нафтизин</w:t>
      </w:r>
      <w:proofErr w:type="spellEnd"/>
      <w:r>
        <w:rPr>
          <w:sz w:val="24"/>
          <w:szCs w:val="26"/>
        </w:rPr>
        <w:t>).</w:t>
      </w:r>
    </w:p>
    <w:p w:rsidR="00152E66" w:rsidRDefault="00152E66">
      <w:pPr>
        <w:tabs>
          <w:tab w:val="left" w:pos="-1560"/>
        </w:tabs>
        <w:jc w:val="both"/>
        <w:rPr>
          <w:sz w:val="24"/>
          <w:szCs w:val="26"/>
        </w:rPr>
      </w:pPr>
      <w:r>
        <w:rPr>
          <w:sz w:val="24"/>
          <w:szCs w:val="26"/>
        </w:rPr>
        <w:t xml:space="preserve">          3.Антибиотики (тетрациклин, пенициллин, </w:t>
      </w:r>
      <w:proofErr w:type="spellStart"/>
      <w:r>
        <w:rPr>
          <w:sz w:val="24"/>
          <w:szCs w:val="26"/>
        </w:rPr>
        <w:t>олететрин</w:t>
      </w:r>
      <w:proofErr w:type="spellEnd"/>
      <w:r>
        <w:rPr>
          <w:sz w:val="24"/>
          <w:szCs w:val="26"/>
        </w:rPr>
        <w:t>, эритромицин).</w:t>
      </w:r>
    </w:p>
    <w:p w:rsidR="00152E66" w:rsidRDefault="00152E66">
      <w:pPr>
        <w:tabs>
          <w:tab w:val="left" w:pos="-1560"/>
        </w:tabs>
        <w:jc w:val="both"/>
        <w:rPr>
          <w:sz w:val="24"/>
          <w:szCs w:val="26"/>
        </w:rPr>
      </w:pPr>
      <w:r>
        <w:rPr>
          <w:sz w:val="24"/>
          <w:szCs w:val="26"/>
        </w:rPr>
        <w:t xml:space="preserve">          4.Жаропонижающие (аспирин, парацетамол).</w:t>
      </w:r>
    </w:p>
    <w:p w:rsidR="00152E66" w:rsidRDefault="00152E66">
      <w:pPr>
        <w:tabs>
          <w:tab w:val="left" w:pos="-1560"/>
        </w:tabs>
        <w:jc w:val="both"/>
        <w:rPr>
          <w:sz w:val="24"/>
          <w:szCs w:val="26"/>
        </w:rPr>
      </w:pPr>
      <w:r>
        <w:rPr>
          <w:sz w:val="24"/>
          <w:szCs w:val="26"/>
        </w:rPr>
        <w:t xml:space="preserve">          5.Поливитамины.</w:t>
      </w:r>
    </w:p>
    <w:p w:rsidR="00152E66" w:rsidRDefault="00152E66">
      <w:pPr>
        <w:tabs>
          <w:tab w:val="left" w:pos="-1560"/>
        </w:tabs>
        <w:jc w:val="both"/>
        <w:rPr>
          <w:sz w:val="24"/>
          <w:szCs w:val="26"/>
        </w:rPr>
      </w:pPr>
      <w:r>
        <w:rPr>
          <w:sz w:val="24"/>
          <w:szCs w:val="26"/>
        </w:rPr>
        <w:t xml:space="preserve">          6.Местно – согревающие компрессы.</w:t>
      </w:r>
    </w:p>
    <w:p w:rsidR="00152E66" w:rsidRDefault="00152E66">
      <w:pPr>
        <w:tabs>
          <w:tab w:val="left" w:pos="-1560"/>
        </w:tabs>
        <w:jc w:val="both"/>
        <w:rPr>
          <w:sz w:val="24"/>
          <w:szCs w:val="26"/>
        </w:rPr>
      </w:pPr>
      <w:r>
        <w:rPr>
          <w:sz w:val="24"/>
          <w:szCs w:val="26"/>
        </w:rPr>
        <w:t xml:space="preserve">          7.Физиотерапия (УВЧ, СВЧ). </w:t>
      </w:r>
    </w:p>
    <w:p w:rsidR="00152E66" w:rsidRDefault="00152E66">
      <w:pPr>
        <w:tabs>
          <w:tab w:val="left" w:pos="-1560"/>
        </w:tabs>
        <w:jc w:val="both"/>
        <w:rPr>
          <w:sz w:val="24"/>
          <w:szCs w:val="26"/>
        </w:rPr>
      </w:pPr>
      <w:r>
        <w:rPr>
          <w:sz w:val="24"/>
          <w:szCs w:val="26"/>
        </w:rPr>
        <w:t xml:space="preserve">                </w:t>
      </w:r>
    </w:p>
    <w:p w:rsidR="00152E66" w:rsidRDefault="00152E66">
      <w:pPr>
        <w:tabs>
          <w:tab w:val="left" w:pos="-1560"/>
        </w:tabs>
        <w:jc w:val="both"/>
        <w:rPr>
          <w:b/>
          <w:bCs/>
          <w:sz w:val="24"/>
          <w:szCs w:val="26"/>
        </w:rPr>
      </w:pPr>
      <w:r>
        <w:rPr>
          <w:b/>
          <w:bCs/>
          <w:sz w:val="24"/>
          <w:szCs w:val="26"/>
        </w:rPr>
        <w:t>Лечение данного больного.</w:t>
      </w:r>
    </w:p>
    <w:p w:rsidR="00152E66" w:rsidRDefault="00152E66">
      <w:pPr>
        <w:tabs>
          <w:tab w:val="left" w:pos="-1560"/>
        </w:tabs>
        <w:jc w:val="both"/>
        <w:rPr>
          <w:b/>
          <w:bCs/>
          <w:sz w:val="24"/>
          <w:szCs w:val="26"/>
        </w:rPr>
      </w:pPr>
    </w:p>
    <w:p w:rsidR="00152E66" w:rsidRDefault="00152E66" w:rsidP="00152E66">
      <w:pPr>
        <w:numPr>
          <w:ilvl w:val="0"/>
          <w:numId w:val="4"/>
        </w:numPr>
        <w:tabs>
          <w:tab w:val="left" w:pos="-1560"/>
        </w:tabs>
        <w:jc w:val="both"/>
        <w:rPr>
          <w:sz w:val="24"/>
          <w:szCs w:val="26"/>
        </w:rPr>
      </w:pPr>
      <w:r>
        <w:rPr>
          <w:sz w:val="24"/>
          <w:szCs w:val="26"/>
        </w:rPr>
        <w:t>Режим домашний, диета №15.</w:t>
      </w:r>
    </w:p>
    <w:p w:rsidR="00152E66" w:rsidRDefault="00152E66" w:rsidP="00152E66">
      <w:pPr>
        <w:numPr>
          <w:ilvl w:val="0"/>
          <w:numId w:val="4"/>
        </w:numPr>
        <w:tabs>
          <w:tab w:val="left" w:pos="-1560"/>
        </w:tabs>
        <w:jc w:val="both"/>
        <w:rPr>
          <w:sz w:val="24"/>
          <w:szCs w:val="26"/>
          <w:lang w:val="en-US"/>
        </w:rPr>
      </w:pPr>
      <w:r>
        <w:rPr>
          <w:sz w:val="24"/>
          <w:szCs w:val="26"/>
          <w:lang w:val="en-US"/>
        </w:rPr>
        <w:t>Sol</w:t>
      </w:r>
      <w:r>
        <w:rPr>
          <w:sz w:val="24"/>
          <w:szCs w:val="26"/>
        </w:rPr>
        <w:t xml:space="preserve">. </w:t>
      </w:r>
      <w:proofErr w:type="spellStart"/>
      <w:r>
        <w:rPr>
          <w:sz w:val="24"/>
          <w:szCs w:val="26"/>
          <w:lang w:val="en-US"/>
        </w:rPr>
        <w:t>Naphthyzini</w:t>
      </w:r>
      <w:proofErr w:type="spellEnd"/>
      <w:r>
        <w:rPr>
          <w:sz w:val="24"/>
          <w:szCs w:val="26"/>
        </w:rPr>
        <w:t xml:space="preserve"> 0,1% 10,0 </w:t>
      </w:r>
      <w:r>
        <w:rPr>
          <w:sz w:val="24"/>
          <w:szCs w:val="26"/>
          <w:lang w:val="en-US"/>
        </w:rPr>
        <w:t>ml</w:t>
      </w:r>
      <w:r>
        <w:rPr>
          <w:sz w:val="24"/>
          <w:szCs w:val="26"/>
        </w:rPr>
        <w:t xml:space="preserve"> по 5 капель в каждую ноздрю </w:t>
      </w:r>
      <w:r>
        <w:rPr>
          <w:sz w:val="24"/>
          <w:szCs w:val="26"/>
          <w:lang w:val="en-US"/>
        </w:rPr>
        <w:t xml:space="preserve">3 </w:t>
      </w:r>
      <w:r>
        <w:rPr>
          <w:sz w:val="24"/>
          <w:szCs w:val="26"/>
        </w:rPr>
        <w:t>раза</w:t>
      </w:r>
      <w:r>
        <w:rPr>
          <w:sz w:val="24"/>
          <w:szCs w:val="26"/>
          <w:lang w:val="en-US"/>
        </w:rPr>
        <w:t>.</w:t>
      </w:r>
    </w:p>
    <w:p w:rsidR="00152E66" w:rsidRDefault="00152E66" w:rsidP="00152E66">
      <w:pPr>
        <w:numPr>
          <w:ilvl w:val="0"/>
          <w:numId w:val="4"/>
        </w:numPr>
        <w:tabs>
          <w:tab w:val="left" w:pos="-1560"/>
        </w:tabs>
        <w:jc w:val="both"/>
        <w:rPr>
          <w:sz w:val="24"/>
          <w:szCs w:val="26"/>
          <w:lang w:val="en-US"/>
        </w:rPr>
      </w:pPr>
      <w:r>
        <w:rPr>
          <w:sz w:val="24"/>
          <w:szCs w:val="26"/>
          <w:lang w:val="en-US"/>
        </w:rPr>
        <w:t xml:space="preserve">Tab. </w:t>
      </w:r>
      <w:proofErr w:type="spellStart"/>
      <w:r>
        <w:rPr>
          <w:sz w:val="24"/>
          <w:szCs w:val="26"/>
          <w:lang w:val="en-US"/>
        </w:rPr>
        <w:t>Tetracyclini</w:t>
      </w:r>
      <w:proofErr w:type="spellEnd"/>
      <w:r>
        <w:rPr>
          <w:sz w:val="24"/>
          <w:szCs w:val="26"/>
          <w:lang w:val="en-US"/>
        </w:rPr>
        <w:t xml:space="preserve"> et </w:t>
      </w:r>
      <w:proofErr w:type="spellStart"/>
      <w:r>
        <w:rPr>
          <w:sz w:val="24"/>
          <w:szCs w:val="26"/>
          <w:lang w:val="en-US"/>
        </w:rPr>
        <w:t>Nystatini</w:t>
      </w:r>
      <w:proofErr w:type="spellEnd"/>
      <w:r>
        <w:rPr>
          <w:sz w:val="24"/>
          <w:szCs w:val="26"/>
          <w:lang w:val="en-US"/>
        </w:rPr>
        <w:t xml:space="preserve"> </w:t>
      </w:r>
      <w:proofErr w:type="spellStart"/>
      <w:r>
        <w:rPr>
          <w:sz w:val="24"/>
          <w:szCs w:val="26"/>
          <w:lang w:val="en-US"/>
        </w:rPr>
        <w:t>obductae</w:t>
      </w:r>
      <w:proofErr w:type="spellEnd"/>
      <w:r>
        <w:rPr>
          <w:sz w:val="24"/>
          <w:szCs w:val="26"/>
          <w:lang w:val="en-US"/>
        </w:rPr>
        <w:t xml:space="preserve"> </w:t>
      </w:r>
      <w:r>
        <w:rPr>
          <w:sz w:val="24"/>
          <w:szCs w:val="26"/>
        </w:rPr>
        <w:t>по</w:t>
      </w:r>
      <w:r>
        <w:rPr>
          <w:sz w:val="24"/>
          <w:szCs w:val="26"/>
          <w:lang w:val="en-US"/>
        </w:rPr>
        <w:t xml:space="preserve"> 2 </w:t>
      </w:r>
      <w:r>
        <w:rPr>
          <w:sz w:val="24"/>
          <w:szCs w:val="26"/>
        </w:rPr>
        <w:t>таблетки</w:t>
      </w:r>
      <w:r>
        <w:rPr>
          <w:sz w:val="24"/>
          <w:szCs w:val="26"/>
          <w:lang w:val="en-US"/>
        </w:rPr>
        <w:t xml:space="preserve"> 4 </w:t>
      </w:r>
      <w:r>
        <w:rPr>
          <w:sz w:val="24"/>
          <w:szCs w:val="26"/>
        </w:rPr>
        <w:t>раза</w:t>
      </w:r>
      <w:r>
        <w:rPr>
          <w:sz w:val="24"/>
          <w:szCs w:val="26"/>
          <w:lang w:val="en-US"/>
        </w:rPr>
        <w:t>.</w:t>
      </w:r>
    </w:p>
    <w:p w:rsidR="00152E66" w:rsidRDefault="00152E66" w:rsidP="00152E66">
      <w:pPr>
        <w:numPr>
          <w:ilvl w:val="0"/>
          <w:numId w:val="4"/>
        </w:numPr>
        <w:tabs>
          <w:tab w:val="left" w:pos="-1560"/>
        </w:tabs>
        <w:jc w:val="both"/>
        <w:rPr>
          <w:sz w:val="24"/>
          <w:szCs w:val="26"/>
        </w:rPr>
      </w:pPr>
      <w:r>
        <w:rPr>
          <w:sz w:val="24"/>
          <w:szCs w:val="26"/>
          <w:lang w:val="en-US"/>
        </w:rPr>
        <w:t>Tab</w:t>
      </w:r>
      <w:r>
        <w:rPr>
          <w:sz w:val="24"/>
          <w:szCs w:val="26"/>
        </w:rPr>
        <w:t xml:space="preserve">. </w:t>
      </w:r>
      <w:proofErr w:type="spellStart"/>
      <w:r>
        <w:rPr>
          <w:sz w:val="24"/>
          <w:szCs w:val="26"/>
          <w:lang w:val="en-US"/>
        </w:rPr>
        <w:t>Paracetamoli</w:t>
      </w:r>
      <w:proofErr w:type="spellEnd"/>
      <w:r>
        <w:rPr>
          <w:sz w:val="24"/>
          <w:szCs w:val="26"/>
        </w:rPr>
        <w:t xml:space="preserve"> 0,2 по 1 таблетке 3 раза.    </w:t>
      </w:r>
    </w:p>
    <w:p w:rsidR="00152E66" w:rsidRDefault="00152E66" w:rsidP="00152E66">
      <w:pPr>
        <w:numPr>
          <w:ilvl w:val="0"/>
          <w:numId w:val="4"/>
        </w:numPr>
        <w:tabs>
          <w:tab w:val="left" w:pos="-1560"/>
        </w:tabs>
        <w:jc w:val="both"/>
        <w:rPr>
          <w:sz w:val="24"/>
          <w:szCs w:val="26"/>
        </w:rPr>
      </w:pPr>
      <w:r>
        <w:rPr>
          <w:sz w:val="24"/>
          <w:szCs w:val="26"/>
        </w:rPr>
        <w:t xml:space="preserve"> </w:t>
      </w:r>
      <w:r>
        <w:rPr>
          <w:iCs/>
          <w:sz w:val="24"/>
          <w:lang w:val="en-US"/>
        </w:rPr>
        <w:t>Tab</w:t>
      </w:r>
      <w:r>
        <w:rPr>
          <w:iCs/>
          <w:sz w:val="24"/>
        </w:rPr>
        <w:t>.</w:t>
      </w:r>
      <w:r>
        <w:rPr>
          <w:i/>
          <w:sz w:val="24"/>
        </w:rPr>
        <w:t xml:space="preserve"> </w:t>
      </w:r>
      <w:r>
        <w:rPr>
          <w:iCs/>
          <w:sz w:val="24"/>
        </w:rPr>
        <w:t>"</w:t>
      </w:r>
      <w:proofErr w:type="spellStart"/>
      <w:r>
        <w:rPr>
          <w:iCs/>
          <w:sz w:val="24"/>
          <w:lang w:val="en-US"/>
        </w:rPr>
        <w:t>Theravit</w:t>
      </w:r>
      <w:proofErr w:type="spellEnd"/>
      <w:r>
        <w:rPr>
          <w:i/>
          <w:sz w:val="24"/>
        </w:rPr>
        <w:t xml:space="preserve">" </w:t>
      </w:r>
      <w:r>
        <w:rPr>
          <w:iCs/>
          <w:sz w:val="24"/>
        </w:rPr>
        <w:t>По 1т утром до еды</w:t>
      </w:r>
    </w:p>
    <w:p w:rsidR="00152E66" w:rsidRDefault="00152E66" w:rsidP="00152E66">
      <w:pPr>
        <w:numPr>
          <w:ilvl w:val="0"/>
          <w:numId w:val="4"/>
        </w:numPr>
        <w:tabs>
          <w:tab w:val="left" w:pos="-1560"/>
        </w:tabs>
        <w:jc w:val="both"/>
        <w:rPr>
          <w:sz w:val="24"/>
          <w:szCs w:val="26"/>
        </w:rPr>
      </w:pPr>
      <w:r>
        <w:rPr>
          <w:sz w:val="24"/>
          <w:szCs w:val="26"/>
        </w:rPr>
        <w:t>УВЧ на область уха 8 процедур.</w:t>
      </w:r>
    </w:p>
    <w:p w:rsidR="00152E66" w:rsidRDefault="00152E66">
      <w:pPr>
        <w:pStyle w:val="a3"/>
        <w:spacing w:line="360" w:lineRule="auto"/>
        <w:ind w:left="360"/>
        <w:jc w:val="both"/>
        <w:rPr>
          <w:i w:val="0"/>
          <w:sz w:val="24"/>
        </w:rPr>
      </w:pPr>
    </w:p>
    <w:p w:rsidR="00152E66" w:rsidRDefault="00152E66">
      <w:pPr>
        <w:tabs>
          <w:tab w:val="left" w:pos="-1560"/>
        </w:tabs>
        <w:ind w:left="284"/>
        <w:jc w:val="both"/>
        <w:rPr>
          <w:iCs/>
          <w:sz w:val="24"/>
          <w:szCs w:val="26"/>
        </w:rPr>
      </w:pPr>
    </w:p>
    <w:sectPr w:rsidR="00152E66">
      <w:pgSz w:w="11907" w:h="16840" w:code="9"/>
      <w:pgMar w:top="992" w:right="1418" w:bottom="1418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1E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2345F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5CD3E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C820F48"/>
    <w:multiLevelType w:val="hybridMultilevel"/>
    <w:tmpl w:val="7AD85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16"/>
    <w:rsid w:val="00152E66"/>
    <w:rsid w:val="003A2916"/>
    <w:rsid w:val="00546568"/>
    <w:rsid w:val="00AC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D0653-A93A-492E-A700-97DCE20F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i/>
      <w:sz w:val="24"/>
    </w:rPr>
  </w:style>
  <w:style w:type="paragraph" w:styleId="8">
    <w:name w:val="heading 8"/>
    <w:basedOn w:val="a"/>
    <w:next w:val="a"/>
    <w:qFormat/>
    <w:pPr>
      <w:keepNext/>
      <w:autoSpaceDE w:val="0"/>
      <w:autoSpaceDN w:val="0"/>
      <w:adjustRightInd w:val="0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pPr>
      <w:keepNext/>
      <w:autoSpaceDE w:val="0"/>
      <w:autoSpaceDN w:val="0"/>
      <w:adjustRightInd w:val="0"/>
      <w:spacing w:line="360" w:lineRule="auto"/>
      <w:ind w:left="851" w:right="-2"/>
      <w:jc w:val="both"/>
      <w:outlineLvl w:val="8"/>
    </w:pPr>
    <w:rPr>
      <w:sz w:val="28"/>
      <w:szCs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i/>
    </w:rPr>
  </w:style>
  <w:style w:type="paragraph" w:styleId="a4">
    <w:name w:val="Title"/>
    <w:basedOn w:val="a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России</vt:lpstr>
    </vt:vector>
  </TitlesOfParts>
  <Company>Elcom Ltd</Company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России</dc:title>
  <dc:subject/>
  <dc:creator>Michael Mikheev</dc:creator>
  <cp:keywords/>
  <dc:description/>
  <cp:lastModifiedBy>Igor</cp:lastModifiedBy>
  <cp:revision>3</cp:revision>
  <cp:lastPrinted>1997-03-04T19:59:00Z</cp:lastPrinted>
  <dcterms:created xsi:type="dcterms:W3CDTF">2024-10-11T06:33:00Z</dcterms:created>
  <dcterms:modified xsi:type="dcterms:W3CDTF">2024-10-11T06:33:00Z</dcterms:modified>
</cp:coreProperties>
</file>