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15" w:rsidRPr="00753F15" w:rsidRDefault="00753F15" w:rsidP="00753F15">
      <w:pPr>
        <w:spacing w:after="0" w:line="360" w:lineRule="auto"/>
        <w:ind w:firstLine="709"/>
        <w:jc w:val="both"/>
        <w:rPr>
          <w:rFonts w:ascii="Times New Roman" w:hAnsi="Times New Roman"/>
          <w:sz w:val="28"/>
          <w:szCs w:val="28"/>
        </w:rPr>
      </w:pPr>
      <w:r w:rsidRPr="00753F15">
        <w:rPr>
          <w:rFonts w:ascii="Times New Roman" w:hAnsi="Times New Roman"/>
          <w:sz w:val="28"/>
          <w:szCs w:val="28"/>
        </w:rPr>
        <w:t>Тема работы</w:t>
      </w:r>
      <w:r>
        <w:rPr>
          <w:rFonts w:ascii="Times New Roman" w:hAnsi="Times New Roman"/>
          <w:sz w:val="28"/>
          <w:szCs w:val="28"/>
        </w:rPr>
        <w:t>:</w:t>
      </w:r>
    </w:p>
    <w:p w:rsidR="00B41BB8" w:rsidRPr="000018A3" w:rsidRDefault="00753F15" w:rsidP="00753F15">
      <w:pPr>
        <w:spacing w:after="0" w:line="360" w:lineRule="auto"/>
        <w:ind w:firstLine="709"/>
        <w:jc w:val="both"/>
        <w:rPr>
          <w:rFonts w:ascii="Times New Roman" w:hAnsi="Times New Roman"/>
          <w:sz w:val="28"/>
          <w:szCs w:val="28"/>
        </w:rPr>
      </w:pPr>
      <w:r w:rsidRPr="00753F15">
        <w:rPr>
          <w:rFonts w:ascii="Times New Roman" w:hAnsi="Times New Roman"/>
          <w:sz w:val="28"/>
          <w:szCs w:val="28"/>
        </w:rPr>
        <w:t>Острый живот. Роль медицинской сестры в подготовке пациента к операционному вмешательству</w:t>
      </w:r>
      <w:r w:rsidR="00B41BB8" w:rsidRPr="000018A3">
        <w:rPr>
          <w:rFonts w:ascii="Times New Roman" w:hAnsi="Times New Roman"/>
          <w:sz w:val="28"/>
          <w:szCs w:val="28"/>
        </w:rPr>
        <w:br w:type="page"/>
      </w:r>
    </w:p>
    <w:p w:rsidR="00753F15" w:rsidRDefault="00753F15" w:rsidP="006D423D">
      <w:pPr>
        <w:pStyle w:val="1"/>
        <w:spacing w:before="0" w:line="360" w:lineRule="auto"/>
        <w:ind w:firstLine="709"/>
        <w:jc w:val="both"/>
      </w:pPr>
      <w:bookmarkStart w:id="0" w:name="_Toc31142579"/>
    </w:p>
    <w:p w:rsidR="00350394" w:rsidRPr="00350394" w:rsidRDefault="00350394" w:rsidP="00350394">
      <w:pPr>
        <w:pStyle w:val="af"/>
        <w:jc w:val="center"/>
        <w:rPr>
          <w:rFonts w:ascii="Times New Roman" w:hAnsi="Times New Roman" w:cs="Times New Roman"/>
          <w:color w:val="000000" w:themeColor="text1"/>
        </w:rPr>
      </w:pPr>
      <w:r w:rsidRPr="00350394">
        <w:rPr>
          <w:rFonts w:ascii="Times New Roman" w:hAnsi="Times New Roman" w:cs="Times New Roman"/>
          <w:color w:val="000000" w:themeColor="text1"/>
        </w:rPr>
        <w:t>СОДЕРЖАНИЕ</w:t>
      </w:r>
    </w:p>
    <w:p w:rsidR="00350394" w:rsidRPr="00350394" w:rsidRDefault="00350394" w:rsidP="00350394">
      <w:pPr>
        <w:pStyle w:val="11"/>
        <w:tabs>
          <w:tab w:val="right" w:leader="dot" w:pos="9344"/>
        </w:tabs>
        <w:spacing w:line="360" w:lineRule="auto"/>
        <w:rPr>
          <w:rFonts w:ascii="Times New Roman" w:hAnsi="Times New Roman"/>
          <w:noProof/>
          <w:sz w:val="28"/>
          <w:szCs w:val="28"/>
        </w:rPr>
      </w:pPr>
      <w:r>
        <w:fldChar w:fldCharType="begin"/>
      </w:r>
      <w:r>
        <w:instrText xml:space="preserve"> TOC \o "1-3" \h \z \u </w:instrText>
      </w:r>
      <w:r>
        <w:fldChar w:fldCharType="separate"/>
      </w:r>
      <w:hyperlink w:anchor="_Toc32605711" w:history="1">
        <w:r w:rsidRPr="00350394">
          <w:rPr>
            <w:rStyle w:val="ab"/>
            <w:rFonts w:ascii="Times New Roman" w:hAnsi="Times New Roman"/>
            <w:noProof/>
            <w:sz w:val="28"/>
            <w:szCs w:val="28"/>
          </w:rPr>
          <w:t>ВВЕДЕНИЕ</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_Toc32605711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4</w:t>
        </w:r>
        <w:r w:rsidRPr="00350394">
          <w:rPr>
            <w:rFonts w:ascii="Times New Roman" w:hAnsi="Times New Roman"/>
            <w:noProof/>
            <w:webHidden/>
            <w:sz w:val="28"/>
            <w:szCs w:val="28"/>
          </w:rPr>
          <w:fldChar w:fldCharType="end"/>
        </w:r>
      </w:hyperlink>
    </w:p>
    <w:p w:rsidR="00350394" w:rsidRPr="00350394" w:rsidRDefault="00350394" w:rsidP="00350394">
      <w:pPr>
        <w:pStyle w:val="11"/>
        <w:tabs>
          <w:tab w:val="right" w:leader="dot" w:pos="9344"/>
        </w:tabs>
        <w:spacing w:line="360" w:lineRule="auto"/>
        <w:rPr>
          <w:rFonts w:ascii="Times New Roman" w:hAnsi="Times New Roman"/>
          <w:noProof/>
          <w:sz w:val="28"/>
          <w:szCs w:val="28"/>
        </w:rPr>
      </w:pPr>
      <w:hyperlink w:anchor="_Toc32605712" w:history="1">
        <w:r w:rsidRPr="00350394">
          <w:rPr>
            <w:rStyle w:val="ab"/>
            <w:rFonts w:ascii="Times New Roman" w:hAnsi="Times New Roman"/>
            <w:noProof/>
            <w:sz w:val="28"/>
            <w:szCs w:val="28"/>
          </w:rPr>
          <w:t>1 ТЕОРЕТИЧЕСКИЕ АСПЕКТЫ РОЛИ МЕДСЕСТРЫ В ПРЕДОПЕРАЦИОННОЙ ПОДГОТОВКЕ ПАЦИЕНТА ПРИ ОСТРОМ ЖИВОТЕ</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_Toc32605712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7</w:t>
        </w:r>
        <w:r w:rsidRPr="00350394">
          <w:rPr>
            <w:rFonts w:ascii="Times New Roman" w:hAnsi="Times New Roman"/>
            <w:noProof/>
            <w:webHidden/>
            <w:sz w:val="28"/>
            <w:szCs w:val="28"/>
          </w:rPr>
          <w:fldChar w:fldCharType="end"/>
        </w:r>
      </w:hyperlink>
    </w:p>
    <w:p w:rsidR="00350394" w:rsidRPr="00350394" w:rsidRDefault="00350394" w:rsidP="00350394">
      <w:pPr>
        <w:pStyle w:val="11"/>
        <w:tabs>
          <w:tab w:val="right" w:leader="dot" w:pos="9344"/>
        </w:tabs>
        <w:spacing w:line="360" w:lineRule="auto"/>
        <w:rPr>
          <w:rFonts w:ascii="Times New Roman" w:hAnsi="Times New Roman"/>
          <w:noProof/>
          <w:sz w:val="28"/>
          <w:szCs w:val="28"/>
        </w:rPr>
      </w:pPr>
      <w:hyperlink w:anchor="_Toc32605713" w:history="1">
        <w:r w:rsidRPr="00350394">
          <w:rPr>
            <w:rStyle w:val="ab"/>
            <w:rFonts w:ascii="Times New Roman" w:hAnsi="Times New Roman"/>
            <w:noProof/>
            <w:sz w:val="28"/>
            <w:szCs w:val="28"/>
          </w:rPr>
          <w:t>1.1 Понятие острого живота</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_Toc32605713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7</w:t>
        </w:r>
        <w:r w:rsidRPr="00350394">
          <w:rPr>
            <w:rFonts w:ascii="Times New Roman" w:hAnsi="Times New Roman"/>
            <w:noProof/>
            <w:webHidden/>
            <w:sz w:val="28"/>
            <w:szCs w:val="28"/>
          </w:rPr>
          <w:fldChar w:fldCharType="end"/>
        </w:r>
      </w:hyperlink>
    </w:p>
    <w:p w:rsidR="00350394" w:rsidRPr="00350394" w:rsidRDefault="00350394" w:rsidP="00350394">
      <w:pPr>
        <w:pStyle w:val="11"/>
        <w:tabs>
          <w:tab w:val="right" w:leader="dot" w:pos="9344"/>
        </w:tabs>
        <w:spacing w:line="360" w:lineRule="auto"/>
        <w:rPr>
          <w:rFonts w:ascii="Times New Roman" w:hAnsi="Times New Roman"/>
          <w:noProof/>
          <w:sz w:val="28"/>
          <w:szCs w:val="28"/>
        </w:rPr>
      </w:pPr>
      <w:hyperlink w:anchor="_Toc32605714" w:history="1">
        <w:r w:rsidRPr="00350394">
          <w:rPr>
            <w:rStyle w:val="ab"/>
            <w:rFonts w:ascii="Times New Roman" w:hAnsi="Times New Roman"/>
            <w:noProof/>
            <w:sz w:val="28"/>
            <w:szCs w:val="28"/>
          </w:rPr>
          <w:t>1.2 Предоперационная подготовка пациента при остром животе. Роль и задачи медсестры</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_Toc32605714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15</w:t>
        </w:r>
        <w:r w:rsidRPr="00350394">
          <w:rPr>
            <w:rFonts w:ascii="Times New Roman" w:hAnsi="Times New Roman"/>
            <w:noProof/>
            <w:webHidden/>
            <w:sz w:val="28"/>
            <w:szCs w:val="28"/>
          </w:rPr>
          <w:fldChar w:fldCharType="end"/>
        </w:r>
      </w:hyperlink>
    </w:p>
    <w:p w:rsidR="00350394" w:rsidRPr="00350394" w:rsidRDefault="00350394" w:rsidP="00350394">
      <w:pPr>
        <w:pStyle w:val="11"/>
        <w:tabs>
          <w:tab w:val="right" w:leader="dot" w:pos="9344"/>
        </w:tabs>
        <w:spacing w:line="360" w:lineRule="auto"/>
        <w:rPr>
          <w:rFonts w:ascii="Times New Roman" w:hAnsi="Times New Roman"/>
          <w:noProof/>
          <w:sz w:val="28"/>
          <w:szCs w:val="28"/>
        </w:rPr>
      </w:pPr>
      <w:hyperlink w:anchor="_Toc32605715" w:history="1">
        <w:r w:rsidRPr="00350394">
          <w:rPr>
            <w:rStyle w:val="ab"/>
            <w:rFonts w:ascii="Times New Roman" w:hAnsi="Times New Roman"/>
            <w:noProof/>
            <w:sz w:val="28"/>
            <w:szCs w:val="28"/>
          </w:rPr>
          <w:t>1.3.Особенности сестринской подготовки пациентов к экстренным операциям брюшной полости</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_Toc32605715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22</w:t>
        </w:r>
        <w:r w:rsidRPr="00350394">
          <w:rPr>
            <w:rFonts w:ascii="Times New Roman" w:hAnsi="Times New Roman"/>
            <w:noProof/>
            <w:webHidden/>
            <w:sz w:val="28"/>
            <w:szCs w:val="28"/>
          </w:rPr>
          <w:fldChar w:fldCharType="end"/>
        </w:r>
      </w:hyperlink>
    </w:p>
    <w:p w:rsidR="00350394" w:rsidRPr="00350394" w:rsidRDefault="00350394" w:rsidP="00350394">
      <w:pPr>
        <w:pStyle w:val="11"/>
        <w:tabs>
          <w:tab w:val="right" w:leader="dot" w:pos="9344"/>
        </w:tabs>
        <w:spacing w:line="360" w:lineRule="auto"/>
        <w:rPr>
          <w:rFonts w:ascii="Times New Roman" w:hAnsi="Times New Roman"/>
          <w:noProof/>
          <w:sz w:val="28"/>
          <w:szCs w:val="28"/>
        </w:rPr>
      </w:pPr>
      <w:hyperlink w:anchor="_Toc32605716" w:history="1">
        <w:r w:rsidRPr="00350394">
          <w:rPr>
            <w:rStyle w:val="ab"/>
            <w:rFonts w:ascii="Times New Roman" w:hAnsi="Times New Roman"/>
            <w:noProof/>
            <w:sz w:val="28"/>
            <w:szCs w:val="28"/>
          </w:rPr>
          <w:t>2 УЧАСТИЕ МЕДИЦИНСОЙ СЕСТРЫ В ПОДГОТОВКЕ ПАЦИЕНТОВ С ХИРУРГИЧЕСКИМИ ЗАБОЛЕВАНИЯМИ ЖИВОТА К ЭСТРЕННЫМ ОПЕРАЦИЯМ</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_Toc32605716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28</w:t>
        </w:r>
        <w:r w:rsidRPr="00350394">
          <w:rPr>
            <w:rFonts w:ascii="Times New Roman" w:hAnsi="Times New Roman"/>
            <w:noProof/>
            <w:webHidden/>
            <w:sz w:val="28"/>
            <w:szCs w:val="28"/>
          </w:rPr>
          <w:fldChar w:fldCharType="end"/>
        </w:r>
      </w:hyperlink>
    </w:p>
    <w:p w:rsidR="00350394" w:rsidRPr="00350394" w:rsidRDefault="00350394" w:rsidP="00350394">
      <w:pPr>
        <w:pStyle w:val="11"/>
        <w:tabs>
          <w:tab w:val="right" w:leader="dot" w:pos="9344"/>
        </w:tabs>
        <w:spacing w:line="360" w:lineRule="auto"/>
        <w:rPr>
          <w:rFonts w:ascii="Times New Roman" w:hAnsi="Times New Roman"/>
          <w:noProof/>
          <w:sz w:val="28"/>
          <w:szCs w:val="28"/>
        </w:rPr>
      </w:pPr>
      <w:hyperlink w:anchor="_Toc32605717" w:history="1">
        <w:r w:rsidRPr="00350394">
          <w:rPr>
            <w:rStyle w:val="ab"/>
            <w:rFonts w:ascii="Times New Roman" w:hAnsi="Times New Roman"/>
            <w:noProof/>
            <w:sz w:val="28"/>
            <w:szCs w:val="28"/>
          </w:rPr>
          <w:t>2.1.Анализ профиля пациентов отделения экстренной хирургии</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_Toc32605717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28</w:t>
        </w:r>
        <w:r w:rsidRPr="00350394">
          <w:rPr>
            <w:rFonts w:ascii="Times New Roman" w:hAnsi="Times New Roman"/>
            <w:noProof/>
            <w:webHidden/>
            <w:sz w:val="28"/>
            <w:szCs w:val="28"/>
          </w:rPr>
          <w:fldChar w:fldCharType="end"/>
        </w:r>
      </w:hyperlink>
    </w:p>
    <w:p w:rsidR="00350394" w:rsidRPr="00350394" w:rsidRDefault="00350394" w:rsidP="00350394">
      <w:pPr>
        <w:pStyle w:val="11"/>
        <w:tabs>
          <w:tab w:val="right" w:leader="dot" w:pos="9344"/>
        </w:tabs>
        <w:spacing w:line="360" w:lineRule="auto"/>
        <w:rPr>
          <w:rFonts w:ascii="Times New Roman" w:hAnsi="Times New Roman"/>
          <w:noProof/>
          <w:sz w:val="28"/>
          <w:szCs w:val="28"/>
        </w:rPr>
      </w:pPr>
      <w:hyperlink w:anchor="_Toc32605718" w:history="1">
        <w:r w:rsidRPr="00350394">
          <w:rPr>
            <w:rStyle w:val="ab"/>
            <w:rFonts w:ascii="Times New Roman" w:hAnsi="Times New Roman"/>
            <w:noProof/>
            <w:sz w:val="28"/>
            <w:szCs w:val="28"/>
          </w:rPr>
          <w:t>2.2.Анкетирование пациентов отделения экстренной хирургии</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_Toc32605718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31</w:t>
        </w:r>
        <w:r w:rsidRPr="00350394">
          <w:rPr>
            <w:rFonts w:ascii="Times New Roman" w:hAnsi="Times New Roman"/>
            <w:noProof/>
            <w:webHidden/>
            <w:sz w:val="28"/>
            <w:szCs w:val="28"/>
          </w:rPr>
          <w:fldChar w:fldCharType="end"/>
        </w:r>
      </w:hyperlink>
    </w:p>
    <w:p w:rsidR="00350394" w:rsidRPr="00350394" w:rsidRDefault="00350394" w:rsidP="00350394">
      <w:pPr>
        <w:pStyle w:val="11"/>
        <w:tabs>
          <w:tab w:val="right" w:leader="dot" w:pos="9344"/>
        </w:tabs>
        <w:spacing w:line="360" w:lineRule="auto"/>
        <w:rPr>
          <w:rFonts w:ascii="Times New Roman" w:hAnsi="Times New Roman"/>
          <w:noProof/>
          <w:sz w:val="28"/>
          <w:szCs w:val="28"/>
        </w:rPr>
      </w:pPr>
      <w:hyperlink w:anchor="_Toc32605719" w:history="1">
        <w:r w:rsidRPr="00350394">
          <w:rPr>
            <w:rStyle w:val="ab"/>
            <w:rFonts w:ascii="Times New Roman" w:hAnsi="Times New Roman"/>
            <w:noProof/>
            <w:sz w:val="28"/>
            <w:szCs w:val="28"/>
          </w:rPr>
          <w:t>2.3. Разработка рекомендаций начинающим медицинским сестрам и памятки пациентам</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_Toc32605719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33</w:t>
        </w:r>
        <w:r w:rsidRPr="00350394">
          <w:rPr>
            <w:rFonts w:ascii="Times New Roman" w:hAnsi="Times New Roman"/>
            <w:noProof/>
            <w:webHidden/>
            <w:sz w:val="28"/>
            <w:szCs w:val="28"/>
          </w:rPr>
          <w:fldChar w:fldCharType="end"/>
        </w:r>
      </w:hyperlink>
    </w:p>
    <w:p w:rsidR="00350394" w:rsidRPr="00350394" w:rsidRDefault="00350394" w:rsidP="00350394">
      <w:pPr>
        <w:pStyle w:val="11"/>
        <w:tabs>
          <w:tab w:val="right" w:leader="dot" w:pos="9344"/>
        </w:tabs>
        <w:spacing w:line="360" w:lineRule="auto"/>
        <w:rPr>
          <w:rFonts w:ascii="Times New Roman" w:hAnsi="Times New Roman"/>
          <w:noProof/>
          <w:sz w:val="28"/>
          <w:szCs w:val="28"/>
        </w:rPr>
      </w:pPr>
      <w:hyperlink w:anchor="_Toc32605720" w:history="1">
        <w:r w:rsidRPr="00350394">
          <w:rPr>
            <w:rStyle w:val="ab"/>
            <w:rFonts w:ascii="Times New Roman" w:hAnsi="Times New Roman"/>
            <w:noProof/>
            <w:sz w:val="28"/>
            <w:szCs w:val="28"/>
          </w:rPr>
          <w:t>ЗАКЛЮЧЕНИЕ</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_Toc32605720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36</w:t>
        </w:r>
        <w:r w:rsidRPr="00350394">
          <w:rPr>
            <w:rFonts w:ascii="Times New Roman" w:hAnsi="Times New Roman"/>
            <w:noProof/>
            <w:webHidden/>
            <w:sz w:val="28"/>
            <w:szCs w:val="28"/>
          </w:rPr>
          <w:fldChar w:fldCharType="end"/>
        </w:r>
      </w:hyperlink>
    </w:p>
    <w:p w:rsidR="00350394" w:rsidRPr="00350394" w:rsidRDefault="00350394" w:rsidP="00350394">
      <w:pPr>
        <w:pStyle w:val="11"/>
        <w:tabs>
          <w:tab w:val="right" w:leader="dot" w:pos="9344"/>
        </w:tabs>
        <w:spacing w:line="360" w:lineRule="auto"/>
        <w:rPr>
          <w:rFonts w:ascii="Times New Roman" w:hAnsi="Times New Roman"/>
          <w:noProof/>
          <w:sz w:val="28"/>
          <w:szCs w:val="28"/>
        </w:rPr>
      </w:pPr>
      <w:hyperlink w:anchor="_Toc32605721" w:history="1">
        <w:r w:rsidRPr="00350394">
          <w:rPr>
            <w:rStyle w:val="ab"/>
            <w:rFonts w:ascii="Times New Roman" w:hAnsi="Times New Roman"/>
            <w:noProof/>
            <w:sz w:val="28"/>
            <w:szCs w:val="28"/>
          </w:rPr>
          <w:t>СПИСОК ЛИТЕРАТУРЫ</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_Toc32605721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38</w:t>
        </w:r>
        <w:r w:rsidRPr="00350394">
          <w:rPr>
            <w:rFonts w:ascii="Times New Roman" w:hAnsi="Times New Roman"/>
            <w:noProof/>
            <w:webHidden/>
            <w:sz w:val="28"/>
            <w:szCs w:val="28"/>
          </w:rPr>
          <w:fldChar w:fldCharType="end"/>
        </w:r>
      </w:hyperlink>
    </w:p>
    <w:p w:rsidR="00350394" w:rsidRPr="00350394" w:rsidRDefault="00350394" w:rsidP="00350394">
      <w:pPr>
        <w:pStyle w:val="11"/>
        <w:tabs>
          <w:tab w:val="right" w:leader="dot" w:pos="9344"/>
        </w:tabs>
        <w:spacing w:line="360" w:lineRule="auto"/>
        <w:rPr>
          <w:rFonts w:ascii="Times New Roman" w:hAnsi="Times New Roman"/>
          <w:noProof/>
          <w:sz w:val="28"/>
          <w:szCs w:val="28"/>
        </w:rPr>
      </w:pPr>
      <w:hyperlink w:anchor="_Toc32605722" w:history="1">
        <w:r w:rsidRPr="00350394">
          <w:rPr>
            <w:rStyle w:val="ab"/>
            <w:rFonts w:ascii="Times New Roman" w:hAnsi="Times New Roman"/>
            <w:noProof/>
            <w:sz w:val="28"/>
            <w:szCs w:val="28"/>
          </w:rPr>
          <w:t>Приложение 1</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_Toc32605722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40</w:t>
        </w:r>
        <w:r w:rsidRPr="00350394">
          <w:rPr>
            <w:rFonts w:ascii="Times New Roman" w:hAnsi="Times New Roman"/>
            <w:noProof/>
            <w:webHidden/>
            <w:sz w:val="28"/>
            <w:szCs w:val="28"/>
          </w:rPr>
          <w:fldChar w:fldCharType="end"/>
        </w:r>
      </w:hyperlink>
    </w:p>
    <w:p w:rsidR="00350394" w:rsidRDefault="00350394" w:rsidP="00350394">
      <w:pPr>
        <w:pStyle w:val="11"/>
        <w:tabs>
          <w:tab w:val="right" w:leader="dot" w:pos="9344"/>
        </w:tabs>
        <w:spacing w:line="360" w:lineRule="auto"/>
        <w:rPr>
          <w:noProof/>
        </w:rPr>
      </w:pPr>
      <w:hyperlink w:anchor="_Toc32605723" w:history="1">
        <w:r w:rsidRPr="00350394">
          <w:rPr>
            <w:rStyle w:val="ab"/>
            <w:rFonts w:ascii="Times New Roman" w:hAnsi="Times New Roman"/>
            <w:noProof/>
            <w:sz w:val="28"/>
            <w:szCs w:val="28"/>
            <w:lang w:eastAsia="ru-RU"/>
          </w:rPr>
          <w:t>Приложение 2</w:t>
        </w:r>
        <w:r w:rsidRPr="00350394">
          <w:rPr>
            <w:rFonts w:ascii="Times New Roman" w:hAnsi="Times New Roman"/>
            <w:noProof/>
            <w:webHidden/>
            <w:sz w:val="28"/>
            <w:szCs w:val="28"/>
          </w:rPr>
          <w:tab/>
        </w:r>
        <w:r w:rsidRPr="00350394">
          <w:rPr>
            <w:rFonts w:ascii="Times New Roman" w:hAnsi="Times New Roman"/>
            <w:noProof/>
            <w:webHidden/>
            <w:sz w:val="28"/>
            <w:szCs w:val="28"/>
          </w:rPr>
          <w:fldChar w:fldCharType="begin"/>
        </w:r>
        <w:r w:rsidRPr="00350394">
          <w:rPr>
            <w:rFonts w:ascii="Times New Roman" w:hAnsi="Times New Roman"/>
            <w:noProof/>
            <w:webHidden/>
            <w:sz w:val="28"/>
            <w:szCs w:val="28"/>
          </w:rPr>
          <w:instrText xml:space="preserve"> PAGEREF _Toc32605723 \h </w:instrText>
        </w:r>
        <w:r w:rsidRPr="00350394">
          <w:rPr>
            <w:rFonts w:ascii="Times New Roman" w:hAnsi="Times New Roman"/>
            <w:noProof/>
            <w:webHidden/>
            <w:sz w:val="28"/>
            <w:szCs w:val="28"/>
          </w:rPr>
        </w:r>
        <w:r w:rsidRPr="00350394">
          <w:rPr>
            <w:rFonts w:ascii="Times New Roman" w:hAnsi="Times New Roman"/>
            <w:noProof/>
            <w:webHidden/>
            <w:sz w:val="28"/>
            <w:szCs w:val="28"/>
          </w:rPr>
          <w:fldChar w:fldCharType="separate"/>
        </w:r>
        <w:r w:rsidRPr="00350394">
          <w:rPr>
            <w:rFonts w:ascii="Times New Roman" w:hAnsi="Times New Roman"/>
            <w:noProof/>
            <w:webHidden/>
            <w:sz w:val="28"/>
            <w:szCs w:val="28"/>
          </w:rPr>
          <w:t>41</w:t>
        </w:r>
        <w:r w:rsidRPr="00350394">
          <w:rPr>
            <w:rFonts w:ascii="Times New Roman" w:hAnsi="Times New Roman"/>
            <w:noProof/>
            <w:webHidden/>
            <w:sz w:val="28"/>
            <w:szCs w:val="28"/>
          </w:rPr>
          <w:fldChar w:fldCharType="end"/>
        </w:r>
      </w:hyperlink>
    </w:p>
    <w:p w:rsidR="00350394" w:rsidRDefault="00350394">
      <w:r>
        <w:rPr>
          <w:b/>
          <w:bCs/>
        </w:rPr>
        <w:fldChar w:fldCharType="end"/>
      </w:r>
    </w:p>
    <w:p w:rsidR="00753F15" w:rsidRDefault="00753F15" w:rsidP="006D423D">
      <w:pPr>
        <w:pStyle w:val="1"/>
        <w:spacing w:before="0" w:line="360" w:lineRule="auto"/>
        <w:ind w:firstLine="709"/>
        <w:jc w:val="both"/>
      </w:pPr>
    </w:p>
    <w:p w:rsidR="00350394" w:rsidRPr="00350394" w:rsidRDefault="00350394" w:rsidP="00350394"/>
    <w:p w:rsidR="00862E2F" w:rsidRPr="00862E2F" w:rsidRDefault="00862E2F" w:rsidP="006D423D">
      <w:pPr>
        <w:pStyle w:val="1"/>
        <w:spacing w:before="0" w:line="360" w:lineRule="auto"/>
        <w:ind w:firstLine="709"/>
        <w:jc w:val="both"/>
      </w:pPr>
      <w:bookmarkStart w:id="1" w:name="_Toc32605711"/>
      <w:r w:rsidRPr="00862E2F">
        <w:lastRenderedPageBreak/>
        <w:t>ВВЕДЕНИЕ</w:t>
      </w:r>
      <w:bookmarkEnd w:id="0"/>
      <w:bookmarkEnd w:id="1"/>
    </w:p>
    <w:p w:rsidR="00862E2F" w:rsidRPr="00862E2F" w:rsidRDefault="00862E2F" w:rsidP="006D423D">
      <w:pPr>
        <w:spacing w:after="0" w:line="360" w:lineRule="auto"/>
        <w:ind w:firstLine="709"/>
        <w:jc w:val="both"/>
        <w:rPr>
          <w:rFonts w:ascii="Times New Roman" w:eastAsia="Calibri" w:hAnsi="Times New Roman"/>
          <w:sz w:val="28"/>
        </w:rPr>
      </w:pPr>
    </w:p>
    <w:p w:rsidR="00862E2F" w:rsidRPr="00862E2F" w:rsidRDefault="0083138C" w:rsidP="006D423D">
      <w:pPr>
        <w:spacing w:after="0" w:line="360" w:lineRule="auto"/>
        <w:ind w:firstLine="709"/>
        <w:jc w:val="both"/>
        <w:rPr>
          <w:rFonts w:ascii="Times New Roman" w:eastAsia="Calibri" w:hAnsi="Times New Roman"/>
          <w:sz w:val="28"/>
        </w:rPr>
      </w:pPr>
      <w:r w:rsidRPr="0083138C">
        <w:rPr>
          <w:rFonts w:ascii="Times New Roman" w:eastAsia="Calibri" w:hAnsi="Times New Roman"/>
          <w:sz w:val="28"/>
        </w:rPr>
        <w:t xml:space="preserve">Актуальность работы заключается в том, что «острый живот» (в дальнейшем </w:t>
      </w:r>
      <w:r>
        <w:rPr>
          <w:rFonts w:ascii="Times New Roman" w:eastAsia="Calibri" w:hAnsi="Times New Roman"/>
          <w:sz w:val="28"/>
        </w:rPr>
        <w:t>ОЖ</w:t>
      </w:r>
      <w:r w:rsidRPr="0083138C">
        <w:rPr>
          <w:rFonts w:ascii="Times New Roman" w:eastAsia="Calibri" w:hAnsi="Times New Roman"/>
          <w:sz w:val="28"/>
        </w:rPr>
        <w:t>) является одним из наиболее распространенных клинических синдромов, которые развиваются при травматических повреждениях и острых хирургических заболеваниях брюшной полости и забрюшинного пространства. Появление симптомокомплекса определяет непосредственное направление больного в хирургический стационар. Таким образом, термин «о</w:t>
      </w:r>
      <w:r>
        <w:rPr>
          <w:rFonts w:ascii="Times New Roman" w:eastAsia="Calibri" w:hAnsi="Times New Roman"/>
          <w:sz w:val="28"/>
        </w:rPr>
        <w:t>стрый</w:t>
      </w:r>
      <w:r w:rsidRPr="0083138C">
        <w:rPr>
          <w:rFonts w:ascii="Times New Roman" w:eastAsia="Calibri" w:hAnsi="Times New Roman"/>
          <w:sz w:val="28"/>
        </w:rPr>
        <w:t xml:space="preserve"> жи</w:t>
      </w:r>
      <w:r>
        <w:rPr>
          <w:rFonts w:ascii="Times New Roman" w:eastAsia="Calibri" w:hAnsi="Times New Roman"/>
          <w:sz w:val="28"/>
        </w:rPr>
        <w:t>вот</w:t>
      </w:r>
      <w:r w:rsidRPr="0083138C">
        <w:rPr>
          <w:rFonts w:ascii="Times New Roman" w:eastAsia="Calibri" w:hAnsi="Times New Roman"/>
          <w:sz w:val="28"/>
        </w:rPr>
        <w:t>» следует рассматривать не как медицинский жаргон, а как рабочую гипотезу на догоспитальном этапе, которая всегда требует, чтобы врач обследовал пациента, чтобы предпринять активные шаги для объяснения природы заболевания.</w:t>
      </w:r>
      <w:r w:rsidR="00862E2F" w:rsidRPr="00862E2F">
        <w:rPr>
          <w:rFonts w:ascii="Times New Roman" w:eastAsia="Calibri" w:hAnsi="Times New Roman"/>
          <w:sz w:val="28"/>
        </w:rPr>
        <w:t xml:space="preserve"> </w:t>
      </w:r>
    </w:p>
    <w:p w:rsidR="002768ED" w:rsidRDefault="002768ED" w:rsidP="006D423D">
      <w:pPr>
        <w:spacing w:after="0" w:line="360" w:lineRule="auto"/>
        <w:ind w:firstLine="709"/>
        <w:jc w:val="both"/>
        <w:rPr>
          <w:rFonts w:ascii="Times New Roman" w:eastAsia="Calibri" w:hAnsi="Times New Roman"/>
          <w:sz w:val="28"/>
        </w:rPr>
      </w:pPr>
      <w:r w:rsidRPr="002768ED">
        <w:rPr>
          <w:rFonts w:ascii="Times New Roman" w:eastAsia="Calibri" w:hAnsi="Times New Roman"/>
          <w:sz w:val="28"/>
        </w:rPr>
        <w:t>Причины острого живота многочисленны и могут быть сгруппированы следующим образом: травмы брюшной полост</w:t>
      </w:r>
      <w:r>
        <w:rPr>
          <w:rFonts w:ascii="Times New Roman" w:eastAsia="Calibri" w:hAnsi="Times New Roman"/>
          <w:sz w:val="28"/>
        </w:rPr>
        <w:t>и и забрюшинного пространства; о</w:t>
      </w:r>
      <w:r w:rsidRPr="002768ED">
        <w:rPr>
          <w:rFonts w:ascii="Times New Roman" w:eastAsia="Calibri" w:hAnsi="Times New Roman"/>
          <w:sz w:val="28"/>
        </w:rPr>
        <w:t xml:space="preserve">стрые воспалительные заболевания органов брюшной полости; </w:t>
      </w:r>
      <w:r>
        <w:rPr>
          <w:rFonts w:ascii="Times New Roman" w:eastAsia="Calibri" w:hAnsi="Times New Roman"/>
          <w:sz w:val="28"/>
        </w:rPr>
        <w:t>п</w:t>
      </w:r>
      <w:r w:rsidRPr="002768ED">
        <w:rPr>
          <w:rFonts w:ascii="Times New Roman" w:eastAsia="Calibri" w:hAnsi="Times New Roman"/>
          <w:sz w:val="28"/>
        </w:rPr>
        <w:t xml:space="preserve">ерфорация полых органов; </w:t>
      </w:r>
      <w:r>
        <w:rPr>
          <w:rFonts w:ascii="Times New Roman" w:eastAsia="Calibri" w:hAnsi="Times New Roman"/>
          <w:sz w:val="28"/>
        </w:rPr>
        <w:t>в</w:t>
      </w:r>
      <w:r w:rsidRPr="002768ED">
        <w:rPr>
          <w:rFonts w:ascii="Times New Roman" w:eastAsia="Calibri" w:hAnsi="Times New Roman"/>
          <w:sz w:val="28"/>
        </w:rPr>
        <w:t xml:space="preserve">нутрибрюшинное кровотечение; </w:t>
      </w:r>
      <w:r>
        <w:rPr>
          <w:rFonts w:ascii="Times New Roman" w:eastAsia="Calibri" w:hAnsi="Times New Roman"/>
          <w:sz w:val="28"/>
        </w:rPr>
        <w:t>о</w:t>
      </w:r>
      <w:r w:rsidRPr="002768ED">
        <w:rPr>
          <w:rFonts w:ascii="Times New Roman" w:eastAsia="Calibri" w:hAnsi="Times New Roman"/>
          <w:sz w:val="28"/>
        </w:rPr>
        <w:t xml:space="preserve">страя кишечная непроходимость; </w:t>
      </w:r>
      <w:r>
        <w:rPr>
          <w:rFonts w:ascii="Times New Roman" w:eastAsia="Calibri" w:hAnsi="Times New Roman"/>
          <w:sz w:val="28"/>
        </w:rPr>
        <w:t>о</w:t>
      </w:r>
      <w:r w:rsidRPr="002768ED">
        <w:rPr>
          <w:rFonts w:ascii="Times New Roman" w:eastAsia="Calibri" w:hAnsi="Times New Roman"/>
          <w:sz w:val="28"/>
        </w:rPr>
        <w:t xml:space="preserve">строе нарушение мезентериального кровообращения. </w:t>
      </w:r>
    </w:p>
    <w:p w:rsidR="00862E2F" w:rsidRPr="00862E2F" w:rsidRDefault="002768ED" w:rsidP="006D423D">
      <w:pPr>
        <w:spacing w:after="0" w:line="360" w:lineRule="auto"/>
        <w:ind w:firstLine="709"/>
        <w:jc w:val="both"/>
        <w:rPr>
          <w:rFonts w:ascii="Times New Roman" w:eastAsia="Calibri" w:hAnsi="Times New Roman"/>
          <w:sz w:val="28"/>
        </w:rPr>
      </w:pPr>
      <w:r w:rsidRPr="002768ED">
        <w:rPr>
          <w:rFonts w:ascii="Times New Roman" w:eastAsia="Calibri" w:hAnsi="Times New Roman"/>
          <w:sz w:val="28"/>
        </w:rPr>
        <w:t>Если у пациента развивается симптом острого живота, хирургу задают вопросы, требующие срочного ответа: вызваны ли существующие симптомы острой хирургической патологией? Нуждается ли пациент в операции</w:t>
      </w:r>
      <w:r>
        <w:rPr>
          <w:rFonts w:ascii="Times New Roman" w:eastAsia="Calibri" w:hAnsi="Times New Roman"/>
          <w:sz w:val="28"/>
        </w:rPr>
        <w:t>,</w:t>
      </w:r>
      <w:r w:rsidRPr="002768ED">
        <w:rPr>
          <w:rFonts w:ascii="Times New Roman" w:eastAsia="Calibri" w:hAnsi="Times New Roman"/>
          <w:sz w:val="28"/>
        </w:rPr>
        <w:t xml:space="preserve"> и какова степень срочности? Чтобы ответить на первый вопрос, следует упомянуть, что, несмотря на различные причины острого живота, его клиническая картина строго очерчена и определяется рядом кардинальных симптомов: болью</w:t>
      </w:r>
      <w:r>
        <w:rPr>
          <w:rFonts w:ascii="Times New Roman" w:eastAsia="Calibri" w:hAnsi="Times New Roman"/>
          <w:sz w:val="28"/>
        </w:rPr>
        <w:t>, рвотой,</w:t>
      </w:r>
      <w:r w:rsidRPr="002768ED">
        <w:rPr>
          <w:rFonts w:ascii="Times New Roman" w:eastAsia="Calibri" w:hAnsi="Times New Roman"/>
          <w:sz w:val="28"/>
        </w:rPr>
        <w:t xml:space="preserve"> задержк</w:t>
      </w:r>
      <w:r>
        <w:rPr>
          <w:rFonts w:ascii="Times New Roman" w:eastAsia="Calibri" w:hAnsi="Times New Roman"/>
          <w:sz w:val="28"/>
        </w:rPr>
        <w:t xml:space="preserve">ой </w:t>
      </w:r>
      <w:r w:rsidRPr="002768ED">
        <w:rPr>
          <w:rFonts w:ascii="Times New Roman" w:eastAsia="Calibri" w:hAnsi="Times New Roman"/>
          <w:sz w:val="28"/>
        </w:rPr>
        <w:t>газ</w:t>
      </w:r>
      <w:r>
        <w:rPr>
          <w:rFonts w:ascii="Times New Roman" w:eastAsia="Calibri" w:hAnsi="Times New Roman"/>
          <w:sz w:val="28"/>
        </w:rPr>
        <w:t>ов,</w:t>
      </w:r>
      <w:r w:rsidRPr="002768ED">
        <w:rPr>
          <w:rFonts w:ascii="Times New Roman" w:eastAsia="Calibri" w:hAnsi="Times New Roman"/>
          <w:sz w:val="28"/>
        </w:rPr>
        <w:t xml:space="preserve"> отсутствие</w:t>
      </w:r>
      <w:r>
        <w:rPr>
          <w:rFonts w:ascii="Times New Roman" w:eastAsia="Calibri" w:hAnsi="Times New Roman"/>
          <w:sz w:val="28"/>
        </w:rPr>
        <w:t>м стула, з</w:t>
      </w:r>
      <w:r w:rsidRPr="002768ED">
        <w:rPr>
          <w:rFonts w:ascii="Times New Roman" w:eastAsia="Calibri" w:hAnsi="Times New Roman"/>
          <w:sz w:val="28"/>
        </w:rPr>
        <w:t>ащитн</w:t>
      </w:r>
      <w:r>
        <w:rPr>
          <w:rFonts w:ascii="Times New Roman" w:eastAsia="Calibri" w:hAnsi="Times New Roman"/>
          <w:sz w:val="28"/>
        </w:rPr>
        <w:t>ым</w:t>
      </w:r>
      <w:r w:rsidRPr="002768ED">
        <w:rPr>
          <w:rFonts w:ascii="Times New Roman" w:eastAsia="Calibri" w:hAnsi="Times New Roman"/>
          <w:sz w:val="28"/>
        </w:rPr>
        <w:t xml:space="preserve"> напряжение</w:t>
      </w:r>
      <w:r>
        <w:rPr>
          <w:rFonts w:ascii="Times New Roman" w:eastAsia="Calibri" w:hAnsi="Times New Roman"/>
          <w:sz w:val="28"/>
        </w:rPr>
        <w:t>м</w:t>
      </w:r>
      <w:r w:rsidRPr="002768ED">
        <w:rPr>
          <w:rFonts w:ascii="Times New Roman" w:eastAsia="Calibri" w:hAnsi="Times New Roman"/>
          <w:sz w:val="28"/>
        </w:rPr>
        <w:t xml:space="preserve"> мышц передней брюшной стенки.</w:t>
      </w:r>
    </w:p>
    <w:p w:rsidR="00862E2F" w:rsidRPr="00862E2F" w:rsidRDefault="002768ED" w:rsidP="006D423D">
      <w:pPr>
        <w:spacing w:after="0" w:line="360" w:lineRule="auto"/>
        <w:ind w:firstLine="709"/>
        <w:jc w:val="both"/>
        <w:rPr>
          <w:rFonts w:ascii="Times New Roman" w:eastAsia="Calibri" w:hAnsi="Times New Roman"/>
          <w:sz w:val="28"/>
        </w:rPr>
      </w:pPr>
      <w:r w:rsidRPr="002768ED">
        <w:rPr>
          <w:rFonts w:ascii="Times New Roman" w:eastAsia="Calibri" w:hAnsi="Times New Roman"/>
          <w:sz w:val="28"/>
        </w:rPr>
        <w:t xml:space="preserve">Медсестра играет одну из ведущих ролей в решении проблем медико-социальной помощи населению и повышении качества и эффективности медицинского обслуживания медперсонала в больницах. Функции медсестры разнообразны, и ее деятельность включает в себя не только диагностический </w:t>
      </w:r>
      <w:r w:rsidRPr="002768ED">
        <w:rPr>
          <w:rFonts w:ascii="Times New Roman" w:eastAsia="Calibri" w:hAnsi="Times New Roman"/>
          <w:sz w:val="28"/>
        </w:rPr>
        <w:lastRenderedPageBreak/>
        <w:t>и медицинский процесс, но и уход за пациентом для полной реабилитации пациента.</w:t>
      </w:r>
    </w:p>
    <w:p w:rsidR="00862E2F" w:rsidRPr="00862E2F" w:rsidRDefault="002768ED" w:rsidP="006D423D">
      <w:pPr>
        <w:spacing w:after="0" w:line="360" w:lineRule="auto"/>
        <w:ind w:firstLine="709"/>
        <w:jc w:val="both"/>
        <w:rPr>
          <w:rFonts w:ascii="Times New Roman" w:eastAsia="Calibri" w:hAnsi="Times New Roman"/>
          <w:sz w:val="28"/>
        </w:rPr>
      </w:pPr>
      <w:r w:rsidRPr="002768ED">
        <w:rPr>
          <w:rFonts w:ascii="Times New Roman" w:eastAsia="Calibri" w:hAnsi="Times New Roman"/>
          <w:sz w:val="28"/>
        </w:rPr>
        <w:t>В клинической практике были внедрены новые методы диагностики, хирургические вмешательства и менее травматичные медицинские технологии.</w:t>
      </w:r>
    </w:p>
    <w:p w:rsidR="002768ED" w:rsidRDefault="002768ED" w:rsidP="006D423D">
      <w:pPr>
        <w:spacing w:after="0" w:line="360" w:lineRule="auto"/>
        <w:ind w:firstLine="709"/>
        <w:jc w:val="both"/>
        <w:rPr>
          <w:rFonts w:ascii="Times New Roman" w:eastAsia="Calibri" w:hAnsi="Times New Roman"/>
          <w:sz w:val="28"/>
        </w:rPr>
      </w:pPr>
      <w:r w:rsidRPr="002768ED">
        <w:rPr>
          <w:rFonts w:ascii="Times New Roman" w:eastAsia="Calibri" w:hAnsi="Times New Roman"/>
          <w:sz w:val="28"/>
        </w:rPr>
        <w:t>К наиболее распространенным заболеваниям, требующим неотложной хирургической помощи,</w:t>
      </w:r>
      <w:r>
        <w:rPr>
          <w:rFonts w:ascii="Times New Roman" w:eastAsia="Calibri" w:hAnsi="Times New Roman"/>
          <w:sz w:val="28"/>
        </w:rPr>
        <w:t xml:space="preserve"> относятся: острый аппендицит; о</w:t>
      </w:r>
      <w:r w:rsidRPr="002768ED">
        <w:rPr>
          <w:rFonts w:ascii="Times New Roman" w:eastAsia="Calibri" w:hAnsi="Times New Roman"/>
          <w:sz w:val="28"/>
        </w:rPr>
        <w:t xml:space="preserve">стрый холецистит; </w:t>
      </w:r>
      <w:r>
        <w:rPr>
          <w:rFonts w:ascii="Times New Roman" w:eastAsia="Calibri" w:hAnsi="Times New Roman"/>
          <w:sz w:val="28"/>
        </w:rPr>
        <w:t>о</w:t>
      </w:r>
      <w:r w:rsidRPr="002768ED">
        <w:rPr>
          <w:rFonts w:ascii="Times New Roman" w:eastAsia="Calibri" w:hAnsi="Times New Roman"/>
          <w:sz w:val="28"/>
        </w:rPr>
        <w:t xml:space="preserve">стрый панкреатит; </w:t>
      </w:r>
      <w:r>
        <w:rPr>
          <w:rFonts w:ascii="Times New Roman" w:eastAsia="Calibri" w:hAnsi="Times New Roman"/>
          <w:sz w:val="28"/>
        </w:rPr>
        <w:t>н</w:t>
      </w:r>
      <w:r w:rsidRPr="002768ED">
        <w:rPr>
          <w:rFonts w:ascii="Times New Roman" w:eastAsia="Calibri" w:hAnsi="Times New Roman"/>
          <w:sz w:val="28"/>
        </w:rPr>
        <w:t xml:space="preserve">епроходимость кишечника; </w:t>
      </w:r>
      <w:r>
        <w:rPr>
          <w:rFonts w:ascii="Times New Roman" w:eastAsia="Calibri" w:hAnsi="Times New Roman"/>
          <w:sz w:val="28"/>
        </w:rPr>
        <w:t>ущемленные</w:t>
      </w:r>
      <w:r w:rsidRPr="002768ED">
        <w:rPr>
          <w:rFonts w:ascii="Times New Roman" w:eastAsia="Calibri" w:hAnsi="Times New Roman"/>
          <w:sz w:val="28"/>
        </w:rPr>
        <w:t xml:space="preserve"> грыж</w:t>
      </w:r>
      <w:r>
        <w:rPr>
          <w:rFonts w:ascii="Times New Roman" w:eastAsia="Calibri" w:hAnsi="Times New Roman"/>
          <w:sz w:val="28"/>
        </w:rPr>
        <w:t>ы</w:t>
      </w:r>
      <w:r w:rsidRPr="002768ED">
        <w:rPr>
          <w:rFonts w:ascii="Times New Roman" w:eastAsia="Calibri" w:hAnsi="Times New Roman"/>
          <w:sz w:val="28"/>
        </w:rPr>
        <w:t xml:space="preserve">; </w:t>
      </w:r>
      <w:r>
        <w:rPr>
          <w:rFonts w:ascii="Times New Roman" w:eastAsia="Calibri" w:hAnsi="Times New Roman"/>
          <w:sz w:val="28"/>
        </w:rPr>
        <w:t>п</w:t>
      </w:r>
      <w:r w:rsidRPr="002768ED">
        <w:rPr>
          <w:rFonts w:ascii="Times New Roman" w:eastAsia="Calibri" w:hAnsi="Times New Roman"/>
          <w:sz w:val="28"/>
        </w:rPr>
        <w:t xml:space="preserve">рободная язва желудка и двенадцатиперстной кишки; </w:t>
      </w:r>
      <w:r>
        <w:rPr>
          <w:rFonts w:ascii="Times New Roman" w:eastAsia="Calibri" w:hAnsi="Times New Roman"/>
          <w:sz w:val="28"/>
        </w:rPr>
        <w:t>ж</w:t>
      </w:r>
      <w:r w:rsidRPr="002768ED">
        <w:rPr>
          <w:rFonts w:ascii="Times New Roman" w:eastAsia="Calibri" w:hAnsi="Times New Roman"/>
          <w:sz w:val="28"/>
        </w:rPr>
        <w:t xml:space="preserve">елудочно-кишечные кровотечения. Заболевания различны как по клинической картине, так и по этиопатогенезу. </w:t>
      </w:r>
    </w:p>
    <w:p w:rsidR="00862E2F" w:rsidRPr="00862E2F" w:rsidRDefault="002768ED" w:rsidP="006D423D">
      <w:pPr>
        <w:spacing w:after="0" w:line="360" w:lineRule="auto"/>
        <w:ind w:firstLine="709"/>
        <w:jc w:val="both"/>
        <w:rPr>
          <w:rFonts w:ascii="Times New Roman" w:eastAsia="Calibri" w:hAnsi="Times New Roman"/>
          <w:sz w:val="28"/>
        </w:rPr>
      </w:pPr>
      <w:r w:rsidRPr="002768ED">
        <w:rPr>
          <w:rFonts w:ascii="Times New Roman" w:eastAsia="Calibri" w:hAnsi="Times New Roman"/>
          <w:sz w:val="28"/>
        </w:rPr>
        <w:t>Их объединяет одно - все они представляют прямую угрозу жизни в случае несвоевременного лечения или</w:t>
      </w:r>
      <w:r>
        <w:rPr>
          <w:rFonts w:ascii="Times New Roman" w:eastAsia="Calibri" w:hAnsi="Times New Roman"/>
          <w:sz w:val="28"/>
        </w:rPr>
        <w:t>,</w:t>
      </w:r>
      <w:r w:rsidRPr="002768ED">
        <w:rPr>
          <w:rFonts w:ascii="Times New Roman" w:eastAsia="Calibri" w:hAnsi="Times New Roman"/>
          <w:sz w:val="28"/>
        </w:rPr>
        <w:t xml:space="preserve"> если медсестра неправильно подготовлена ​​к операции. Поэтому роль медсестры в предоперационном периоде играет значительную роль. Исход заболевания зависит от его качественной и быстрой подготовки больного к экстренной операции. Методы функциональной диагностики также играют важную роль в подготовке пациентов к операции, в которой медсестра принимает активное участие. Более быстрая и быстрая подготовка к операции снижает риск послеоперационных осложнений, которые, в свою очередь, приводят к летальному исходу.</w:t>
      </w:r>
    </w:p>
    <w:p w:rsidR="00862E2F" w:rsidRPr="00862E2F" w:rsidRDefault="00862E2F" w:rsidP="006D423D">
      <w:pPr>
        <w:spacing w:after="0" w:line="360" w:lineRule="auto"/>
        <w:ind w:firstLine="709"/>
        <w:jc w:val="both"/>
        <w:rPr>
          <w:rFonts w:ascii="Times New Roman" w:eastAsia="Calibri" w:hAnsi="Times New Roman"/>
          <w:sz w:val="28"/>
        </w:rPr>
      </w:pPr>
      <w:r w:rsidRPr="00862E2F">
        <w:rPr>
          <w:rFonts w:ascii="Times New Roman" w:eastAsia="Calibri" w:hAnsi="Times New Roman"/>
          <w:sz w:val="28"/>
        </w:rPr>
        <w:t>Общее число послеоперационных осложнений составляет 43,7-63,8%, являясь причиной смерти 50-86% хирургических больных. В данной дипломной работе будут рассмотрены вопросы, связанные с участием медицинской сестры в подготовке больных к экстренным операциям.</w:t>
      </w:r>
    </w:p>
    <w:p w:rsidR="00862E2F" w:rsidRPr="00862E2F" w:rsidRDefault="00862E2F" w:rsidP="006D423D">
      <w:pPr>
        <w:spacing w:after="0" w:line="360" w:lineRule="auto"/>
        <w:ind w:firstLine="709"/>
        <w:jc w:val="both"/>
        <w:rPr>
          <w:rFonts w:ascii="Times New Roman" w:eastAsia="Calibri" w:hAnsi="Times New Roman"/>
          <w:sz w:val="28"/>
        </w:rPr>
      </w:pPr>
      <w:r w:rsidRPr="00862E2F">
        <w:rPr>
          <w:rFonts w:ascii="Times New Roman" w:eastAsia="Calibri" w:hAnsi="Times New Roman"/>
          <w:sz w:val="28"/>
        </w:rPr>
        <w:t>Объект работы: исследование роли медсестры в предоперационной подготовке пациента при остром животе.</w:t>
      </w:r>
    </w:p>
    <w:p w:rsidR="00862E2F" w:rsidRPr="00862E2F" w:rsidRDefault="00862E2F" w:rsidP="006D423D">
      <w:pPr>
        <w:spacing w:after="0" w:line="360" w:lineRule="auto"/>
        <w:ind w:firstLine="709"/>
        <w:jc w:val="both"/>
        <w:rPr>
          <w:rFonts w:ascii="Times New Roman" w:eastAsia="Calibri" w:hAnsi="Times New Roman"/>
          <w:sz w:val="28"/>
        </w:rPr>
      </w:pPr>
      <w:r w:rsidRPr="00862E2F">
        <w:rPr>
          <w:rFonts w:ascii="Times New Roman" w:eastAsia="Calibri" w:hAnsi="Times New Roman"/>
          <w:sz w:val="28"/>
        </w:rPr>
        <w:t>Предмет работы: роль медсестры в предоперационной подготовке пациента при остром животе.</w:t>
      </w:r>
    </w:p>
    <w:p w:rsidR="00862E2F" w:rsidRPr="00862E2F" w:rsidRDefault="00862E2F" w:rsidP="006D423D">
      <w:pPr>
        <w:spacing w:after="0" w:line="360" w:lineRule="auto"/>
        <w:ind w:firstLine="709"/>
        <w:jc w:val="both"/>
        <w:rPr>
          <w:rFonts w:ascii="Times New Roman" w:eastAsia="Calibri" w:hAnsi="Times New Roman"/>
          <w:sz w:val="28"/>
        </w:rPr>
      </w:pPr>
      <w:r w:rsidRPr="00862E2F">
        <w:rPr>
          <w:rFonts w:ascii="Times New Roman" w:eastAsia="Calibri" w:hAnsi="Times New Roman"/>
          <w:sz w:val="28"/>
        </w:rPr>
        <w:lastRenderedPageBreak/>
        <w:t>Цель работы: Роль медсестры в предоперационной подготовке пациента при остром животе.</w:t>
      </w:r>
    </w:p>
    <w:p w:rsidR="00862E2F" w:rsidRPr="00862E2F" w:rsidRDefault="00862E2F" w:rsidP="006D423D">
      <w:pPr>
        <w:spacing w:after="0" w:line="360" w:lineRule="auto"/>
        <w:ind w:firstLine="709"/>
        <w:jc w:val="both"/>
        <w:rPr>
          <w:rFonts w:ascii="Times New Roman" w:eastAsia="Calibri" w:hAnsi="Times New Roman"/>
          <w:sz w:val="28"/>
        </w:rPr>
      </w:pPr>
      <w:r w:rsidRPr="00862E2F">
        <w:rPr>
          <w:rFonts w:ascii="Times New Roman" w:eastAsia="Calibri" w:hAnsi="Times New Roman"/>
          <w:sz w:val="28"/>
        </w:rPr>
        <w:t>Задачи работы:</w:t>
      </w:r>
    </w:p>
    <w:p w:rsidR="00862E2F" w:rsidRPr="00862E2F" w:rsidRDefault="00862E2F" w:rsidP="006D423D">
      <w:pPr>
        <w:numPr>
          <w:ilvl w:val="0"/>
          <w:numId w:val="9"/>
        </w:numPr>
        <w:spacing w:after="0" w:line="360" w:lineRule="auto"/>
        <w:ind w:left="0" w:firstLine="709"/>
        <w:jc w:val="both"/>
        <w:rPr>
          <w:rFonts w:ascii="Times New Roman" w:eastAsia="Calibri" w:hAnsi="Times New Roman"/>
          <w:sz w:val="28"/>
        </w:rPr>
      </w:pPr>
      <w:r w:rsidRPr="00862E2F">
        <w:rPr>
          <w:rFonts w:ascii="Times New Roman" w:eastAsia="Calibri" w:hAnsi="Times New Roman"/>
          <w:sz w:val="28"/>
        </w:rPr>
        <w:t>Рассмотреть особенности предоперационной подготовки пациента при остром животе;</w:t>
      </w:r>
    </w:p>
    <w:p w:rsidR="00862E2F" w:rsidRPr="00862E2F" w:rsidRDefault="00862E2F" w:rsidP="006D423D">
      <w:pPr>
        <w:numPr>
          <w:ilvl w:val="0"/>
          <w:numId w:val="9"/>
        </w:numPr>
        <w:spacing w:after="0" w:line="360" w:lineRule="auto"/>
        <w:ind w:left="0" w:firstLine="709"/>
        <w:jc w:val="both"/>
        <w:rPr>
          <w:rFonts w:ascii="Times New Roman" w:eastAsia="Calibri" w:hAnsi="Times New Roman"/>
          <w:sz w:val="28"/>
        </w:rPr>
      </w:pPr>
      <w:r w:rsidRPr="00862E2F">
        <w:rPr>
          <w:rFonts w:ascii="Times New Roman" w:eastAsia="Calibri" w:hAnsi="Times New Roman"/>
          <w:sz w:val="28"/>
        </w:rPr>
        <w:t>Изучить современные принципы предоперационной подготовки пациента при остром животе;</w:t>
      </w:r>
    </w:p>
    <w:p w:rsidR="00862E2F" w:rsidRPr="00862E2F" w:rsidRDefault="00862E2F" w:rsidP="006D423D">
      <w:pPr>
        <w:numPr>
          <w:ilvl w:val="0"/>
          <w:numId w:val="9"/>
        </w:numPr>
        <w:spacing w:after="0" w:line="360" w:lineRule="auto"/>
        <w:ind w:left="0" w:firstLine="709"/>
        <w:jc w:val="both"/>
        <w:rPr>
          <w:rFonts w:ascii="Times New Roman" w:eastAsia="Calibri" w:hAnsi="Times New Roman"/>
          <w:sz w:val="28"/>
        </w:rPr>
      </w:pPr>
      <w:r w:rsidRPr="00862E2F">
        <w:rPr>
          <w:rFonts w:ascii="Times New Roman" w:eastAsia="Calibri" w:hAnsi="Times New Roman"/>
          <w:sz w:val="28"/>
        </w:rPr>
        <w:t>Проанализировать сестринский процесс при предоперационной подготовке пациента при остром животе и роль медсестры в данном процессе.</w:t>
      </w:r>
    </w:p>
    <w:p w:rsidR="00862E2F" w:rsidRPr="00862E2F" w:rsidRDefault="00862E2F" w:rsidP="006D423D">
      <w:pPr>
        <w:spacing w:after="0" w:line="360" w:lineRule="auto"/>
        <w:ind w:firstLine="709"/>
        <w:jc w:val="both"/>
        <w:rPr>
          <w:rFonts w:ascii="Times New Roman" w:eastAsia="Calibri" w:hAnsi="Times New Roman"/>
          <w:sz w:val="28"/>
        </w:rPr>
      </w:pPr>
      <w:r w:rsidRPr="00862E2F">
        <w:rPr>
          <w:rFonts w:ascii="Times New Roman" w:eastAsia="Calibri" w:hAnsi="Times New Roman"/>
          <w:sz w:val="28"/>
        </w:rPr>
        <w:t>Проблематика исследования заключается в том, что от не своевременного обращения и не точного диагноза, а так же от не качественной предоперационной подготовки случаются осложнения и летальные исходы.</w:t>
      </w:r>
    </w:p>
    <w:p w:rsidR="00862E2F" w:rsidRPr="00862E2F" w:rsidRDefault="00862E2F" w:rsidP="006D423D">
      <w:pPr>
        <w:spacing w:after="0" w:line="360" w:lineRule="auto"/>
        <w:ind w:firstLine="709"/>
        <w:jc w:val="both"/>
        <w:rPr>
          <w:rFonts w:ascii="Times New Roman" w:eastAsia="Calibri" w:hAnsi="Times New Roman"/>
          <w:sz w:val="28"/>
        </w:rPr>
      </w:pPr>
      <w:r w:rsidRPr="00862E2F">
        <w:rPr>
          <w:rFonts w:ascii="Times New Roman" w:eastAsia="Calibri" w:hAnsi="Times New Roman"/>
          <w:sz w:val="28"/>
        </w:rPr>
        <w:t>Гипотеза работы: Благодаря профессиональной и качественной предоперационной подготовке, в которой важную роль играет медицинская сестра, осложнения и летальные исходы сводятся к нулю.</w:t>
      </w:r>
    </w:p>
    <w:p w:rsidR="002732AC" w:rsidRPr="000018A3" w:rsidRDefault="00862E2F" w:rsidP="006D423D">
      <w:pPr>
        <w:spacing w:after="0" w:line="360" w:lineRule="auto"/>
        <w:ind w:firstLine="709"/>
        <w:jc w:val="both"/>
        <w:rPr>
          <w:rFonts w:ascii="Times New Roman" w:hAnsi="Times New Roman"/>
          <w:sz w:val="28"/>
          <w:szCs w:val="28"/>
        </w:rPr>
      </w:pPr>
      <w:r w:rsidRPr="000018A3">
        <w:rPr>
          <w:rFonts w:ascii="Times New Roman" w:eastAsia="Calibri" w:hAnsi="Times New Roman"/>
          <w:sz w:val="28"/>
        </w:rPr>
        <w:t>Структура работы состоит из введения, двух глав, заключения и списка использованной литературы, приложений.</w:t>
      </w:r>
    </w:p>
    <w:p w:rsidR="002B6A76" w:rsidRPr="000018A3" w:rsidRDefault="002B6A76"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br w:type="page"/>
      </w:r>
    </w:p>
    <w:p w:rsidR="00862E2F" w:rsidRDefault="00862E2F" w:rsidP="00350394">
      <w:pPr>
        <w:pStyle w:val="1"/>
        <w:spacing w:before="0" w:line="360" w:lineRule="auto"/>
        <w:ind w:firstLine="709"/>
        <w:jc w:val="center"/>
      </w:pPr>
      <w:bookmarkStart w:id="2" w:name="_Toc32605712"/>
      <w:r w:rsidRPr="000018A3">
        <w:lastRenderedPageBreak/>
        <w:t>1 ТЕОРЕТИЧЕСКИЕ АСПЕКТЫ РОЛИ МЕДСЕСТРЫ В ПРЕДОПЕРАЦИОННОЙ ПОДГОТОВКЕ ПАЦИЕНТА ПРИ ОСТРОМ ЖИВОТЕ</w:t>
      </w:r>
      <w:bookmarkEnd w:id="2"/>
    </w:p>
    <w:p w:rsidR="000018A3" w:rsidRPr="000018A3" w:rsidRDefault="000018A3" w:rsidP="00350394">
      <w:pPr>
        <w:spacing w:after="0" w:line="360" w:lineRule="auto"/>
        <w:ind w:firstLine="709"/>
        <w:jc w:val="center"/>
      </w:pPr>
    </w:p>
    <w:p w:rsidR="006C70CD" w:rsidRPr="000018A3" w:rsidRDefault="00862E2F" w:rsidP="00350394">
      <w:pPr>
        <w:pStyle w:val="1"/>
        <w:spacing w:before="0" w:line="360" w:lineRule="auto"/>
        <w:ind w:firstLine="709"/>
        <w:jc w:val="center"/>
      </w:pPr>
      <w:bookmarkStart w:id="3" w:name="_Toc32605713"/>
      <w:r w:rsidRPr="000018A3">
        <w:t>1.1 Понятие острого живота</w:t>
      </w:r>
      <w:bookmarkEnd w:id="3"/>
    </w:p>
    <w:p w:rsidR="00CD4D5D" w:rsidRPr="000018A3" w:rsidRDefault="00CD4D5D" w:rsidP="006D423D">
      <w:pPr>
        <w:spacing w:after="0" w:line="360" w:lineRule="auto"/>
        <w:ind w:firstLine="709"/>
        <w:jc w:val="both"/>
        <w:rPr>
          <w:rFonts w:ascii="Times New Roman" w:hAnsi="Times New Roman"/>
          <w:sz w:val="28"/>
          <w:szCs w:val="28"/>
        </w:rPr>
      </w:pPr>
    </w:p>
    <w:p w:rsidR="00103B9E" w:rsidRPr="000018A3" w:rsidRDefault="002768ED" w:rsidP="006D423D">
      <w:pPr>
        <w:spacing w:after="0" w:line="360" w:lineRule="auto"/>
        <w:ind w:firstLine="709"/>
        <w:jc w:val="both"/>
        <w:rPr>
          <w:rFonts w:ascii="Times New Roman" w:hAnsi="Times New Roman"/>
          <w:sz w:val="28"/>
          <w:szCs w:val="28"/>
        </w:rPr>
      </w:pPr>
      <w:r w:rsidRPr="002768ED">
        <w:rPr>
          <w:rFonts w:ascii="Times New Roman" w:hAnsi="Times New Roman"/>
          <w:sz w:val="28"/>
          <w:szCs w:val="28"/>
        </w:rPr>
        <w:t>Острые хирургические заболевания брюшной полости известны среди всех хирургических заболеваний. Острые хирургические заболевания органов брюшной полости означают заболевания, которые возникают внезапно, остро, сопровождаются болями различной степени тяжести, рано или поздно осложняющимися лечением перитонита, который не начался в нужное вр</w:t>
      </w:r>
      <w:r>
        <w:rPr>
          <w:rFonts w:ascii="Times New Roman" w:hAnsi="Times New Roman"/>
          <w:sz w:val="28"/>
          <w:szCs w:val="28"/>
        </w:rPr>
        <w:t>емя и имеет ряд общих симптомов</w:t>
      </w:r>
      <w:r w:rsidR="00863DBE" w:rsidRPr="000018A3">
        <w:rPr>
          <w:rFonts w:ascii="Times New Roman" w:hAnsi="Times New Roman"/>
          <w:sz w:val="28"/>
          <w:szCs w:val="28"/>
        </w:rPr>
        <w:t xml:space="preserve"> </w:t>
      </w:r>
      <w:r w:rsidR="006E2CF8" w:rsidRPr="000018A3">
        <w:rPr>
          <w:rFonts w:ascii="Times New Roman" w:hAnsi="Times New Roman"/>
          <w:sz w:val="28"/>
          <w:szCs w:val="28"/>
        </w:rPr>
        <w:t>[6;</w:t>
      </w:r>
      <w:r w:rsidR="00863DBE" w:rsidRPr="000018A3">
        <w:rPr>
          <w:rFonts w:ascii="Times New Roman" w:hAnsi="Times New Roman"/>
          <w:sz w:val="28"/>
          <w:szCs w:val="28"/>
        </w:rPr>
        <w:t xml:space="preserve"> 14]</w:t>
      </w:r>
      <w:r w:rsidR="00103B9E" w:rsidRPr="000018A3">
        <w:rPr>
          <w:rFonts w:ascii="Times New Roman" w:hAnsi="Times New Roman"/>
          <w:sz w:val="28"/>
          <w:szCs w:val="28"/>
        </w:rPr>
        <w:t>.</w:t>
      </w:r>
    </w:p>
    <w:p w:rsidR="002A5AE8" w:rsidRPr="000018A3" w:rsidRDefault="002768ED" w:rsidP="006D423D">
      <w:pPr>
        <w:spacing w:after="0" w:line="360" w:lineRule="auto"/>
        <w:ind w:firstLine="709"/>
        <w:jc w:val="both"/>
        <w:rPr>
          <w:rFonts w:ascii="Times New Roman" w:hAnsi="Times New Roman"/>
          <w:sz w:val="28"/>
          <w:szCs w:val="28"/>
        </w:rPr>
      </w:pPr>
      <w:r w:rsidRPr="002768ED">
        <w:rPr>
          <w:rFonts w:ascii="Times New Roman" w:hAnsi="Times New Roman"/>
          <w:sz w:val="28"/>
          <w:szCs w:val="28"/>
        </w:rPr>
        <w:t>Острое заболевание органов брюшной полости не всегда может быть распознано точно и быстро. Постоянное наблюдение за пациентом в течение длительного времени для объяснения диагноза недопустимо. Достаточно подтвердить, что у пациента острое хирургическое заболевание органов брюшной полости и ему необходима срочная госпитализация.</w:t>
      </w:r>
    </w:p>
    <w:p w:rsidR="002A5AE8" w:rsidRPr="000018A3" w:rsidRDefault="002A5AE8"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 xml:space="preserve">Именно в таких случаях выручает не очень точное, не очень конкретное, но полезное определение «острый живот». </w:t>
      </w:r>
    </w:p>
    <w:p w:rsidR="002A5AE8" w:rsidRPr="000018A3" w:rsidRDefault="006B7630" w:rsidP="006D423D">
      <w:pPr>
        <w:spacing w:after="0" w:line="360" w:lineRule="auto"/>
        <w:ind w:firstLine="709"/>
        <w:jc w:val="both"/>
        <w:rPr>
          <w:rFonts w:ascii="Times New Roman" w:hAnsi="Times New Roman"/>
          <w:sz w:val="28"/>
          <w:szCs w:val="28"/>
        </w:rPr>
      </w:pPr>
      <w:r w:rsidRPr="006B7630">
        <w:rPr>
          <w:rFonts w:ascii="Times New Roman" w:hAnsi="Times New Roman"/>
          <w:sz w:val="28"/>
          <w:szCs w:val="28"/>
        </w:rPr>
        <w:t xml:space="preserve">Термин «острый живот» является собирательным понятием. Это один из наиболее распространенных синдромов, широко распространенных в медицинской практике. Термин относится к комплексу клинических симптомов, который развивает повреждения и острые заболевания органов брюшной полости. В общем, это отражает клиническую ситуацию, связанную с острой, внезапно развивающейся внутрибрюшной катастрофой, при которой обычно требуется </w:t>
      </w:r>
      <w:r>
        <w:rPr>
          <w:rFonts w:ascii="Times New Roman" w:hAnsi="Times New Roman"/>
          <w:sz w:val="28"/>
          <w:szCs w:val="28"/>
        </w:rPr>
        <w:t xml:space="preserve">неотложная хирургическая помощь </w:t>
      </w:r>
      <w:r w:rsidR="00863DBE" w:rsidRPr="000018A3">
        <w:rPr>
          <w:rFonts w:ascii="Times New Roman" w:hAnsi="Times New Roman"/>
          <w:sz w:val="28"/>
          <w:szCs w:val="28"/>
        </w:rPr>
        <w:t>[6]</w:t>
      </w:r>
      <w:r w:rsidR="004319EE" w:rsidRPr="000018A3">
        <w:rPr>
          <w:rFonts w:ascii="Times New Roman" w:hAnsi="Times New Roman"/>
          <w:sz w:val="28"/>
          <w:szCs w:val="28"/>
        </w:rPr>
        <w:t>.</w:t>
      </w:r>
    </w:p>
    <w:p w:rsidR="006B7630" w:rsidRPr="006B7630" w:rsidRDefault="006B7630" w:rsidP="006D423D">
      <w:pPr>
        <w:spacing w:after="0" w:line="360" w:lineRule="auto"/>
        <w:ind w:firstLine="709"/>
        <w:jc w:val="both"/>
        <w:rPr>
          <w:rFonts w:ascii="Times New Roman" w:hAnsi="Times New Roman"/>
          <w:sz w:val="28"/>
          <w:szCs w:val="28"/>
        </w:rPr>
      </w:pPr>
      <w:r w:rsidRPr="006B7630">
        <w:rPr>
          <w:rFonts w:ascii="Times New Roman" w:hAnsi="Times New Roman"/>
          <w:sz w:val="28"/>
          <w:szCs w:val="28"/>
        </w:rPr>
        <w:t>«Острый живот» включает острый аппендицит, острый холецистит, острый панкреатит, непроходимость кишечника, ограниченные грыжи, перфорированные язвы желудка и двенадцатиперстной кишки и желудочно-кишечные кровотечения.</w:t>
      </w:r>
    </w:p>
    <w:p w:rsidR="00D87AC3" w:rsidRPr="000018A3" w:rsidRDefault="006B7630" w:rsidP="006D423D">
      <w:pPr>
        <w:spacing w:after="0" w:line="360" w:lineRule="auto"/>
        <w:ind w:firstLine="709"/>
        <w:jc w:val="both"/>
        <w:rPr>
          <w:rFonts w:ascii="Times New Roman" w:hAnsi="Times New Roman"/>
          <w:sz w:val="28"/>
          <w:szCs w:val="28"/>
          <w:lang w:eastAsia="ru-RU"/>
        </w:rPr>
      </w:pPr>
      <w:r w:rsidRPr="006B7630">
        <w:rPr>
          <w:rFonts w:ascii="Times New Roman" w:hAnsi="Times New Roman"/>
          <w:sz w:val="28"/>
          <w:szCs w:val="28"/>
        </w:rPr>
        <w:lastRenderedPageBreak/>
        <w:t>Острый аппендицит. Это острое воспаление червеобразного отростка. Картина заболевания очень различна, в зависимости от расположения червеобразного отростка, течения воспаления, клинических форм (пр</w:t>
      </w:r>
      <w:r>
        <w:rPr>
          <w:rFonts w:ascii="Times New Roman" w:hAnsi="Times New Roman"/>
          <w:sz w:val="28"/>
          <w:szCs w:val="28"/>
        </w:rPr>
        <w:t>остая, гнойная, диффузная и т. д</w:t>
      </w:r>
      <w:r w:rsidRPr="006B7630">
        <w:rPr>
          <w:rFonts w:ascii="Times New Roman" w:hAnsi="Times New Roman"/>
          <w:sz w:val="28"/>
          <w:szCs w:val="28"/>
        </w:rPr>
        <w:t>.).</w:t>
      </w:r>
    </w:p>
    <w:p w:rsidR="00D87AC3" w:rsidRPr="000018A3" w:rsidRDefault="006B7630" w:rsidP="006D423D">
      <w:pPr>
        <w:spacing w:after="0" w:line="360" w:lineRule="auto"/>
        <w:ind w:firstLine="709"/>
        <w:jc w:val="both"/>
        <w:rPr>
          <w:rFonts w:ascii="Times New Roman" w:hAnsi="Times New Roman"/>
          <w:sz w:val="28"/>
          <w:szCs w:val="28"/>
          <w:lang w:eastAsia="ru-RU"/>
        </w:rPr>
      </w:pPr>
      <w:r w:rsidRPr="006B7630">
        <w:rPr>
          <w:rFonts w:ascii="Times New Roman" w:hAnsi="Times New Roman"/>
          <w:sz w:val="28"/>
          <w:szCs w:val="28"/>
          <w:lang w:eastAsia="ru-RU"/>
        </w:rPr>
        <w:t>В большинстве типичных случаев начало заболевания характеризуется возникновением сильных болей в животе. Сначала боли могут носить приступообразный характер, они обычно постоянные, умеренные или незначительные, затем боль усиливается. Вначале боль может ощущаться в правой нижней части живота или в области живота, пупка и только через несколько часов локализуется в правой нижней части живота. У больного тошнота, рвота. Тошнота и рвота встречаются не во всех случаях. Начало рвоты, как правило, происходит один раз в начале заболевания, и частая и обширная рвота характерна для тяжелых, запущенных и сложных случаев, вплоть до возникновения перитонита (воспаление брюшины).</w:t>
      </w:r>
    </w:p>
    <w:p w:rsidR="00D87AC3" w:rsidRPr="000018A3" w:rsidRDefault="006B7630" w:rsidP="006D423D">
      <w:pPr>
        <w:spacing w:after="0" w:line="360" w:lineRule="auto"/>
        <w:ind w:firstLine="709"/>
        <w:jc w:val="both"/>
        <w:rPr>
          <w:rFonts w:ascii="Times New Roman" w:hAnsi="Times New Roman"/>
          <w:sz w:val="28"/>
          <w:szCs w:val="28"/>
          <w:lang w:eastAsia="ru-RU"/>
        </w:rPr>
      </w:pPr>
      <w:r w:rsidRPr="006B7630">
        <w:rPr>
          <w:rFonts w:ascii="Times New Roman" w:hAnsi="Times New Roman"/>
          <w:sz w:val="28"/>
          <w:szCs w:val="28"/>
          <w:lang w:eastAsia="ru-RU"/>
        </w:rPr>
        <w:t>Температура немного повышается: до 37,5-38 градусов, но может быть высокой (39-40 градусов) или нормальной. В прямой кишке температура на один градус выше, чем в подмышечной впадине. Пульс соответствует температуре. Когда температура поднимается на один градус, пульс ускоряется до 10 ударов в минуту. Низкая температура и частые импульсы (более 100 ударов в минуту) указывают на тяжелое течение заболевания. Язык влажный, слегка обложен. Стул нормальный или тяжелый, меньше поноса. В начале заболевания брюшная полость симметрична, участвует в процессе дыхания.</w:t>
      </w:r>
    </w:p>
    <w:p w:rsidR="00D87AC3" w:rsidRPr="000018A3" w:rsidRDefault="0098605F" w:rsidP="006D423D">
      <w:pPr>
        <w:spacing w:after="0" w:line="360" w:lineRule="auto"/>
        <w:ind w:firstLine="709"/>
        <w:jc w:val="both"/>
        <w:rPr>
          <w:rFonts w:ascii="Times New Roman" w:hAnsi="Times New Roman"/>
          <w:sz w:val="28"/>
          <w:szCs w:val="28"/>
          <w:lang w:eastAsia="ru-RU"/>
        </w:rPr>
      </w:pPr>
      <w:r w:rsidRPr="0098605F">
        <w:rPr>
          <w:rFonts w:ascii="Times New Roman" w:hAnsi="Times New Roman"/>
          <w:sz w:val="28"/>
          <w:szCs w:val="28"/>
          <w:lang w:eastAsia="ru-RU"/>
        </w:rPr>
        <w:t>При осторожной наружной пальпации живота пациент чувствует боль в нижней правой части живота. При более сильном надавливании усиливается боль в правой нижней части живота, ощущается напряжение мышц передней брюшной стенки. При осторожном постепенном надавливании рукой на месте и быстром удалении пациент чувствует сильную боль (положительный симптом Блумберга)</w:t>
      </w:r>
      <w:r w:rsidR="006E2CF8" w:rsidRPr="000018A3">
        <w:rPr>
          <w:rFonts w:ascii="Times New Roman" w:hAnsi="Times New Roman"/>
          <w:sz w:val="28"/>
          <w:szCs w:val="28"/>
          <w:lang w:eastAsia="ru-RU"/>
        </w:rPr>
        <w:t xml:space="preserve"> [3;</w:t>
      </w:r>
      <w:r w:rsidR="00863DBE" w:rsidRPr="000018A3">
        <w:rPr>
          <w:rFonts w:ascii="Times New Roman" w:hAnsi="Times New Roman"/>
          <w:sz w:val="28"/>
          <w:szCs w:val="28"/>
          <w:lang w:eastAsia="ru-RU"/>
        </w:rPr>
        <w:t xml:space="preserve"> 6]</w:t>
      </w:r>
      <w:r w:rsidR="00D87AC3" w:rsidRPr="000018A3">
        <w:rPr>
          <w:rFonts w:ascii="Times New Roman" w:hAnsi="Times New Roman"/>
          <w:sz w:val="28"/>
          <w:szCs w:val="28"/>
          <w:lang w:eastAsia="ru-RU"/>
        </w:rPr>
        <w:t>.</w:t>
      </w:r>
    </w:p>
    <w:p w:rsidR="00D87AC3" w:rsidRPr="000018A3" w:rsidRDefault="0098605F" w:rsidP="006D423D">
      <w:pPr>
        <w:spacing w:after="0" w:line="360" w:lineRule="auto"/>
        <w:ind w:firstLine="709"/>
        <w:jc w:val="both"/>
        <w:rPr>
          <w:rFonts w:ascii="Times New Roman" w:hAnsi="Times New Roman"/>
          <w:sz w:val="28"/>
          <w:szCs w:val="28"/>
          <w:lang w:eastAsia="ru-RU"/>
        </w:rPr>
      </w:pPr>
      <w:r w:rsidRPr="0098605F">
        <w:rPr>
          <w:rFonts w:ascii="Times New Roman" w:hAnsi="Times New Roman"/>
          <w:sz w:val="28"/>
          <w:szCs w:val="28"/>
          <w:lang w:eastAsia="ru-RU"/>
        </w:rPr>
        <w:lastRenderedPageBreak/>
        <w:t>Течение острого аппендицита может быть нетипичным. Существует много общих симптомов при других заболеваниях органов брюшной полости: острый гастрит, перфорация желудка или язвы двенадцатиперстной кишки, воспаление желчного пузыря и поджелудочной железы, почек, гинекологические заболевания.</w:t>
      </w:r>
    </w:p>
    <w:p w:rsidR="00D87AC3" w:rsidRPr="000018A3" w:rsidRDefault="0098605F" w:rsidP="006D423D">
      <w:pPr>
        <w:spacing w:after="0" w:line="360" w:lineRule="auto"/>
        <w:ind w:firstLine="709"/>
        <w:jc w:val="both"/>
        <w:rPr>
          <w:rFonts w:ascii="Times New Roman" w:hAnsi="Times New Roman"/>
          <w:sz w:val="28"/>
          <w:szCs w:val="28"/>
          <w:lang w:eastAsia="ru-RU"/>
        </w:rPr>
      </w:pPr>
      <w:r w:rsidRPr="0098605F">
        <w:rPr>
          <w:rFonts w:ascii="Times New Roman" w:hAnsi="Times New Roman"/>
          <w:bCs/>
          <w:sz w:val="28"/>
          <w:szCs w:val="28"/>
          <w:lang w:eastAsia="ru-RU"/>
        </w:rPr>
        <w:t xml:space="preserve">Перфорация желудка или двенадцатиперстной кишки. Когда язва желудка или двенадцатиперстной кишки перфорирована, внезапно возникают очень сильные боли в верхней части живота, в </w:t>
      </w:r>
      <w:r>
        <w:rPr>
          <w:rFonts w:ascii="Times New Roman" w:hAnsi="Times New Roman"/>
          <w:bCs/>
          <w:sz w:val="28"/>
          <w:szCs w:val="28"/>
          <w:lang w:eastAsia="ru-RU"/>
        </w:rPr>
        <w:t>области желудка</w:t>
      </w:r>
      <w:r w:rsidRPr="0098605F">
        <w:rPr>
          <w:rFonts w:ascii="Times New Roman" w:hAnsi="Times New Roman"/>
          <w:bCs/>
          <w:sz w:val="28"/>
          <w:szCs w:val="28"/>
          <w:lang w:eastAsia="ru-RU"/>
        </w:rPr>
        <w:t xml:space="preserve">, напоминающие удар ножом. Боль быстро охватывает весь желудок, может вызвать шок. Пациент лежит </w:t>
      </w:r>
      <w:r>
        <w:rPr>
          <w:rFonts w:ascii="Times New Roman" w:hAnsi="Times New Roman"/>
          <w:bCs/>
          <w:sz w:val="28"/>
          <w:szCs w:val="28"/>
          <w:lang w:eastAsia="ru-RU"/>
        </w:rPr>
        <w:t>не</w:t>
      </w:r>
      <w:r w:rsidRPr="0098605F">
        <w:rPr>
          <w:rFonts w:ascii="Times New Roman" w:hAnsi="Times New Roman"/>
          <w:bCs/>
          <w:sz w:val="28"/>
          <w:szCs w:val="28"/>
          <w:lang w:eastAsia="ru-RU"/>
        </w:rPr>
        <w:t>подвижно на спине или на боку, с поднятыми ногами, малейшее движение усиливает боль в животе. Пациент очень бледный, его лицо покрыто холодным потом, черты лица обострены, на лице выражение страха.</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При осмотре живот сильно втянут, не участвует в дыхании. При ощупывании живота ощущается сильное напряжение брюшных мышц. Брюшная стенка твердая, как доска, даже незначительное нажатие на нее причиняет больному сильную боль. Симптом Блюмберга резко положителен (при нажатии на живот и быстром отнятии руки боль усиливается). Пульс в начале редкий, затем учащается и слабеет. Язык сохнет. Через несколько часов боли в животе могут на короткий срок утихнуть, состояние больного несколько улучшается.</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Прободение язвы иногда напоминает картину, наблюдаемую при остром аппендиците. Но при прободении язвы боли возникают и остаются самыми сильными в верхней части живота, над пупком, а при остром аппендиците - около пупка, затем локализуются в области подвздошной ямки.</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Прободение язвы часто возникает у</w:t>
      </w:r>
      <w:r w:rsidR="006E2CF8" w:rsidRPr="000018A3">
        <w:rPr>
          <w:rFonts w:ascii="Times New Roman" w:hAnsi="Times New Roman"/>
          <w:sz w:val="28"/>
          <w:szCs w:val="28"/>
          <w:lang w:eastAsia="ru-RU"/>
        </w:rPr>
        <w:t xml:space="preserve"> </w:t>
      </w:r>
      <w:r w:rsidRPr="000018A3">
        <w:rPr>
          <w:rFonts w:ascii="Times New Roman" w:hAnsi="Times New Roman"/>
          <w:sz w:val="28"/>
          <w:szCs w:val="28"/>
          <w:lang w:eastAsia="ru-RU"/>
        </w:rPr>
        <w:t>страдающих язвенной болезнью желудка или двенадцатиперстной кишки, поэтому во всех случаях необходимо спросить больного об этом</w:t>
      </w:r>
      <w:r w:rsidR="006E2CF8" w:rsidRPr="000018A3">
        <w:rPr>
          <w:rFonts w:ascii="Times New Roman" w:hAnsi="Times New Roman"/>
          <w:sz w:val="28"/>
          <w:szCs w:val="28"/>
          <w:lang w:eastAsia="ru-RU"/>
        </w:rPr>
        <w:t xml:space="preserve"> [3;</w:t>
      </w:r>
      <w:r w:rsidR="00863DBE" w:rsidRPr="000018A3">
        <w:rPr>
          <w:rFonts w:ascii="Times New Roman" w:hAnsi="Times New Roman"/>
          <w:sz w:val="28"/>
          <w:szCs w:val="28"/>
          <w:lang w:eastAsia="ru-RU"/>
        </w:rPr>
        <w:t xml:space="preserve"> 6].</w:t>
      </w:r>
    </w:p>
    <w:p w:rsidR="00D87AC3" w:rsidRPr="000018A3" w:rsidRDefault="008E7E66" w:rsidP="006D423D">
      <w:pPr>
        <w:spacing w:after="0" w:line="360" w:lineRule="auto"/>
        <w:ind w:firstLine="709"/>
        <w:jc w:val="both"/>
        <w:rPr>
          <w:rFonts w:ascii="Times New Roman" w:hAnsi="Times New Roman"/>
          <w:sz w:val="28"/>
          <w:szCs w:val="28"/>
          <w:lang w:eastAsia="ru-RU"/>
        </w:rPr>
      </w:pPr>
      <w:r w:rsidRPr="008E7E66">
        <w:rPr>
          <w:rFonts w:ascii="Times New Roman" w:hAnsi="Times New Roman"/>
          <w:bCs/>
          <w:sz w:val="28"/>
          <w:szCs w:val="28"/>
          <w:lang w:eastAsia="ru-RU"/>
        </w:rPr>
        <w:lastRenderedPageBreak/>
        <w:t xml:space="preserve">Кровотечение из желудка или двенадцатиперстной кишки. Одним из осложнений язвенной болезни желудка или двенадцатиперстной кишки является язвенное кровотечение. Кровотечение возникает, когда стенки язвенной болезни перфорированы. Кишечное кровотечение является частым (у 20% пациентов) и серьезным осложнением (смертность достигает 10%) ряда патологических процессов. Кровотечение </w:t>
      </w:r>
      <w:r>
        <w:rPr>
          <w:rFonts w:ascii="Times New Roman" w:hAnsi="Times New Roman"/>
          <w:bCs/>
          <w:sz w:val="28"/>
          <w:szCs w:val="28"/>
          <w:lang w:eastAsia="ru-RU"/>
        </w:rPr>
        <w:t xml:space="preserve">бывает </w:t>
      </w:r>
      <w:r w:rsidRPr="008E7E66">
        <w:rPr>
          <w:rFonts w:ascii="Times New Roman" w:hAnsi="Times New Roman"/>
          <w:bCs/>
          <w:sz w:val="28"/>
          <w:szCs w:val="28"/>
          <w:lang w:eastAsia="ru-RU"/>
        </w:rPr>
        <w:t>острое и обильное или хроническое, рецидивирующее, не обильное.</w:t>
      </w:r>
    </w:p>
    <w:p w:rsidR="00D87AC3" w:rsidRPr="000018A3" w:rsidRDefault="008E7E66" w:rsidP="006D423D">
      <w:pPr>
        <w:spacing w:after="0" w:line="360" w:lineRule="auto"/>
        <w:ind w:firstLine="709"/>
        <w:jc w:val="both"/>
        <w:rPr>
          <w:rFonts w:ascii="Times New Roman" w:hAnsi="Times New Roman"/>
          <w:sz w:val="28"/>
          <w:szCs w:val="28"/>
          <w:lang w:eastAsia="ru-RU"/>
        </w:rPr>
      </w:pPr>
      <w:r w:rsidRPr="008E7E66">
        <w:rPr>
          <w:rFonts w:ascii="Times New Roman" w:hAnsi="Times New Roman"/>
          <w:sz w:val="28"/>
          <w:szCs w:val="28"/>
          <w:lang w:eastAsia="ru-RU"/>
        </w:rPr>
        <w:t xml:space="preserve">При сильном кровотечении внезапно появляются слабость, головокружение, тошнота, у пациента появляется холодный пот, возможна кратковременная потеря сознания (обморок). </w:t>
      </w:r>
      <w:r>
        <w:rPr>
          <w:rFonts w:ascii="Times New Roman" w:hAnsi="Times New Roman"/>
          <w:sz w:val="28"/>
          <w:szCs w:val="28"/>
          <w:lang w:eastAsia="ru-RU"/>
        </w:rPr>
        <w:t>Развивается коллапс</w:t>
      </w:r>
      <w:r w:rsidRPr="008E7E66">
        <w:rPr>
          <w:rFonts w:ascii="Times New Roman" w:hAnsi="Times New Roman"/>
          <w:sz w:val="28"/>
          <w:szCs w:val="28"/>
          <w:lang w:eastAsia="ru-RU"/>
        </w:rPr>
        <w:t>. Кожа становится бледной, пульс учащается, давление падает. Перед кровотечением боль в животе усиливается, часто уменьшаясь или останавливаясь во время кровотечения. Через 1-2 часа у пациента начинается рвота кровью или содержимым желудка в виде кофейной гущи. Рвота обильная, повторная. С кровотечением из язвы двенадцатиперстной кишки кровавая рвота встречается реже. Через 6-12 часов или позже это жидкий стул с кровью, черного или дегтярного цвета.</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В случаях хронического необильного кровотечения постепенно развивается малокровие. Выше</w:t>
      </w:r>
      <w:r w:rsidR="002732AC" w:rsidRPr="000018A3">
        <w:rPr>
          <w:rFonts w:ascii="Times New Roman" w:hAnsi="Times New Roman"/>
          <w:sz w:val="28"/>
          <w:szCs w:val="28"/>
          <w:lang w:eastAsia="ru-RU"/>
        </w:rPr>
        <w:t xml:space="preserve"> </w:t>
      </w:r>
      <w:r w:rsidRPr="000018A3">
        <w:rPr>
          <w:rFonts w:ascii="Times New Roman" w:hAnsi="Times New Roman"/>
          <w:sz w:val="28"/>
          <w:szCs w:val="28"/>
          <w:lang w:eastAsia="ru-RU"/>
        </w:rPr>
        <w:t>упомянутые симптомы проявляются в меньшей степени.</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У больного необходимо спросить, были ли у него до этого заболевания пищеварительного тракта, не установлена ли у него язвенная болезнь и ее обострение.</w:t>
      </w:r>
    </w:p>
    <w:p w:rsidR="008E7E66" w:rsidRPr="008E7E66" w:rsidRDefault="008E7E66" w:rsidP="006D423D">
      <w:pPr>
        <w:spacing w:after="0" w:line="360" w:lineRule="auto"/>
        <w:ind w:firstLine="709"/>
        <w:jc w:val="both"/>
        <w:rPr>
          <w:rFonts w:ascii="Times New Roman" w:hAnsi="Times New Roman"/>
          <w:bCs/>
          <w:sz w:val="28"/>
          <w:szCs w:val="28"/>
          <w:lang w:eastAsia="ru-RU"/>
        </w:rPr>
      </w:pPr>
      <w:r w:rsidRPr="008E7E66">
        <w:rPr>
          <w:rFonts w:ascii="Times New Roman" w:hAnsi="Times New Roman"/>
          <w:bCs/>
          <w:sz w:val="28"/>
          <w:szCs w:val="28"/>
          <w:lang w:eastAsia="ru-RU"/>
        </w:rPr>
        <w:t>Желчнокаменная болезнь. По ряду причин (нарушение обмена веществ, злоупотребление жирной пищей) в желчном пузыре образуются камни. Их количество, размеры разные.</w:t>
      </w:r>
    </w:p>
    <w:p w:rsidR="00D87AC3" w:rsidRPr="000018A3" w:rsidRDefault="008E7E66" w:rsidP="006D423D">
      <w:pPr>
        <w:spacing w:after="0" w:line="360" w:lineRule="auto"/>
        <w:ind w:firstLine="709"/>
        <w:jc w:val="both"/>
        <w:rPr>
          <w:rFonts w:ascii="Times New Roman" w:hAnsi="Times New Roman"/>
          <w:sz w:val="28"/>
          <w:szCs w:val="28"/>
          <w:lang w:eastAsia="ru-RU"/>
        </w:rPr>
      </w:pPr>
      <w:r w:rsidRPr="008E7E66">
        <w:rPr>
          <w:rFonts w:ascii="Times New Roman" w:hAnsi="Times New Roman"/>
          <w:bCs/>
          <w:sz w:val="28"/>
          <w:szCs w:val="28"/>
          <w:lang w:eastAsia="ru-RU"/>
        </w:rPr>
        <w:t>Желчнокаменная болезнь часто протекает бессимптомно и определяется случайно.</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 xml:space="preserve">При смещении камней из желчного пузыря и их продвижении по желчным протокам или их закупорке возникают приступы острой боли - </w:t>
      </w:r>
      <w:r w:rsidRPr="000018A3">
        <w:rPr>
          <w:rFonts w:ascii="Times New Roman" w:hAnsi="Times New Roman"/>
          <w:sz w:val="28"/>
          <w:szCs w:val="28"/>
          <w:lang w:eastAsia="ru-RU"/>
        </w:rPr>
        <w:lastRenderedPageBreak/>
        <w:t>колики. Колики может спровоцировать жирная, обильная, жареная пища, употребление алкоголя и др.</w:t>
      </w:r>
    </w:p>
    <w:p w:rsidR="00D87AC3" w:rsidRPr="000018A3" w:rsidRDefault="00BC70A0" w:rsidP="006D423D">
      <w:pPr>
        <w:spacing w:after="0" w:line="360" w:lineRule="auto"/>
        <w:ind w:firstLine="709"/>
        <w:jc w:val="both"/>
        <w:rPr>
          <w:rFonts w:ascii="Times New Roman" w:hAnsi="Times New Roman"/>
          <w:sz w:val="28"/>
          <w:szCs w:val="28"/>
          <w:lang w:eastAsia="ru-RU"/>
        </w:rPr>
      </w:pPr>
      <w:r w:rsidRPr="00BC70A0">
        <w:rPr>
          <w:rFonts w:ascii="Times New Roman" w:hAnsi="Times New Roman"/>
          <w:sz w:val="28"/>
          <w:szCs w:val="28"/>
          <w:lang w:eastAsia="ru-RU"/>
        </w:rPr>
        <w:t xml:space="preserve">Пациент жалуется на внезапные боли под правой грудной дугой. Боль может </w:t>
      </w:r>
      <w:r>
        <w:rPr>
          <w:rFonts w:ascii="Times New Roman" w:hAnsi="Times New Roman"/>
          <w:sz w:val="28"/>
          <w:szCs w:val="28"/>
          <w:lang w:eastAsia="ru-RU"/>
        </w:rPr>
        <w:t>отдавать</w:t>
      </w:r>
      <w:r w:rsidRPr="00BC70A0">
        <w:rPr>
          <w:rFonts w:ascii="Times New Roman" w:hAnsi="Times New Roman"/>
          <w:sz w:val="28"/>
          <w:szCs w:val="28"/>
          <w:lang w:eastAsia="ru-RU"/>
        </w:rPr>
        <w:t xml:space="preserve"> </w:t>
      </w:r>
      <w:r>
        <w:rPr>
          <w:rFonts w:ascii="Times New Roman" w:hAnsi="Times New Roman"/>
          <w:sz w:val="28"/>
          <w:szCs w:val="28"/>
          <w:lang w:eastAsia="ru-RU"/>
        </w:rPr>
        <w:t>в</w:t>
      </w:r>
      <w:r w:rsidRPr="00BC70A0">
        <w:rPr>
          <w:rFonts w:ascii="Times New Roman" w:hAnsi="Times New Roman"/>
          <w:sz w:val="28"/>
          <w:szCs w:val="28"/>
          <w:lang w:eastAsia="ru-RU"/>
        </w:rPr>
        <w:t xml:space="preserve"> правую лопатку, между лопатками, </w:t>
      </w:r>
      <w:r>
        <w:rPr>
          <w:rFonts w:ascii="Times New Roman" w:hAnsi="Times New Roman"/>
          <w:sz w:val="28"/>
          <w:szCs w:val="28"/>
          <w:lang w:eastAsia="ru-RU"/>
        </w:rPr>
        <w:t>в</w:t>
      </w:r>
      <w:r w:rsidRPr="00BC70A0">
        <w:rPr>
          <w:rFonts w:ascii="Times New Roman" w:hAnsi="Times New Roman"/>
          <w:sz w:val="28"/>
          <w:szCs w:val="28"/>
          <w:lang w:eastAsia="ru-RU"/>
        </w:rPr>
        <w:t xml:space="preserve"> правое плечо. Пациент беспокоится, мечется, </w:t>
      </w:r>
      <w:r>
        <w:rPr>
          <w:rFonts w:ascii="Times New Roman" w:hAnsi="Times New Roman"/>
          <w:sz w:val="28"/>
          <w:szCs w:val="28"/>
          <w:lang w:eastAsia="ru-RU"/>
        </w:rPr>
        <w:t>стонет</w:t>
      </w:r>
      <w:r w:rsidRPr="00BC70A0">
        <w:rPr>
          <w:rFonts w:ascii="Times New Roman" w:hAnsi="Times New Roman"/>
          <w:sz w:val="28"/>
          <w:szCs w:val="28"/>
          <w:lang w:eastAsia="ru-RU"/>
        </w:rPr>
        <w:t>, потеет, начинается озноб. Пациент</w:t>
      </w:r>
      <w:r>
        <w:rPr>
          <w:rFonts w:ascii="Times New Roman" w:hAnsi="Times New Roman"/>
          <w:sz w:val="28"/>
          <w:szCs w:val="28"/>
          <w:lang w:eastAsia="ru-RU"/>
        </w:rPr>
        <w:t>а</w:t>
      </w:r>
      <w:r w:rsidRPr="00BC70A0">
        <w:rPr>
          <w:rFonts w:ascii="Times New Roman" w:hAnsi="Times New Roman"/>
          <w:sz w:val="28"/>
          <w:szCs w:val="28"/>
          <w:lang w:eastAsia="ru-RU"/>
        </w:rPr>
        <w:t xml:space="preserve"> всегда </w:t>
      </w:r>
      <w:r>
        <w:rPr>
          <w:rFonts w:ascii="Times New Roman" w:hAnsi="Times New Roman"/>
          <w:sz w:val="28"/>
          <w:szCs w:val="28"/>
          <w:lang w:eastAsia="ru-RU"/>
        </w:rPr>
        <w:t>тошнит</w:t>
      </w:r>
      <w:r w:rsidRPr="00BC70A0">
        <w:rPr>
          <w:rFonts w:ascii="Times New Roman" w:hAnsi="Times New Roman"/>
          <w:sz w:val="28"/>
          <w:szCs w:val="28"/>
          <w:lang w:eastAsia="ru-RU"/>
        </w:rPr>
        <w:t xml:space="preserve">, иногда возможна рвота. Живот вздут. При ощущении живота в правом подреберье по проекции желчного пузыря </w:t>
      </w:r>
      <w:r>
        <w:rPr>
          <w:rFonts w:ascii="Times New Roman" w:hAnsi="Times New Roman"/>
          <w:sz w:val="28"/>
          <w:szCs w:val="28"/>
          <w:lang w:eastAsia="ru-RU"/>
        </w:rPr>
        <w:t>выявляются</w:t>
      </w:r>
      <w:r w:rsidRPr="00BC70A0">
        <w:rPr>
          <w:rFonts w:ascii="Times New Roman" w:hAnsi="Times New Roman"/>
          <w:sz w:val="28"/>
          <w:szCs w:val="28"/>
          <w:lang w:eastAsia="ru-RU"/>
        </w:rPr>
        <w:t xml:space="preserve"> боли и напряжение мышц. Общее состояние больного остается удовлетворительным. Температура тела в норме. Пульс быстрый. Печеночная колика длится от нескольких минут до нескольких часов и может повторяться. При закупорке желчных протоков </w:t>
      </w:r>
      <w:r>
        <w:rPr>
          <w:rFonts w:ascii="Times New Roman" w:hAnsi="Times New Roman"/>
          <w:sz w:val="28"/>
          <w:szCs w:val="28"/>
          <w:lang w:eastAsia="ru-RU"/>
        </w:rPr>
        <w:t xml:space="preserve">желтеют </w:t>
      </w:r>
      <w:r w:rsidRPr="00BC70A0">
        <w:rPr>
          <w:rFonts w:ascii="Times New Roman" w:hAnsi="Times New Roman"/>
          <w:sz w:val="28"/>
          <w:szCs w:val="28"/>
          <w:lang w:eastAsia="ru-RU"/>
        </w:rPr>
        <w:t xml:space="preserve">склеры (белковые оболочки </w:t>
      </w:r>
      <w:r w:rsidR="00753F15" w:rsidRPr="00BC70A0">
        <w:rPr>
          <w:rFonts w:ascii="Times New Roman" w:hAnsi="Times New Roman"/>
          <w:sz w:val="28"/>
          <w:szCs w:val="28"/>
          <w:lang w:eastAsia="ru-RU"/>
        </w:rPr>
        <w:t>глаз),</w:t>
      </w:r>
      <w:r w:rsidR="00753F15">
        <w:rPr>
          <w:rFonts w:ascii="Times New Roman" w:hAnsi="Times New Roman"/>
          <w:sz w:val="28"/>
          <w:szCs w:val="28"/>
          <w:lang w:eastAsia="ru-RU"/>
        </w:rPr>
        <w:t xml:space="preserve"> </w:t>
      </w:r>
      <w:r>
        <w:rPr>
          <w:rFonts w:ascii="Times New Roman" w:hAnsi="Times New Roman"/>
          <w:sz w:val="28"/>
          <w:szCs w:val="28"/>
          <w:lang w:eastAsia="ru-RU"/>
        </w:rPr>
        <w:t>кожа приобретает желтый цвет</w:t>
      </w:r>
      <w:r w:rsidRPr="00BC70A0">
        <w:rPr>
          <w:rFonts w:ascii="Times New Roman" w:hAnsi="Times New Roman"/>
          <w:sz w:val="28"/>
          <w:szCs w:val="28"/>
          <w:lang w:eastAsia="ru-RU"/>
        </w:rPr>
        <w:t xml:space="preserve">. Моча темнеет, </w:t>
      </w:r>
      <w:r>
        <w:rPr>
          <w:rFonts w:ascii="Times New Roman" w:hAnsi="Times New Roman"/>
          <w:sz w:val="28"/>
          <w:szCs w:val="28"/>
          <w:lang w:eastAsia="ru-RU"/>
        </w:rPr>
        <w:t xml:space="preserve">приобретает </w:t>
      </w:r>
      <w:r w:rsidRPr="00BC70A0">
        <w:rPr>
          <w:rFonts w:ascii="Times New Roman" w:hAnsi="Times New Roman"/>
          <w:sz w:val="28"/>
          <w:szCs w:val="28"/>
          <w:lang w:eastAsia="ru-RU"/>
        </w:rPr>
        <w:t>цвет пива. Фекалии обесцвечены.</w:t>
      </w:r>
    </w:p>
    <w:p w:rsidR="00E214E0"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 xml:space="preserve">Если приступ не прекращается, продолжается постоянная боль в правом подреберье, повышается температура, возникает озноб, учащается пульс, следует подозревать воспаление желчного пузыря - острый холецистит. </w:t>
      </w:r>
    </w:p>
    <w:p w:rsidR="00D87AC3" w:rsidRPr="000018A3" w:rsidRDefault="002877C1" w:rsidP="006D423D">
      <w:pPr>
        <w:spacing w:after="0" w:line="360" w:lineRule="auto"/>
        <w:ind w:firstLine="709"/>
        <w:jc w:val="both"/>
        <w:rPr>
          <w:rFonts w:ascii="Times New Roman" w:hAnsi="Times New Roman"/>
          <w:sz w:val="28"/>
          <w:szCs w:val="28"/>
          <w:lang w:eastAsia="ru-RU"/>
        </w:rPr>
      </w:pPr>
      <w:r w:rsidRPr="002877C1">
        <w:rPr>
          <w:rFonts w:ascii="Times New Roman" w:hAnsi="Times New Roman"/>
          <w:bCs/>
          <w:sz w:val="28"/>
          <w:szCs w:val="28"/>
          <w:lang w:eastAsia="ru-RU"/>
        </w:rPr>
        <w:t>Острый холецистит. Это воспаление желчного пузыря. Возможны обострения хронического холецистита, симптомы такие же, как при остром холецистите. В 90% случаев острый холецистит развивается на фоне желчнокаменной болезни, когда один из камней закрывает просвет желчного протока.</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Внезапно под правой реберной дугой возникают сильные постоянные боли. Боли отдают в правую лопатку, плечо. Больной лежит, избегает движений, его тошнит, иногда возникает рвота. Живот несколько вздут, в правой части дыхательные движения уменьшены. При ощупывании живота ощущается напряжение мышц и болезненность области правого подреберья. При незначительном постукивании по правой реберной дуге боль усиливается. Иногда прощупывается увеличенный болезненный желчный пузырь. Симптом Блюмберга положителен. Температура повышается до 38-</w:t>
      </w:r>
      <w:r w:rsidRPr="000018A3">
        <w:rPr>
          <w:rFonts w:ascii="Times New Roman" w:hAnsi="Times New Roman"/>
          <w:sz w:val="28"/>
          <w:szCs w:val="28"/>
          <w:lang w:eastAsia="ru-RU"/>
        </w:rPr>
        <w:lastRenderedPageBreak/>
        <w:t>39 градусов С, знобит. Могут пожелтеть склеры и кожные покровы. При прогрессировании заболевания может развиваться перитонит (воспаление брюшины).</w:t>
      </w:r>
    </w:p>
    <w:p w:rsidR="00D87AC3" w:rsidRPr="000018A3" w:rsidRDefault="002877C1" w:rsidP="006D423D">
      <w:pPr>
        <w:spacing w:after="0" w:line="360" w:lineRule="auto"/>
        <w:ind w:firstLine="709"/>
        <w:jc w:val="both"/>
        <w:rPr>
          <w:rFonts w:ascii="Times New Roman" w:hAnsi="Times New Roman"/>
          <w:sz w:val="28"/>
          <w:szCs w:val="28"/>
          <w:lang w:eastAsia="ru-RU"/>
        </w:rPr>
      </w:pPr>
      <w:r w:rsidRPr="002877C1">
        <w:rPr>
          <w:rFonts w:ascii="Times New Roman" w:hAnsi="Times New Roman"/>
          <w:bCs/>
          <w:sz w:val="28"/>
          <w:szCs w:val="28"/>
          <w:lang w:eastAsia="ru-RU"/>
        </w:rPr>
        <w:t>Острый панкреатит. Острый панкреатит - это воспаление поджелудочной железы, одно из самых серьезных заболеваний брюшной полости. Заболевание может возникнуть после травм живота, хирургических вмешательств на органах брюшной полости, острых нарушений кровообращения поджелудочной железы (тромбоз сосудов, сдавление), интоксикации, тяжелых аллергических реакций. В то же время важна роль факторов питания, особенно при приеме чрезмерного количества пищи, которая стимулирует секрецию мяса поджелудочной железы, жиров, особенно животного происхождения, сладких алкогольных напитков</w:t>
      </w:r>
      <w:r>
        <w:rPr>
          <w:rFonts w:ascii="Times New Roman" w:hAnsi="Times New Roman"/>
          <w:bCs/>
          <w:sz w:val="28"/>
          <w:szCs w:val="28"/>
          <w:lang w:eastAsia="ru-RU"/>
        </w:rPr>
        <w:t>,</w:t>
      </w:r>
      <w:r w:rsidR="00753F15">
        <w:rPr>
          <w:rFonts w:ascii="Times New Roman" w:hAnsi="Times New Roman"/>
          <w:sz w:val="28"/>
          <w:szCs w:val="28"/>
        </w:rPr>
        <w:t xml:space="preserve"> типа ликера</w:t>
      </w:r>
      <w:r w:rsidR="003B057B" w:rsidRPr="000018A3">
        <w:rPr>
          <w:rFonts w:ascii="Times New Roman" w:hAnsi="Times New Roman"/>
          <w:sz w:val="28"/>
          <w:szCs w:val="28"/>
        </w:rPr>
        <w:t>, в условиях нарушения оттока панкреатического сока, чт</w:t>
      </w:r>
      <w:r w:rsidR="00B11688" w:rsidRPr="000018A3">
        <w:rPr>
          <w:rFonts w:ascii="Times New Roman" w:hAnsi="Times New Roman"/>
          <w:sz w:val="28"/>
          <w:szCs w:val="28"/>
        </w:rPr>
        <w:t>о характерно для больных желчно</w:t>
      </w:r>
      <w:r w:rsidR="003B057B" w:rsidRPr="000018A3">
        <w:rPr>
          <w:rFonts w:ascii="Times New Roman" w:hAnsi="Times New Roman"/>
          <w:sz w:val="28"/>
          <w:szCs w:val="28"/>
        </w:rPr>
        <w:t>каменной болезнью</w:t>
      </w:r>
      <w:r w:rsidR="00D87AC3" w:rsidRPr="000018A3">
        <w:rPr>
          <w:rFonts w:ascii="Times New Roman" w:hAnsi="Times New Roman"/>
          <w:sz w:val="28"/>
          <w:szCs w:val="28"/>
          <w:lang w:eastAsia="ru-RU"/>
        </w:rPr>
        <w:t>.</w:t>
      </w:r>
    </w:p>
    <w:p w:rsidR="00D87AC3" w:rsidRPr="000018A3" w:rsidRDefault="002877C1" w:rsidP="006D423D">
      <w:pPr>
        <w:spacing w:after="0" w:line="360" w:lineRule="auto"/>
        <w:ind w:firstLine="709"/>
        <w:jc w:val="both"/>
        <w:rPr>
          <w:rFonts w:ascii="Times New Roman" w:hAnsi="Times New Roman"/>
          <w:sz w:val="28"/>
          <w:szCs w:val="28"/>
          <w:lang w:eastAsia="ru-RU"/>
        </w:rPr>
      </w:pPr>
      <w:r w:rsidRPr="002877C1">
        <w:rPr>
          <w:rFonts w:ascii="Times New Roman" w:hAnsi="Times New Roman"/>
          <w:sz w:val="28"/>
          <w:szCs w:val="28"/>
          <w:lang w:eastAsia="ru-RU"/>
        </w:rPr>
        <w:t xml:space="preserve">Болезнь начинается внезапно. Пациент жалуется на сильную, постоянную, часто опоясывающую боль в верхней части живота, выше пупка. Боль </w:t>
      </w:r>
      <w:r>
        <w:rPr>
          <w:rFonts w:ascii="Times New Roman" w:hAnsi="Times New Roman"/>
          <w:sz w:val="28"/>
          <w:szCs w:val="28"/>
          <w:lang w:eastAsia="ru-RU"/>
        </w:rPr>
        <w:t>от</w:t>
      </w:r>
      <w:r w:rsidRPr="002877C1">
        <w:rPr>
          <w:rFonts w:ascii="Times New Roman" w:hAnsi="Times New Roman"/>
          <w:sz w:val="28"/>
          <w:szCs w:val="28"/>
          <w:lang w:eastAsia="ru-RU"/>
        </w:rPr>
        <w:t>дает</w:t>
      </w:r>
      <w:r>
        <w:rPr>
          <w:rFonts w:ascii="Times New Roman" w:hAnsi="Times New Roman"/>
          <w:sz w:val="28"/>
          <w:szCs w:val="28"/>
          <w:lang w:eastAsia="ru-RU"/>
        </w:rPr>
        <w:t xml:space="preserve"> с </w:t>
      </w:r>
      <w:r w:rsidRPr="002877C1">
        <w:rPr>
          <w:rFonts w:ascii="Times New Roman" w:hAnsi="Times New Roman"/>
          <w:sz w:val="28"/>
          <w:szCs w:val="28"/>
          <w:lang w:eastAsia="ru-RU"/>
        </w:rPr>
        <w:t xml:space="preserve"> левой сторон</w:t>
      </w:r>
      <w:r>
        <w:rPr>
          <w:rFonts w:ascii="Times New Roman" w:hAnsi="Times New Roman"/>
          <w:sz w:val="28"/>
          <w:szCs w:val="28"/>
          <w:lang w:eastAsia="ru-RU"/>
        </w:rPr>
        <w:t>ы</w:t>
      </w:r>
      <w:r w:rsidRPr="002877C1">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2877C1">
        <w:rPr>
          <w:rFonts w:ascii="Times New Roman" w:hAnsi="Times New Roman"/>
          <w:sz w:val="28"/>
          <w:szCs w:val="28"/>
          <w:lang w:eastAsia="ru-RU"/>
        </w:rPr>
        <w:t>левой лопатке и нижней части спины. У больно</w:t>
      </w:r>
      <w:r>
        <w:rPr>
          <w:rFonts w:ascii="Times New Roman" w:hAnsi="Times New Roman"/>
          <w:sz w:val="28"/>
          <w:szCs w:val="28"/>
          <w:lang w:eastAsia="ru-RU"/>
        </w:rPr>
        <w:t>го</w:t>
      </w:r>
      <w:r w:rsidRPr="002877C1">
        <w:rPr>
          <w:rFonts w:ascii="Times New Roman" w:hAnsi="Times New Roman"/>
          <w:sz w:val="28"/>
          <w:szCs w:val="28"/>
          <w:lang w:eastAsia="ru-RU"/>
        </w:rPr>
        <w:t xml:space="preserve"> сильная рвота. Сухой язык, покрытый коричневым налетом. Кожа лица, живота, конечностей быстро синеет, отекает верхняя часть живота. Боль и вздутие живота охватывают весь живот. Кишечная моторика исчезает, газы не выходят. Развивается тяжелый коллапс. Пульс частый и слабый. Дыхание неглубокое. Температура может повыситься. При ощущении в области живота самые сильные боли ощущаются в верхней части живота. Боли в области левого поясничного ребра. С развитием перитонита проявляется симптом Блумберга.</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Острый панкреатит следует отличать от желчнокаменной болезни, воспаления желчного пузыря, прободения язвы желудка, непроходимости кишечника</w:t>
      </w:r>
      <w:r w:rsidR="00863DBE" w:rsidRPr="000018A3">
        <w:rPr>
          <w:rFonts w:ascii="Times New Roman" w:hAnsi="Times New Roman"/>
          <w:sz w:val="28"/>
          <w:szCs w:val="28"/>
          <w:lang w:eastAsia="ru-RU"/>
        </w:rPr>
        <w:t xml:space="preserve"> [14]</w:t>
      </w:r>
      <w:r w:rsidRPr="000018A3">
        <w:rPr>
          <w:rFonts w:ascii="Times New Roman" w:hAnsi="Times New Roman"/>
          <w:sz w:val="28"/>
          <w:szCs w:val="28"/>
          <w:lang w:eastAsia="ru-RU"/>
        </w:rPr>
        <w:t>.</w:t>
      </w:r>
    </w:p>
    <w:p w:rsidR="00D87AC3" w:rsidRPr="000018A3" w:rsidRDefault="00C65EB0"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bCs/>
          <w:sz w:val="28"/>
          <w:szCs w:val="28"/>
          <w:lang w:eastAsia="ru-RU"/>
        </w:rPr>
        <w:t>Ущемление грыжи</w:t>
      </w:r>
      <w:r w:rsidR="008C64E7" w:rsidRPr="000018A3">
        <w:rPr>
          <w:rFonts w:ascii="Times New Roman" w:hAnsi="Times New Roman"/>
          <w:sz w:val="28"/>
          <w:szCs w:val="28"/>
          <w:lang w:eastAsia="ru-RU"/>
        </w:rPr>
        <w:t xml:space="preserve">. </w:t>
      </w:r>
      <w:r w:rsidR="002877C1" w:rsidRPr="002877C1">
        <w:rPr>
          <w:rFonts w:ascii="Times New Roman" w:hAnsi="Times New Roman"/>
          <w:sz w:val="28"/>
          <w:szCs w:val="28"/>
          <w:lang w:eastAsia="ru-RU"/>
        </w:rPr>
        <w:t xml:space="preserve">Грыжа возникает при выпячивании под кожу через мышечно-сухожильное отверстие брюшной стенки живота (большой </w:t>
      </w:r>
      <w:r w:rsidR="002877C1" w:rsidRPr="002877C1">
        <w:rPr>
          <w:rFonts w:ascii="Times New Roman" w:hAnsi="Times New Roman"/>
          <w:sz w:val="28"/>
          <w:szCs w:val="28"/>
          <w:lang w:eastAsia="ru-RU"/>
        </w:rPr>
        <w:lastRenderedPageBreak/>
        <w:t>сальник, кишечная петля). Паховые, пупочные, бедренные, послеоперационные грыжи встречаются чаще. Грыжи развиваются из-за врожденной слабости брюшной стенки, длительной тяжелой физической работы при подъеме тяжелого предмета.</w:t>
      </w:r>
    </w:p>
    <w:p w:rsidR="002877C1" w:rsidRPr="002877C1" w:rsidRDefault="002877C1" w:rsidP="006D423D">
      <w:pPr>
        <w:spacing w:after="0" w:line="360" w:lineRule="auto"/>
        <w:ind w:firstLine="709"/>
        <w:jc w:val="both"/>
        <w:rPr>
          <w:rFonts w:ascii="Times New Roman" w:hAnsi="Times New Roman"/>
          <w:sz w:val="28"/>
          <w:szCs w:val="28"/>
          <w:lang w:eastAsia="ru-RU"/>
        </w:rPr>
      </w:pPr>
      <w:r w:rsidRPr="002877C1">
        <w:rPr>
          <w:rFonts w:ascii="Times New Roman" w:hAnsi="Times New Roman"/>
          <w:sz w:val="28"/>
          <w:szCs w:val="28"/>
          <w:lang w:eastAsia="ru-RU"/>
        </w:rPr>
        <w:t xml:space="preserve">У больного усиливается выпячивание кожи в месте грыжи. </w:t>
      </w:r>
      <w:r>
        <w:rPr>
          <w:rFonts w:ascii="Times New Roman" w:hAnsi="Times New Roman"/>
          <w:sz w:val="28"/>
          <w:szCs w:val="28"/>
          <w:lang w:eastAsia="ru-RU"/>
        </w:rPr>
        <w:t>При пальпации</w:t>
      </w:r>
      <w:r w:rsidRPr="002877C1">
        <w:rPr>
          <w:rFonts w:ascii="Times New Roman" w:hAnsi="Times New Roman"/>
          <w:sz w:val="28"/>
          <w:szCs w:val="28"/>
          <w:lang w:eastAsia="ru-RU"/>
        </w:rPr>
        <w:t xml:space="preserve"> чувствует</w:t>
      </w:r>
      <w:r>
        <w:rPr>
          <w:rFonts w:ascii="Times New Roman" w:hAnsi="Times New Roman"/>
          <w:sz w:val="28"/>
          <w:szCs w:val="28"/>
          <w:lang w:eastAsia="ru-RU"/>
        </w:rPr>
        <w:t>ся</w:t>
      </w:r>
      <w:r w:rsidRPr="002877C1">
        <w:rPr>
          <w:rFonts w:ascii="Times New Roman" w:hAnsi="Times New Roman"/>
          <w:sz w:val="28"/>
          <w:szCs w:val="28"/>
          <w:lang w:eastAsia="ru-RU"/>
        </w:rPr>
        <w:t xml:space="preserve"> выпячивание, мягкие ткани ощущаются, когда пациент лежит. </w:t>
      </w:r>
      <w:r w:rsidRPr="002877C1">
        <w:rPr>
          <w:rFonts w:ascii="Times New Roman" w:hAnsi="Times New Roman"/>
          <w:sz w:val="28"/>
          <w:szCs w:val="28"/>
          <w:lang w:eastAsia="ru-RU"/>
        </w:rPr>
        <w:t>Не ущемленная грыжа</w:t>
      </w:r>
      <w:r w:rsidRPr="002877C1">
        <w:rPr>
          <w:rFonts w:ascii="Times New Roman" w:hAnsi="Times New Roman"/>
          <w:sz w:val="28"/>
          <w:szCs w:val="28"/>
          <w:lang w:eastAsia="ru-RU"/>
        </w:rPr>
        <w:t xml:space="preserve"> вызывает неприятное чувство напряжения, сдавливания.</w:t>
      </w:r>
    </w:p>
    <w:p w:rsidR="00D87AC3" w:rsidRPr="000018A3" w:rsidRDefault="002877C1" w:rsidP="006D423D">
      <w:pPr>
        <w:spacing w:after="0" w:line="360" w:lineRule="auto"/>
        <w:ind w:firstLine="709"/>
        <w:jc w:val="both"/>
        <w:rPr>
          <w:rFonts w:ascii="Times New Roman" w:hAnsi="Times New Roman"/>
          <w:sz w:val="28"/>
          <w:szCs w:val="28"/>
          <w:lang w:eastAsia="ru-RU"/>
        </w:rPr>
      </w:pPr>
      <w:r w:rsidRPr="002877C1">
        <w:rPr>
          <w:rFonts w:ascii="Times New Roman" w:hAnsi="Times New Roman"/>
          <w:sz w:val="28"/>
          <w:szCs w:val="28"/>
          <w:lang w:eastAsia="ru-RU"/>
        </w:rPr>
        <w:t xml:space="preserve">Грыжа может быть </w:t>
      </w:r>
      <w:r>
        <w:rPr>
          <w:rFonts w:ascii="Times New Roman" w:hAnsi="Times New Roman"/>
          <w:sz w:val="28"/>
          <w:szCs w:val="28"/>
          <w:lang w:eastAsia="ru-RU"/>
        </w:rPr>
        <w:t>ущемлена</w:t>
      </w:r>
      <w:r w:rsidRPr="002877C1">
        <w:rPr>
          <w:rFonts w:ascii="Times New Roman" w:hAnsi="Times New Roman"/>
          <w:sz w:val="28"/>
          <w:szCs w:val="28"/>
          <w:lang w:eastAsia="ru-RU"/>
        </w:rPr>
        <w:t xml:space="preserve"> в любое время. Кишечная петля или большой сальник внезапно защемляются в его воротах. Когда грыжа зажата, возникает локализованная сильная боль, усиливающаяся при пальпации. Сначала боли пароксизмальные, затем непрерывные, охватывают весь живот. </w:t>
      </w:r>
      <w:r>
        <w:rPr>
          <w:rFonts w:ascii="Times New Roman" w:hAnsi="Times New Roman"/>
          <w:sz w:val="28"/>
          <w:szCs w:val="28"/>
          <w:lang w:eastAsia="ru-RU"/>
        </w:rPr>
        <w:t>Больного тошнит</w:t>
      </w:r>
      <w:r w:rsidRPr="002877C1">
        <w:rPr>
          <w:rFonts w:ascii="Times New Roman" w:hAnsi="Times New Roman"/>
          <w:sz w:val="28"/>
          <w:szCs w:val="28"/>
          <w:lang w:eastAsia="ru-RU"/>
        </w:rPr>
        <w:t>, возникает рвота, вздутие живота, позднее задержка газов и стула. Развивается острая кишечная непроходимость.</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Мышцы живота напряжены, симптом Блюмберга положителен. Общее состояние больного ухудшается.</w:t>
      </w:r>
    </w:p>
    <w:p w:rsidR="00D87AC3" w:rsidRPr="000018A3" w:rsidRDefault="005D1DB1" w:rsidP="006D423D">
      <w:pPr>
        <w:spacing w:after="0" w:line="360" w:lineRule="auto"/>
        <w:ind w:firstLine="709"/>
        <w:jc w:val="both"/>
        <w:rPr>
          <w:rFonts w:ascii="Times New Roman" w:hAnsi="Times New Roman"/>
          <w:sz w:val="28"/>
          <w:szCs w:val="28"/>
          <w:lang w:eastAsia="ru-RU"/>
        </w:rPr>
      </w:pPr>
      <w:r w:rsidRPr="005D1DB1">
        <w:rPr>
          <w:rFonts w:ascii="Times New Roman" w:hAnsi="Times New Roman"/>
          <w:bCs/>
          <w:sz w:val="28"/>
          <w:szCs w:val="28"/>
          <w:lang w:eastAsia="ru-RU"/>
        </w:rPr>
        <w:t>Острая кишечная непроходимость. Обструкция кишечника возникает из-за нарушения движения кишечного содержимого. В зависимости от степени обструкции он делится на полный и частичный, а в зависимости от причины возникновения он делится на динамический (функциональный) и механический.</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Динамическая непроходимость кишечника разделяется на спастическую и паралитическую. Спастическая непроходимость кишечника возникает в результате отравления некоторыми химическими или лекарственными материалами, при кишечных спайках, наличии инородных тел в кишечнике и др. Паралитическая непроходимость кишечника может развиваться вследствие желчнокаменной и мочекаменной болезни, воспаления брюшины, случаев травм органов брюшной полости и позвоночника.</w:t>
      </w:r>
    </w:p>
    <w:p w:rsidR="005D1DB1" w:rsidRPr="005D1DB1" w:rsidRDefault="005D1DB1" w:rsidP="006D423D">
      <w:pPr>
        <w:spacing w:after="0" w:line="360" w:lineRule="auto"/>
        <w:ind w:firstLine="709"/>
        <w:jc w:val="both"/>
        <w:rPr>
          <w:rFonts w:ascii="Times New Roman" w:hAnsi="Times New Roman"/>
          <w:sz w:val="28"/>
          <w:szCs w:val="28"/>
          <w:lang w:eastAsia="ru-RU"/>
        </w:rPr>
      </w:pPr>
      <w:r w:rsidRPr="005D1DB1">
        <w:rPr>
          <w:rFonts w:ascii="Times New Roman" w:hAnsi="Times New Roman"/>
          <w:sz w:val="28"/>
          <w:szCs w:val="28"/>
          <w:lang w:eastAsia="ru-RU"/>
        </w:rPr>
        <w:lastRenderedPageBreak/>
        <w:t>Механическая обструкция кишечника происходит при внешнем сжатии кишечника через опухоль или спайки, когда в просвете кишечника происходит обструкция, инверсия кишечника и образование их узла.</w:t>
      </w:r>
    </w:p>
    <w:p w:rsidR="00D87AC3" w:rsidRPr="000018A3" w:rsidRDefault="005D1DB1" w:rsidP="006D423D">
      <w:pPr>
        <w:spacing w:after="0" w:line="360" w:lineRule="auto"/>
        <w:ind w:firstLine="709"/>
        <w:jc w:val="both"/>
        <w:rPr>
          <w:rFonts w:ascii="Times New Roman" w:hAnsi="Times New Roman"/>
          <w:sz w:val="28"/>
          <w:szCs w:val="28"/>
          <w:lang w:eastAsia="ru-RU"/>
        </w:rPr>
      </w:pPr>
      <w:r w:rsidRPr="005D1DB1">
        <w:rPr>
          <w:rFonts w:ascii="Times New Roman" w:hAnsi="Times New Roman"/>
          <w:sz w:val="28"/>
          <w:szCs w:val="28"/>
          <w:lang w:eastAsia="ru-RU"/>
        </w:rPr>
        <w:t>Пациент жалуется на боли в животе. Боли различаются по интенсивности и поведению (постоянные, приступообразные, режущие). Боль постепенно усиливается. Газы, стул задерживаются, в результате чего желудок набухает. Пациент</w:t>
      </w:r>
      <w:r>
        <w:rPr>
          <w:rFonts w:ascii="Times New Roman" w:hAnsi="Times New Roman"/>
          <w:sz w:val="28"/>
          <w:szCs w:val="28"/>
          <w:lang w:eastAsia="ru-RU"/>
        </w:rPr>
        <w:t>а тошнит</w:t>
      </w:r>
      <w:r w:rsidRPr="005D1DB1">
        <w:rPr>
          <w:rFonts w:ascii="Times New Roman" w:hAnsi="Times New Roman"/>
          <w:sz w:val="28"/>
          <w:szCs w:val="28"/>
          <w:lang w:eastAsia="ru-RU"/>
        </w:rPr>
        <w:t xml:space="preserve">, начинается сильная рвота, сначала едой, потом желчью, потом с </w:t>
      </w:r>
      <w:r>
        <w:rPr>
          <w:rFonts w:ascii="Times New Roman" w:hAnsi="Times New Roman"/>
          <w:sz w:val="28"/>
          <w:szCs w:val="28"/>
          <w:lang w:eastAsia="ru-RU"/>
        </w:rPr>
        <w:t>зловонным</w:t>
      </w:r>
      <w:r w:rsidRPr="005D1DB1">
        <w:rPr>
          <w:rFonts w:ascii="Times New Roman" w:hAnsi="Times New Roman"/>
          <w:sz w:val="28"/>
          <w:szCs w:val="28"/>
          <w:lang w:eastAsia="ru-RU"/>
        </w:rPr>
        <w:t xml:space="preserve"> содержимым кишечника.</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Состояние больного стремительно ухудшается. Черты лица заостряются, на лице выражение муки. Язык сухой, позднее обложенный, изо рта неприятный запах. Пульс учащается, давление падает. До сих пор державшаяся нормальной температура повышается.</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При осмотре живота наблюдается его вздутие, часто асимметричность. Брюшная стенка не напряжена, симптом Блюмберга отрицателен. В начале перистальтика кишечника усиливается.</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При развитии воспаления брюшины (перитоните) возникает напряжение брюшных мышц, симптом Блюмберга становится положительным, исчезает перистальтика кишечника.</w:t>
      </w:r>
    </w:p>
    <w:p w:rsidR="00D87AC3" w:rsidRPr="000018A3" w:rsidRDefault="00D87AC3" w:rsidP="006D423D">
      <w:pPr>
        <w:spacing w:after="0" w:line="360" w:lineRule="auto"/>
        <w:ind w:firstLine="709"/>
        <w:jc w:val="both"/>
        <w:rPr>
          <w:rFonts w:ascii="Times New Roman" w:hAnsi="Times New Roman"/>
          <w:sz w:val="28"/>
          <w:szCs w:val="28"/>
          <w:lang w:eastAsia="ru-RU"/>
        </w:rPr>
      </w:pPr>
      <w:r w:rsidRPr="000018A3">
        <w:rPr>
          <w:rFonts w:ascii="Times New Roman" w:hAnsi="Times New Roman"/>
          <w:sz w:val="28"/>
          <w:szCs w:val="28"/>
          <w:lang w:eastAsia="ru-RU"/>
        </w:rPr>
        <w:t>Нередко заболевание развивается после перенесенных на брюшной полости операций, о которых свидетельствуют шрамы на брюшной стенке</w:t>
      </w:r>
      <w:r w:rsidR="006E2CF8" w:rsidRPr="000018A3">
        <w:rPr>
          <w:rFonts w:ascii="Times New Roman" w:hAnsi="Times New Roman"/>
          <w:sz w:val="28"/>
          <w:szCs w:val="28"/>
          <w:lang w:eastAsia="ru-RU"/>
        </w:rPr>
        <w:t xml:space="preserve"> [6;</w:t>
      </w:r>
      <w:r w:rsidR="00863DBE" w:rsidRPr="000018A3">
        <w:rPr>
          <w:rFonts w:ascii="Times New Roman" w:hAnsi="Times New Roman"/>
          <w:sz w:val="28"/>
          <w:szCs w:val="28"/>
          <w:lang w:eastAsia="ru-RU"/>
        </w:rPr>
        <w:t xml:space="preserve"> 14]</w:t>
      </w:r>
      <w:r w:rsidRPr="000018A3">
        <w:rPr>
          <w:rFonts w:ascii="Times New Roman" w:hAnsi="Times New Roman"/>
          <w:sz w:val="28"/>
          <w:szCs w:val="28"/>
          <w:lang w:eastAsia="ru-RU"/>
        </w:rPr>
        <w:t>.</w:t>
      </w:r>
    </w:p>
    <w:p w:rsidR="00CD4D5D" w:rsidRPr="000018A3" w:rsidRDefault="005D1DB1" w:rsidP="006D423D">
      <w:pPr>
        <w:spacing w:after="0" w:line="360" w:lineRule="auto"/>
        <w:ind w:firstLine="709"/>
        <w:jc w:val="both"/>
        <w:rPr>
          <w:rFonts w:ascii="Times New Roman" w:hAnsi="Times New Roman"/>
          <w:sz w:val="28"/>
          <w:szCs w:val="28"/>
        </w:rPr>
      </w:pPr>
      <w:r w:rsidRPr="005D1DB1">
        <w:rPr>
          <w:rFonts w:ascii="Times New Roman" w:hAnsi="Times New Roman"/>
          <w:sz w:val="28"/>
          <w:szCs w:val="28"/>
        </w:rPr>
        <w:t>Таким образом, все пациенты с острыми хирургическими заболеваниями брюшной полости подвергаются немедленной госпитализации в хирургическое отделение и требуют срочного хирургического вмешательства. Поэтому медсестра должна подготовить пациента к операции как можно скорее. Чем раньше сделана операция по поводу воспалительного процесса в брюшной полости, тем меньше вероятность развития такого серьезного осложнения, как перитонит. Первые меры, чтобы остановить кровотечение из язвы желудка, тем больше у него шансов спасти жизнь и здоровье пациента.</w:t>
      </w:r>
    </w:p>
    <w:p w:rsidR="00266B96" w:rsidRPr="000018A3" w:rsidRDefault="00862E2F" w:rsidP="00350394">
      <w:pPr>
        <w:pStyle w:val="1"/>
        <w:spacing w:before="0" w:line="360" w:lineRule="auto"/>
        <w:ind w:firstLine="709"/>
        <w:jc w:val="center"/>
      </w:pPr>
      <w:bookmarkStart w:id="4" w:name="_Toc32605714"/>
      <w:r w:rsidRPr="000018A3">
        <w:lastRenderedPageBreak/>
        <w:t>1.2 Предоперационная подготовка пациента при остром животе. Роль и задачи медсестры</w:t>
      </w:r>
      <w:bookmarkEnd w:id="4"/>
    </w:p>
    <w:p w:rsidR="00CD4D5D" w:rsidRPr="000018A3" w:rsidRDefault="00CD4D5D" w:rsidP="006D423D">
      <w:pPr>
        <w:spacing w:after="0" w:line="360" w:lineRule="auto"/>
        <w:ind w:firstLine="709"/>
        <w:jc w:val="both"/>
        <w:rPr>
          <w:rFonts w:ascii="Times New Roman" w:hAnsi="Times New Roman"/>
          <w:b/>
          <w:sz w:val="28"/>
          <w:szCs w:val="28"/>
        </w:rPr>
      </w:pPr>
    </w:p>
    <w:p w:rsidR="002B6A76" w:rsidRPr="000018A3" w:rsidRDefault="00A53E3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A53E3D">
        <w:rPr>
          <w:rFonts w:ascii="Times New Roman" w:hAnsi="Times New Roman" w:cs="Times New Roman"/>
          <w:sz w:val="28"/>
          <w:szCs w:val="28"/>
        </w:rPr>
        <w:t>Большинство пациентов, поступивших в хирургическое отделение, подвергаются операции. Каждое хирургическое вмешательство представляет собой сложный процесс, состоящий из трех этапов, каждый из которых играет одинаково важную роль в судьбе пациента. Этапы: предоперационная подготовка, операция и послеоперационный период.</w:t>
      </w:r>
    </w:p>
    <w:p w:rsidR="00AD4CB9" w:rsidRPr="000018A3" w:rsidRDefault="002B6A76" w:rsidP="006D423D">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018A3">
        <w:rPr>
          <w:rFonts w:ascii="Times New Roman" w:hAnsi="Times New Roman" w:cs="Times New Roman"/>
          <w:sz w:val="28"/>
          <w:szCs w:val="28"/>
        </w:rPr>
        <w:t>Как бы блестяще технически не была произведена операция, одна она не может обеспечить успеха лечения, необходима предварительная подготовка, а также проверка работы жизненно важных органов и учет индиви</w:t>
      </w:r>
      <w:r w:rsidR="00863DBE" w:rsidRPr="000018A3">
        <w:rPr>
          <w:rFonts w:ascii="Times New Roman" w:hAnsi="Times New Roman" w:cs="Times New Roman"/>
          <w:sz w:val="28"/>
          <w:szCs w:val="28"/>
        </w:rPr>
        <w:t xml:space="preserve">дуальных особенностей </w:t>
      </w:r>
      <w:r w:rsidR="00A53E3D" w:rsidRPr="000018A3">
        <w:rPr>
          <w:rFonts w:ascii="Times New Roman" w:hAnsi="Times New Roman" w:cs="Times New Roman"/>
          <w:sz w:val="28"/>
          <w:szCs w:val="28"/>
        </w:rPr>
        <w:t>больного</w:t>
      </w:r>
      <w:r w:rsidR="00863DBE" w:rsidRPr="000018A3">
        <w:rPr>
          <w:rFonts w:ascii="Times New Roman" w:hAnsi="Times New Roman" w:cs="Times New Roman"/>
          <w:sz w:val="28"/>
          <w:szCs w:val="28"/>
        </w:rPr>
        <w:t xml:space="preserve"> [15</w:t>
      </w:r>
      <w:r w:rsidR="004B1C36" w:rsidRPr="000018A3">
        <w:rPr>
          <w:rFonts w:ascii="Times New Roman" w:hAnsi="Times New Roman" w:cs="Times New Roman"/>
          <w:sz w:val="28"/>
          <w:szCs w:val="28"/>
        </w:rPr>
        <w:t>]</w:t>
      </w:r>
      <w:r w:rsidR="00863DBE" w:rsidRPr="000018A3">
        <w:rPr>
          <w:rFonts w:ascii="Times New Roman" w:hAnsi="Times New Roman" w:cs="Times New Roman"/>
          <w:sz w:val="28"/>
          <w:szCs w:val="28"/>
        </w:rPr>
        <w:t>.</w:t>
      </w:r>
    </w:p>
    <w:p w:rsidR="00A53E3D" w:rsidRPr="00A53E3D" w:rsidRDefault="00A53E3D" w:rsidP="006D423D">
      <w:pPr>
        <w:spacing w:after="0" w:line="360" w:lineRule="auto"/>
        <w:ind w:firstLine="709"/>
        <w:jc w:val="both"/>
        <w:rPr>
          <w:rFonts w:ascii="Times New Roman" w:hAnsi="Times New Roman"/>
          <w:color w:val="000000"/>
          <w:sz w:val="28"/>
          <w:szCs w:val="28"/>
          <w:lang w:eastAsia="ru-RU"/>
        </w:rPr>
      </w:pPr>
      <w:r w:rsidRPr="00A53E3D">
        <w:rPr>
          <w:rFonts w:ascii="Times New Roman" w:hAnsi="Times New Roman"/>
          <w:color w:val="000000"/>
          <w:sz w:val="28"/>
          <w:szCs w:val="28"/>
          <w:lang w:eastAsia="ru-RU"/>
        </w:rPr>
        <w:t>Предоперационный период - это время с момента принятия решения об операции до момента доставки пациента в операционную. Основная цель этого периода - минимизировать возможные осложнения во время и после операции.</w:t>
      </w:r>
    </w:p>
    <w:p w:rsidR="00A53E3D" w:rsidRPr="00A53E3D" w:rsidRDefault="00A53E3D" w:rsidP="006D423D">
      <w:pPr>
        <w:spacing w:after="0" w:line="360" w:lineRule="auto"/>
        <w:ind w:firstLine="709"/>
        <w:jc w:val="both"/>
        <w:rPr>
          <w:rFonts w:ascii="Times New Roman" w:hAnsi="Times New Roman"/>
          <w:color w:val="000000"/>
          <w:sz w:val="28"/>
          <w:szCs w:val="28"/>
          <w:lang w:eastAsia="ru-RU"/>
        </w:rPr>
      </w:pPr>
      <w:r w:rsidRPr="00A53E3D">
        <w:rPr>
          <w:rFonts w:ascii="Times New Roman" w:hAnsi="Times New Roman"/>
          <w:color w:val="000000"/>
          <w:sz w:val="28"/>
          <w:szCs w:val="28"/>
          <w:lang w:eastAsia="ru-RU"/>
        </w:rPr>
        <w:t>Основные задачи при подготовке к операции:</w:t>
      </w:r>
    </w:p>
    <w:p w:rsidR="00A53E3D" w:rsidRPr="00A53E3D" w:rsidRDefault="00A53E3D" w:rsidP="006D423D">
      <w:pPr>
        <w:spacing w:after="0" w:line="360" w:lineRule="auto"/>
        <w:ind w:firstLine="709"/>
        <w:jc w:val="both"/>
        <w:rPr>
          <w:rFonts w:ascii="Times New Roman" w:hAnsi="Times New Roman"/>
          <w:color w:val="000000"/>
          <w:sz w:val="28"/>
          <w:szCs w:val="28"/>
          <w:lang w:eastAsia="ru-RU"/>
        </w:rPr>
      </w:pPr>
      <w:r w:rsidRPr="00A53E3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уточнить</w:t>
      </w:r>
      <w:r w:rsidRPr="00A53E3D">
        <w:rPr>
          <w:rFonts w:ascii="Times New Roman" w:hAnsi="Times New Roman"/>
          <w:color w:val="000000"/>
          <w:sz w:val="28"/>
          <w:szCs w:val="28"/>
          <w:lang w:eastAsia="ru-RU"/>
        </w:rPr>
        <w:t xml:space="preserve"> диагноз, показания к операции и сроки выполнения;</w:t>
      </w:r>
    </w:p>
    <w:p w:rsidR="00A53E3D" w:rsidRPr="00A53E3D" w:rsidRDefault="00A53E3D" w:rsidP="006D423D">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w:t>
      </w:r>
      <w:r w:rsidRPr="00A53E3D">
        <w:rPr>
          <w:rFonts w:ascii="Times New Roman" w:hAnsi="Times New Roman"/>
          <w:color w:val="000000"/>
          <w:sz w:val="28"/>
          <w:szCs w:val="28"/>
          <w:lang w:eastAsia="ru-RU"/>
        </w:rPr>
        <w:t>ыявить функциональное состояние основных органов и систем (сопутствующие заболевания);</w:t>
      </w:r>
    </w:p>
    <w:p w:rsidR="00A53E3D" w:rsidRPr="00A53E3D" w:rsidRDefault="00A53E3D" w:rsidP="006D423D">
      <w:pPr>
        <w:spacing w:after="0" w:line="360" w:lineRule="auto"/>
        <w:ind w:firstLine="709"/>
        <w:jc w:val="both"/>
        <w:rPr>
          <w:rFonts w:ascii="Times New Roman" w:hAnsi="Times New Roman"/>
          <w:color w:val="000000"/>
          <w:sz w:val="28"/>
          <w:szCs w:val="28"/>
          <w:lang w:eastAsia="ru-RU"/>
        </w:rPr>
      </w:pPr>
      <w:r w:rsidRPr="00A53E3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м</w:t>
      </w:r>
      <w:r w:rsidRPr="00A53E3D">
        <w:rPr>
          <w:rFonts w:ascii="Times New Roman" w:hAnsi="Times New Roman"/>
          <w:color w:val="000000"/>
          <w:sz w:val="28"/>
          <w:szCs w:val="28"/>
          <w:lang w:eastAsia="ru-RU"/>
        </w:rPr>
        <w:t>аксимально исправить выявленные нарушения жизненно важных органов и систем;</w:t>
      </w:r>
    </w:p>
    <w:p w:rsidR="00FB5326" w:rsidRPr="000018A3" w:rsidRDefault="00A53E3D" w:rsidP="006D423D">
      <w:pPr>
        <w:spacing w:after="0" w:line="360" w:lineRule="auto"/>
        <w:ind w:firstLine="709"/>
        <w:jc w:val="both"/>
        <w:rPr>
          <w:rFonts w:ascii="Times New Roman" w:hAnsi="Times New Roman"/>
          <w:sz w:val="28"/>
          <w:szCs w:val="28"/>
          <w:lang w:eastAsia="ru-RU"/>
        </w:rPr>
      </w:pPr>
      <w:r w:rsidRPr="00A53E3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провести подготовку</w:t>
      </w:r>
      <w:r w:rsidRPr="00A53E3D">
        <w:rPr>
          <w:rFonts w:ascii="Times New Roman" w:hAnsi="Times New Roman"/>
          <w:color w:val="000000"/>
          <w:sz w:val="28"/>
          <w:szCs w:val="28"/>
          <w:lang w:eastAsia="ru-RU"/>
        </w:rPr>
        <w:t>: психологическую, соматическую, специальную (по показаниям) непосредственно перед операцией и доставить больного в операционную [5; 9].</w:t>
      </w:r>
    </w:p>
    <w:p w:rsidR="00FB5326" w:rsidRPr="000018A3" w:rsidRDefault="007E619A" w:rsidP="006D423D">
      <w:pPr>
        <w:spacing w:after="0" w:line="360" w:lineRule="auto"/>
        <w:ind w:firstLine="709"/>
        <w:jc w:val="both"/>
        <w:rPr>
          <w:rFonts w:ascii="Times New Roman" w:hAnsi="Times New Roman"/>
          <w:sz w:val="28"/>
          <w:szCs w:val="28"/>
          <w:lang w:eastAsia="ru-RU"/>
        </w:rPr>
      </w:pPr>
      <w:r w:rsidRPr="007E619A">
        <w:rPr>
          <w:rFonts w:ascii="Times New Roman" w:hAnsi="Times New Roman"/>
          <w:sz w:val="28"/>
          <w:szCs w:val="28"/>
          <w:lang w:eastAsia="ru-RU"/>
        </w:rPr>
        <w:t>Внедрение процесса сестринского дела повышает роль и ответственность медсестры в осуществлении предоперационного процесса, как единого процесса активного ведения пациента.</w:t>
      </w:r>
    </w:p>
    <w:p w:rsidR="00B65AAF" w:rsidRPr="000018A3" w:rsidRDefault="00FB5326" w:rsidP="006D423D">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018A3">
        <w:rPr>
          <w:rFonts w:ascii="Times New Roman" w:hAnsi="Times New Roman" w:cs="Times New Roman"/>
          <w:color w:val="auto"/>
          <w:sz w:val="28"/>
          <w:szCs w:val="28"/>
        </w:rPr>
        <w:t xml:space="preserve">Термин «сестринский процесс» только вводится в наше здравоохранение, он раскрывает сестринскую деятельность на современном </w:t>
      </w:r>
      <w:r w:rsidRPr="000018A3">
        <w:rPr>
          <w:rFonts w:ascii="Times New Roman" w:hAnsi="Times New Roman" w:cs="Times New Roman"/>
          <w:color w:val="auto"/>
          <w:sz w:val="28"/>
          <w:szCs w:val="28"/>
        </w:rPr>
        <w:lastRenderedPageBreak/>
        <w:t xml:space="preserve">уровне. Сестринский процесс необходим для осуществления системного подхода к оказанию сестринской помощи, ориентированной на </w:t>
      </w:r>
      <w:r w:rsidR="00241361" w:rsidRPr="000018A3">
        <w:rPr>
          <w:rFonts w:ascii="Times New Roman" w:hAnsi="Times New Roman" w:cs="Times New Roman"/>
          <w:color w:val="auto"/>
          <w:sz w:val="28"/>
          <w:szCs w:val="28"/>
        </w:rPr>
        <w:t>потребности (проблемы) пациента [15</w:t>
      </w:r>
      <w:r w:rsidR="00D4056C" w:rsidRPr="000018A3">
        <w:rPr>
          <w:rFonts w:ascii="Times New Roman" w:hAnsi="Times New Roman" w:cs="Times New Roman"/>
          <w:color w:val="auto"/>
          <w:sz w:val="28"/>
          <w:szCs w:val="28"/>
        </w:rPr>
        <w:t>]</w:t>
      </w:r>
      <w:r w:rsidR="00241361" w:rsidRPr="000018A3">
        <w:rPr>
          <w:rFonts w:ascii="Times New Roman" w:hAnsi="Times New Roman" w:cs="Times New Roman"/>
          <w:color w:val="auto"/>
          <w:sz w:val="28"/>
          <w:szCs w:val="28"/>
        </w:rPr>
        <w:t>.</w:t>
      </w:r>
    </w:p>
    <w:p w:rsidR="00FB5326" w:rsidRPr="000018A3" w:rsidRDefault="00FB5326" w:rsidP="006D423D">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018A3">
        <w:rPr>
          <w:rFonts w:ascii="Times New Roman" w:hAnsi="Times New Roman" w:cs="Times New Roman"/>
          <w:color w:val="auto"/>
          <w:sz w:val="28"/>
          <w:szCs w:val="28"/>
        </w:rPr>
        <w:t>Типичными проблемами пациентов с хирургическими заболеваниями являются</w:t>
      </w:r>
      <w:r w:rsidR="00763552" w:rsidRPr="000018A3">
        <w:rPr>
          <w:rFonts w:ascii="Times New Roman" w:hAnsi="Times New Roman" w:cs="Times New Roman"/>
          <w:color w:val="auto"/>
          <w:sz w:val="28"/>
          <w:szCs w:val="28"/>
        </w:rPr>
        <w:t>: боль, стресс, диспептические нарушения, расстройства функции кишечника, дефицит самоухода и общения. Постоянное присутствие и контакт с пациентом делают медсестру основным звеном между пациентом и внешним миром. Медсестра видит, что приходится испытывать пациентам и их семьям, и вносит в уход за больным сочувственное понимание крайней уязвимости пациента в критическом состоянии.</w:t>
      </w:r>
    </w:p>
    <w:p w:rsidR="00763552" w:rsidRPr="000018A3" w:rsidRDefault="00763552" w:rsidP="006D423D">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018A3">
        <w:rPr>
          <w:rFonts w:ascii="Times New Roman" w:hAnsi="Times New Roman" w:cs="Times New Roman"/>
          <w:color w:val="auto"/>
          <w:sz w:val="28"/>
          <w:szCs w:val="28"/>
        </w:rPr>
        <w:t xml:space="preserve">Главная задача медсестры заключается в решении проблем пациента с хирургической патологией. Она должна облегчить боль и страдание пациента, помочь </w:t>
      </w:r>
      <w:r w:rsidR="00782BF4" w:rsidRPr="000018A3">
        <w:rPr>
          <w:rFonts w:ascii="Times New Roman" w:hAnsi="Times New Roman" w:cs="Times New Roman"/>
          <w:color w:val="auto"/>
          <w:sz w:val="28"/>
          <w:szCs w:val="28"/>
        </w:rPr>
        <w:t>в выздоровлении и восстановлении  нормальной жизнедеятельности. В этой ситуации большую помощь пациенту оказывает медсестра.</w:t>
      </w:r>
    </w:p>
    <w:p w:rsidR="00F7716A" w:rsidRPr="000018A3" w:rsidRDefault="006C70C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С</w:t>
      </w:r>
      <w:r w:rsidR="00F43F13" w:rsidRPr="000018A3">
        <w:rPr>
          <w:rFonts w:ascii="Times New Roman" w:hAnsi="Times New Roman" w:cs="Times New Roman"/>
          <w:sz w:val="28"/>
          <w:szCs w:val="28"/>
        </w:rPr>
        <w:t>естринский процесс</w:t>
      </w:r>
      <w:r w:rsidRPr="000018A3">
        <w:rPr>
          <w:rFonts w:ascii="Times New Roman" w:hAnsi="Times New Roman" w:cs="Times New Roman"/>
          <w:sz w:val="28"/>
          <w:szCs w:val="28"/>
        </w:rPr>
        <w:t xml:space="preserve"> - это </w:t>
      </w:r>
      <w:r w:rsidR="00F7716A" w:rsidRPr="000018A3">
        <w:rPr>
          <w:rFonts w:ascii="Times New Roman" w:hAnsi="Times New Roman" w:cs="Times New Roman"/>
          <w:sz w:val="28"/>
          <w:szCs w:val="28"/>
        </w:rPr>
        <w:t>метод научно-обоснованных и осуществляемых на практике медсестрой своих обязанност</w:t>
      </w:r>
      <w:r w:rsidR="00241361" w:rsidRPr="000018A3">
        <w:rPr>
          <w:rFonts w:ascii="Times New Roman" w:hAnsi="Times New Roman" w:cs="Times New Roman"/>
          <w:sz w:val="28"/>
          <w:szCs w:val="28"/>
        </w:rPr>
        <w:t xml:space="preserve">ей по оказанию помощи пациентам  </w:t>
      </w:r>
      <w:r w:rsidR="00D4056C" w:rsidRPr="000018A3">
        <w:rPr>
          <w:rFonts w:ascii="Times New Roman" w:hAnsi="Times New Roman" w:cs="Times New Roman"/>
          <w:sz w:val="28"/>
          <w:szCs w:val="28"/>
        </w:rPr>
        <w:t>[1</w:t>
      </w:r>
      <w:r w:rsidR="00241361" w:rsidRPr="000018A3">
        <w:rPr>
          <w:rFonts w:ascii="Times New Roman" w:hAnsi="Times New Roman" w:cs="Times New Roman"/>
          <w:sz w:val="28"/>
          <w:szCs w:val="28"/>
        </w:rPr>
        <w:t>6</w:t>
      </w:r>
      <w:r w:rsidR="00D4056C" w:rsidRPr="000018A3">
        <w:rPr>
          <w:rFonts w:ascii="Times New Roman" w:hAnsi="Times New Roman" w:cs="Times New Roman"/>
          <w:sz w:val="28"/>
          <w:szCs w:val="28"/>
        </w:rPr>
        <w:t>]</w:t>
      </w:r>
      <w:r w:rsidR="00241361" w:rsidRPr="000018A3">
        <w:rPr>
          <w:rFonts w:ascii="Times New Roman" w:hAnsi="Times New Roman" w:cs="Times New Roman"/>
          <w:sz w:val="28"/>
          <w:szCs w:val="28"/>
        </w:rPr>
        <w:t>.</w:t>
      </w:r>
    </w:p>
    <w:p w:rsidR="00F7716A" w:rsidRPr="000018A3" w:rsidRDefault="00F7716A"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Целью сестринского процесса является поддержание и восстановление независимости пациента в удовлетворении основных потребностей организма, требующего комплексного подхода к личности пациента.</w:t>
      </w:r>
    </w:p>
    <w:p w:rsidR="000B6BE2" w:rsidRPr="000018A3" w:rsidRDefault="000B6BE2"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В настоящее время сестринский процесс является одним из основных понятий современных моделей сестринского дела и включает в себя пять этапов:</w:t>
      </w:r>
    </w:p>
    <w:p w:rsidR="000B6BE2" w:rsidRPr="000018A3" w:rsidRDefault="000B6BE2"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1 этап</w:t>
      </w:r>
      <w:r w:rsidR="002508BE"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2508BE" w:rsidRPr="000018A3">
        <w:rPr>
          <w:rFonts w:ascii="Times New Roman" w:hAnsi="Times New Roman" w:cs="Times New Roman"/>
          <w:sz w:val="28"/>
          <w:szCs w:val="28"/>
        </w:rPr>
        <w:t xml:space="preserve"> </w:t>
      </w:r>
      <w:r w:rsidRPr="000018A3">
        <w:rPr>
          <w:rFonts w:ascii="Times New Roman" w:hAnsi="Times New Roman" w:cs="Times New Roman"/>
          <w:sz w:val="28"/>
          <w:szCs w:val="28"/>
        </w:rPr>
        <w:t>Сестринское обследование</w:t>
      </w:r>
    </w:p>
    <w:p w:rsidR="000B6BE2" w:rsidRPr="000018A3" w:rsidRDefault="000B6BE2"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2 этап</w:t>
      </w:r>
      <w:r w:rsidR="002508BE"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2508BE" w:rsidRPr="000018A3">
        <w:rPr>
          <w:rFonts w:ascii="Times New Roman" w:hAnsi="Times New Roman" w:cs="Times New Roman"/>
          <w:sz w:val="28"/>
          <w:szCs w:val="28"/>
        </w:rPr>
        <w:t xml:space="preserve"> </w:t>
      </w:r>
      <w:r w:rsidRPr="000018A3">
        <w:rPr>
          <w:rFonts w:ascii="Times New Roman" w:hAnsi="Times New Roman" w:cs="Times New Roman"/>
          <w:sz w:val="28"/>
          <w:szCs w:val="28"/>
        </w:rPr>
        <w:t>Сестринская диагностика</w:t>
      </w:r>
    </w:p>
    <w:p w:rsidR="000B6BE2" w:rsidRPr="000018A3" w:rsidRDefault="000B6BE2"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3 этап</w:t>
      </w:r>
      <w:r w:rsidR="002508BE"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2508BE" w:rsidRPr="000018A3">
        <w:rPr>
          <w:rFonts w:ascii="Times New Roman" w:hAnsi="Times New Roman" w:cs="Times New Roman"/>
          <w:sz w:val="28"/>
          <w:szCs w:val="28"/>
        </w:rPr>
        <w:t xml:space="preserve"> </w:t>
      </w:r>
      <w:r w:rsidRPr="000018A3">
        <w:rPr>
          <w:rFonts w:ascii="Times New Roman" w:hAnsi="Times New Roman" w:cs="Times New Roman"/>
          <w:sz w:val="28"/>
          <w:szCs w:val="28"/>
        </w:rPr>
        <w:t>Планирование</w:t>
      </w:r>
    </w:p>
    <w:p w:rsidR="000B6BE2" w:rsidRPr="000018A3" w:rsidRDefault="000B6BE2"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4 этап</w:t>
      </w:r>
      <w:r w:rsidR="002508BE"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2508BE" w:rsidRPr="000018A3">
        <w:rPr>
          <w:rFonts w:ascii="Times New Roman" w:hAnsi="Times New Roman" w:cs="Times New Roman"/>
          <w:sz w:val="28"/>
          <w:szCs w:val="28"/>
        </w:rPr>
        <w:t xml:space="preserve"> </w:t>
      </w:r>
      <w:r w:rsidRPr="000018A3">
        <w:rPr>
          <w:rFonts w:ascii="Times New Roman" w:hAnsi="Times New Roman" w:cs="Times New Roman"/>
          <w:sz w:val="28"/>
          <w:szCs w:val="28"/>
        </w:rPr>
        <w:t>Реализация плана ухода</w:t>
      </w:r>
    </w:p>
    <w:p w:rsidR="000B6BE2" w:rsidRPr="000018A3" w:rsidRDefault="000B6BE2"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5 этап</w:t>
      </w:r>
      <w:r w:rsidR="002508BE"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2508BE" w:rsidRPr="000018A3">
        <w:rPr>
          <w:rFonts w:ascii="Times New Roman" w:hAnsi="Times New Roman" w:cs="Times New Roman"/>
          <w:sz w:val="28"/>
          <w:szCs w:val="28"/>
        </w:rPr>
        <w:t xml:space="preserve"> </w:t>
      </w:r>
      <w:r w:rsidRPr="000018A3">
        <w:rPr>
          <w:rFonts w:ascii="Times New Roman" w:hAnsi="Times New Roman" w:cs="Times New Roman"/>
          <w:sz w:val="28"/>
          <w:szCs w:val="28"/>
        </w:rPr>
        <w:t>Оценка</w:t>
      </w:r>
    </w:p>
    <w:p w:rsidR="000B6BE2" w:rsidRPr="000018A3" w:rsidRDefault="000B6BE2"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Этапы сестринского процесса:</w:t>
      </w:r>
    </w:p>
    <w:p w:rsidR="00DA597D" w:rsidRPr="000018A3" w:rsidRDefault="000B6BE2"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lang w:val="en-US"/>
        </w:rPr>
        <w:lastRenderedPageBreak/>
        <w:t>I</w:t>
      </w:r>
      <w:r w:rsidR="007E619A">
        <w:rPr>
          <w:rFonts w:ascii="Times New Roman" w:hAnsi="Times New Roman" w:cs="Times New Roman"/>
          <w:sz w:val="28"/>
          <w:szCs w:val="28"/>
        </w:rPr>
        <w:t xml:space="preserve"> </w:t>
      </w:r>
      <w:r w:rsidRPr="000018A3">
        <w:rPr>
          <w:rFonts w:ascii="Times New Roman" w:hAnsi="Times New Roman" w:cs="Times New Roman"/>
          <w:sz w:val="28"/>
          <w:szCs w:val="28"/>
        </w:rPr>
        <w:t xml:space="preserve">этап - сестринское обследование или оценка ситуации для определения </w:t>
      </w:r>
      <w:r w:rsidR="00753F15" w:rsidRPr="000018A3">
        <w:rPr>
          <w:rFonts w:ascii="Times New Roman" w:hAnsi="Times New Roman" w:cs="Times New Roman"/>
          <w:sz w:val="28"/>
          <w:szCs w:val="28"/>
        </w:rPr>
        <w:t>нарушенных потребностей</w:t>
      </w:r>
      <w:r w:rsidRPr="000018A3">
        <w:rPr>
          <w:rFonts w:ascii="Times New Roman" w:hAnsi="Times New Roman" w:cs="Times New Roman"/>
          <w:sz w:val="28"/>
          <w:szCs w:val="28"/>
        </w:rPr>
        <w:t xml:space="preserve"> пациента и необходимых для сестринского ухода ресурсов.</w:t>
      </w:r>
      <w:r w:rsidR="00241361" w:rsidRPr="000018A3">
        <w:rPr>
          <w:rFonts w:ascii="Times New Roman" w:hAnsi="Times New Roman" w:cs="Times New Roman"/>
          <w:sz w:val="28"/>
          <w:szCs w:val="28"/>
        </w:rPr>
        <w:t xml:space="preserve"> </w:t>
      </w:r>
      <w:r w:rsidR="00DA597D" w:rsidRPr="000018A3">
        <w:rPr>
          <w:rFonts w:ascii="Times New Roman" w:hAnsi="Times New Roman" w:cs="Times New Roman"/>
          <w:sz w:val="28"/>
          <w:szCs w:val="28"/>
        </w:rPr>
        <w:t>Цель</w:t>
      </w:r>
      <w:r w:rsidR="002508BE" w:rsidRPr="000018A3">
        <w:rPr>
          <w:rFonts w:ascii="Times New Roman" w:hAnsi="Times New Roman" w:cs="Times New Roman"/>
          <w:sz w:val="28"/>
          <w:szCs w:val="28"/>
        </w:rPr>
        <w:t xml:space="preserve"> </w:t>
      </w:r>
      <w:r w:rsidR="00DA597D" w:rsidRPr="000018A3">
        <w:rPr>
          <w:rFonts w:ascii="Times New Roman" w:hAnsi="Times New Roman" w:cs="Times New Roman"/>
          <w:sz w:val="28"/>
          <w:szCs w:val="28"/>
        </w:rPr>
        <w:t xml:space="preserve">- собрать, </w:t>
      </w:r>
      <w:r w:rsidR="000E44AA" w:rsidRPr="000018A3">
        <w:rPr>
          <w:rFonts w:ascii="Times New Roman" w:hAnsi="Times New Roman" w:cs="Times New Roman"/>
          <w:sz w:val="28"/>
          <w:szCs w:val="28"/>
        </w:rPr>
        <w:t>оценить и взаимосвязать полученную информацию о пациенте для того, чтобы создать информационную базу о нем.</w:t>
      </w:r>
    </w:p>
    <w:p w:rsidR="000E44AA" w:rsidRPr="000018A3" w:rsidRDefault="00C11022"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 xml:space="preserve">Процесс обследования начинается с момента поступления в стационар и диагностики хирургических проблем. Центральная роль в процессе предоперационного обследования принадлежит медсестре. Медсестра собирает сведения во время интервью при поступлении, во время психологического и физиологического обследования, а также ассистируя врачу при тех или иных диагностических процедурах. Комбинируя данные и знание о предполагаемом хирургическом вмешательстве, медсестра подготавливает сестринский план предоперационного ухода, включающий обучение пациента, </w:t>
      </w:r>
      <w:r w:rsidR="00CC0383" w:rsidRPr="000018A3">
        <w:rPr>
          <w:rFonts w:ascii="Times New Roman" w:hAnsi="Times New Roman" w:cs="Times New Roman"/>
          <w:sz w:val="28"/>
          <w:szCs w:val="28"/>
        </w:rPr>
        <w:t>физиологическую и физическую подготовку и мероприятия по психоэмоциональной поддержке</w:t>
      </w:r>
      <w:r w:rsidR="006E2CF8" w:rsidRPr="000018A3">
        <w:rPr>
          <w:rFonts w:ascii="Times New Roman" w:hAnsi="Times New Roman" w:cs="Times New Roman"/>
          <w:sz w:val="28"/>
          <w:szCs w:val="28"/>
        </w:rPr>
        <w:t xml:space="preserve"> [2;</w:t>
      </w:r>
      <w:r w:rsidR="00241361" w:rsidRPr="000018A3">
        <w:rPr>
          <w:rFonts w:ascii="Times New Roman" w:hAnsi="Times New Roman" w:cs="Times New Roman"/>
          <w:sz w:val="28"/>
          <w:szCs w:val="28"/>
        </w:rPr>
        <w:t>13]</w:t>
      </w:r>
      <w:r w:rsidR="00CC0383" w:rsidRPr="000018A3">
        <w:rPr>
          <w:rFonts w:ascii="Times New Roman" w:hAnsi="Times New Roman" w:cs="Times New Roman"/>
          <w:sz w:val="28"/>
          <w:szCs w:val="28"/>
        </w:rPr>
        <w:t>.</w:t>
      </w:r>
    </w:p>
    <w:p w:rsidR="00CC0383" w:rsidRPr="000018A3" w:rsidRDefault="00CC0383"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 xml:space="preserve">В ряде случаев получить необходимые сведения можно из медицинской документации (амбулаторная карта, выписка из истории болезни и т.д.) о состоянии здоровья пациента в прошлом, о методах его лечения, о достигнутых результатах. Просмотр специальной медицинской литературы помогает медсестре </w:t>
      </w:r>
      <w:r w:rsidR="004D4536" w:rsidRPr="000018A3">
        <w:rPr>
          <w:rFonts w:ascii="Times New Roman" w:hAnsi="Times New Roman" w:cs="Times New Roman"/>
          <w:sz w:val="28"/>
          <w:szCs w:val="28"/>
        </w:rPr>
        <w:t xml:space="preserve">хирургического отделения </w:t>
      </w:r>
      <w:r w:rsidRPr="000018A3">
        <w:rPr>
          <w:rFonts w:ascii="Times New Roman" w:hAnsi="Times New Roman" w:cs="Times New Roman"/>
          <w:sz w:val="28"/>
          <w:szCs w:val="28"/>
        </w:rPr>
        <w:t>повысить образовательный уровень по необходимому вопросу и дополнить и завершит</w:t>
      </w:r>
      <w:r w:rsidR="00D92CDB" w:rsidRPr="000018A3">
        <w:rPr>
          <w:rFonts w:ascii="Times New Roman" w:hAnsi="Times New Roman" w:cs="Times New Roman"/>
          <w:sz w:val="28"/>
          <w:szCs w:val="28"/>
        </w:rPr>
        <w:t xml:space="preserve">ь информационную базу о больном </w:t>
      </w:r>
      <w:r w:rsidR="00D4056C" w:rsidRPr="000018A3">
        <w:rPr>
          <w:rFonts w:ascii="Times New Roman" w:hAnsi="Times New Roman" w:cs="Times New Roman"/>
          <w:sz w:val="28"/>
          <w:szCs w:val="28"/>
        </w:rPr>
        <w:t>[1</w:t>
      </w:r>
      <w:r w:rsidR="00D92CDB" w:rsidRPr="000018A3">
        <w:rPr>
          <w:rFonts w:ascii="Times New Roman" w:hAnsi="Times New Roman" w:cs="Times New Roman"/>
          <w:sz w:val="28"/>
          <w:szCs w:val="28"/>
        </w:rPr>
        <w:t>5</w:t>
      </w:r>
      <w:r w:rsidR="00D4056C" w:rsidRPr="000018A3">
        <w:rPr>
          <w:rFonts w:ascii="Times New Roman" w:hAnsi="Times New Roman" w:cs="Times New Roman"/>
          <w:sz w:val="28"/>
          <w:szCs w:val="28"/>
        </w:rPr>
        <w:t>]</w:t>
      </w:r>
      <w:r w:rsidR="00D92CDB" w:rsidRPr="000018A3">
        <w:rPr>
          <w:rFonts w:ascii="Times New Roman" w:hAnsi="Times New Roman" w:cs="Times New Roman"/>
          <w:sz w:val="28"/>
          <w:szCs w:val="28"/>
        </w:rPr>
        <w:t>.</w:t>
      </w:r>
    </w:p>
    <w:p w:rsidR="004D4536" w:rsidRPr="000018A3" w:rsidRDefault="000A5FAA" w:rsidP="006D423D">
      <w:pPr>
        <w:pStyle w:val="a3"/>
        <w:spacing w:before="0" w:beforeAutospacing="0" w:after="0" w:afterAutospacing="0" w:line="360" w:lineRule="auto"/>
        <w:ind w:firstLine="709"/>
        <w:jc w:val="both"/>
        <w:rPr>
          <w:rFonts w:ascii="Times New Roman" w:hAnsi="Times New Roman" w:cs="Times New Roman"/>
          <w:sz w:val="28"/>
          <w:szCs w:val="28"/>
          <w:lang w:eastAsia="en-US"/>
        </w:rPr>
      </w:pPr>
      <w:r w:rsidRPr="000018A3">
        <w:rPr>
          <w:rFonts w:ascii="Times New Roman" w:hAnsi="Times New Roman" w:cs="Times New Roman"/>
          <w:sz w:val="28"/>
          <w:szCs w:val="28"/>
        </w:rPr>
        <w:t>Например,</w:t>
      </w:r>
      <w:r w:rsidR="00D92CDB" w:rsidRPr="000018A3">
        <w:rPr>
          <w:rFonts w:ascii="Times New Roman" w:hAnsi="Times New Roman" w:cs="Times New Roman"/>
          <w:sz w:val="28"/>
          <w:szCs w:val="28"/>
        </w:rPr>
        <w:t xml:space="preserve"> </w:t>
      </w:r>
      <w:r w:rsidR="004D4536" w:rsidRPr="000018A3">
        <w:rPr>
          <w:rFonts w:ascii="Times New Roman" w:hAnsi="Times New Roman" w:cs="Times New Roman"/>
          <w:sz w:val="28"/>
          <w:szCs w:val="28"/>
          <w:lang w:eastAsia="en-US"/>
        </w:rPr>
        <w:t>при остром аппендиците</w:t>
      </w:r>
    </w:p>
    <w:p w:rsidR="000A5FAA" w:rsidRPr="000018A3" w:rsidRDefault="007E619A" w:rsidP="006D423D">
      <w:pPr>
        <w:pStyle w:val="a3"/>
        <w:spacing w:before="0" w:beforeAutospacing="0" w:after="0" w:afterAutospacing="0" w:line="360" w:lineRule="auto"/>
        <w:ind w:firstLine="709"/>
        <w:jc w:val="both"/>
        <w:rPr>
          <w:rFonts w:ascii="Times New Roman" w:hAnsi="Times New Roman" w:cs="Times New Roman"/>
          <w:sz w:val="28"/>
          <w:szCs w:val="28"/>
          <w:lang w:eastAsia="en-US"/>
        </w:rPr>
      </w:pPr>
      <w:r w:rsidRPr="007E619A">
        <w:rPr>
          <w:rFonts w:ascii="Times New Roman" w:hAnsi="Times New Roman" w:cs="Times New Roman"/>
          <w:sz w:val="28"/>
          <w:szCs w:val="28"/>
          <w:lang w:eastAsia="en-US"/>
        </w:rPr>
        <w:t>По словам пациентки, она жаловалась на постоянные режущие боли в правой подвздошной области, усиливающиеся от движения, тошноту, рвоту один раз с едой, слабость. Перечисленные симптомы появились около 10 часов назад.</w:t>
      </w:r>
      <w:r w:rsidR="00B41458" w:rsidRPr="000018A3">
        <w:rPr>
          <w:rFonts w:ascii="Times New Roman" w:hAnsi="Times New Roman" w:cs="Times New Roman"/>
          <w:sz w:val="28"/>
          <w:szCs w:val="28"/>
          <w:lang w:eastAsia="en-US"/>
        </w:rPr>
        <w:t> </w:t>
      </w:r>
      <w:r w:rsidR="000A5FAA" w:rsidRPr="000018A3">
        <w:rPr>
          <w:rFonts w:ascii="Times New Roman" w:hAnsi="Times New Roman" w:cs="Times New Roman"/>
          <w:sz w:val="28"/>
          <w:szCs w:val="28"/>
          <w:lang w:eastAsia="en-US"/>
        </w:rPr>
        <w:t xml:space="preserve">Больной себя считает в течение 10 часов, когда появились сильные боли в животе режущего характера. </w:t>
      </w:r>
      <w:r w:rsidRPr="007E619A">
        <w:rPr>
          <w:rFonts w:ascii="Times New Roman" w:hAnsi="Times New Roman" w:cs="Times New Roman"/>
          <w:sz w:val="28"/>
          <w:szCs w:val="28"/>
          <w:lang w:eastAsia="en-US"/>
        </w:rPr>
        <w:t>Сначала они локализ</w:t>
      </w:r>
      <w:r>
        <w:rPr>
          <w:rFonts w:ascii="Times New Roman" w:hAnsi="Times New Roman" w:cs="Times New Roman"/>
          <w:sz w:val="28"/>
          <w:szCs w:val="28"/>
          <w:lang w:eastAsia="en-US"/>
        </w:rPr>
        <w:t>овались</w:t>
      </w:r>
      <w:r w:rsidRPr="007E619A">
        <w:rPr>
          <w:rFonts w:ascii="Times New Roman" w:hAnsi="Times New Roman" w:cs="Times New Roman"/>
          <w:sz w:val="28"/>
          <w:szCs w:val="28"/>
          <w:lang w:eastAsia="en-US"/>
        </w:rPr>
        <w:t xml:space="preserve"> в эпигастрии и име</w:t>
      </w:r>
      <w:r>
        <w:rPr>
          <w:rFonts w:ascii="Times New Roman" w:hAnsi="Times New Roman" w:cs="Times New Roman"/>
          <w:sz w:val="28"/>
          <w:szCs w:val="28"/>
          <w:lang w:eastAsia="en-US"/>
        </w:rPr>
        <w:t>ли</w:t>
      </w:r>
      <w:r w:rsidRPr="007E619A">
        <w:rPr>
          <w:rFonts w:ascii="Times New Roman" w:hAnsi="Times New Roman" w:cs="Times New Roman"/>
          <w:sz w:val="28"/>
          <w:szCs w:val="28"/>
          <w:lang w:eastAsia="en-US"/>
        </w:rPr>
        <w:t xml:space="preserve"> диффузный характер. Затем боль уменьш</w:t>
      </w:r>
      <w:r>
        <w:rPr>
          <w:rFonts w:ascii="Times New Roman" w:hAnsi="Times New Roman" w:cs="Times New Roman"/>
          <w:sz w:val="28"/>
          <w:szCs w:val="28"/>
          <w:lang w:eastAsia="en-US"/>
        </w:rPr>
        <w:t>илась</w:t>
      </w:r>
      <w:r w:rsidRPr="007E619A">
        <w:rPr>
          <w:rFonts w:ascii="Times New Roman" w:hAnsi="Times New Roman" w:cs="Times New Roman"/>
          <w:sz w:val="28"/>
          <w:szCs w:val="28"/>
          <w:lang w:eastAsia="en-US"/>
        </w:rPr>
        <w:t xml:space="preserve"> и локализ</w:t>
      </w:r>
      <w:r>
        <w:rPr>
          <w:rFonts w:ascii="Times New Roman" w:hAnsi="Times New Roman" w:cs="Times New Roman"/>
          <w:sz w:val="28"/>
          <w:szCs w:val="28"/>
          <w:lang w:eastAsia="en-US"/>
        </w:rPr>
        <w:t>овалась</w:t>
      </w:r>
      <w:r w:rsidRPr="007E619A">
        <w:rPr>
          <w:rFonts w:ascii="Times New Roman" w:hAnsi="Times New Roman" w:cs="Times New Roman"/>
          <w:sz w:val="28"/>
          <w:szCs w:val="28"/>
          <w:lang w:eastAsia="en-US"/>
        </w:rPr>
        <w:t xml:space="preserve"> в правой подвздошной области. Была тошнота и рвота едой. </w:t>
      </w:r>
      <w:r>
        <w:rPr>
          <w:rFonts w:ascii="Times New Roman" w:hAnsi="Times New Roman" w:cs="Times New Roman"/>
          <w:sz w:val="28"/>
          <w:szCs w:val="28"/>
          <w:lang w:eastAsia="en-US"/>
        </w:rPr>
        <w:lastRenderedPageBreak/>
        <w:t>Н</w:t>
      </w:r>
      <w:r w:rsidRPr="007E619A">
        <w:rPr>
          <w:rFonts w:ascii="Times New Roman" w:hAnsi="Times New Roman" w:cs="Times New Roman"/>
          <w:sz w:val="28"/>
          <w:szCs w:val="28"/>
          <w:lang w:eastAsia="en-US"/>
        </w:rPr>
        <w:t>е принимал</w:t>
      </w:r>
      <w:r>
        <w:rPr>
          <w:rFonts w:ascii="Times New Roman" w:hAnsi="Times New Roman" w:cs="Times New Roman"/>
          <w:sz w:val="28"/>
          <w:szCs w:val="28"/>
          <w:lang w:eastAsia="en-US"/>
        </w:rPr>
        <w:t>а</w:t>
      </w:r>
      <w:r w:rsidRPr="007E619A">
        <w:rPr>
          <w:rFonts w:ascii="Times New Roman" w:hAnsi="Times New Roman" w:cs="Times New Roman"/>
          <w:sz w:val="28"/>
          <w:szCs w:val="28"/>
          <w:lang w:eastAsia="en-US"/>
        </w:rPr>
        <w:t xml:space="preserve"> обезболивающие. Боль усилилась. </w:t>
      </w:r>
      <w:r>
        <w:rPr>
          <w:rFonts w:ascii="Times New Roman" w:hAnsi="Times New Roman" w:cs="Times New Roman"/>
          <w:sz w:val="28"/>
          <w:szCs w:val="28"/>
          <w:lang w:eastAsia="en-US"/>
        </w:rPr>
        <w:t>Больная</w:t>
      </w:r>
      <w:r w:rsidRPr="007E619A">
        <w:rPr>
          <w:rFonts w:ascii="Times New Roman" w:hAnsi="Times New Roman" w:cs="Times New Roman"/>
          <w:sz w:val="28"/>
          <w:szCs w:val="28"/>
          <w:lang w:eastAsia="en-US"/>
        </w:rPr>
        <w:t xml:space="preserve"> позвонила в бригаду скорой помощи, которую передали в хирургическое отделение.</w:t>
      </w:r>
    </w:p>
    <w:p w:rsidR="004D4536" w:rsidRPr="000018A3" w:rsidRDefault="004D4536"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lang w:eastAsia="en-US"/>
        </w:rPr>
        <w:t>Конечным результатом первого этапа сестринского процесса является документирование полученной информации.</w:t>
      </w:r>
    </w:p>
    <w:p w:rsidR="00C46559" w:rsidRPr="000018A3" w:rsidRDefault="00C4655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lang w:val="en-US"/>
        </w:rPr>
        <w:t>II</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этап</w:t>
      </w:r>
      <w:r w:rsidR="002508BE" w:rsidRPr="000018A3">
        <w:rPr>
          <w:rFonts w:ascii="Times New Roman" w:hAnsi="Times New Roman" w:cs="Times New Roman"/>
          <w:sz w:val="28"/>
          <w:szCs w:val="28"/>
        </w:rPr>
        <w:t xml:space="preserve"> </w:t>
      </w:r>
      <w:r w:rsidRPr="000018A3">
        <w:rPr>
          <w:rFonts w:ascii="Times New Roman" w:hAnsi="Times New Roman" w:cs="Times New Roman"/>
          <w:sz w:val="28"/>
          <w:szCs w:val="28"/>
        </w:rPr>
        <w:t>- определение проблем пациента</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сестринское диагностирование.</w:t>
      </w:r>
      <w:r w:rsidR="00241361" w:rsidRPr="000018A3">
        <w:rPr>
          <w:rFonts w:ascii="Times New Roman" w:hAnsi="Times New Roman" w:cs="Times New Roman"/>
          <w:sz w:val="28"/>
          <w:szCs w:val="28"/>
        </w:rPr>
        <w:t xml:space="preserve"> </w:t>
      </w:r>
      <w:r w:rsidRPr="000018A3">
        <w:rPr>
          <w:rFonts w:ascii="Times New Roman" w:hAnsi="Times New Roman" w:cs="Times New Roman"/>
          <w:sz w:val="28"/>
          <w:szCs w:val="28"/>
        </w:rPr>
        <w:t>Сестринский диагноз-описание характер существующей или потенциальной ответной реакции пациента на нарушение удовлетворения жизненно важных потребностей в с</w:t>
      </w:r>
      <w:r w:rsidR="00D86A35" w:rsidRPr="000018A3">
        <w:rPr>
          <w:rFonts w:ascii="Times New Roman" w:hAnsi="Times New Roman" w:cs="Times New Roman"/>
          <w:sz w:val="28"/>
          <w:szCs w:val="28"/>
        </w:rPr>
        <w:t>вязи с заболеванием или травмой</w:t>
      </w:r>
      <w:r w:rsidRPr="000018A3">
        <w:rPr>
          <w:rFonts w:ascii="Times New Roman" w:hAnsi="Times New Roman" w:cs="Times New Roman"/>
          <w:sz w:val="28"/>
          <w:szCs w:val="28"/>
        </w:rPr>
        <w:t>, во многих случаях это жалобы пациента.</w:t>
      </w:r>
    </w:p>
    <w:p w:rsidR="004D0EE6" w:rsidRPr="000018A3" w:rsidRDefault="004D0EE6"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Основными методами сестринской диагностики являются наблюдение и беседа. Сестринская проблема определяет объем и характер ухода за пациентом. Медсестра рассматривает не заболевание, а внешнюю реакцию пациента на заболевание</w:t>
      </w:r>
      <w:r w:rsidR="006E2CF8" w:rsidRPr="000018A3">
        <w:rPr>
          <w:rFonts w:ascii="Times New Roman" w:hAnsi="Times New Roman" w:cs="Times New Roman"/>
          <w:sz w:val="28"/>
          <w:szCs w:val="28"/>
        </w:rPr>
        <w:t xml:space="preserve"> [5;</w:t>
      </w:r>
      <w:r w:rsidR="00241361" w:rsidRPr="000018A3">
        <w:rPr>
          <w:rFonts w:ascii="Times New Roman" w:hAnsi="Times New Roman" w:cs="Times New Roman"/>
          <w:sz w:val="28"/>
          <w:szCs w:val="28"/>
        </w:rPr>
        <w:t xml:space="preserve"> 10]</w:t>
      </w:r>
      <w:r w:rsidRPr="000018A3">
        <w:rPr>
          <w:rFonts w:ascii="Times New Roman" w:hAnsi="Times New Roman" w:cs="Times New Roman"/>
          <w:sz w:val="28"/>
          <w:szCs w:val="28"/>
        </w:rPr>
        <w:t>.</w:t>
      </w:r>
    </w:p>
    <w:p w:rsidR="00A30494" w:rsidRPr="000018A3" w:rsidRDefault="004D0EE6"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Все сестринские проблемы делятся на:</w:t>
      </w:r>
    </w:p>
    <w:p w:rsidR="00D86A35" w:rsidRPr="000018A3" w:rsidRDefault="004D0EE6"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существующие</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 проблемы, которые беспок</w:t>
      </w:r>
      <w:r w:rsidR="00D86A35" w:rsidRPr="000018A3">
        <w:rPr>
          <w:rFonts w:ascii="Times New Roman" w:hAnsi="Times New Roman" w:cs="Times New Roman"/>
          <w:sz w:val="28"/>
          <w:szCs w:val="28"/>
        </w:rPr>
        <w:t>оят пациента в настоящий момент;</w:t>
      </w:r>
    </w:p>
    <w:p w:rsidR="00D86A35" w:rsidRPr="000018A3" w:rsidRDefault="00D86A35"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Например, под наблюдением находится пациент, 57-и лет, с острым панкреатитом. Пациент нах</w:t>
      </w:r>
      <w:r w:rsidR="00330B88" w:rsidRPr="000018A3">
        <w:rPr>
          <w:rFonts w:ascii="Times New Roman" w:hAnsi="Times New Roman" w:cs="Times New Roman"/>
          <w:sz w:val="28"/>
          <w:szCs w:val="28"/>
        </w:rPr>
        <w:t>одится на постель</w:t>
      </w:r>
      <w:r w:rsidRPr="000018A3">
        <w:rPr>
          <w:rFonts w:ascii="Times New Roman" w:hAnsi="Times New Roman" w:cs="Times New Roman"/>
          <w:sz w:val="28"/>
          <w:szCs w:val="28"/>
        </w:rPr>
        <w:t>ном режиме. Проблемы пациента, беспокоящие его в данное время - острая боль в верхней половине живота, часто опоясывающая; частая, мучительная рвота, не приносящая облегчения;</w:t>
      </w:r>
      <w:r w:rsidR="00330B88" w:rsidRPr="000018A3">
        <w:rPr>
          <w:rFonts w:ascii="Times New Roman" w:hAnsi="Times New Roman" w:cs="Times New Roman"/>
          <w:sz w:val="28"/>
          <w:szCs w:val="28"/>
        </w:rPr>
        <w:t xml:space="preserve"> плохой аппетит и сон, дефицит общения.</w:t>
      </w:r>
    </w:p>
    <w:p w:rsidR="004D0EE6" w:rsidRPr="000018A3" w:rsidRDefault="004D0EE6"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потенциальные</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 xml:space="preserve">- проблемы, которые пока </w:t>
      </w:r>
      <w:r w:rsidR="007944DE" w:rsidRPr="000018A3">
        <w:rPr>
          <w:rFonts w:ascii="Times New Roman" w:hAnsi="Times New Roman" w:cs="Times New Roman"/>
          <w:sz w:val="28"/>
          <w:szCs w:val="28"/>
        </w:rPr>
        <w:t>не существуют, но могу</w:t>
      </w:r>
      <w:r w:rsidR="004D4536" w:rsidRPr="000018A3">
        <w:rPr>
          <w:rFonts w:ascii="Times New Roman" w:hAnsi="Times New Roman" w:cs="Times New Roman"/>
          <w:sz w:val="28"/>
          <w:szCs w:val="28"/>
        </w:rPr>
        <w:t>т появиться с течением времени</w:t>
      </w:r>
      <w:r w:rsidR="00D86A35" w:rsidRPr="000018A3">
        <w:rPr>
          <w:rFonts w:ascii="Times New Roman" w:hAnsi="Times New Roman" w:cs="Times New Roman"/>
          <w:sz w:val="28"/>
          <w:szCs w:val="28"/>
        </w:rPr>
        <w:t>.</w:t>
      </w:r>
    </w:p>
    <w:p w:rsidR="00330B88" w:rsidRPr="000018A3" w:rsidRDefault="00330B88"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У нашего пациента потенциальными проблемами являются раздражительность, потеря веса, нарушение стула, снижение работоспособности.</w:t>
      </w:r>
    </w:p>
    <w:p w:rsidR="007944DE" w:rsidRPr="000018A3" w:rsidRDefault="007944DE"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 xml:space="preserve">Установив оба вида проблем, медсестра определяет факторы, способствующие или </w:t>
      </w:r>
      <w:r w:rsidR="005E498B" w:rsidRPr="000018A3">
        <w:rPr>
          <w:rFonts w:ascii="Times New Roman" w:hAnsi="Times New Roman" w:cs="Times New Roman"/>
          <w:sz w:val="28"/>
          <w:szCs w:val="28"/>
        </w:rPr>
        <w:t>вызывающие развитие этих проблем, выявляет также сильные стороны пациента, которые он может противопоставить проблемам.</w:t>
      </w:r>
    </w:p>
    <w:p w:rsidR="005E498B" w:rsidRPr="000018A3" w:rsidRDefault="005E498B"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lastRenderedPageBreak/>
        <w:t>Поскольку у пациента всегда бывает несколько проблем, медсестра должна определить систему приоритетов, классифицировав их как первичные, вторичные и промежуточные.</w:t>
      </w:r>
    </w:p>
    <w:p w:rsidR="005E498B" w:rsidRPr="000018A3" w:rsidRDefault="005E498B"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К первичным приоритетам относят такие проблемы пациента, которые в условиях отсутствия лечения могут оказать пагубное влияние на больного.</w:t>
      </w:r>
    </w:p>
    <w:p w:rsidR="005E498B" w:rsidRPr="000018A3" w:rsidRDefault="005E498B"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Промежуточные приоритеты</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не экстремальные и неопасны для жизни потребности больного.</w:t>
      </w:r>
    </w:p>
    <w:p w:rsidR="005E498B" w:rsidRPr="000018A3" w:rsidRDefault="005E498B"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Вторичные приоритеты</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это потребности пациента, которые не имеют прямого отношения к болезни или прогнозу</w:t>
      </w:r>
      <w:r w:rsidR="006E2CF8" w:rsidRPr="000018A3">
        <w:rPr>
          <w:rFonts w:ascii="Times New Roman" w:hAnsi="Times New Roman" w:cs="Times New Roman"/>
          <w:sz w:val="28"/>
          <w:szCs w:val="28"/>
        </w:rPr>
        <w:t xml:space="preserve"> [5;</w:t>
      </w:r>
      <w:r w:rsidR="00241361" w:rsidRPr="000018A3">
        <w:rPr>
          <w:rFonts w:ascii="Times New Roman" w:hAnsi="Times New Roman" w:cs="Times New Roman"/>
          <w:sz w:val="28"/>
          <w:szCs w:val="28"/>
        </w:rPr>
        <w:t xml:space="preserve"> 10]</w:t>
      </w:r>
      <w:r w:rsidR="004D4536" w:rsidRPr="000018A3">
        <w:rPr>
          <w:rFonts w:ascii="Times New Roman" w:hAnsi="Times New Roman" w:cs="Times New Roman"/>
          <w:sz w:val="28"/>
          <w:szCs w:val="28"/>
        </w:rPr>
        <w:t>.</w:t>
      </w:r>
    </w:p>
    <w:p w:rsidR="00806808" w:rsidRPr="000018A3" w:rsidRDefault="007E619A" w:rsidP="006D423D">
      <w:pPr>
        <w:pStyle w:val="a3"/>
        <w:spacing w:before="0" w:beforeAutospacing="0" w:after="0" w:afterAutospacing="0" w:line="360" w:lineRule="auto"/>
        <w:ind w:firstLine="709"/>
        <w:jc w:val="both"/>
        <w:rPr>
          <w:rFonts w:ascii="Times New Roman" w:hAnsi="Times New Roman" w:cs="Times New Roman"/>
          <w:sz w:val="28"/>
          <w:szCs w:val="28"/>
        </w:rPr>
      </w:pPr>
      <w:r w:rsidRPr="007E619A">
        <w:rPr>
          <w:rFonts w:ascii="Times New Roman" w:hAnsi="Times New Roman" w:cs="Times New Roman"/>
          <w:sz w:val="28"/>
          <w:szCs w:val="28"/>
        </w:rPr>
        <w:t>Давайте вернемся к нашему примеру, где мы определяем существующие и потенциальные проблемы пациента и рассматриваем их с учетом приоритетов. Из существующих проблем первое, на что медсестра должна обратить внимание - это боль, част</w:t>
      </w:r>
      <w:r>
        <w:rPr>
          <w:rFonts w:ascii="Times New Roman" w:hAnsi="Times New Roman" w:cs="Times New Roman"/>
          <w:sz w:val="28"/>
          <w:szCs w:val="28"/>
        </w:rPr>
        <w:t>ая</w:t>
      </w:r>
      <w:r w:rsidRPr="007E619A">
        <w:rPr>
          <w:rFonts w:ascii="Times New Roman" w:hAnsi="Times New Roman" w:cs="Times New Roman"/>
          <w:sz w:val="28"/>
          <w:szCs w:val="28"/>
        </w:rPr>
        <w:t xml:space="preserve"> рвота - первичные проблемы расположены в порядке важности.</w:t>
      </w:r>
    </w:p>
    <w:p w:rsidR="00330B88" w:rsidRPr="000018A3" w:rsidRDefault="007E619A" w:rsidP="006D423D">
      <w:pPr>
        <w:pStyle w:val="a3"/>
        <w:spacing w:before="0" w:beforeAutospacing="0" w:after="0" w:afterAutospacing="0" w:line="360" w:lineRule="auto"/>
        <w:ind w:firstLine="709"/>
        <w:jc w:val="both"/>
        <w:rPr>
          <w:rFonts w:ascii="Times New Roman" w:hAnsi="Times New Roman" w:cs="Times New Roman"/>
          <w:sz w:val="28"/>
          <w:szCs w:val="28"/>
        </w:rPr>
      </w:pPr>
      <w:r w:rsidRPr="007E619A">
        <w:rPr>
          <w:rFonts w:ascii="Times New Roman" w:hAnsi="Times New Roman" w:cs="Times New Roman"/>
          <w:sz w:val="28"/>
          <w:szCs w:val="28"/>
        </w:rPr>
        <w:t>Снижение аппетита, плохой сон, отсутствие общения - вторичные проблемы. Потенциальные проблемы, первыми из которых следует рассмотреть, являются вероятность потери веса и обезвоживания организма. Вторичное - раздражительность, снижение работоспособности. Для каждой выявленной проблемы медсестра излагает план действий, не игнорируя потенциальные проблемы, потому что они могут стать очевидными.</w:t>
      </w:r>
    </w:p>
    <w:p w:rsidR="000B6BE2" w:rsidRPr="000018A3" w:rsidRDefault="005E498B"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lang w:val="en-US"/>
        </w:rPr>
        <w:t>III</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этап</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планирование сестринской помощи</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процесс формирования целей</w:t>
      </w:r>
      <w:r w:rsidR="00460B07" w:rsidRPr="000018A3">
        <w:rPr>
          <w:rFonts w:ascii="Times New Roman" w:hAnsi="Times New Roman" w:cs="Times New Roman"/>
          <w:sz w:val="28"/>
          <w:szCs w:val="28"/>
        </w:rPr>
        <w:t xml:space="preserve"> </w:t>
      </w:r>
      <w:r w:rsidRPr="000018A3">
        <w:rPr>
          <w:rFonts w:ascii="Times New Roman" w:hAnsi="Times New Roman" w:cs="Times New Roman"/>
          <w:sz w:val="28"/>
          <w:szCs w:val="28"/>
        </w:rPr>
        <w:t>(т.е.</w:t>
      </w:r>
      <w:r w:rsidR="00241361" w:rsidRPr="000018A3">
        <w:rPr>
          <w:rFonts w:ascii="Times New Roman" w:hAnsi="Times New Roman" w:cs="Times New Roman"/>
          <w:sz w:val="28"/>
          <w:szCs w:val="28"/>
        </w:rPr>
        <w:t xml:space="preserve"> </w:t>
      </w:r>
      <w:r w:rsidRPr="000018A3">
        <w:rPr>
          <w:rFonts w:ascii="Times New Roman" w:hAnsi="Times New Roman" w:cs="Times New Roman"/>
          <w:sz w:val="28"/>
          <w:szCs w:val="28"/>
        </w:rPr>
        <w:t>желаемых результатов ухода) и сестринских вмешательств, необходимых для достижения этих целей.</w:t>
      </w:r>
    </w:p>
    <w:p w:rsidR="00D33B88" w:rsidRPr="000018A3" w:rsidRDefault="00531497" w:rsidP="006D423D">
      <w:pPr>
        <w:pStyle w:val="a3"/>
        <w:spacing w:before="0" w:beforeAutospacing="0" w:after="0" w:afterAutospacing="0" w:line="360" w:lineRule="auto"/>
        <w:ind w:firstLine="709"/>
        <w:jc w:val="both"/>
        <w:rPr>
          <w:rFonts w:ascii="Times New Roman" w:hAnsi="Times New Roman" w:cs="Times New Roman"/>
          <w:sz w:val="28"/>
          <w:szCs w:val="28"/>
        </w:rPr>
      </w:pPr>
      <w:r w:rsidRPr="00531497">
        <w:rPr>
          <w:rFonts w:ascii="Times New Roman" w:hAnsi="Times New Roman" w:cs="Times New Roman"/>
          <w:sz w:val="28"/>
          <w:szCs w:val="28"/>
        </w:rPr>
        <w:t>После обследования, установления диагноза и определения основных проблем пациента медсестра формулирует цели ухода, ожидаемые резу</w:t>
      </w:r>
      <w:r>
        <w:rPr>
          <w:rFonts w:ascii="Times New Roman" w:hAnsi="Times New Roman" w:cs="Times New Roman"/>
          <w:sz w:val="28"/>
          <w:szCs w:val="28"/>
        </w:rPr>
        <w:t>льтаты и сроки, а также методы</w:t>
      </w:r>
      <w:r w:rsidRPr="00531497">
        <w:rPr>
          <w:rFonts w:ascii="Times New Roman" w:hAnsi="Times New Roman" w:cs="Times New Roman"/>
          <w:sz w:val="28"/>
          <w:szCs w:val="28"/>
        </w:rPr>
        <w:t xml:space="preserve">, приемы, </w:t>
      </w:r>
      <w:r>
        <w:rPr>
          <w:rFonts w:ascii="Times New Roman" w:hAnsi="Times New Roman" w:cs="Times New Roman"/>
          <w:sz w:val="28"/>
          <w:szCs w:val="28"/>
        </w:rPr>
        <w:t>т.е. с</w:t>
      </w:r>
      <w:r w:rsidRPr="00531497">
        <w:rPr>
          <w:rFonts w:ascii="Times New Roman" w:hAnsi="Times New Roman" w:cs="Times New Roman"/>
          <w:sz w:val="28"/>
          <w:szCs w:val="28"/>
        </w:rPr>
        <w:t>естринск</w:t>
      </w:r>
      <w:r>
        <w:rPr>
          <w:rFonts w:ascii="Times New Roman" w:hAnsi="Times New Roman" w:cs="Times New Roman"/>
          <w:sz w:val="28"/>
          <w:szCs w:val="28"/>
        </w:rPr>
        <w:t>ие</w:t>
      </w:r>
      <w:r w:rsidRPr="00531497">
        <w:rPr>
          <w:rFonts w:ascii="Times New Roman" w:hAnsi="Times New Roman" w:cs="Times New Roman"/>
          <w:sz w:val="28"/>
          <w:szCs w:val="28"/>
        </w:rPr>
        <w:t xml:space="preserve"> де</w:t>
      </w:r>
      <w:r>
        <w:rPr>
          <w:rFonts w:ascii="Times New Roman" w:hAnsi="Times New Roman" w:cs="Times New Roman"/>
          <w:sz w:val="28"/>
          <w:szCs w:val="28"/>
        </w:rPr>
        <w:t>йствия</w:t>
      </w:r>
      <w:r w:rsidRPr="00531497">
        <w:rPr>
          <w:rFonts w:ascii="Times New Roman" w:hAnsi="Times New Roman" w:cs="Times New Roman"/>
          <w:sz w:val="28"/>
          <w:szCs w:val="28"/>
        </w:rPr>
        <w:t>, необходим</w:t>
      </w:r>
      <w:r>
        <w:rPr>
          <w:rFonts w:ascii="Times New Roman" w:hAnsi="Times New Roman" w:cs="Times New Roman"/>
          <w:sz w:val="28"/>
          <w:szCs w:val="28"/>
        </w:rPr>
        <w:t>ые</w:t>
      </w:r>
      <w:r w:rsidRPr="00531497">
        <w:rPr>
          <w:rFonts w:ascii="Times New Roman" w:hAnsi="Times New Roman" w:cs="Times New Roman"/>
          <w:sz w:val="28"/>
          <w:szCs w:val="28"/>
        </w:rPr>
        <w:t xml:space="preserve"> для достижения </w:t>
      </w:r>
      <w:r>
        <w:rPr>
          <w:rFonts w:ascii="Times New Roman" w:hAnsi="Times New Roman" w:cs="Times New Roman"/>
          <w:sz w:val="28"/>
          <w:szCs w:val="28"/>
        </w:rPr>
        <w:t>необходимых</w:t>
      </w:r>
      <w:r w:rsidRPr="00531497">
        <w:rPr>
          <w:rFonts w:ascii="Times New Roman" w:hAnsi="Times New Roman" w:cs="Times New Roman"/>
          <w:sz w:val="28"/>
          <w:szCs w:val="28"/>
        </w:rPr>
        <w:t xml:space="preserve"> целей. При должной осторожности необходимо устранить все условия, которые осложняют заболевание, чтобы оно принимало его естественное течение.</w:t>
      </w:r>
    </w:p>
    <w:p w:rsidR="004D4536" w:rsidRPr="000018A3" w:rsidRDefault="00717DD4"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lastRenderedPageBreak/>
        <w:t xml:space="preserve">Во время планирования для каждой приоритетной проблемы формулируется цели и план </w:t>
      </w:r>
      <w:r w:rsidR="0068719D" w:rsidRPr="000018A3">
        <w:rPr>
          <w:rFonts w:ascii="Times New Roman" w:hAnsi="Times New Roman" w:cs="Times New Roman"/>
          <w:sz w:val="28"/>
          <w:szCs w:val="28"/>
        </w:rPr>
        <w:t>ухода. Различают два вида целей</w:t>
      </w:r>
      <w:r w:rsidRPr="000018A3">
        <w:rPr>
          <w:rFonts w:ascii="Times New Roman" w:hAnsi="Times New Roman" w:cs="Times New Roman"/>
          <w:sz w:val="28"/>
          <w:szCs w:val="28"/>
        </w:rPr>
        <w:t xml:space="preserve">: краткосрочные и </w:t>
      </w:r>
      <w:r w:rsidR="00D84945" w:rsidRPr="000018A3">
        <w:rPr>
          <w:rFonts w:ascii="Times New Roman" w:hAnsi="Times New Roman" w:cs="Times New Roman"/>
          <w:sz w:val="28"/>
          <w:szCs w:val="28"/>
        </w:rPr>
        <w:t>долгосрочные</w:t>
      </w:r>
      <w:r w:rsidRPr="000018A3">
        <w:rPr>
          <w:rFonts w:ascii="Times New Roman" w:hAnsi="Times New Roman" w:cs="Times New Roman"/>
          <w:sz w:val="28"/>
          <w:szCs w:val="28"/>
        </w:rPr>
        <w:t>.</w:t>
      </w:r>
    </w:p>
    <w:p w:rsidR="00717DD4" w:rsidRPr="000018A3" w:rsidRDefault="00717DD4"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Краткосрочные цели должны быть</w:t>
      </w:r>
      <w:r w:rsidR="0044768F" w:rsidRPr="000018A3">
        <w:rPr>
          <w:rFonts w:ascii="Times New Roman" w:hAnsi="Times New Roman" w:cs="Times New Roman"/>
          <w:sz w:val="28"/>
          <w:szCs w:val="28"/>
        </w:rPr>
        <w:t xml:space="preserve"> выполнены за короткое время  (</w:t>
      </w:r>
      <w:r w:rsidR="004D4536" w:rsidRPr="000018A3">
        <w:rPr>
          <w:rFonts w:ascii="Times New Roman" w:hAnsi="Times New Roman" w:cs="Times New Roman"/>
          <w:sz w:val="28"/>
          <w:szCs w:val="28"/>
        </w:rPr>
        <w:t>обычно за 1-2 недели</w:t>
      </w:r>
      <w:r w:rsidRPr="000018A3">
        <w:rPr>
          <w:rFonts w:ascii="Times New Roman" w:hAnsi="Times New Roman" w:cs="Times New Roman"/>
          <w:sz w:val="28"/>
          <w:szCs w:val="28"/>
        </w:rPr>
        <w:t>).</w:t>
      </w:r>
    </w:p>
    <w:p w:rsidR="00D84945" w:rsidRPr="000018A3" w:rsidRDefault="00717DD4"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 xml:space="preserve">Долгосрочные цели достигаются за более длительный </w:t>
      </w:r>
      <w:r w:rsidR="0044768F" w:rsidRPr="000018A3">
        <w:rPr>
          <w:rFonts w:ascii="Times New Roman" w:hAnsi="Times New Roman" w:cs="Times New Roman"/>
          <w:sz w:val="28"/>
          <w:szCs w:val="28"/>
        </w:rPr>
        <w:t xml:space="preserve">период времени, </w:t>
      </w:r>
      <w:r w:rsidR="00D84945" w:rsidRPr="000018A3">
        <w:rPr>
          <w:rFonts w:ascii="Times New Roman" w:hAnsi="Times New Roman" w:cs="Times New Roman"/>
          <w:sz w:val="28"/>
          <w:szCs w:val="28"/>
        </w:rPr>
        <w:t>направлены на предот</w:t>
      </w:r>
      <w:r w:rsidR="0068719D" w:rsidRPr="000018A3">
        <w:rPr>
          <w:rFonts w:ascii="Times New Roman" w:hAnsi="Times New Roman" w:cs="Times New Roman"/>
          <w:sz w:val="28"/>
          <w:szCs w:val="28"/>
        </w:rPr>
        <w:t>вращение  рецидивов заболеваний</w:t>
      </w:r>
      <w:r w:rsidR="00D84945" w:rsidRPr="000018A3">
        <w:rPr>
          <w:rFonts w:ascii="Times New Roman" w:hAnsi="Times New Roman" w:cs="Times New Roman"/>
          <w:sz w:val="28"/>
          <w:szCs w:val="28"/>
        </w:rPr>
        <w:t>,</w:t>
      </w:r>
      <w:r w:rsidR="0068719D" w:rsidRPr="000018A3">
        <w:rPr>
          <w:rFonts w:ascii="Times New Roman" w:hAnsi="Times New Roman" w:cs="Times New Roman"/>
          <w:sz w:val="28"/>
          <w:szCs w:val="28"/>
        </w:rPr>
        <w:t xml:space="preserve"> осложнений</w:t>
      </w:r>
      <w:r w:rsidR="00D84945" w:rsidRPr="000018A3">
        <w:rPr>
          <w:rFonts w:ascii="Times New Roman" w:hAnsi="Times New Roman" w:cs="Times New Roman"/>
          <w:sz w:val="28"/>
          <w:szCs w:val="28"/>
        </w:rPr>
        <w:t>,</w:t>
      </w:r>
      <w:r w:rsidR="0068719D" w:rsidRPr="000018A3">
        <w:rPr>
          <w:rFonts w:ascii="Times New Roman" w:hAnsi="Times New Roman" w:cs="Times New Roman"/>
          <w:sz w:val="28"/>
          <w:szCs w:val="28"/>
        </w:rPr>
        <w:t xml:space="preserve"> их профилактику</w:t>
      </w:r>
      <w:r w:rsidR="00D84945" w:rsidRPr="000018A3">
        <w:rPr>
          <w:rFonts w:ascii="Times New Roman" w:hAnsi="Times New Roman" w:cs="Times New Roman"/>
          <w:sz w:val="28"/>
          <w:szCs w:val="28"/>
        </w:rPr>
        <w:t>,</w:t>
      </w:r>
      <w:r w:rsidR="003C424D" w:rsidRPr="000018A3">
        <w:rPr>
          <w:rFonts w:ascii="Times New Roman" w:hAnsi="Times New Roman" w:cs="Times New Roman"/>
          <w:sz w:val="28"/>
          <w:szCs w:val="28"/>
        </w:rPr>
        <w:t xml:space="preserve"> </w:t>
      </w:r>
      <w:r w:rsidR="00D84945" w:rsidRPr="000018A3">
        <w:rPr>
          <w:rFonts w:ascii="Times New Roman" w:hAnsi="Times New Roman" w:cs="Times New Roman"/>
          <w:sz w:val="28"/>
          <w:szCs w:val="28"/>
        </w:rPr>
        <w:t>реабилитацию и социальную адаптацию, приобретения медицинских знаний</w:t>
      </w:r>
      <w:r w:rsidR="006E2CF8" w:rsidRPr="000018A3">
        <w:rPr>
          <w:rFonts w:ascii="Times New Roman" w:hAnsi="Times New Roman" w:cs="Times New Roman"/>
          <w:sz w:val="28"/>
          <w:szCs w:val="28"/>
        </w:rPr>
        <w:t xml:space="preserve"> [12;</w:t>
      </w:r>
      <w:r w:rsidR="00241361" w:rsidRPr="000018A3">
        <w:rPr>
          <w:rFonts w:ascii="Times New Roman" w:hAnsi="Times New Roman" w:cs="Times New Roman"/>
          <w:sz w:val="28"/>
          <w:szCs w:val="28"/>
        </w:rPr>
        <w:t xml:space="preserve"> 13]</w:t>
      </w:r>
      <w:r w:rsidR="00D84945" w:rsidRPr="000018A3">
        <w:rPr>
          <w:rFonts w:ascii="Times New Roman" w:hAnsi="Times New Roman" w:cs="Times New Roman"/>
          <w:sz w:val="28"/>
          <w:szCs w:val="28"/>
        </w:rPr>
        <w:t>.</w:t>
      </w:r>
    </w:p>
    <w:p w:rsidR="007B0855" w:rsidRPr="000018A3" w:rsidRDefault="0068719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 xml:space="preserve">Например, </w:t>
      </w:r>
      <w:r w:rsidR="007B0855" w:rsidRPr="000018A3">
        <w:rPr>
          <w:rFonts w:ascii="Times New Roman" w:hAnsi="Times New Roman" w:cs="Times New Roman"/>
          <w:sz w:val="28"/>
          <w:szCs w:val="28"/>
        </w:rPr>
        <w:t>при остром холецистите</w:t>
      </w:r>
    </w:p>
    <w:p w:rsidR="007B0855" w:rsidRPr="000018A3" w:rsidRDefault="007B0855"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Краткосрочная цель: облегчение боли</w:t>
      </w:r>
    </w:p>
    <w:p w:rsidR="0068719D" w:rsidRPr="000018A3" w:rsidRDefault="007B0855"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 xml:space="preserve">Долгосрочная цель: снижение риска развития осложнений, таких как перитонит, и обострений. </w:t>
      </w:r>
    </w:p>
    <w:p w:rsidR="006C4AAE" w:rsidRPr="006C4AAE" w:rsidRDefault="006C4AAE"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C4AAE">
        <w:rPr>
          <w:rFonts w:ascii="Times New Roman" w:hAnsi="Times New Roman" w:cs="Times New Roman"/>
          <w:sz w:val="28"/>
          <w:szCs w:val="28"/>
        </w:rPr>
        <w:t>После формулирования целей медсестра составляет план ухода за пациентом, который представляет собой подробный список конкретных действий медсестры, необходимых для достижения целей ухода.</w:t>
      </w:r>
    </w:p>
    <w:p w:rsidR="00D84945" w:rsidRPr="000018A3" w:rsidRDefault="006C4AAE"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C4AAE">
        <w:rPr>
          <w:rFonts w:ascii="Times New Roman" w:hAnsi="Times New Roman" w:cs="Times New Roman"/>
          <w:sz w:val="28"/>
          <w:szCs w:val="28"/>
        </w:rPr>
        <w:t>Медсестра обязана согласовывать действия с пациентом, получать его поддержку, одобрение и согласие. Таким образом, медсестра направляет пациента к успеху, демонстрирует достижимость целей и совместно определяет пути их достижения.</w:t>
      </w:r>
    </w:p>
    <w:p w:rsidR="008165D5" w:rsidRPr="000018A3" w:rsidRDefault="008165D5"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lang w:val="en-US"/>
        </w:rPr>
        <w:t>IV</w:t>
      </w:r>
      <w:r w:rsidRPr="000018A3">
        <w:rPr>
          <w:rFonts w:ascii="Times New Roman" w:hAnsi="Times New Roman" w:cs="Times New Roman"/>
          <w:sz w:val="28"/>
          <w:szCs w:val="28"/>
        </w:rPr>
        <w:t xml:space="preserve"> этап</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реализация - осуществление плана сестринского ухода.</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Этот этап включает меры, которые принимает медсестра для профилактики заболеваний, обследования, лечения, реабилитации пациентов.</w:t>
      </w:r>
    </w:p>
    <w:p w:rsidR="008165D5" w:rsidRPr="000018A3" w:rsidRDefault="008165D5"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Существует три категории сестринского вмешательства</w:t>
      </w:r>
      <w:r w:rsidR="00D2734E" w:rsidRPr="000018A3">
        <w:rPr>
          <w:rFonts w:ascii="Times New Roman" w:hAnsi="Times New Roman" w:cs="Times New Roman"/>
          <w:sz w:val="28"/>
          <w:szCs w:val="28"/>
        </w:rPr>
        <w:t>:</w:t>
      </w:r>
    </w:p>
    <w:p w:rsidR="008165D5" w:rsidRPr="000018A3" w:rsidRDefault="008165D5"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Независимое - предусматривает действия, осуществляемые медицинской сестрой по собственной инициативе, руководствуясь собственными соображениями, без прямого требования со стороны врача или указаний от других специалистов (например, измерение температуры тела, АД, частоты пульса и т.д.).</w:t>
      </w:r>
    </w:p>
    <w:p w:rsidR="008165D5" w:rsidRPr="000018A3" w:rsidRDefault="008165D5"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lastRenderedPageBreak/>
        <w:t>Зависимое - выполняется на основании письменных предписаний врача и под его наблюдением (например, проведение инъекций, инструментальных и лабораторных исследований и т.д.).</w:t>
      </w:r>
    </w:p>
    <w:p w:rsidR="008165D5" w:rsidRPr="000018A3" w:rsidRDefault="008165D5"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Взаимозависимое – совместная деятельность медицинской сестры с врачом и другими специалистами (например, действия операционной медицинской сестры во время оперативных вмешательств)</w:t>
      </w:r>
      <w:r w:rsidR="006E2CF8" w:rsidRPr="000018A3">
        <w:rPr>
          <w:rFonts w:ascii="Times New Roman" w:hAnsi="Times New Roman" w:cs="Times New Roman"/>
          <w:sz w:val="28"/>
          <w:szCs w:val="28"/>
        </w:rPr>
        <w:t xml:space="preserve"> [12;</w:t>
      </w:r>
      <w:r w:rsidR="00241361" w:rsidRPr="000018A3">
        <w:rPr>
          <w:rFonts w:ascii="Times New Roman" w:hAnsi="Times New Roman" w:cs="Times New Roman"/>
          <w:sz w:val="28"/>
          <w:szCs w:val="28"/>
        </w:rPr>
        <w:t xml:space="preserve"> 13]</w:t>
      </w:r>
      <w:r w:rsidRPr="000018A3">
        <w:rPr>
          <w:rFonts w:ascii="Times New Roman" w:hAnsi="Times New Roman" w:cs="Times New Roman"/>
          <w:sz w:val="28"/>
          <w:szCs w:val="28"/>
        </w:rPr>
        <w:t>.</w:t>
      </w:r>
    </w:p>
    <w:p w:rsidR="008165D5" w:rsidRPr="000018A3" w:rsidRDefault="001E71A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Потребность пациента в помощи может быть временной, постоянной и реабилитирующей.</w:t>
      </w:r>
    </w:p>
    <w:p w:rsidR="001E71A9" w:rsidRPr="000018A3" w:rsidRDefault="001E71A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Временная помощь рассчитана на короткий период времени, когда существует дефицит самоухода</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 при мелких хирургических вмешательствах, когда пациент после операции.</w:t>
      </w:r>
    </w:p>
    <w:p w:rsidR="001E71A9" w:rsidRPr="000018A3" w:rsidRDefault="001E71A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Постоянная помощь требуется больному на протяжении всей жизни-при осложнениях заболеваний.</w:t>
      </w:r>
    </w:p>
    <w:p w:rsidR="001E71A9" w:rsidRPr="000018A3" w:rsidRDefault="001E71A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Реабилитирующая помощь</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длительный процесс, примером может служить ЛФК, массаж, беседа с пациентом</w:t>
      </w:r>
      <w:r w:rsidR="00241361" w:rsidRPr="000018A3">
        <w:rPr>
          <w:rFonts w:ascii="Times New Roman" w:hAnsi="Times New Roman" w:cs="Times New Roman"/>
          <w:sz w:val="28"/>
          <w:szCs w:val="28"/>
        </w:rPr>
        <w:t xml:space="preserve"> [</w:t>
      </w:r>
      <w:r w:rsidR="006E2CF8" w:rsidRPr="000018A3">
        <w:rPr>
          <w:rFonts w:ascii="Times New Roman" w:hAnsi="Times New Roman" w:cs="Times New Roman"/>
          <w:sz w:val="28"/>
          <w:szCs w:val="28"/>
        </w:rPr>
        <w:t>12;</w:t>
      </w:r>
      <w:r w:rsidR="00241361" w:rsidRPr="000018A3">
        <w:rPr>
          <w:rFonts w:ascii="Times New Roman" w:hAnsi="Times New Roman" w:cs="Times New Roman"/>
          <w:sz w:val="28"/>
          <w:szCs w:val="28"/>
        </w:rPr>
        <w:t xml:space="preserve"> 13]</w:t>
      </w:r>
      <w:r w:rsidRPr="000018A3">
        <w:rPr>
          <w:rFonts w:ascii="Times New Roman" w:hAnsi="Times New Roman" w:cs="Times New Roman"/>
          <w:sz w:val="28"/>
          <w:szCs w:val="28"/>
        </w:rPr>
        <w:t>.</w:t>
      </w:r>
    </w:p>
    <w:p w:rsidR="001E71A9" w:rsidRPr="000018A3" w:rsidRDefault="001E71A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 xml:space="preserve">Проводя четвертый этап сестринского </w:t>
      </w:r>
      <w:r w:rsidR="0044768F" w:rsidRPr="000018A3">
        <w:rPr>
          <w:rFonts w:ascii="Times New Roman" w:hAnsi="Times New Roman" w:cs="Times New Roman"/>
          <w:sz w:val="28"/>
          <w:szCs w:val="28"/>
        </w:rPr>
        <w:t>процесса,</w:t>
      </w:r>
      <w:r w:rsidRPr="000018A3">
        <w:rPr>
          <w:rFonts w:ascii="Times New Roman" w:hAnsi="Times New Roman" w:cs="Times New Roman"/>
          <w:sz w:val="28"/>
          <w:szCs w:val="28"/>
        </w:rPr>
        <w:t xml:space="preserve"> медицинская сестра решает две стратегические задачи:</w:t>
      </w:r>
    </w:p>
    <w:p w:rsidR="001E71A9" w:rsidRPr="000018A3" w:rsidRDefault="001E71A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1.наблюдение и контроль за реакцией пациента на назначения врача с фиксацией полученных результатов в сестринской истории болезни;</w:t>
      </w:r>
    </w:p>
    <w:p w:rsidR="001E71A9" w:rsidRPr="000018A3" w:rsidRDefault="001E71A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2.наблюдение и контроль за реакцией пациента на выполнение сестринских действий по уходу.</w:t>
      </w:r>
    </w:p>
    <w:p w:rsidR="001E71A9" w:rsidRPr="000018A3" w:rsidRDefault="001E71A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lang w:val="en-US"/>
        </w:rPr>
        <w:t>V</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этап</w:t>
      </w:r>
      <w:r w:rsidR="006E2CF8" w:rsidRPr="000018A3">
        <w:rPr>
          <w:rFonts w:ascii="Times New Roman" w:hAnsi="Times New Roman" w:cs="Times New Roman"/>
          <w:sz w:val="28"/>
          <w:szCs w:val="28"/>
        </w:rPr>
        <w:t xml:space="preserve"> </w:t>
      </w:r>
      <w:r w:rsidRPr="000018A3">
        <w:rPr>
          <w:rFonts w:ascii="Times New Roman" w:hAnsi="Times New Roman" w:cs="Times New Roman"/>
          <w:sz w:val="28"/>
          <w:szCs w:val="28"/>
        </w:rPr>
        <w:t>- оценка результатов.</w:t>
      </w:r>
      <w:r w:rsidR="00241361" w:rsidRPr="000018A3">
        <w:rPr>
          <w:rFonts w:ascii="Times New Roman" w:hAnsi="Times New Roman" w:cs="Times New Roman"/>
          <w:sz w:val="28"/>
          <w:szCs w:val="28"/>
        </w:rPr>
        <w:t xml:space="preserve"> </w:t>
      </w:r>
      <w:r w:rsidRPr="000018A3">
        <w:rPr>
          <w:rFonts w:ascii="Times New Roman" w:hAnsi="Times New Roman" w:cs="Times New Roman"/>
          <w:sz w:val="28"/>
          <w:szCs w:val="28"/>
        </w:rPr>
        <w:t>Целью пятого этапа является оценка реакции пациентов на сестринский уход, анализ качества оказанной помощи, оценка полученных результатов и подведение итогов.</w:t>
      </w:r>
    </w:p>
    <w:p w:rsidR="001E71A9" w:rsidRPr="000018A3" w:rsidRDefault="001E71A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Источниками и критериями оценки сестринского ухода служат следующее факторы:</w:t>
      </w:r>
    </w:p>
    <w:p w:rsidR="001E71A9" w:rsidRPr="000018A3" w:rsidRDefault="001E71A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-оценка степени достижения поставленных целей сестринского ухода;</w:t>
      </w:r>
    </w:p>
    <w:p w:rsidR="001E71A9" w:rsidRPr="000018A3" w:rsidRDefault="001E71A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w:t>
      </w:r>
      <w:r w:rsidR="00F85B01" w:rsidRPr="000018A3">
        <w:rPr>
          <w:rFonts w:ascii="Times New Roman" w:hAnsi="Times New Roman" w:cs="Times New Roman"/>
          <w:sz w:val="28"/>
          <w:szCs w:val="28"/>
        </w:rPr>
        <w:t>оценка ответной реакции пациента на сестринские вмешательства, на медперсонал, лечение, удовлетворенности фактом пребывания в стационаре;</w:t>
      </w:r>
    </w:p>
    <w:p w:rsidR="00F85B01" w:rsidRPr="000018A3" w:rsidRDefault="00F85B01"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lastRenderedPageBreak/>
        <w:t>-оценка эффективности влияния сестринской помощи на состояние пациента</w:t>
      </w:r>
      <w:r w:rsidR="00241361" w:rsidRPr="000018A3">
        <w:rPr>
          <w:rFonts w:ascii="Times New Roman" w:hAnsi="Times New Roman" w:cs="Times New Roman"/>
          <w:sz w:val="28"/>
          <w:szCs w:val="28"/>
        </w:rPr>
        <w:t xml:space="preserve"> [2]</w:t>
      </w:r>
      <w:r w:rsidRPr="000018A3">
        <w:rPr>
          <w:rFonts w:ascii="Times New Roman" w:hAnsi="Times New Roman" w:cs="Times New Roman"/>
          <w:sz w:val="28"/>
          <w:szCs w:val="28"/>
        </w:rPr>
        <w:t>.</w:t>
      </w:r>
    </w:p>
    <w:p w:rsidR="00F85B01" w:rsidRPr="000018A3" w:rsidRDefault="006C4AAE"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C4AAE">
        <w:rPr>
          <w:rFonts w:ascii="Times New Roman" w:hAnsi="Times New Roman" w:cs="Times New Roman"/>
          <w:sz w:val="28"/>
          <w:szCs w:val="28"/>
        </w:rPr>
        <w:t>При необходимости план медсестры пересматривается, прерывается или изменяется. Когда намеченные цели не достигнуты, оценка дает возможность увидеть факторы, препятствующие их достижению. Если конечный результат процесса ухода приводит к сбою, процесс ухода повторяется последовательно, чтобы найти ошибку и изменить график вмешательств по уходу.</w:t>
      </w:r>
    </w:p>
    <w:p w:rsidR="006C4AAE" w:rsidRPr="006C4AAE" w:rsidRDefault="006C4AAE"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C4AAE">
        <w:rPr>
          <w:rFonts w:ascii="Times New Roman" w:hAnsi="Times New Roman" w:cs="Times New Roman"/>
          <w:sz w:val="28"/>
          <w:szCs w:val="28"/>
        </w:rPr>
        <w:t xml:space="preserve">Если цели достигнуты, проблема решена, медсестра подтверждает это соответствующей записью в истории болезни медсестры, </w:t>
      </w:r>
      <w:r>
        <w:rPr>
          <w:rFonts w:ascii="Times New Roman" w:hAnsi="Times New Roman" w:cs="Times New Roman"/>
          <w:sz w:val="28"/>
          <w:szCs w:val="28"/>
        </w:rPr>
        <w:t>подписью</w:t>
      </w:r>
      <w:r w:rsidRPr="006C4AAE">
        <w:rPr>
          <w:rFonts w:ascii="Times New Roman" w:hAnsi="Times New Roman" w:cs="Times New Roman"/>
          <w:sz w:val="28"/>
          <w:szCs w:val="28"/>
        </w:rPr>
        <w:t xml:space="preserve"> и датами.</w:t>
      </w:r>
    </w:p>
    <w:p w:rsidR="007B0855" w:rsidRPr="000018A3" w:rsidRDefault="006C4AAE"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C4AAE">
        <w:rPr>
          <w:rFonts w:ascii="Times New Roman" w:hAnsi="Times New Roman" w:cs="Times New Roman"/>
          <w:sz w:val="28"/>
          <w:szCs w:val="28"/>
        </w:rPr>
        <w:t xml:space="preserve">Процесс ухода играет важную роль в уходе и лечении пациентов с хирургическими заболеваниями. Это помогает медсестре понять важность и значимость ее деятельности при подготовке пациента к операции. Медсестра записывает и контролирует </w:t>
      </w:r>
      <w:r>
        <w:rPr>
          <w:rFonts w:ascii="Times New Roman" w:hAnsi="Times New Roman" w:cs="Times New Roman"/>
          <w:sz w:val="28"/>
          <w:szCs w:val="28"/>
        </w:rPr>
        <w:t>свою</w:t>
      </w:r>
      <w:r w:rsidRPr="006C4AAE">
        <w:rPr>
          <w:rFonts w:ascii="Times New Roman" w:hAnsi="Times New Roman" w:cs="Times New Roman"/>
          <w:sz w:val="28"/>
          <w:szCs w:val="28"/>
        </w:rPr>
        <w:t xml:space="preserve"> деятельность и результаты работы.</w:t>
      </w:r>
    </w:p>
    <w:p w:rsidR="00CD4D5D" w:rsidRPr="000018A3" w:rsidRDefault="006C4AAE"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C4AAE">
        <w:rPr>
          <w:rFonts w:ascii="Times New Roman" w:hAnsi="Times New Roman" w:cs="Times New Roman"/>
          <w:sz w:val="28"/>
          <w:szCs w:val="28"/>
        </w:rPr>
        <w:t>Следует сказать, что метод сестринского ухода применим к любой области сестринской деятельности и может использоваться в различных медицинских учреждениях, причем не только в отношении каждого отдельного пациента, но и в группах пациентов, их семьях, обществе в целом.</w:t>
      </w:r>
    </w:p>
    <w:p w:rsidR="00862E2F" w:rsidRPr="000018A3" w:rsidRDefault="00862E2F" w:rsidP="006D423D">
      <w:pPr>
        <w:pStyle w:val="a3"/>
        <w:spacing w:before="0" w:beforeAutospacing="0" w:after="0" w:afterAutospacing="0" w:line="360" w:lineRule="auto"/>
        <w:ind w:firstLine="709"/>
        <w:jc w:val="both"/>
        <w:rPr>
          <w:rFonts w:ascii="Times New Roman" w:hAnsi="Times New Roman" w:cs="Times New Roman"/>
          <w:sz w:val="28"/>
          <w:szCs w:val="28"/>
        </w:rPr>
      </w:pPr>
    </w:p>
    <w:p w:rsidR="0068719D" w:rsidRPr="000018A3" w:rsidRDefault="00070F63" w:rsidP="00350394">
      <w:pPr>
        <w:pStyle w:val="1"/>
        <w:spacing w:before="0" w:line="360" w:lineRule="auto"/>
        <w:ind w:firstLine="709"/>
        <w:jc w:val="center"/>
      </w:pPr>
      <w:bookmarkStart w:id="5" w:name="_Toc32605715"/>
      <w:r w:rsidRPr="000018A3">
        <w:t xml:space="preserve">1.3.Особенности сестринской подготовки пациентов к </w:t>
      </w:r>
      <w:r w:rsidR="00C65EB0" w:rsidRPr="000018A3">
        <w:t xml:space="preserve">экстренным операциям </w:t>
      </w:r>
      <w:r w:rsidR="00CD4D5D" w:rsidRPr="000018A3">
        <w:t>брюшной полости</w:t>
      </w:r>
      <w:bookmarkEnd w:id="5"/>
    </w:p>
    <w:p w:rsidR="00CD4D5D" w:rsidRPr="000018A3" w:rsidRDefault="00CD4D5D"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368C9" w:rsidRPr="000018A3" w:rsidRDefault="000368C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 xml:space="preserve">Экстренными называют операции, которые выполняют немедленно после поступления больного в стационар, </w:t>
      </w:r>
      <w:r w:rsidR="006C4AAE" w:rsidRPr="006C4AAE">
        <w:rPr>
          <w:rFonts w:ascii="Times New Roman" w:hAnsi="Times New Roman" w:cs="Times New Roman"/>
          <w:sz w:val="28"/>
          <w:szCs w:val="28"/>
        </w:rPr>
        <w:t xml:space="preserve">поскольку задержка может привести к смерти пациента или вызвать развитие серьезных осложнений заболевания. Цель экстренной операции - спасти жизнь пациента, </w:t>
      </w:r>
      <w:r w:rsidR="006C4AAE">
        <w:rPr>
          <w:rFonts w:ascii="Times New Roman" w:hAnsi="Times New Roman" w:cs="Times New Roman"/>
          <w:sz w:val="28"/>
          <w:szCs w:val="28"/>
        </w:rPr>
        <w:t>поэтому</w:t>
      </w:r>
      <w:r w:rsidR="006C4AAE" w:rsidRPr="006C4AAE">
        <w:rPr>
          <w:rFonts w:ascii="Times New Roman" w:hAnsi="Times New Roman" w:cs="Times New Roman"/>
          <w:sz w:val="28"/>
          <w:szCs w:val="28"/>
        </w:rPr>
        <w:t xml:space="preserve"> обследование перед операцией мо</w:t>
      </w:r>
      <w:r w:rsidR="006C4AAE">
        <w:rPr>
          <w:rFonts w:ascii="Times New Roman" w:hAnsi="Times New Roman" w:cs="Times New Roman"/>
          <w:sz w:val="28"/>
          <w:szCs w:val="28"/>
        </w:rPr>
        <w:t>жет</w:t>
      </w:r>
      <w:r w:rsidR="006C4AAE" w:rsidRPr="006C4AAE">
        <w:rPr>
          <w:rFonts w:ascii="Times New Roman" w:hAnsi="Times New Roman" w:cs="Times New Roman"/>
          <w:sz w:val="28"/>
          <w:szCs w:val="28"/>
        </w:rPr>
        <w:t xml:space="preserve"> быть минимальным или полностью отсутствовать.</w:t>
      </w:r>
    </w:p>
    <w:p w:rsidR="00C3425C" w:rsidRPr="000018A3" w:rsidRDefault="00C3425C"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lastRenderedPageBreak/>
        <w:t>Предоперационная подготовка проводится всем больным. В минимальном объеме и в кратчайшие сроки предоперационная подготовка проводится лишь больным, оперируемым по экстренным и неотложным показаниям</w:t>
      </w:r>
      <w:r w:rsidR="00241361" w:rsidRPr="000018A3">
        <w:rPr>
          <w:rFonts w:ascii="Times New Roman" w:hAnsi="Times New Roman" w:cs="Times New Roman"/>
          <w:sz w:val="28"/>
          <w:szCs w:val="28"/>
        </w:rPr>
        <w:t xml:space="preserve"> [11]</w:t>
      </w:r>
      <w:r w:rsidRPr="000018A3">
        <w:rPr>
          <w:rFonts w:ascii="Times New Roman" w:hAnsi="Times New Roman" w:cs="Times New Roman"/>
          <w:sz w:val="28"/>
          <w:szCs w:val="28"/>
        </w:rPr>
        <w:t>.</w:t>
      </w:r>
    </w:p>
    <w:p w:rsidR="00C3425C" w:rsidRPr="000018A3" w:rsidRDefault="00D53C7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D53C79">
        <w:rPr>
          <w:rFonts w:ascii="Times New Roman" w:hAnsi="Times New Roman" w:cs="Times New Roman"/>
          <w:iCs/>
          <w:sz w:val="28"/>
          <w:szCs w:val="28"/>
        </w:rPr>
        <w:t xml:space="preserve">Выздоровление пациента зависит не только от правильной операции, но и от тщательно проведенной предоперационной подготовки. Медицинский персонал хирургического отделения должен не только знать, как выполнять назначение врача, но также понимать, </w:t>
      </w:r>
      <w:r>
        <w:rPr>
          <w:rFonts w:ascii="Times New Roman" w:hAnsi="Times New Roman" w:cs="Times New Roman"/>
          <w:iCs/>
          <w:sz w:val="28"/>
          <w:szCs w:val="28"/>
        </w:rPr>
        <w:t>почему сделано назначение</w:t>
      </w:r>
      <w:r w:rsidRPr="00D53C79">
        <w:rPr>
          <w:rFonts w:ascii="Times New Roman" w:hAnsi="Times New Roman" w:cs="Times New Roman"/>
          <w:iCs/>
          <w:sz w:val="28"/>
          <w:szCs w:val="28"/>
        </w:rPr>
        <w:t xml:space="preserve">, каков положительный эффект процедуры и что не менее важно, потенциальные негативные последствия </w:t>
      </w:r>
      <w:r>
        <w:rPr>
          <w:rFonts w:ascii="Times New Roman" w:hAnsi="Times New Roman" w:cs="Times New Roman"/>
          <w:iCs/>
          <w:sz w:val="28"/>
          <w:szCs w:val="28"/>
        </w:rPr>
        <w:t>невыполнения данного назначения</w:t>
      </w:r>
      <w:r w:rsidRPr="00D53C79">
        <w:rPr>
          <w:rFonts w:ascii="Times New Roman" w:hAnsi="Times New Roman" w:cs="Times New Roman"/>
          <w:iCs/>
          <w:sz w:val="28"/>
          <w:szCs w:val="28"/>
        </w:rPr>
        <w:t>. При назначении конкретной схемы предоперационной подготовки врач должен разъяснить среднему и младшему персоналу цели и особенности подготовки к операции каждого пациента и контролировать соответствие назначений.</w:t>
      </w:r>
    </w:p>
    <w:p w:rsidR="005004DC" w:rsidRPr="000018A3" w:rsidRDefault="00D53C7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D53C79">
        <w:rPr>
          <w:rFonts w:ascii="Times New Roman" w:hAnsi="Times New Roman" w:cs="Times New Roman"/>
          <w:bCs/>
          <w:sz w:val="28"/>
          <w:szCs w:val="28"/>
        </w:rPr>
        <w:t xml:space="preserve">Психоэмоциональная подготовка больных к операции. Операция по своей сути является фактом агрессии против тела пациента. Именно так пациент подсознательно распознает предстоящее хирургическое вмешательство, полностью осознавая необходимость и потенциальную выгоду от операции. Поэтому беспокойство и страх пациентов являются естественными спутниками любой операции. Повреждение психики хирургических больных начинается с клиники, когда врач рекомендует хирургическое лечение, и продолжается в больнице во время предоперационного обследования и подготовки к нему. Предоперационный период психологически особенно сложен для пациента. Период характеризуется ощущением неуверенности, незащищенности, беспомощности, страха перед анестезией, хирургического вмешательства и последствий. </w:t>
      </w:r>
      <w:r w:rsidR="00C3425C" w:rsidRPr="000018A3">
        <w:rPr>
          <w:rFonts w:ascii="Times New Roman" w:hAnsi="Times New Roman" w:cs="Times New Roman"/>
          <w:sz w:val="28"/>
          <w:szCs w:val="28"/>
        </w:rPr>
        <w:t xml:space="preserve"> Конечно, все люди способны это преодолевать, но практически каждый пациент нуждается в это время в особом внимании и поддержке</w:t>
      </w:r>
      <w:r w:rsidR="006E2CF8" w:rsidRPr="000018A3">
        <w:rPr>
          <w:rFonts w:ascii="Times New Roman" w:hAnsi="Times New Roman" w:cs="Times New Roman"/>
          <w:sz w:val="28"/>
          <w:szCs w:val="28"/>
        </w:rPr>
        <w:t xml:space="preserve"> [1;</w:t>
      </w:r>
      <w:r w:rsidR="00241361" w:rsidRPr="000018A3">
        <w:rPr>
          <w:rFonts w:ascii="Times New Roman" w:hAnsi="Times New Roman" w:cs="Times New Roman"/>
          <w:sz w:val="28"/>
          <w:szCs w:val="28"/>
        </w:rPr>
        <w:t>11]</w:t>
      </w:r>
      <w:r w:rsidR="00C3425C" w:rsidRPr="000018A3">
        <w:rPr>
          <w:rFonts w:ascii="Times New Roman" w:hAnsi="Times New Roman" w:cs="Times New Roman"/>
          <w:sz w:val="28"/>
          <w:szCs w:val="28"/>
        </w:rPr>
        <w:t>.</w:t>
      </w:r>
    </w:p>
    <w:p w:rsidR="005004DC" w:rsidRPr="000018A3" w:rsidRDefault="00D53C7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D53C79">
        <w:rPr>
          <w:rFonts w:ascii="Times New Roman" w:hAnsi="Times New Roman" w:cs="Times New Roman"/>
          <w:sz w:val="28"/>
          <w:szCs w:val="28"/>
        </w:rPr>
        <w:lastRenderedPageBreak/>
        <w:t>В ожидании операции человек, естественно, переживает, его беспокойство оправдано. Ожидание болевых ощущений, а в некоторых случаях появление их беспомощности в послеоперационном периоде вызывает тревогу и депрессию у больного. Когда медсестра общается с пациентом, в любом случае она должна заменить врача и попытаться объяснить ему суть предстоящей операции. Но она должна поддерживать уверенность пациента в том, что благодаря высокой квалификации хирургов и анестезиологов, с помощью лекарств и других специальных методик, операция и послеоперационный период будут безболезненными. Важно убедить пациента в успехе лечения. Это сложная задача, которая в любом случае требует индивидуального подхода к больному человеку.</w:t>
      </w:r>
      <w:r w:rsidR="005004DC" w:rsidRPr="000018A3">
        <w:rPr>
          <w:rFonts w:ascii="Times New Roman" w:hAnsi="Times New Roman" w:cs="Times New Roman"/>
          <w:sz w:val="28"/>
          <w:szCs w:val="28"/>
        </w:rPr>
        <w:t xml:space="preserve"> Независимо от своего собственного настроения необходимо постоянно поддерживать бодрость духа у </w:t>
      </w:r>
      <w:r>
        <w:rPr>
          <w:rFonts w:ascii="Times New Roman" w:hAnsi="Times New Roman" w:cs="Times New Roman"/>
          <w:sz w:val="28"/>
          <w:szCs w:val="28"/>
        </w:rPr>
        <w:t>пациента</w:t>
      </w:r>
      <w:r w:rsidR="005004DC" w:rsidRPr="000018A3">
        <w:rPr>
          <w:rFonts w:ascii="Times New Roman" w:hAnsi="Times New Roman" w:cs="Times New Roman"/>
          <w:sz w:val="28"/>
          <w:szCs w:val="28"/>
        </w:rPr>
        <w:t>, которому предстоит операция.</w:t>
      </w:r>
    </w:p>
    <w:p w:rsidR="005F7242" w:rsidRPr="000018A3" w:rsidRDefault="00D53C7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D53C79">
        <w:rPr>
          <w:rFonts w:ascii="Times New Roman" w:hAnsi="Times New Roman" w:cs="Times New Roman"/>
          <w:sz w:val="28"/>
          <w:szCs w:val="28"/>
        </w:rPr>
        <w:t>Медицинская подготовка к хирургической операции выполняется непосредственно медсестрой в соответствии с предписаниями врача. Медсестра также обеспечивает физическую подготовку пациента, направленную на предотвращение послеоперационных осложнений, подготовку кожи, ротовой полости и желудочно-кишечного тракта пациента к операции.</w:t>
      </w:r>
      <w:r w:rsidR="002844FD" w:rsidRPr="000018A3">
        <w:rPr>
          <w:rFonts w:ascii="Times New Roman" w:hAnsi="Times New Roman" w:cs="Times New Roman"/>
          <w:sz w:val="28"/>
          <w:szCs w:val="28"/>
        </w:rPr>
        <w:t xml:space="preserve"> </w:t>
      </w:r>
      <w:r w:rsidR="008C64E7" w:rsidRPr="000018A3">
        <w:rPr>
          <w:rFonts w:ascii="Times New Roman" w:hAnsi="Times New Roman" w:cs="Times New Roman"/>
          <w:sz w:val="28"/>
          <w:szCs w:val="28"/>
        </w:rPr>
        <w:tab/>
      </w:r>
    </w:p>
    <w:p w:rsidR="00D53C79" w:rsidRPr="00D53C79" w:rsidRDefault="005F7242"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 xml:space="preserve">По возможности проводят общий анализ крови, мочи, определяют группу крови и резус-фактор, глюкозу крови, по показаниям осуществляют другие лабораторные и дополнительные методы обследования (УЗИ, рентгенография, фиброгастродуоденоскопия). </w:t>
      </w:r>
      <w:r w:rsidR="00D53C79" w:rsidRPr="00D53C79">
        <w:rPr>
          <w:rFonts w:ascii="Times New Roman" w:hAnsi="Times New Roman" w:cs="Times New Roman"/>
          <w:sz w:val="28"/>
          <w:szCs w:val="28"/>
        </w:rPr>
        <w:t>Медицинский работник хирургического отделения должен помнить, что недобросовестное выполнение даже самых незначительных, на первый взгляд, мер по уходу за хирургическим больным может привести к трагическим последствиям.</w:t>
      </w:r>
    </w:p>
    <w:p w:rsidR="002844FD" w:rsidRPr="000018A3" w:rsidRDefault="00D53C7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D53C79">
        <w:rPr>
          <w:rFonts w:ascii="Times New Roman" w:hAnsi="Times New Roman" w:cs="Times New Roman"/>
          <w:sz w:val="28"/>
          <w:szCs w:val="28"/>
        </w:rPr>
        <w:t>Есть несколько основных принципов, которым медсестра должна следовать, чтобы предотвратить, по крайней мере, некоторые возможные осложнения.</w:t>
      </w:r>
      <w:r w:rsidR="002844FD" w:rsidRPr="000018A3">
        <w:rPr>
          <w:rFonts w:ascii="Times New Roman" w:hAnsi="Times New Roman" w:cs="Times New Roman"/>
          <w:sz w:val="28"/>
          <w:szCs w:val="28"/>
        </w:rPr>
        <w:t xml:space="preserve"> </w:t>
      </w:r>
    </w:p>
    <w:p w:rsidR="00D53C79" w:rsidRPr="00D53C79" w:rsidRDefault="00D53C79" w:rsidP="006D423D">
      <w:pPr>
        <w:pStyle w:val="a3"/>
        <w:spacing w:before="0" w:beforeAutospacing="0" w:after="0" w:afterAutospacing="0" w:line="360" w:lineRule="auto"/>
        <w:ind w:firstLine="709"/>
        <w:jc w:val="both"/>
        <w:rPr>
          <w:rFonts w:ascii="Times New Roman" w:hAnsi="Times New Roman" w:cs="Times New Roman"/>
          <w:bCs/>
          <w:sz w:val="28"/>
          <w:szCs w:val="28"/>
        </w:rPr>
      </w:pPr>
      <w:r w:rsidRPr="00D53C79">
        <w:rPr>
          <w:rFonts w:ascii="Times New Roman" w:hAnsi="Times New Roman" w:cs="Times New Roman"/>
          <w:bCs/>
          <w:sz w:val="28"/>
          <w:szCs w:val="28"/>
        </w:rPr>
        <w:lastRenderedPageBreak/>
        <w:t>Предварительная подготовка операционного поля. Медсестра проводит предварительную подготовку операционного поля, как один из способов предотвращения контактной инфекции.</w:t>
      </w:r>
    </w:p>
    <w:p w:rsidR="002844FD" w:rsidRPr="000018A3" w:rsidRDefault="00D53C79" w:rsidP="006D423D">
      <w:pPr>
        <w:pStyle w:val="a3"/>
        <w:spacing w:before="0" w:beforeAutospacing="0" w:after="0" w:afterAutospacing="0" w:line="360" w:lineRule="auto"/>
        <w:ind w:firstLine="709"/>
        <w:jc w:val="both"/>
        <w:rPr>
          <w:rFonts w:ascii="Times New Roman" w:hAnsi="Times New Roman" w:cs="Times New Roman"/>
          <w:sz w:val="28"/>
          <w:szCs w:val="28"/>
        </w:rPr>
      </w:pPr>
      <w:r w:rsidRPr="00D53C79">
        <w:rPr>
          <w:rFonts w:ascii="Times New Roman" w:hAnsi="Times New Roman" w:cs="Times New Roman"/>
          <w:bCs/>
          <w:sz w:val="28"/>
          <w:szCs w:val="28"/>
        </w:rPr>
        <w:t>Большое значение в предоперационной подготовке отводится реабилитации кожи пациента. Чистота кожи и отсутствие на ней воспалительных процессов является важной мерой предотвращения развития гнойного воспаления в послеоперационной ране. Не удаля</w:t>
      </w:r>
      <w:r>
        <w:rPr>
          <w:rFonts w:ascii="Times New Roman" w:hAnsi="Times New Roman" w:cs="Times New Roman"/>
          <w:bCs/>
          <w:sz w:val="28"/>
          <w:szCs w:val="28"/>
        </w:rPr>
        <w:t xml:space="preserve">ют </w:t>
      </w:r>
      <w:r w:rsidRPr="00D53C79">
        <w:rPr>
          <w:rFonts w:ascii="Times New Roman" w:hAnsi="Times New Roman" w:cs="Times New Roman"/>
          <w:bCs/>
          <w:sz w:val="28"/>
          <w:szCs w:val="28"/>
        </w:rPr>
        <w:t>волосы перед операцией, если только волосы рядом с хирургическим полем или вокруг него не мешают его обработке. Если их необходимо удалить, это следует сделать непосредственно перед операцией, используя эпиляторы (кремы, гели) или другие методы, которые не травмируют кожу.</w:t>
      </w:r>
      <w:r w:rsidR="00241361" w:rsidRPr="000018A3">
        <w:rPr>
          <w:rFonts w:ascii="Times New Roman" w:hAnsi="Times New Roman" w:cs="Times New Roman"/>
          <w:sz w:val="28"/>
          <w:szCs w:val="28"/>
        </w:rPr>
        <w:t xml:space="preserve"> </w:t>
      </w:r>
      <w:r w:rsidRPr="00D53C79">
        <w:rPr>
          <w:rFonts w:ascii="Times New Roman" w:hAnsi="Times New Roman" w:cs="Times New Roman"/>
          <w:sz w:val="28"/>
          <w:szCs w:val="28"/>
        </w:rPr>
        <w:t>По необходимости (обильное загрязнение, наличие сгустков крови и пр.) может быть выполнена</w:t>
      </w:r>
      <w:r>
        <w:rPr>
          <w:rFonts w:ascii="Times New Roman" w:hAnsi="Times New Roman" w:cs="Times New Roman"/>
          <w:sz w:val="28"/>
          <w:szCs w:val="28"/>
        </w:rPr>
        <w:t xml:space="preserve"> частичная санитарная обработка </w:t>
      </w:r>
      <w:r w:rsidR="00241361" w:rsidRPr="000018A3">
        <w:rPr>
          <w:rFonts w:ascii="Times New Roman" w:hAnsi="Times New Roman" w:cs="Times New Roman"/>
          <w:sz w:val="28"/>
          <w:szCs w:val="28"/>
        </w:rPr>
        <w:t>[4</w:t>
      </w:r>
      <w:r w:rsidR="006E2CF8" w:rsidRPr="000018A3">
        <w:rPr>
          <w:rFonts w:ascii="Times New Roman" w:hAnsi="Times New Roman" w:cs="Times New Roman"/>
          <w:sz w:val="28"/>
          <w:szCs w:val="28"/>
        </w:rPr>
        <w:t>;</w:t>
      </w:r>
      <w:r w:rsidR="00241361" w:rsidRPr="000018A3">
        <w:rPr>
          <w:rFonts w:ascii="Times New Roman" w:hAnsi="Times New Roman" w:cs="Times New Roman"/>
          <w:sz w:val="28"/>
          <w:szCs w:val="28"/>
        </w:rPr>
        <w:t xml:space="preserve"> 17]</w:t>
      </w:r>
      <w:r w:rsidR="002844FD" w:rsidRPr="000018A3">
        <w:rPr>
          <w:rFonts w:ascii="Times New Roman" w:hAnsi="Times New Roman" w:cs="Times New Roman"/>
          <w:sz w:val="28"/>
          <w:szCs w:val="28"/>
        </w:rPr>
        <w:t>.</w:t>
      </w:r>
    </w:p>
    <w:p w:rsidR="006D423D" w:rsidRPr="006D423D" w:rsidRDefault="006D423D" w:rsidP="006D423D">
      <w:pPr>
        <w:pStyle w:val="a3"/>
        <w:spacing w:before="0" w:beforeAutospacing="0" w:after="0" w:afterAutospacing="0" w:line="360" w:lineRule="auto"/>
        <w:ind w:firstLine="709"/>
        <w:jc w:val="both"/>
        <w:rPr>
          <w:rFonts w:ascii="Times New Roman" w:hAnsi="Times New Roman" w:cs="Times New Roman"/>
          <w:bCs/>
          <w:sz w:val="28"/>
          <w:szCs w:val="28"/>
        </w:rPr>
      </w:pPr>
      <w:r w:rsidRPr="006D423D">
        <w:rPr>
          <w:rFonts w:ascii="Times New Roman" w:hAnsi="Times New Roman" w:cs="Times New Roman"/>
          <w:bCs/>
          <w:sz w:val="28"/>
          <w:szCs w:val="28"/>
        </w:rPr>
        <w:t>«Пустой желудок». Когда желудок полон, после инъекции в анестезию его содержимое может пассивно течь в пищевод, глотку и полость рта (регургитация), а оттуда с дыханием - в гортань, трахею и бр</w:t>
      </w:r>
      <w:r>
        <w:rPr>
          <w:rFonts w:ascii="Times New Roman" w:hAnsi="Times New Roman" w:cs="Times New Roman"/>
          <w:bCs/>
          <w:sz w:val="28"/>
          <w:szCs w:val="28"/>
        </w:rPr>
        <w:t xml:space="preserve">онхиальное дерево (аспирация). </w:t>
      </w:r>
      <w:r w:rsidRPr="006D423D">
        <w:rPr>
          <w:rFonts w:ascii="Times New Roman" w:hAnsi="Times New Roman" w:cs="Times New Roman"/>
          <w:bCs/>
          <w:sz w:val="28"/>
          <w:szCs w:val="28"/>
        </w:rPr>
        <w:t xml:space="preserve">Аспирация может вызвать удушье - засорение дыхательных путей, которое, если не будут приняты срочные меры, приведет к смерти пациента или серьезным осложнением </w:t>
      </w:r>
      <w:r>
        <w:rPr>
          <w:rFonts w:ascii="Times New Roman" w:hAnsi="Times New Roman" w:cs="Times New Roman"/>
          <w:bCs/>
          <w:sz w:val="28"/>
          <w:szCs w:val="28"/>
        </w:rPr>
        <w:t xml:space="preserve">- </w:t>
      </w:r>
      <w:r w:rsidRPr="006D423D">
        <w:rPr>
          <w:rFonts w:ascii="Times New Roman" w:hAnsi="Times New Roman" w:cs="Times New Roman"/>
          <w:bCs/>
          <w:sz w:val="28"/>
          <w:szCs w:val="28"/>
        </w:rPr>
        <w:t>аспирационн</w:t>
      </w:r>
      <w:r>
        <w:rPr>
          <w:rFonts w:ascii="Times New Roman" w:hAnsi="Times New Roman" w:cs="Times New Roman"/>
          <w:bCs/>
          <w:sz w:val="28"/>
          <w:szCs w:val="28"/>
        </w:rPr>
        <w:t>ой</w:t>
      </w:r>
      <w:r w:rsidRPr="006D423D">
        <w:rPr>
          <w:rFonts w:ascii="Times New Roman" w:hAnsi="Times New Roman" w:cs="Times New Roman"/>
          <w:bCs/>
          <w:sz w:val="28"/>
          <w:szCs w:val="28"/>
        </w:rPr>
        <w:t xml:space="preserve"> пневмони</w:t>
      </w:r>
      <w:r>
        <w:rPr>
          <w:rFonts w:ascii="Times New Roman" w:hAnsi="Times New Roman" w:cs="Times New Roman"/>
          <w:bCs/>
          <w:sz w:val="28"/>
          <w:szCs w:val="28"/>
        </w:rPr>
        <w:t>и</w:t>
      </w:r>
      <w:r w:rsidRPr="006D423D">
        <w:rPr>
          <w:rFonts w:ascii="Times New Roman" w:hAnsi="Times New Roman" w:cs="Times New Roman"/>
          <w:bCs/>
          <w:sz w:val="28"/>
          <w:szCs w:val="28"/>
        </w:rPr>
        <w:t>.</w:t>
      </w:r>
    </w:p>
    <w:p w:rsidR="002844FD" w:rsidRPr="000018A3" w:rsidRDefault="006D423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D423D">
        <w:rPr>
          <w:rFonts w:ascii="Times New Roman" w:hAnsi="Times New Roman" w:cs="Times New Roman"/>
          <w:bCs/>
          <w:sz w:val="28"/>
          <w:szCs w:val="28"/>
        </w:rPr>
        <w:t>При экстренной операции времени на подготовку отводится мало.</w:t>
      </w:r>
      <w:r w:rsidRPr="006D423D">
        <w:rPr>
          <w:rFonts w:ascii="Times New Roman" w:hAnsi="Times New Roman" w:cs="Times New Roman"/>
          <w:bCs/>
          <w:sz w:val="28"/>
          <w:szCs w:val="28"/>
        </w:rPr>
        <w:t xml:space="preserve"> Если пациент утверждает, что в последний раз он ел 6 или более часов назад, при отсутствии некоторых заболеваний (острая кишечная </w:t>
      </w:r>
      <w:r>
        <w:rPr>
          <w:rFonts w:ascii="Times New Roman" w:hAnsi="Times New Roman" w:cs="Times New Roman"/>
          <w:bCs/>
          <w:sz w:val="28"/>
          <w:szCs w:val="28"/>
        </w:rPr>
        <w:t>непроходимость, перитонит и т. д</w:t>
      </w:r>
      <w:r w:rsidRPr="006D423D">
        <w:rPr>
          <w:rFonts w:ascii="Times New Roman" w:hAnsi="Times New Roman" w:cs="Times New Roman"/>
          <w:bCs/>
          <w:sz w:val="28"/>
          <w:szCs w:val="28"/>
        </w:rPr>
        <w:t xml:space="preserve">.) </w:t>
      </w:r>
      <w:r>
        <w:rPr>
          <w:rFonts w:ascii="Times New Roman" w:hAnsi="Times New Roman" w:cs="Times New Roman"/>
          <w:bCs/>
          <w:sz w:val="28"/>
          <w:szCs w:val="28"/>
        </w:rPr>
        <w:t xml:space="preserve">в </w:t>
      </w:r>
      <w:r w:rsidRPr="006D423D">
        <w:rPr>
          <w:rFonts w:ascii="Times New Roman" w:hAnsi="Times New Roman" w:cs="Times New Roman"/>
          <w:bCs/>
          <w:sz w:val="28"/>
          <w:szCs w:val="28"/>
        </w:rPr>
        <w:t>желудке не будет еды. Никаких специальных мер предпринимать не нужно. Если пациент принима</w:t>
      </w:r>
      <w:r>
        <w:rPr>
          <w:rFonts w:ascii="Times New Roman" w:hAnsi="Times New Roman" w:cs="Times New Roman"/>
          <w:bCs/>
          <w:sz w:val="28"/>
          <w:szCs w:val="28"/>
        </w:rPr>
        <w:t>л</w:t>
      </w:r>
      <w:r w:rsidRPr="006D423D">
        <w:rPr>
          <w:rFonts w:ascii="Times New Roman" w:hAnsi="Times New Roman" w:cs="Times New Roman"/>
          <w:bCs/>
          <w:sz w:val="28"/>
          <w:szCs w:val="28"/>
        </w:rPr>
        <w:t xml:space="preserve"> пищу позже, п</w:t>
      </w:r>
      <w:r>
        <w:rPr>
          <w:rFonts w:ascii="Times New Roman" w:hAnsi="Times New Roman" w:cs="Times New Roman"/>
          <w:bCs/>
          <w:sz w:val="28"/>
          <w:szCs w:val="28"/>
        </w:rPr>
        <w:t>еред</w:t>
      </w:r>
      <w:r w:rsidRPr="006D423D">
        <w:rPr>
          <w:rFonts w:ascii="Times New Roman" w:hAnsi="Times New Roman" w:cs="Times New Roman"/>
          <w:bCs/>
          <w:sz w:val="28"/>
          <w:szCs w:val="28"/>
        </w:rPr>
        <w:t xml:space="preserve"> операци</w:t>
      </w:r>
      <w:r>
        <w:rPr>
          <w:rFonts w:ascii="Times New Roman" w:hAnsi="Times New Roman" w:cs="Times New Roman"/>
          <w:bCs/>
          <w:sz w:val="28"/>
          <w:szCs w:val="28"/>
        </w:rPr>
        <w:t>ей</w:t>
      </w:r>
      <w:r w:rsidRPr="006D423D">
        <w:rPr>
          <w:rFonts w:ascii="Times New Roman" w:hAnsi="Times New Roman" w:cs="Times New Roman"/>
          <w:bCs/>
          <w:sz w:val="28"/>
          <w:szCs w:val="28"/>
        </w:rPr>
        <w:t xml:space="preserve"> необходимо промыть желудок толстой желудочной трубкой </w:t>
      </w:r>
      <w:r w:rsidRPr="006D423D">
        <w:rPr>
          <w:rFonts w:ascii="Times New Roman" w:hAnsi="Times New Roman" w:cs="Times New Roman"/>
          <w:bCs/>
          <w:sz w:val="28"/>
          <w:szCs w:val="28"/>
        </w:rPr>
        <w:t>[</w:t>
      </w:r>
      <w:r w:rsidRPr="006D423D">
        <w:rPr>
          <w:rFonts w:ascii="Times New Roman" w:hAnsi="Times New Roman" w:cs="Times New Roman"/>
          <w:bCs/>
          <w:sz w:val="28"/>
          <w:szCs w:val="28"/>
        </w:rPr>
        <w:t>11].</w:t>
      </w:r>
    </w:p>
    <w:p w:rsidR="002844FD" w:rsidRPr="000018A3" w:rsidRDefault="006D423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D423D">
        <w:rPr>
          <w:rFonts w:ascii="Times New Roman" w:hAnsi="Times New Roman" w:cs="Times New Roman"/>
          <w:bCs/>
          <w:sz w:val="28"/>
          <w:szCs w:val="28"/>
        </w:rPr>
        <w:t xml:space="preserve">Опорожнение кишечника. Перед экстренной операцией этого делать не нужно - на это нет времени, а процедура трудна для пациентов, находящихся в критическом состоянии. Противопоказано выполнять клизмы во время неотложных операций при острых заболеваниях органов брюшной полости, поскольку повышение давления в кишечнике может привести к перелому </w:t>
      </w:r>
      <w:r w:rsidRPr="006D423D">
        <w:rPr>
          <w:rFonts w:ascii="Times New Roman" w:hAnsi="Times New Roman" w:cs="Times New Roman"/>
          <w:bCs/>
          <w:sz w:val="28"/>
          <w:szCs w:val="28"/>
        </w:rPr>
        <w:lastRenderedPageBreak/>
        <w:t>стенки, механическая прочность которого может быть уменьшена из-за воспалительного процесса в брюшной полости.</w:t>
      </w:r>
    </w:p>
    <w:p w:rsidR="002844FD" w:rsidRPr="000018A3" w:rsidRDefault="002844F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bCs/>
          <w:sz w:val="28"/>
          <w:szCs w:val="28"/>
        </w:rPr>
        <w:t>Опорожнение мочевого пузыря</w:t>
      </w:r>
      <w:r w:rsidR="008C64E7" w:rsidRPr="000018A3">
        <w:rPr>
          <w:rFonts w:ascii="Times New Roman" w:hAnsi="Times New Roman" w:cs="Times New Roman"/>
          <w:sz w:val="28"/>
          <w:szCs w:val="28"/>
        </w:rPr>
        <w:t xml:space="preserve">. </w:t>
      </w:r>
      <w:r w:rsidRPr="000018A3">
        <w:rPr>
          <w:rFonts w:ascii="Times New Roman" w:hAnsi="Times New Roman" w:cs="Times New Roman"/>
          <w:sz w:val="28"/>
          <w:szCs w:val="28"/>
        </w:rPr>
        <w:t xml:space="preserve">Опорожнить мочевой пузырь следует перед любой операцией. Для этого в подавляющем большинстве случаев больной перед операцией должен помочиться. </w:t>
      </w:r>
      <w:r w:rsidR="006D423D" w:rsidRPr="006D423D">
        <w:rPr>
          <w:rFonts w:ascii="Times New Roman" w:hAnsi="Times New Roman" w:cs="Times New Roman"/>
          <w:sz w:val="28"/>
          <w:szCs w:val="28"/>
        </w:rPr>
        <w:t>Необходимость катетеризации мочевого пузыря встречается редко. Это необходимо, если пациент находится в тяжелом состоянии, находится в бессознательном состоянии или при выполнении специальных видов хирургических вмешательств (операции на органах малого таза).</w:t>
      </w:r>
    </w:p>
    <w:p w:rsidR="002844FD" w:rsidRPr="000018A3" w:rsidRDefault="002844FD" w:rsidP="006D423D">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018A3">
        <w:rPr>
          <w:rFonts w:ascii="Times New Roman" w:hAnsi="Times New Roman" w:cs="Times New Roman"/>
          <w:bCs/>
          <w:color w:val="auto"/>
          <w:sz w:val="28"/>
          <w:szCs w:val="28"/>
        </w:rPr>
        <w:t>Премедикация</w:t>
      </w:r>
      <w:r w:rsidR="008C64E7" w:rsidRPr="000018A3">
        <w:rPr>
          <w:rFonts w:ascii="Times New Roman" w:hAnsi="Times New Roman" w:cs="Times New Roman"/>
          <w:color w:val="auto"/>
          <w:sz w:val="28"/>
          <w:szCs w:val="28"/>
        </w:rPr>
        <w:t xml:space="preserve">. </w:t>
      </w:r>
      <w:hyperlink r:id="rId9" w:history="1">
        <w:r w:rsidRPr="000018A3">
          <w:rPr>
            <w:rStyle w:val="ab"/>
            <w:rFonts w:ascii="Times New Roman" w:hAnsi="Times New Roman"/>
            <w:color w:val="auto"/>
            <w:sz w:val="28"/>
            <w:szCs w:val="28"/>
            <w:u w:val="none"/>
          </w:rPr>
          <w:t>Премедикация</w:t>
        </w:r>
      </w:hyperlink>
      <w:r w:rsidRPr="000018A3">
        <w:rPr>
          <w:rFonts w:ascii="Times New Roman" w:hAnsi="Times New Roman" w:cs="Times New Roman"/>
          <w:sz w:val="28"/>
          <w:szCs w:val="28"/>
        </w:rPr>
        <w:t xml:space="preserve"> — </w:t>
      </w:r>
      <w:r w:rsidR="006D423D" w:rsidRPr="006D423D">
        <w:rPr>
          <w:rFonts w:ascii="Times New Roman" w:hAnsi="Times New Roman" w:cs="Times New Roman"/>
          <w:sz w:val="28"/>
          <w:szCs w:val="28"/>
        </w:rPr>
        <w:t>введение лекарств перед операцией. Это делается за 30-40 минут до операции или на операционном столе, в зависимости от срочности. После введения лекарств пациент должен быть доставлен в операционную на каталке или в кресле, после проверки готовности персонала к анестезии и операции [20; 21]</w:t>
      </w:r>
      <w:r w:rsidR="006D423D">
        <w:rPr>
          <w:rFonts w:ascii="Times New Roman" w:hAnsi="Times New Roman" w:cs="Times New Roman"/>
          <w:sz w:val="28"/>
          <w:szCs w:val="28"/>
        </w:rPr>
        <w:t>.</w:t>
      </w:r>
    </w:p>
    <w:p w:rsidR="002844FD" w:rsidRPr="000018A3" w:rsidRDefault="002844F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bCs/>
          <w:sz w:val="28"/>
          <w:szCs w:val="28"/>
        </w:rPr>
        <w:t>Транспортировка пациента в операционную.</w:t>
      </w:r>
      <w:r w:rsidR="00241361" w:rsidRPr="000018A3">
        <w:rPr>
          <w:rFonts w:ascii="Times New Roman" w:hAnsi="Times New Roman" w:cs="Times New Roman"/>
          <w:bCs/>
          <w:sz w:val="28"/>
          <w:szCs w:val="28"/>
        </w:rPr>
        <w:t xml:space="preserve"> </w:t>
      </w:r>
      <w:r w:rsidR="0034786C" w:rsidRPr="000018A3">
        <w:rPr>
          <w:rFonts w:ascii="Times New Roman" w:hAnsi="Times New Roman" w:cs="Times New Roman"/>
          <w:bCs/>
          <w:sz w:val="28"/>
          <w:szCs w:val="28"/>
        </w:rPr>
        <w:t xml:space="preserve">Медсестра </w:t>
      </w:r>
      <w:r w:rsidR="0034786C" w:rsidRPr="000018A3">
        <w:rPr>
          <w:rFonts w:ascii="Times New Roman" w:hAnsi="Times New Roman" w:cs="Times New Roman"/>
          <w:sz w:val="28"/>
          <w:szCs w:val="28"/>
        </w:rPr>
        <w:t>доставляет в операционную вместе с пациентом историю</w:t>
      </w:r>
      <w:r w:rsidRPr="000018A3">
        <w:rPr>
          <w:rFonts w:ascii="Times New Roman" w:hAnsi="Times New Roman" w:cs="Times New Roman"/>
          <w:sz w:val="28"/>
          <w:szCs w:val="28"/>
        </w:rPr>
        <w:t xml:space="preserve"> болезни</w:t>
      </w:r>
      <w:r w:rsidR="0034786C" w:rsidRPr="000018A3">
        <w:rPr>
          <w:rFonts w:ascii="Times New Roman" w:hAnsi="Times New Roman" w:cs="Times New Roman"/>
          <w:sz w:val="28"/>
          <w:szCs w:val="28"/>
        </w:rPr>
        <w:t>, рентгеновские снимки, пробирку</w:t>
      </w:r>
      <w:r w:rsidRPr="000018A3">
        <w:rPr>
          <w:rFonts w:ascii="Times New Roman" w:hAnsi="Times New Roman" w:cs="Times New Roman"/>
          <w:sz w:val="28"/>
          <w:szCs w:val="28"/>
        </w:rPr>
        <w:t xml:space="preserve"> с кровью для постановки пробы на совместимость при возможной гемотрансфузии.</w:t>
      </w:r>
    </w:p>
    <w:p w:rsidR="002844FD" w:rsidRPr="000018A3" w:rsidRDefault="0034786C"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Медсестра перемещае</w:t>
      </w:r>
      <w:r w:rsidR="002844FD" w:rsidRPr="000018A3">
        <w:rPr>
          <w:rFonts w:ascii="Times New Roman" w:hAnsi="Times New Roman" w:cs="Times New Roman"/>
          <w:sz w:val="28"/>
          <w:szCs w:val="28"/>
        </w:rPr>
        <w:t xml:space="preserve">т </w:t>
      </w:r>
      <w:r w:rsidRPr="000018A3">
        <w:rPr>
          <w:rFonts w:ascii="Times New Roman" w:hAnsi="Times New Roman" w:cs="Times New Roman"/>
          <w:sz w:val="28"/>
          <w:szCs w:val="28"/>
        </w:rPr>
        <w:t xml:space="preserve">больных </w:t>
      </w:r>
      <w:r w:rsidR="002844FD" w:rsidRPr="000018A3">
        <w:rPr>
          <w:rFonts w:ascii="Times New Roman" w:hAnsi="Times New Roman" w:cs="Times New Roman"/>
          <w:sz w:val="28"/>
          <w:szCs w:val="28"/>
        </w:rPr>
        <w:t>осторожно, избегая резких движений и толчков. Их доставляют в операционную на креслах-каталках или носилках-каталках. Для каждого пациента каталка покрывается клеенкой, заправляется чистой простыней и одеялом. Укладывают больного на такую каталку, одев на его голову шапочку или косынку, на ноги — носки или бахилы.</w:t>
      </w:r>
    </w:p>
    <w:p w:rsidR="002844FD" w:rsidRPr="000018A3" w:rsidRDefault="002844F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 xml:space="preserve">В операционную больного транспортируют головой вперед на каталке хирургического отделения, а в предоперационной его перекладывают на каталку операционной и доставляют в операционный зал. Перед тем как привезти больного в операционный зал, медсестра должен убедиться, что там убрано окровавленное белье, перевязочный материал, инструменты от предыдущей операции. Пациента перекладывают на операционный стол в положение, необходимое для данной операции с учетом ее характера и </w:t>
      </w:r>
      <w:r w:rsidRPr="000018A3">
        <w:rPr>
          <w:rFonts w:ascii="Times New Roman" w:hAnsi="Times New Roman" w:cs="Times New Roman"/>
          <w:sz w:val="28"/>
          <w:szCs w:val="28"/>
        </w:rPr>
        <w:lastRenderedPageBreak/>
        <w:t>состояния пациента. Следует правильно зафиксировать верхние, а при необходимости и нижние конечности</w:t>
      </w:r>
      <w:r w:rsidR="006E2CF8" w:rsidRPr="000018A3">
        <w:rPr>
          <w:rFonts w:ascii="Times New Roman" w:hAnsi="Times New Roman" w:cs="Times New Roman"/>
          <w:sz w:val="28"/>
          <w:szCs w:val="28"/>
        </w:rPr>
        <w:t xml:space="preserve"> [2; 11;</w:t>
      </w:r>
      <w:r w:rsidR="00241361" w:rsidRPr="000018A3">
        <w:rPr>
          <w:rFonts w:ascii="Times New Roman" w:hAnsi="Times New Roman" w:cs="Times New Roman"/>
          <w:sz w:val="28"/>
          <w:szCs w:val="28"/>
        </w:rPr>
        <w:t xml:space="preserve"> </w:t>
      </w:r>
      <w:r w:rsidR="00C93F6F" w:rsidRPr="000018A3">
        <w:rPr>
          <w:rFonts w:ascii="Times New Roman" w:hAnsi="Times New Roman" w:cs="Times New Roman"/>
          <w:sz w:val="28"/>
          <w:szCs w:val="28"/>
        </w:rPr>
        <w:t>14</w:t>
      </w:r>
      <w:r w:rsidR="00241361" w:rsidRPr="000018A3">
        <w:rPr>
          <w:rFonts w:ascii="Times New Roman" w:hAnsi="Times New Roman" w:cs="Times New Roman"/>
          <w:sz w:val="28"/>
          <w:szCs w:val="28"/>
        </w:rPr>
        <w:t>]</w:t>
      </w:r>
      <w:r w:rsidRPr="000018A3">
        <w:rPr>
          <w:rFonts w:ascii="Times New Roman" w:hAnsi="Times New Roman" w:cs="Times New Roman"/>
          <w:sz w:val="28"/>
          <w:szCs w:val="28"/>
        </w:rPr>
        <w:t>.</w:t>
      </w:r>
    </w:p>
    <w:p w:rsidR="006D423D" w:rsidRPr="006D423D" w:rsidRDefault="006D423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D423D">
        <w:rPr>
          <w:rFonts w:ascii="Times New Roman" w:hAnsi="Times New Roman" w:cs="Times New Roman"/>
          <w:sz w:val="28"/>
          <w:szCs w:val="28"/>
        </w:rPr>
        <w:t>Ответственность за перевозку пациентов несет медсестра, за транспортировку и перенос больного с наружными дренажами, системами для инфузии, эндотрахеальными трубками осуществляется с особой осторожностью.</w:t>
      </w:r>
    </w:p>
    <w:p w:rsidR="00FF789C" w:rsidRPr="000018A3" w:rsidRDefault="006D423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D423D">
        <w:rPr>
          <w:rFonts w:ascii="Times New Roman" w:hAnsi="Times New Roman" w:cs="Times New Roman"/>
          <w:sz w:val="28"/>
          <w:szCs w:val="28"/>
        </w:rPr>
        <w:t xml:space="preserve">Во всех случаях медсестра должна получить четкие инструкции от врача о том, сколько и </w:t>
      </w:r>
      <w:r>
        <w:rPr>
          <w:rFonts w:ascii="Times New Roman" w:hAnsi="Times New Roman" w:cs="Times New Roman"/>
          <w:sz w:val="28"/>
          <w:szCs w:val="28"/>
        </w:rPr>
        <w:t>к какому времени</w:t>
      </w:r>
      <w:r w:rsidRPr="006D423D">
        <w:rPr>
          <w:rFonts w:ascii="Times New Roman" w:hAnsi="Times New Roman" w:cs="Times New Roman"/>
          <w:sz w:val="28"/>
          <w:szCs w:val="28"/>
        </w:rPr>
        <w:t xml:space="preserve"> она должна выполнять свои обязанности.</w:t>
      </w:r>
    </w:p>
    <w:p w:rsidR="006D423D" w:rsidRPr="006D423D" w:rsidRDefault="006D423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D423D">
        <w:rPr>
          <w:rFonts w:ascii="Times New Roman" w:hAnsi="Times New Roman" w:cs="Times New Roman"/>
          <w:sz w:val="28"/>
          <w:szCs w:val="28"/>
        </w:rPr>
        <w:t>Предоперационная подготовка пациента, включая наблюдения и исследования, приведенные выше, определяет благоприятный или неудовлетворительный результат операции, а также последующий послеоперационный период.</w:t>
      </w:r>
    </w:p>
    <w:p w:rsidR="00862E2F" w:rsidRPr="000018A3" w:rsidRDefault="006D423D" w:rsidP="006D423D">
      <w:pPr>
        <w:pStyle w:val="a3"/>
        <w:spacing w:before="0" w:beforeAutospacing="0" w:after="0" w:afterAutospacing="0" w:line="360" w:lineRule="auto"/>
        <w:ind w:firstLine="709"/>
        <w:jc w:val="both"/>
        <w:rPr>
          <w:rFonts w:ascii="Times New Roman" w:hAnsi="Times New Roman" w:cs="Times New Roman"/>
          <w:sz w:val="28"/>
          <w:szCs w:val="28"/>
        </w:rPr>
      </w:pPr>
      <w:r w:rsidRPr="006D423D">
        <w:rPr>
          <w:rFonts w:ascii="Times New Roman" w:hAnsi="Times New Roman" w:cs="Times New Roman"/>
          <w:sz w:val="28"/>
          <w:szCs w:val="28"/>
        </w:rPr>
        <w:t>За счет предоперационной подготовки медсестры исключается возможность возникновения осложнений, подготавливаются жизненно важные органы пациента к хирургическому вмешательству, создается благоприятный психологический фон, поднимается система и все факторы способствуют скорейшему выздоровлению пациента.</w:t>
      </w:r>
    </w:p>
    <w:p w:rsidR="006D423D" w:rsidRDefault="006D423D" w:rsidP="006D423D">
      <w:pPr>
        <w:pStyle w:val="1"/>
        <w:spacing w:before="0" w:line="360" w:lineRule="auto"/>
        <w:ind w:firstLine="709"/>
        <w:jc w:val="both"/>
      </w:pPr>
    </w:p>
    <w:p w:rsidR="006D423D" w:rsidRDefault="006D423D" w:rsidP="006D423D">
      <w:pPr>
        <w:pStyle w:val="1"/>
        <w:spacing w:before="0" w:line="360" w:lineRule="auto"/>
        <w:ind w:firstLine="709"/>
        <w:jc w:val="both"/>
      </w:pPr>
    </w:p>
    <w:p w:rsidR="006D423D" w:rsidRDefault="006D423D" w:rsidP="006D423D">
      <w:pPr>
        <w:pStyle w:val="1"/>
        <w:spacing w:before="0" w:line="360" w:lineRule="auto"/>
        <w:ind w:firstLine="709"/>
        <w:jc w:val="both"/>
      </w:pPr>
    </w:p>
    <w:p w:rsidR="006D423D" w:rsidRDefault="006D423D" w:rsidP="006D423D">
      <w:pPr>
        <w:pStyle w:val="1"/>
        <w:spacing w:before="0" w:line="360" w:lineRule="auto"/>
        <w:ind w:firstLine="709"/>
        <w:jc w:val="both"/>
      </w:pPr>
    </w:p>
    <w:p w:rsidR="006D423D" w:rsidRDefault="006D423D" w:rsidP="006D423D">
      <w:pPr>
        <w:pStyle w:val="1"/>
        <w:spacing w:before="0" w:line="360" w:lineRule="auto"/>
        <w:ind w:firstLine="709"/>
        <w:jc w:val="both"/>
      </w:pPr>
    </w:p>
    <w:p w:rsidR="006D423D" w:rsidRDefault="006D423D" w:rsidP="006D423D">
      <w:pPr>
        <w:pStyle w:val="1"/>
        <w:spacing w:before="0" w:line="360" w:lineRule="auto"/>
        <w:ind w:firstLine="709"/>
        <w:jc w:val="both"/>
      </w:pPr>
    </w:p>
    <w:p w:rsidR="006D423D" w:rsidRDefault="006D423D" w:rsidP="006D423D">
      <w:pPr>
        <w:pStyle w:val="1"/>
        <w:spacing w:before="0" w:line="360" w:lineRule="auto"/>
        <w:ind w:firstLine="709"/>
        <w:jc w:val="both"/>
      </w:pPr>
    </w:p>
    <w:p w:rsidR="006D423D" w:rsidRPr="006D423D" w:rsidRDefault="006D423D" w:rsidP="006D423D"/>
    <w:p w:rsidR="007A30ED" w:rsidRPr="000018A3" w:rsidRDefault="000018A3" w:rsidP="00350394">
      <w:pPr>
        <w:pStyle w:val="1"/>
        <w:spacing w:before="0" w:line="360" w:lineRule="auto"/>
        <w:ind w:firstLine="709"/>
        <w:jc w:val="center"/>
      </w:pPr>
      <w:bookmarkStart w:id="6" w:name="_Toc32605716"/>
      <w:r>
        <w:lastRenderedPageBreak/>
        <w:t>2 УЧАСТИЕ МЕДИЦИНСОЙ СЕСТРЫ В ПОДГОТОВКЕ ПАЦИЕНТОВ С ХИРУРГИЧЕСКИМИ ЗАБОЛЕВАНИЯМИ ЖИВОТА К ЭСТРЕННЫМ ОПЕРАЦИЯМ</w:t>
      </w:r>
      <w:bookmarkEnd w:id="6"/>
    </w:p>
    <w:p w:rsidR="00825AC0" w:rsidRPr="000018A3" w:rsidRDefault="00825AC0" w:rsidP="00350394">
      <w:pPr>
        <w:pStyle w:val="1"/>
        <w:spacing w:before="0" w:line="360" w:lineRule="auto"/>
        <w:ind w:firstLine="709"/>
        <w:jc w:val="center"/>
      </w:pPr>
      <w:bookmarkStart w:id="7" w:name="_Toc32605717"/>
      <w:r w:rsidRPr="000018A3">
        <w:t>2.1.</w:t>
      </w:r>
      <w:r w:rsidR="00CB096E" w:rsidRPr="000018A3">
        <w:t>Ана</w:t>
      </w:r>
      <w:r w:rsidR="003E1DC1" w:rsidRPr="000018A3">
        <w:t>лиз профиля пациентов отделения экстренной хирургии</w:t>
      </w:r>
      <w:bookmarkEnd w:id="7"/>
    </w:p>
    <w:p w:rsidR="00CB096E" w:rsidRPr="000018A3" w:rsidRDefault="00CB096E" w:rsidP="006D423D">
      <w:pPr>
        <w:spacing w:after="0" w:line="360" w:lineRule="auto"/>
        <w:ind w:firstLine="709"/>
        <w:jc w:val="both"/>
        <w:rPr>
          <w:rFonts w:ascii="Times New Roman" w:hAnsi="Times New Roman"/>
          <w:b/>
          <w:sz w:val="28"/>
          <w:szCs w:val="28"/>
        </w:rPr>
      </w:pPr>
    </w:p>
    <w:p w:rsidR="001474A5" w:rsidRPr="001474A5" w:rsidRDefault="001474A5" w:rsidP="001474A5">
      <w:pPr>
        <w:spacing w:after="0" w:line="360" w:lineRule="auto"/>
        <w:ind w:firstLine="709"/>
        <w:jc w:val="both"/>
        <w:rPr>
          <w:rFonts w:ascii="Times New Roman" w:hAnsi="Times New Roman"/>
          <w:sz w:val="28"/>
          <w:szCs w:val="28"/>
        </w:rPr>
      </w:pPr>
      <w:r w:rsidRPr="001474A5">
        <w:rPr>
          <w:rFonts w:ascii="Times New Roman" w:hAnsi="Times New Roman"/>
          <w:sz w:val="28"/>
          <w:szCs w:val="28"/>
        </w:rPr>
        <w:t>Чтобы понять характер работы медсестры в отделении неотложной хирургии, необходимо знать группу пациентов.</w:t>
      </w:r>
    </w:p>
    <w:p w:rsidR="001474A5" w:rsidRPr="001474A5" w:rsidRDefault="001474A5" w:rsidP="001474A5">
      <w:pPr>
        <w:spacing w:after="0" w:line="360" w:lineRule="auto"/>
        <w:ind w:firstLine="709"/>
        <w:jc w:val="both"/>
        <w:rPr>
          <w:rFonts w:ascii="Times New Roman" w:hAnsi="Times New Roman"/>
          <w:sz w:val="28"/>
          <w:szCs w:val="28"/>
        </w:rPr>
      </w:pPr>
      <w:r w:rsidRPr="001474A5">
        <w:rPr>
          <w:rFonts w:ascii="Times New Roman" w:hAnsi="Times New Roman"/>
          <w:sz w:val="28"/>
          <w:szCs w:val="28"/>
        </w:rPr>
        <w:t>Отделение экстренной хирургии является отделением неотложной помощи. Хирургический профиль состоит из пациентов с острыми хирургическими заболеваниями органов брюшной полости.</w:t>
      </w:r>
    </w:p>
    <w:p w:rsidR="00BB6946" w:rsidRDefault="001474A5" w:rsidP="001474A5">
      <w:pPr>
        <w:spacing w:after="0" w:line="360" w:lineRule="auto"/>
        <w:ind w:firstLine="709"/>
        <w:jc w:val="both"/>
        <w:rPr>
          <w:rFonts w:ascii="Times New Roman" w:hAnsi="Times New Roman"/>
          <w:sz w:val="28"/>
          <w:szCs w:val="28"/>
        </w:rPr>
      </w:pPr>
      <w:r w:rsidRPr="001474A5">
        <w:rPr>
          <w:rFonts w:ascii="Times New Roman" w:hAnsi="Times New Roman"/>
          <w:sz w:val="28"/>
          <w:szCs w:val="28"/>
        </w:rPr>
        <w:t>При изучении динамики числа пациентов, работающих в хирургическом отделении, было установлено, что их количество было относительно стабильным, поскольку итоговый фонд отделения не менялся в течение периода исследования. Доля пациентов, получающих хирургическое лечение, составила около 73% за этот период.</w:t>
      </w:r>
    </w:p>
    <w:p w:rsidR="001474A5" w:rsidRPr="000018A3" w:rsidRDefault="001474A5" w:rsidP="006D423D">
      <w:pPr>
        <w:spacing w:after="0" w:line="360" w:lineRule="auto"/>
        <w:ind w:firstLine="709"/>
        <w:jc w:val="both"/>
        <w:rPr>
          <w:rFonts w:ascii="Times New Roman" w:hAnsi="Times New Roman"/>
          <w:sz w:val="28"/>
          <w:szCs w:val="28"/>
        </w:rPr>
      </w:pPr>
    </w:p>
    <w:p w:rsidR="00BB6946" w:rsidRPr="001474A5" w:rsidRDefault="00292D90" w:rsidP="001474A5">
      <w:pPr>
        <w:spacing w:after="0" w:line="360" w:lineRule="auto"/>
        <w:ind w:firstLine="709"/>
        <w:jc w:val="both"/>
        <w:rPr>
          <w:rFonts w:ascii="Times New Roman" w:hAnsi="Times New Roman"/>
          <w:sz w:val="24"/>
          <w:szCs w:val="24"/>
        </w:rPr>
      </w:pPr>
      <w:r w:rsidRPr="001474A5">
        <w:rPr>
          <w:rFonts w:ascii="Times New Roman" w:hAnsi="Times New Roman"/>
          <w:sz w:val="24"/>
          <w:szCs w:val="24"/>
        </w:rPr>
        <w:t>Таблица 1</w:t>
      </w:r>
      <w:r w:rsidR="001474A5">
        <w:rPr>
          <w:rFonts w:ascii="Times New Roman" w:hAnsi="Times New Roman"/>
          <w:sz w:val="24"/>
          <w:szCs w:val="24"/>
        </w:rPr>
        <w:t xml:space="preserve">- </w:t>
      </w:r>
      <w:r w:rsidR="002A729A" w:rsidRPr="001474A5">
        <w:rPr>
          <w:rFonts w:ascii="Times New Roman" w:hAnsi="Times New Roman"/>
          <w:sz w:val="24"/>
          <w:szCs w:val="24"/>
        </w:rPr>
        <w:t>Количество</w:t>
      </w:r>
      <w:r w:rsidR="00BB6946" w:rsidRPr="001474A5">
        <w:rPr>
          <w:rFonts w:ascii="Times New Roman" w:hAnsi="Times New Roman"/>
          <w:sz w:val="24"/>
          <w:szCs w:val="24"/>
        </w:rPr>
        <w:t xml:space="preserve"> пациентов,</w:t>
      </w:r>
      <w:r w:rsidR="00734D43" w:rsidRPr="001474A5">
        <w:rPr>
          <w:rFonts w:ascii="Times New Roman" w:hAnsi="Times New Roman"/>
          <w:sz w:val="24"/>
          <w:szCs w:val="24"/>
        </w:rPr>
        <w:t xml:space="preserve"> </w:t>
      </w:r>
      <w:r w:rsidR="00747C43" w:rsidRPr="001474A5">
        <w:rPr>
          <w:rFonts w:ascii="Times New Roman" w:hAnsi="Times New Roman"/>
          <w:sz w:val="24"/>
          <w:szCs w:val="24"/>
        </w:rPr>
        <w:t>лечившихся в отдел</w:t>
      </w:r>
      <w:r w:rsidR="00682C53" w:rsidRPr="001474A5">
        <w:rPr>
          <w:rFonts w:ascii="Times New Roman" w:hAnsi="Times New Roman"/>
          <w:sz w:val="24"/>
          <w:szCs w:val="24"/>
        </w:rPr>
        <w:t xml:space="preserve">ении экстренной хирургии за </w:t>
      </w:r>
      <w:r w:rsidR="00682C53" w:rsidRPr="001474A5">
        <w:rPr>
          <w:rFonts w:ascii="Times New Roman" w:hAnsi="Times New Roman"/>
          <w:color w:val="000000" w:themeColor="text1"/>
          <w:sz w:val="24"/>
          <w:szCs w:val="24"/>
        </w:rPr>
        <w:t>201</w:t>
      </w:r>
      <w:r w:rsidR="002A387C" w:rsidRPr="001474A5">
        <w:rPr>
          <w:rFonts w:ascii="Times New Roman" w:hAnsi="Times New Roman"/>
          <w:color w:val="000000" w:themeColor="text1"/>
          <w:sz w:val="24"/>
          <w:szCs w:val="24"/>
        </w:rPr>
        <w:t>7</w:t>
      </w:r>
      <w:r w:rsidR="00682C53" w:rsidRPr="001474A5">
        <w:rPr>
          <w:rFonts w:ascii="Times New Roman" w:hAnsi="Times New Roman"/>
          <w:color w:val="000000" w:themeColor="text1"/>
          <w:sz w:val="24"/>
          <w:szCs w:val="24"/>
        </w:rPr>
        <w:t>-201</w:t>
      </w:r>
      <w:r w:rsidR="002A387C" w:rsidRPr="001474A5">
        <w:rPr>
          <w:rFonts w:ascii="Times New Roman" w:hAnsi="Times New Roman"/>
          <w:color w:val="000000" w:themeColor="text1"/>
          <w:sz w:val="24"/>
          <w:szCs w:val="24"/>
        </w:rPr>
        <w:t>8</w:t>
      </w:r>
      <w:r w:rsidR="00747C43" w:rsidRPr="001474A5">
        <w:rPr>
          <w:rFonts w:ascii="Times New Roman" w:hAnsi="Times New Roman"/>
          <w:color w:val="000000" w:themeColor="text1"/>
          <w:sz w:val="24"/>
          <w:szCs w:val="24"/>
        </w:rPr>
        <w:t>гг.</w:t>
      </w:r>
    </w:p>
    <w:tbl>
      <w:tblPr>
        <w:tblStyle w:val="ac"/>
        <w:tblW w:w="0" w:type="auto"/>
        <w:tblLayout w:type="fixed"/>
        <w:tblLook w:val="04A0" w:firstRow="1" w:lastRow="0" w:firstColumn="1" w:lastColumn="0" w:noHBand="0" w:noVBand="1"/>
      </w:tblPr>
      <w:tblGrid>
        <w:gridCol w:w="761"/>
        <w:gridCol w:w="3175"/>
        <w:gridCol w:w="1984"/>
        <w:gridCol w:w="1134"/>
        <w:gridCol w:w="1608"/>
        <w:gridCol w:w="1192"/>
      </w:tblGrid>
      <w:tr w:rsidR="00862E2F" w:rsidRPr="002A387C" w:rsidTr="00BF5C1C">
        <w:trPr>
          <w:trHeight w:val="748"/>
        </w:trPr>
        <w:tc>
          <w:tcPr>
            <w:tcW w:w="761" w:type="dxa"/>
            <w:vMerge w:val="restart"/>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w:t>
            </w:r>
          </w:p>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п/п</w:t>
            </w:r>
          </w:p>
        </w:tc>
        <w:tc>
          <w:tcPr>
            <w:tcW w:w="3175" w:type="dxa"/>
            <w:vMerge w:val="restart"/>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Название заболеваний</w:t>
            </w:r>
          </w:p>
        </w:tc>
        <w:tc>
          <w:tcPr>
            <w:tcW w:w="3118" w:type="dxa"/>
            <w:gridSpan w:val="2"/>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Поступившие</w:t>
            </w:r>
          </w:p>
        </w:tc>
        <w:tc>
          <w:tcPr>
            <w:tcW w:w="2800" w:type="dxa"/>
            <w:gridSpan w:val="2"/>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Прооперированные</w:t>
            </w:r>
          </w:p>
        </w:tc>
      </w:tr>
      <w:tr w:rsidR="00862E2F" w:rsidRPr="002A387C" w:rsidTr="00BF5C1C">
        <w:trPr>
          <w:trHeight w:val="354"/>
        </w:trPr>
        <w:tc>
          <w:tcPr>
            <w:tcW w:w="761" w:type="dxa"/>
            <w:vMerge/>
          </w:tcPr>
          <w:p w:rsidR="00BF5C1C" w:rsidRPr="002A387C" w:rsidRDefault="00BF5C1C" w:rsidP="002A387C">
            <w:pPr>
              <w:pStyle w:val="ae"/>
              <w:rPr>
                <w:rFonts w:eastAsiaTheme="minorHAnsi"/>
                <w:shd w:val="clear" w:color="auto" w:fill="FFFFFF"/>
              </w:rPr>
            </w:pPr>
          </w:p>
        </w:tc>
        <w:tc>
          <w:tcPr>
            <w:tcW w:w="3175" w:type="dxa"/>
            <w:vMerge/>
          </w:tcPr>
          <w:p w:rsidR="00BF5C1C" w:rsidRPr="002A387C" w:rsidRDefault="00BF5C1C" w:rsidP="002A387C">
            <w:pPr>
              <w:pStyle w:val="ae"/>
              <w:rPr>
                <w:rFonts w:eastAsiaTheme="minorHAnsi"/>
                <w:shd w:val="clear" w:color="auto" w:fill="FFFFFF"/>
              </w:rPr>
            </w:pPr>
          </w:p>
        </w:tc>
        <w:tc>
          <w:tcPr>
            <w:tcW w:w="1984"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абсолютное количество</w:t>
            </w:r>
          </w:p>
        </w:tc>
        <w:tc>
          <w:tcPr>
            <w:tcW w:w="1134"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w:t>
            </w:r>
          </w:p>
        </w:tc>
        <w:tc>
          <w:tcPr>
            <w:tcW w:w="1608"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абсолютное количество</w:t>
            </w:r>
          </w:p>
        </w:tc>
        <w:tc>
          <w:tcPr>
            <w:tcW w:w="1192"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w:t>
            </w:r>
          </w:p>
        </w:tc>
      </w:tr>
      <w:tr w:rsidR="00862E2F" w:rsidRPr="002A387C" w:rsidTr="00BF5C1C">
        <w:trPr>
          <w:trHeight w:val="348"/>
        </w:trPr>
        <w:tc>
          <w:tcPr>
            <w:tcW w:w="761"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1.</w:t>
            </w:r>
          </w:p>
        </w:tc>
        <w:tc>
          <w:tcPr>
            <w:tcW w:w="3175"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Острый аппендицит</w:t>
            </w:r>
          </w:p>
        </w:tc>
        <w:tc>
          <w:tcPr>
            <w:tcW w:w="1984"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2889</w:t>
            </w:r>
          </w:p>
        </w:tc>
        <w:tc>
          <w:tcPr>
            <w:tcW w:w="1134" w:type="dxa"/>
          </w:tcPr>
          <w:p w:rsidR="00BF5C1C" w:rsidRPr="002A387C" w:rsidRDefault="009912DD" w:rsidP="002A387C">
            <w:pPr>
              <w:pStyle w:val="ae"/>
              <w:rPr>
                <w:rFonts w:eastAsiaTheme="minorHAnsi"/>
                <w:shd w:val="clear" w:color="auto" w:fill="FFFFFF"/>
              </w:rPr>
            </w:pPr>
            <w:r w:rsidRPr="002A387C">
              <w:rPr>
                <w:rFonts w:eastAsiaTheme="minorHAnsi"/>
                <w:shd w:val="clear" w:color="auto" w:fill="FFFFFF"/>
              </w:rPr>
              <w:t>23</w:t>
            </w:r>
          </w:p>
        </w:tc>
        <w:tc>
          <w:tcPr>
            <w:tcW w:w="1608"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2889</w:t>
            </w:r>
          </w:p>
        </w:tc>
        <w:tc>
          <w:tcPr>
            <w:tcW w:w="1192" w:type="dxa"/>
          </w:tcPr>
          <w:p w:rsidR="00BF5C1C" w:rsidRPr="002A387C" w:rsidRDefault="00256632" w:rsidP="002A387C">
            <w:pPr>
              <w:pStyle w:val="ae"/>
              <w:rPr>
                <w:rFonts w:eastAsiaTheme="minorHAnsi"/>
                <w:shd w:val="clear" w:color="auto" w:fill="FFFFFF"/>
              </w:rPr>
            </w:pPr>
            <w:r w:rsidRPr="002A387C">
              <w:rPr>
                <w:rFonts w:eastAsiaTheme="minorHAnsi"/>
                <w:shd w:val="clear" w:color="auto" w:fill="FFFFFF"/>
              </w:rPr>
              <w:t>23</w:t>
            </w:r>
          </w:p>
        </w:tc>
      </w:tr>
      <w:tr w:rsidR="00862E2F" w:rsidRPr="002A387C" w:rsidTr="00BF5C1C">
        <w:trPr>
          <w:trHeight w:val="335"/>
        </w:trPr>
        <w:tc>
          <w:tcPr>
            <w:tcW w:w="761"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2.</w:t>
            </w:r>
          </w:p>
        </w:tc>
        <w:tc>
          <w:tcPr>
            <w:tcW w:w="3175"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Острый панкреатит</w:t>
            </w:r>
          </w:p>
        </w:tc>
        <w:tc>
          <w:tcPr>
            <w:tcW w:w="1984"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2591</w:t>
            </w:r>
          </w:p>
        </w:tc>
        <w:tc>
          <w:tcPr>
            <w:tcW w:w="1134" w:type="dxa"/>
          </w:tcPr>
          <w:p w:rsidR="00BF5C1C" w:rsidRPr="002A387C" w:rsidRDefault="009912DD" w:rsidP="002A387C">
            <w:pPr>
              <w:pStyle w:val="ae"/>
              <w:rPr>
                <w:rFonts w:eastAsiaTheme="minorHAnsi"/>
                <w:shd w:val="clear" w:color="auto" w:fill="FFFFFF"/>
              </w:rPr>
            </w:pPr>
            <w:r w:rsidRPr="002A387C">
              <w:rPr>
                <w:rFonts w:eastAsiaTheme="minorHAnsi"/>
                <w:shd w:val="clear" w:color="auto" w:fill="FFFFFF"/>
              </w:rPr>
              <w:t>21</w:t>
            </w:r>
          </w:p>
        </w:tc>
        <w:tc>
          <w:tcPr>
            <w:tcW w:w="1608"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1374</w:t>
            </w:r>
          </w:p>
        </w:tc>
        <w:tc>
          <w:tcPr>
            <w:tcW w:w="1192" w:type="dxa"/>
          </w:tcPr>
          <w:p w:rsidR="00BF5C1C" w:rsidRPr="002A387C" w:rsidRDefault="00747C43" w:rsidP="002A387C">
            <w:pPr>
              <w:pStyle w:val="ae"/>
              <w:rPr>
                <w:rFonts w:eastAsiaTheme="minorHAnsi"/>
                <w:shd w:val="clear" w:color="auto" w:fill="FFFFFF"/>
              </w:rPr>
            </w:pPr>
            <w:r w:rsidRPr="002A387C">
              <w:rPr>
                <w:rFonts w:eastAsiaTheme="minorHAnsi"/>
                <w:shd w:val="clear" w:color="auto" w:fill="FFFFFF"/>
              </w:rPr>
              <w:t>16</w:t>
            </w:r>
          </w:p>
        </w:tc>
      </w:tr>
      <w:tr w:rsidR="00862E2F" w:rsidRPr="002A387C" w:rsidTr="00BF5C1C">
        <w:trPr>
          <w:trHeight w:val="348"/>
        </w:trPr>
        <w:tc>
          <w:tcPr>
            <w:tcW w:w="761"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3.</w:t>
            </w:r>
          </w:p>
        </w:tc>
        <w:tc>
          <w:tcPr>
            <w:tcW w:w="3175"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Острый холецистит</w:t>
            </w:r>
          </w:p>
        </w:tc>
        <w:tc>
          <w:tcPr>
            <w:tcW w:w="1984"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2029</w:t>
            </w:r>
          </w:p>
        </w:tc>
        <w:tc>
          <w:tcPr>
            <w:tcW w:w="1134" w:type="dxa"/>
          </w:tcPr>
          <w:p w:rsidR="00BF5C1C" w:rsidRPr="002A387C" w:rsidRDefault="009912DD" w:rsidP="002A387C">
            <w:pPr>
              <w:pStyle w:val="ae"/>
              <w:rPr>
                <w:rFonts w:eastAsiaTheme="minorHAnsi"/>
                <w:shd w:val="clear" w:color="auto" w:fill="FFFFFF"/>
              </w:rPr>
            </w:pPr>
            <w:r w:rsidRPr="002A387C">
              <w:rPr>
                <w:rFonts w:eastAsiaTheme="minorHAnsi"/>
                <w:shd w:val="clear" w:color="auto" w:fill="FFFFFF"/>
              </w:rPr>
              <w:t>16,1</w:t>
            </w:r>
          </w:p>
        </w:tc>
        <w:tc>
          <w:tcPr>
            <w:tcW w:w="1608"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1676</w:t>
            </w:r>
          </w:p>
        </w:tc>
        <w:tc>
          <w:tcPr>
            <w:tcW w:w="1192" w:type="dxa"/>
          </w:tcPr>
          <w:p w:rsidR="00BF5C1C" w:rsidRPr="002A387C" w:rsidRDefault="00747C43" w:rsidP="002A387C">
            <w:pPr>
              <w:pStyle w:val="ae"/>
              <w:rPr>
                <w:rFonts w:eastAsiaTheme="minorHAnsi"/>
                <w:shd w:val="clear" w:color="auto" w:fill="FFFFFF"/>
              </w:rPr>
            </w:pPr>
            <w:r w:rsidRPr="002A387C">
              <w:rPr>
                <w:rFonts w:eastAsiaTheme="minorHAnsi"/>
                <w:shd w:val="clear" w:color="auto" w:fill="FFFFFF"/>
              </w:rPr>
              <w:t>19</w:t>
            </w:r>
            <w:r w:rsidR="00256632" w:rsidRPr="002A387C">
              <w:rPr>
                <w:rFonts w:eastAsiaTheme="minorHAnsi"/>
                <w:shd w:val="clear" w:color="auto" w:fill="FFFFFF"/>
              </w:rPr>
              <w:t>,4</w:t>
            </w:r>
          </w:p>
        </w:tc>
      </w:tr>
      <w:tr w:rsidR="00862E2F" w:rsidRPr="002A387C" w:rsidTr="00BF5C1C">
        <w:trPr>
          <w:trHeight w:val="348"/>
        </w:trPr>
        <w:tc>
          <w:tcPr>
            <w:tcW w:w="761"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4.</w:t>
            </w:r>
          </w:p>
        </w:tc>
        <w:tc>
          <w:tcPr>
            <w:tcW w:w="3175"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Непроходимость кишечника</w:t>
            </w:r>
          </w:p>
        </w:tc>
        <w:tc>
          <w:tcPr>
            <w:tcW w:w="1984"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1853</w:t>
            </w:r>
          </w:p>
        </w:tc>
        <w:tc>
          <w:tcPr>
            <w:tcW w:w="1134" w:type="dxa"/>
          </w:tcPr>
          <w:p w:rsidR="00BF5C1C" w:rsidRPr="002A387C" w:rsidRDefault="009912DD" w:rsidP="002A387C">
            <w:pPr>
              <w:pStyle w:val="ae"/>
              <w:rPr>
                <w:rFonts w:eastAsiaTheme="minorHAnsi"/>
                <w:shd w:val="clear" w:color="auto" w:fill="FFFFFF"/>
              </w:rPr>
            </w:pPr>
            <w:r w:rsidRPr="002A387C">
              <w:rPr>
                <w:rFonts w:eastAsiaTheme="minorHAnsi"/>
                <w:shd w:val="clear" w:color="auto" w:fill="FFFFFF"/>
              </w:rPr>
              <w:t>14,7</w:t>
            </w:r>
          </w:p>
        </w:tc>
        <w:tc>
          <w:tcPr>
            <w:tcW w:w="1608"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633</w:t>
            </w:r>
          </w:p>
        </w:tc>
        <w:tc>
          <w:tcPr>
            <w:tcW w:w="1192" w:type="dxa"/>
          </w:tcPr>
          <w:p w:rsidR="00BF5C1C" w:rsidRPr="002A387C" w:rsidRDefault="00256632" w:rsidP="002A387C">
            <w:pPr>
              <w:pStyle w:val="ae"/>
              <w:rPr>
                <w:rFonts w:eastAsiaTheme="minorHAnsi"/>
                <w:shd w:val="clear" w:color="auto" w:fill="FFFFFF"/>
              </w:rPr>
            </w:pPr>
            <w:r w:rsidRPr="002A387C">
              <w:rPr>
                <w:rFonts w:eastAsiaTheme="minorHAnsi"/>
                <w:shd w:val="clear" w:color="auto" w:fill="FFFFFF"/>
              </w:rPr>
              <w:t>6,9</w:t>
            </w:r>
          </w:p>
        </w:tc>
      </w:tr>
      <w:tr w:rsidR="00862E2F" w:rsidRPr="002A387C" w:rsidTr="00BF5C1C">
        <w:trPr>
          <w:trHeight w:val="335"/>
        </w:trPr>
        <w:tc>
          <w:tcPr>
            <w:tcW w:w="761"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5.</w:t>
            </w:r>
          </w:p>
        </w:tc>
        <w:tc>
          <w:tcPr>
            <w:tcW w:w="3175"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Ущемленная грыжа</w:t>
            </w:r>
          </w:p>
        </w:tc>
        <w:tc>
          <w:tcPr>
            <w:tcW w:w="1984"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995</w:t>
            </w:r>
          </w:p>
        </w:tc>
        <w:tc>
          <w:tcPr>
            <w:tcW w:w="1134" w:type="dxa"/>
          </w:tcPr>
          <w:p w:rsidR="00BF5C1C" w:rsidRPr="002A387C" w:rsidRDefault="009912DD" w:rsidP="002A387C">
            <w:pPr>
              <w:pStyle w:val="ae"/>
              <w:rPr>
                <w:rFonts w:eastAsiaTheme="minorHAnsi"/>
                <w:shd w:val="clear" w:color="auto" w:fill="FFFFFF"/>
              </w:rPr>
            </w:pPr>
            <w:r w:rsidRPr="002A387C">
              <w:rPr>
                <w:rFonts w:eastAsiaTheme="minorHAnsi"/>
                <w:shd w:val="clear" w:color="auto" w:fill="FFFFFF"/>
              </w:rPr>
              <w:t>8</w:t>
            </w:r>
          </w:p>
        </w:tc>
        <w:tc>
          <w:tcPr>
            <w:tcW w:w="1608"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757</w:t>
            </w:r>
          </w:p>
        </w:tc>
        <w:tc>
          <w:tcPr>
            <w:tcW w:w="1192" w:type="dxa"/>
          </w:tcPr>
          <w:p w:rsidR="00BF5C1C" w:rsidRPr="002A387C" w:rsidRDefault="00747C43" w:rsidP="002A387C">
            <w:pPr>
              <w:pStyle w:val="ae"/>
              <w:rPr>
                <w:rFonts w:eastAsiaTheme="minorHAnsi"/>
                <w:shd w:val="clear" w:color="auto" w:fill="FFFFFF"/>
              </w:rPr>
            </w:pPr>
            <w:r w:rsidRPr="002A387C">
              <w:rPr>
                <w:rFonts w:eastAsiaTheme="minorHAnsi"/>
                <w:shd w:val="clear" w:color="auto" w:fill="FFFFFF"/>
              </w:rPr>
              <w:t>12</w:t>
            </w:r>
            <w:r w:rsidR="00256632" w:rsidRPr="002A387C">
              <w:rPr>
                <w:rFonts w:eastAsiaTheme="minorHAnsi"/>
                <w:shd w:val="clear" w:color="auto" w:fill="FFFFFF"/>
              </w:rPr>
              <w:t>,5</w:t>
            </w:r>
          </w:p>
        </w:tc>
      </w:tr>
      <w:tr w:rsidR="00862E2F" w:rsidRPr="002A387C" w:rsidTr="00BF5C1C">
        <w:trPr>
          <w:trHeight w:val="348"/>
        </w:trPr>
        <w:tc>
          <w:tcPr>
            <w:tcW w:w="761"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6.</w:t>
            </w:r>
          </w:p>
        </w:tc>
        <w:tc>
          <w:tcPr>
            <w:tcW w:w="3175"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Перфоративная язва желудка и двенадцатиперстной кишки</w:t>
            </w:r>
          </w:p>
        </w:tc>
        <w:tc>
          <w:tcPr>
            <w:tcW w:w="1984"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1401</w:t>
            </w:r>
          </w:p>
        </w:tc>
        <w:tc>
          <w:tcPr>
            <w:tcW w:w="1134"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 xml:space="preserve"> </w:t>
            </w:r>
            <w:r w:rsidR="009912DD" w:rsidRPr="002A387C">
              <w:rPr>
                <w:rFonts w:eastAsiaTheme="minorHAnsi"/>
                <w:shd w:val="clear" w:color="auto" w:fill="FFFFFF"/>
              </w:rPr>
              <w:t>11,1</w:t>
            </w:r>
          </w:p>
        </w:tc>
        <w:tc>
          <w:tcPr>
            <w:tcW w:w="1608"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1384</w:t>
            </w:r>
          </w:p>
        </w:tc>
        <w:tc>
          <w:tcPr>
            <w:tcW w:w="1192" w:type="dxa"/>
          </w:tcPr>
          <w:p w:rsidR="00BF5C1C" w:rsidRPr="002A387C" w:rsidRDefault="00747C43" w:rsidP="002A387C">
            <w:pPr>
              <w:pStyle w:val="ae"/>
              <w:rPr>
                <w:rFonts w:eastAsiaTheme="minorHAnsi"/>
                <w:shd w:val="clear" w:color="auto" w:fill="FFFFFF"/>
              </w:rPr>
            </w:pPr>
            <w:r w:rsidRPr="002A387C">
              <w:rPr>
                <w:rFonts w:eastAsiaTheme="minorHAnsi"/>
                <w:shd w:val="clear" w:color="auto" w:fill="FFFFFF"/>
              </w:rPr>
              <w:t>17</w:t>
            </w:r>
            <w:r w:rsidR="00256632" w:rsidRPr="002A387C">
              <w:rPr>
                <w:rFonts w:eastAsiaTheme="minorHAnsi"/>
                <w:shd w:val="clear" w:color="auto" w:fill="FFFFFF"/>
              </w:rPr>
              <w:t>,5</w:t>
            </w:r>
          </w:p>
        </w:tc>
      </w:tr>
      <w:tr w:rsidR="00862E2F" w:rsidRPr="002A387C" w:rsidTr="00BF5C1C">
        <w:trPr>
          <w:trHeight w:val="348"/>
        </w:trPr>
        <w:tc>
          <w:tcPr>
            <w:tcW w:w="761"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7.</w:t>
            </w:r>
          </w:p>
        </w:tc>
        <w:tc>
          <w:tcPr>
            <w:tcW w:w="3175" w:type="dxa"/>
          </w:tcPr>
          <w:p w:rsidR="00BF5C1C" w:rsidRPr="002A387C" w:rsidRDefault="00BF5C1C" w:rsidP="002A387C">
            <w:pPr>
              <w:pStyle w:val="ae"/>
              <w:rPr>
                <w:rFonts w:eastAsiaTheme="minorHAnsi"/>
                <w:shd w:val="clear" w:color="auto" w:fill="FFFFFF"/>
              </w:rPr>
            </w:pPr>
            <w:r w:rsidRPr="002A387C">
              <w:rPr>
                <w:rFonts w:eastAsiaTheme="minorHAnsi"/>
                <w:shd w:val="clear" w:color="auto" w:fill="FFFFFF"/>
              </w:rPr>
              <w:t>Желудочно-кишечные кровотечения</w:t>
            </w:r>
          </w:p>
        </w:tc>
        <w:tc>
          <w:tcPr>
            <w:tcW w:w="1984"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833</w:t>
            </w:r>
          </w:p>
        </w:tc>
        <w:tc>
          <w:tcPr>
            <w:tcW w:w="1134" w:type="dxa"/>
          </w:tcPr>
          <w:p w:rsidR="00BF5C1C" w:rsidRPr="002A387C" w:rsidRDefault="00256632" w:rsidP="002A387C">
            <w:pPr>
              <w:pStyle w:val="ae"/>
              <w:rPr>
                <w:rFonts w:eastAsiaTheme="minorHAnsi"/>
                <w:shd w:val="clear" w:color="auto" w:fill="FFFFFF"/>
              </w:rPr>
            </w:pPr>
            <w:r w:rsidRPr="002A387C">
              <w:rPr>
                <w:rFonts w:eastAsiaTheme="minorHAnsi"/>
                <w:shd w:val="clear" w:color="auto" w:fill="FFFFFF"/>
              </w:rPr>
              <w:t>6,1</w:t>
            </w:r>
          </w:p>
        </w:tc>
        <w:tc>
          <w:tcPr>
            <w:tcW w:w="1608"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473</w:t>
            </w:r>
          </w:p>
        </w:tc>
        <w:tc>
          <w:tcPr>
            <w:tcW w:w="1192" w:type="dxa"/>
          </w:tcPr>
          <w:p w:rsidR="00BF5C1C" w:rsidRPr="002A387C" w:rsidRDefault="00747C43" w:rsidP="002A387C">
            <w:pPr>
              <w:pStyle w:val="ae"/>
              <w:rPr>
                <w:rFonts w:eastAsiaTheme="minorHAnsi"/>
                <w:shd w:val="clear" w:color="auto" w:fill="FFFFFF"/>
              </w:rPr>
            </w:pPr>
            <w:r w:rsidRPr="002A387C">
              <w:rPr>
                <w:rFonts w:eastAsiaTheme="minorHAnsi"/>
                <w:shd w:val="clear" w:color="auto" w:fill="FFFFFF"/>
              </w:rPr>
              <w:t>5,6</w:t>
            </w:r>
          </w:p>
        </w:tc>
      </w:tr>
      <w:tr w:rsidR="00862E2F" w:rsidRPr="002A387C" w:rsidTr="00F37C4B">
        <w:trPr>
          <w:trHeight w:val="475"/>
        </w:trPr>
        <w:tc>
          <w:tcPr>
            <w:tcW w:w="761" w:type="dxa"/>
          </w:tcPr>
          <w:p w:rsidR="00BF5C1C" w:rsidRPr="002A387C" w:rsidRDefault="00BF5C1C" w:rsidP="002A387C">
            <w:pPr>
              <w:pStyle w:val="ae"/>
              <w:rPr>
                <w:rFonts w:eastAsiaTheme="minorHAnsi"/>
                <w:shd w:val="clear" w:color="auto" w:fill="FFFFFF"/>
              </w:rPr>
            </w:pPr>
          </w:p>
        </w:tc>
        <w:tc>
          <w:tcPr>
            <w:tcW w:w="3175"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Итого:</w:t>
            </w:r>
          </w:p>
        </w:tc>
        <w:tc>
          <w:tcPr>
            <w:tcW w:w="1984" w:type="dxa"/>
          </w:tcPr>
          <w:p w:rsidR="00BF5C1C" w:rsidRPr="002A387C" w:rsidRDefault="009912DD" w:rsidP="002A387C">
            <w:pPr>
              <w:pStyle w:val="ae"/>
              <w:rPr>
                <w:rFonts w:eastAsiaTheme="minorHAnsi"/>
                <w:shd w:val="clear" w:color="auto" w:fill="FFFFFF"/>
              </w:rPr>
            </w:pPr>
            <w:r w:rsidRPr="002A387C">
              <w:rPr>
                <w:rFonts w:eastAsiaTheme="minorHAnsi"/>
                <w:shd w:val="clear" w:color="auto" w:fill="FFFFFF"/>
              </w:rPr>
              <w:t>12591</w:t>
            </w:r>
          </w:p>
        </w:tc>
        <w:tc>
          <w:tcPr>
            <w:tcW w:w="1134"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100</w:t>
            </w:r>
          </w:p>
        </w:tc>
        <w:tc>
          <w:tcPr>
            <w:tcW w:w="1608" w:type="dxa"/>
          </w:tcPr>
          <w:p w:rsidR="00BF5C1C" w:rsidRPr="002A387C" w:rsidRDefault="009912DD" w:rsidP="002A387C">
            <w:pPr>
              <w:pStyle w:val="ae"/>
              <w:rPr>
                <w:rFonts w:eastAsiaTheme="minorHAnsi"/>
                <w:shd w:val="clear" w:color="auto" w:fill="FFFFFF"/>
              </w:rPr>
            </w:pPr>
            <w:r w:rsidRPr="002A387C">
              <w:rPr>
                <w:rFonts w:eastAsiaTheme="minorHAnsi"/>
                <w:shd w:val="clear" w:color="auto" w:fill="FFFFFF"/>
              </w:rPr>
              <w:t>9186</w:t>
            </w:r>
          </w:p>
        </w:tc>
        <w:tc>
          <w:tcPr>
            <w:tcW w:w="1192" w:type="dxa"/>
          </w:tcPr>
          <w:p w:rsidR="00BF5C1C" w:rsidRPr="002A387C" w:rsidRDefault="00F37C4B" w:rsidP="002A387C">
            <w:pPr>
              <w:pStyle w:val="ae"/>
              <w:rPr>
                <w:rFonts w:eastAsiaTheme="minorHAnsi"/>
                <w:shd w:val="clear" w:color="auto" w:fill="FFFFFF"/>
              </w:rPr>
            </w:pPr>
            <w:r w:rsidRPr="002A387C">
              <w:rPr>
                <w:rFonts w:eastAsiaTheme="minorHAnsi"/>
                <w:shd w:val="clear" w:color="auto" w:fill="FFFFFF"/>
              </w:rPr>
              <w:t>100</w:t>
            </w:r>
          </w:p>
        </w:tc>
      </w:tr>
    </w:tbl>
    <w:p w:rsidR="00B11688" w:rsidRPr="000018A3" w:rsidRDefault="00B11688" w:rsidP="006D423D">
      <w:pPr>
        <w:spacing w:after="0" w:line="360" w:lineRule="auto"/>
        <w:ind w:firstLine="709"/>
        <w:jc w:val="both"/>
        <w:rPr>
          <w:rFonts w:ascii="Times New Roman" w:hAnsi="Times New Roman"/>
          <w:sz w:val="28"/>
          <w:szCs w:val="28"/>
        </w:rPr>
      </w:pPr>
    </w:p>
    <w:p w:rsidR="00742F52" w:rsidRPr="000018A3" w:rsidRDefault="001474A5" w:rsidP="006D423D">
      <w:pPr>
        <w:spacing w:after="0" w:line="360" w:lineRule="auto"/>
        <w:ind w:firstLine="709"/>
        <w:jc w:val="both"/>
        <w:rPr>
          <w:rFonts w:ascii="Times New Roman" w:hAnsi="Times New Roman"/>
          <w:sz w:val="28"/>
          <w:szCs w:val="28"/>
        </w:rPr>
      </w:pPr>
      <w:r w:rsidRPr="001474A5">
        <w:rPr>
          <w:rFonts w:ascii="Times New Roman" w:hAnsi="Times New Roman"/>
          <w:sz w:val="28"/>
          <w:szCs w:val="28"/>
        </w:rPr>
        <w:lastRenderedPageBreak/>
        <w:t>Из приведенных выше данных видно, что количество пациентов, поступивших в больницу, составляет 12591, количество хирургических вмешательств составляет 9186.</w:t>
      </w:r>
      <w:r w:rsidR="00292D90" w:rsidRPr="000018A3">
        <w:rPr>
          <w:rFonts w:ascii="Times New Roman" w:hAnsi="Times New Roman"/>
          <w:sz w:val="28"/>
          <w:szCs w:val="28"/>
        </w:rPr>
        <w:t xml:space="preserve"> </w:t>
      </w:r>
    </w:p>
    <w:p w:rsidR="00824442" w:rsidRPr="000018A3" w:rsidRDefault="00824442" w:rsidP="006D423D">
      <w:pPr>
        <w:spacing w:after="0" w:line="360" w:lineRule="auto"/>
        <w:ind w:firstLine="709"/>
        <w:jc w:val="both"/>
        <w:rPr>
          <w:rFonts w:ascii="Times New Roman" w:hAnsi="Times New Roman"/>
          <w:sz w:val="28"/>
          <w:szCs w:val="28"/>
        </w:rPr>
      </w:pPr>
    </w:p>
    <w:p w:rsidR="00824442" w:rsidRPr="000018A3" w:rsidRDefault="00277584" w:rsidP="006D423D">
      <w:pPr>
        <w:spacing w:after="0" w:line="360" w:lineRule="auto"/>
        <w:ind w:firstLine="709"/>
        <w:jc w:val="both"/>
        <w:rPr>
          <w:rFonts w:ascii="Times New Roman" w:hAnsi="Times New Roman"/>
          <w:sz w:val="28"/>
          <w:szCs w:val="28"/>
        </w:rPr>
      </w:pPr>
      <w:r w:rsidRPr="000018A3">
        <w:rPr>
          <w:rFonts w:ascii="Times New Roman" w:hAnsi="Times New Roman"/>
          <w:noProof/>
          <w:sz w:val="28"/>
          <w:szCs w:val="28"/>
          <w:lang w:eastAsia="ru-RU"/>
        </w:rPr>
        <w:drawing>
          <wp:inline distT="0" distB="0" distL="0" distR="0" wp14:anchorId="7ADB6E7F" wp14:editId="4F2B0049">
            <wp:extent cx="5457825" cy="2543175"/>
            <wp:effectExtent l="0" t="0" r="0" b="0"/>
            <wp:docPr id="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4442" w:rsidRDefault="00824442" w:rsidP="006D423D">
      <w:pPr>
        <w:spacing w:after="0" w:line="360" w:lineRule="auto"/>
        <w:ind w:firstLine="709"/>
        <w:jc w:val="both"/>
        <w:rPr>
          <w:rFonts w:ascii="Times New Roman" w:hAnsi="Times New Roman"/>
          <w:sz w:val="24"/>
          <w:szCs w:val="24"/>
        </w:rPr>
      </w:pPr>
      <w:r w:rsidRPr="000018A3">
        <w:rPr>
          <w:rFonts w:ascii="Times New Roman" w:hAnsi="Times New Roman"/>
          <w:sz w:val="24"/>
          <w:szCs w:val="24"/>
        </w:rPr>
        <w:t>Рис. 1. Анализ прооперированных больных отделения экстренной хирургии за 201</w:t>
      </w:r>
      <w:r w:rsidR="002A387C">
        <w:rPr>
          <w:rFonts w:ascii="Times New Roman" w:hAnsi="Times New Roman"/>
          <w:sz w:val="24"/>
          <w:szCs w:val="24"/>
        </w:rPr>
        <w:t>7</w:t>
      </w:r>
      <w:r w:rsidRPr="000018A3">
        <w:rPr>
          <w:rFonts w:ascii="Times New Roman" w:hAnsi="Times New Roman"/>
          <w:sz w:val="24"/>
          <w:szCs w:val="24"/>
        </w:rPr>
        <w:t>-201</w:t>
      </w:r>
      <w:r w:rsidR="002A387C">
        <w:rPr>
          <w:rFonts w:ascii="Times New Roman" w:hAnsi="Times New Roman"/>
          <w:sz w:val="24"/>
          <w:szCs w:val="24"/>
        </w:rPr>
        <w:t>8</w:t>
      </w:r>
      <w:r w:rsidRPr="000018A3">
        <w:rPr>
          <w:rFonts w:ascii="Times New Roman" w:hAnsi="Times New Roman"/>
          <w:sz w:val="24"/>
          <w:szCs w:val="24"/>
        </w:rPr>
        <w:t>гг.</w:t>
      </w:r>
    </w:p>
    <w:p w:rsidR="001474A5" w:rsidRPr="000018A3" w:rsidRDefault="001474A5" w:rsidP="006D423D">
      <w:pPr>
        <w:spacing w:after="0" w:line="360" w:lineRule="auto"/>
        <w:ind w:firstLine="709"/>
        <w:jc w:val="both"/>
        <w:rPr>
          <w:rFonts w:ascii="Times New Roman" w:hAnsi="Times New Roman"/>
          <w:sz w:val="24"/>
          <w:szCs w:val="24"/>
        </w:rPr>
      </w:pPr>
    </w:p>
    <w:p w:rsidR="002A387C" w:rsidRPr="002A387C" w:rsidRDefault="0035614F" w:rsidP="002A387C">
      <w:pPr>
        <w:spacing w:after="0" w:line="360" w:lineRule="auto"/>
        <w:ind w:firstLine="709"/>
        <w:jc w:val="both"/>
        <w:rPr>
          <w:rFonts w:ascii="Times New Roman" w:hAnsi="Times New Roman"/>
          <w:sz w:val="28"/>
          <w:szCs w:val="28"/>
        </w:rPr>
      </w:pPr>
      <w:r w:rsidRPr="000018A3">
        <w:rPr>
          <w:rFonts w:ascii="Times New Roman" w:hAnsi="Times New Roman"/>
          <w:sz w:val="28"/>
          <w:szCs w:val="28"/>
        </w:rPr>
        <w:t>Таким образом,</w:t>
      </w:r>
      <w:r w:rsidR="00E37CB6" w:rsidRPr="000018A3">
        <w:rPr>
          <w:rFonts w:ascii="Times New Roman" w:hAnsi="Times New Roman"/>
          <w:sz w:val="28"/>
          <w:szCs w:val="28"/>
        </w:rPr>
        <w:t xml:space="preserve"> профиль больных отделения экстренной хирур</w:t>
      </w:r>
      <w:r w:rsidR="00A30435" w:rsidRPr="000018A3">
        <w:rPr>
          <w:rFonts w:ascii="Times New Roman" w:hAnsi="Times New Roman"/>
          <w:sz w:val="28"/>
          <w:szCs w:val="28"/>
        </w:rPr>
        <w:t xml:space="preserve">гии </w:t>
      </w:r>
      <w:r w:rsidR="002A387C" w:rsidRPr="002A387C">
        <w:rPr>
          <w:rFonts w:ascii="Times New Roman" w:hAnsi="Times New Roman"/>
          <w:sz w:val="28"/>
          <w:szCs w:val="28"/>
        </w:rPr>
        <w:t>различен, различные виды операций проводятся в зависимости от диагноза пациента. Исходя из этого, формируется объем работы медсестры, который принимает активное участие, когда пациент входит в палату и готовится к операции.</w:t>
      </w:r>
    </w:p>
    <w:p w:rsidR="002A387C" w:rsidRPr="002A387C" w:rsidRDefault="002A387C" w:rsidP="002A387C">
      <w:pPr>
        <w:spacing w:after="0" w:line="360" w:lineRule="auto"/>
        <w:ind w:firstLine="709"/>
        <w:jc w:val="both"/>
        <w:rPr>
          <w:rFonts w:ascii="Times New Roman" w:hAnsi="Times New Roman"/>
          <w:sz w:val="28"/>
          <w:szCs w:val="28"/>
        </w:rPr>
      </w:pPr>
      <w:r w:rsidRPr="002A387C">
        <w:rPr>
          <w:rFonts w:ascii="Times New Roman" w:hAnsi="Times New Roman"/>
          <w:sz w:val="28"/>
          <w:szCs w:val="28"/>
        </w:rPr>
        <w:t>При изучении особенностей организации сестринской деятельности в предоперационное время важную роль играют также методы функциональной диагностики, которые на современном этапе обеспечивают скорость и качество подготовки хирургических больных к экстренным операциям.</w:t>
      </w:r>
    </w:p>
    <w:p w:rsidR="001D6000" w:rsidRPr="000018A3" w:rsidRDefault="002A387C" w:rsidP="002A387C">
      <w:pPr>
        <w:spacing w:after="0" w:line="360" w:lineRule="auto"/>
        <w:ind w:firstLine="709"/>
        <w:jc w:val="both"/>
        <w:rPr>
          <w:rFonts w:ascii="Times New Roman" w:hAnsi="Times New Roman"/>
          <w:sz w:val="28"/>
          <w:szCs w:val="28"/>
        </w:rPr>
      </w:pPr>
      <w:r w:rsidRPr="002A387C">
        <w:rPr>
          <w:rFonts w:ascii="Times New Roman" w:hAnsi="Times New Roman"/>
          <w:sz w:val="28"/>
          <w:szCs w:val="28"/>
        </w:rPr>
        <w:t>Как известно, своевременность постановки правильного диагноза зависит от результатов четкого, быстрого, правильного и качественного обследования хирургического пациента и, следовательно, от эффективности лечения.</w:t>
      </w:r>
      <w:r w:rsidR="00E77F22" w:rsidRPr="000018A3">
        <w:rPr>
          <w:rFonts w:ascii="Times New Roman" w:hAnsi="Times New Roman"/>
          <w:sz w:val="28"/>
          <w:szCs w:val="28"/>
        </w:rPr>
        <w:t xml:space="preserve"> </w:t>
      </w:r>
      <w:r w:rsidR="00E77F22" w:rsidRPr="000018A3">
        <w:rPr>
          <w:rFonts w:ascii="Times New Roman" w:hAnsi="Times New Roman"/>
          <w:sz w:val="28"/>
          <w:szCs w:val="28"/>
        </w:rPr>
        <w:br/>
      </w:r>
      <w:r w:rsidR="00EC12A3" w:rsidRPr="000018A3">
        <w:rPr>
          <w:rFonts w:ascii="Times New Roman" w:hAnsi="Times New Roman"/>
          <w:sz w:val="28"/>
          <w:szCs w:val="28"/>
        </w:rPr>
        <w:t>Безусловно</w:t>
      </w:r>
      <w:r w:rsidR="00E77F22" w:rsidRPr="000018A3">
        <w:rPr>
          <w:rFonts w:ascii="Times New Roman" w:hAnsi="Times New Roman"/>
          <w:sz w:val="28"/>
          <w:szCs w:val="28"/>
        </w:rPr>
        <w:t xml:space="preserve">, обследование хирургического больного основывается на </w:t>
      </w:r>
      <w:r w:rsidR="00E77F22" w:rsidRPr="000018A3">
        <w:rPr>
          <w:rFonts w:ascii="Times New Roman" w:hAnsi="Times New Roman"/>
          <w:sz w:val="28"/>
          <w:szCs w:val="28"/>
        </w:rPr>
        <w:lastRenderedPageBreak/>
        <w:t>глубоком знании хирургической патологии, на умении анал</w:t>
      </w:r>
      <w:r w:rsidR="00660722" w:rsidRPr="000018A3">
        <w:rPr>
          <w:rFonts w:ascii="Times New Roman" w:hAnsi="Times New Roman"/>
          <w:sz w:val="28"/>
          <w:szCs w:val="28"/>
        </w:rPr>
        <w:t>изировать полученную информацию.</w:t>
      </w:r>
    </w:p>
    <w:p w:rsidR="002508BE" w:rsidRPr="000018A3" w:rsidRDefault="002508BE" w:rsidP="006D423D">
      <w:pPr>
        <w:spacing w:after="0" w:line="360" w:lineRule="auto"/>
        <w:ind w:firstLine="709"/>
        <w:jc w:val="both"/>
        <w:rPr>
          <w:rFonts w:ascii="Times New Roman" w:hAnsi="Times New Roman"/>
          <w:sz w:val="28"/>
          <w:szCs w:val="28"/>
        </w:rPr>
      </w:pPr>
    </w:p>
    <w:p w:rsidR="003E1DC1" w:rsidRPr="000018A3" w:rsidRDefault="009A0001" w:rsidP="006D423D">
      <w:pPr>
        <w:spacing w:after="0" w:line="360" w:lineRule="auto"/>
        <w:ind w:firstLine="709"/>
        <w:jc w:val="both"/>
        <w:rPr>
          <w:rFonts w:ascii="Times New Roman" w:hAnsi="Times New Roman"/>
          <w:sz w:val="24"/>
          <w:szCs w:val="24"/>
        </w:rPr>
      </w:pPr>
      <w:r w:rsidRPr="000018A3">
        <w:rPr>
          <w:rFonts w:ascii="Times New Roman" w:hAnsi="Times New Roman"/>
          <w:sz w:val="24"/>
          <w:szCs w:val="24"/>
        </w:rPr>
        <w:t xml:space="preserve">Таблица 2 - </w:t>
      </w:r>
      <w:r w:rsidR="00E77F22" w:rsidRPr="000018A3">
        <w:rPr>
          <w:rFonts w:ascii="Times New Roman" w:hAnsi="Times New Roman"/>
          <w:sz w:val="24"/>
          <w:szCs w:val="24"/>
        </w:rPr>
        <w:t>Количество больных, назначенных обследование</w:t>
      </w:r>
    </w:p>
    <w:tbl>
      <w:tblPr>
        <w:tblStyle w:val="ac"/>
        <w:tblW w:w="9039" w:type="dxa"/>
        <w:tblLook w:val="04A0" w:firstRow="1" w:lastRow="0" w:firstColumn="1" w:lastColumn="0" w:noHBand="0" w:noVBand="1"/>
      </w:tblPr>
      <w:tblGrid>
        <w:gridCol w:w="4104"/>
        <w:gridCol w:w="1811"/>
        <w:gridCol w:w="1727"/>
        <w:gridCol w:w="1397"/>
      </w:tblGrid>
      <w:tr w:rsidR="00DD422E" w:rsidRPr="002A387C" w:rsidTr="00DD422E">
        <w:trPr>
          <w:trHeight w:val="1157"/>
        </w:trPr>
        <w:tc>
          <w:tcPr>
            <w:tcW w:w="4105" w:type="dxa"/>
          </w:tcPr>
          <w:p w:rsidR="00A93836" w:rsidRPr="002A387C" w:rsidRDefault="00881553" w:rsidP="002A387C">
            <w:pPr>
              <w:pStyle w:val="ae"/>
              <w:rPr>
                <w:rFonts w:eastAsiaTheme="minorHAnsi"/>
                <w:shd w:val="clear" w:color="auto" w:fill="FFFFFF"/>
              </w:rPr>
            </w:pPr>
            <w:r>
              <w:rPr>
                <w:rFonts w:eastAsiaTheme="minorHAnsi"/>
                <w:noProof/>
              </w:rPr>
              <mc:AlternateContent>
                <mc:Choice Requires="wps">
                  <w:drawing>
                    <wp:anchor distT="0" distB="0" distL="114300" distR="114300" simplePos="0" relativeHeight="251655680" behindDoc="0" locked="0" layoutInCell="1" allowOverlap="1">
                      <wp:simplePos x="0" y="0"/>
                      <wp:positionH relativeFrom="column">
                        <wp:posOffset>-76200</wp:posOffset>
                      </wp:positionH>
                      <wp:positionV relativeFrom="paragraph">
                        <wp:posOffset>1905</wp:posOffset>
                      </wp:positionV>
                      <wp:extent cx="2621280" cy="723900"/>
                      <wp:effectExtent l="13335" t="6350" r="13335" b="1270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723900"/>
                              </a:xfrm>
                              <a:prstGeom prst="straightConnector1">
                                <a:avLst/>
                              </a:prstGeom>
                              <a:noFill/>
                              <a:ln w="3175">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15pt;width:206.4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" strokecolor="black [3200]" strokeweight=".25pt">
                      <v:shadow color="#868686"/>
                    </v:shape>
                  </w:pict>
                </mc:Fallback>
              </mc:AlternateContent>
            </w:r>
            <w:r w:rsidR="00A93836" w:rsidRPr="002A387C">
              <w:rPr>
                <w:rFonts w:eastAsiaTheme="minorHAnsi"/>
                <w:shd w:val="clear" w:color="auto" w:fill="FFFFFF"/>
              </w:rPr>
              <w:t xml:space="preserve"> Название обследования</w:t>
            </w:r>
          </w:p>
          <w:p w:rsidR="00A93836" w:rsidRPr="002A387C" w:rsidRDefault="00A93836" w:rsidP="002A387C">
            <w:pPr>
              <w:pStyle w:val="ae"/>
              <w:rPr>
                <w:rFonts w:eastAsiaTheme="minorHAnsi"/>
                <w:shd w:val="clear" w:color="auto" w:fill="FFFFFF"/>
              </w:rPr>
            </w:pPr>
          </w:p>
          <w:p w:rsidR="008679CF" w:rsidRPr="002A387C" w:rsidRDefault="00D008B1" w:rsidP="002A387C">
            <w:pPr>
              <w:pStyle w:val="ae"/>
              <w:rPr>
                <w:rFonts w:eastAsiaTheme="minorHAnsi"/>
                <w:shd w:val="clear" w:color="auto" w:fill="FFFFFF"/>
              </w:rPr>
            </w:pPr>
            <w:r w:rsidRPr="002A387C">
              <w:rPr>
                <w:rFonts w:eastAsiaTheme="minorHAnsi"/>
                <w:shd w:val="clear" w:color="auto" w:fill="FFFFFF"/>
              </w:rPr>
              <w:t>М</w:t>
            </w:r>
            <w:r w:rsidR="00A93836" w:rsidRPr="002A387C">
              <w:rPr>
                <w:rFonts w:eastAsiaTheme="minorHAnsi"/>
                <w:shd w:val="clear" w:color="auto" w:fill="FFFFFF"/>
              </w:rPr>
              <w:t>есяц</w:t>
            </w:r>
          </w:p>
        </w:tc>
        <w:tc>
          <w:tcPr>
            <w:tcW w:w="1812" w:type="dxa"/>
          </w:tcPr>
          <w:p w:rsidR="008679CF" w:rsidRPr="002A387C" w:rsidRDefault="005D0DBC" w:rsidP="002A387C">
            <w:pPr>
              <w:pStyle w:val="ae"/>
              <w:rPr>
                <w:rFonts w:eastAsiaTheme="minorHAnsi"/>
                <w:shd w:val="clear" w:color="auto" w:fill="FFFFFF"/>
              </w:rPr>
            </w:pPr>
            <w:r w:rsidRPr="002A387C">
              <w:rPr>
                <w:rFonts w:eastAsiaTheme="minorHAnsi"/>
                <w:shd w:val="clear" w:color="auto" w:fill="FFFFFF"/>
              </w:rPr>
              <w:t>УЗИ</w:t>
            </w:r>
          </w:p>
        </w:tc>
        <w:tc>
          <w:tcPr>
            <w:tcW w:w="1724" w:type="dxa"/>
          </w:tcPr>
          <w:p w:rsidR="008679CF" w:rsidRPr="002A387C" w:rsidRDefault="005D0DBC" w:rsidP="002A387C">
            <w:pPr>
              <w:pStyle w:val="ae"/>
              <w:rPr>
                <w:rFonts w:eastAsiaTheme="minorHAnsi"/>
                <w:shd w:val="clear" w:color="auto" w:fill="FFFFFF"/>
              </w:rPr>
            </w:pPr>
            <w:r w:rsidRPr="002A387C">
              <w:rPr>
                <w:rFonts w:eastAsiaTheme="minorHAnsi"/>
                <w:shd w:val="clear" w:color="auto" w:fill="FFFFFF"/>
              </w:rPr>
              <w:t>ФГДС</w:t>
            </w:r>
          </w:p>
        </w:tc>
        <w:tc>
          <w:tcPr>
            <w:tcW w:w="1398" w:type="dxa"/>
          </w:tcPr>
          <w:p w:rsidR="008679CF" w:rsidRPr="002A387C" w:rsidRDefault="005D0DBC" w:rsidP="002A387C">
            <w:pPr>
              <w:pStyle w:val="ae"/>
              <w:rPr>
                <w:rFonts w:eastAsiaTheme="minorHAnsi"/>
                <w:shd w:val="clear" w:color="auto" w:fill="FFFFFF"/>
              </w:rPr>
            </w:pPr>
            <w:r w:rsidRPr="002A387C">
              <w:rPr>
                <w:rFonts w:eastAsiaTheme="minorHAnsi"/>
                <w:shd w:val="clear" w:color="auto" w:fill="FFFFFF"/>
              </w:rPr>
              <w:t>КТ</w:t>
            </w:r>
          </w:p>
        </w:tc>
      </w:tr>
      <w:tr w:rsidR="00A93836" w:rsidRPr="002A387C" w:rsidTr="001474A5">
        <w:trPr>
          <w:trHeight w:val="308"/>
        </w:trPr>
        <w:tc>
          <w:tcPr>
            <w:tcW w:w="4105" w:type="dxa"/>
          </w:tcPr>
          <w:p w:rsidR="00A93836" w:rsidRPr="002A387C" w:rsidRDefault="00D008B1" w:rsidP="002A387C">
            <w:pPr>
              <w:pStyle w:val="ae"/>
              <w:rPr>
                <w:rFonts w:eastAsiaTheme="minorHAnsi"/>
                <w:shd w:val="clear" w:color="auto" w:fill="FFFFFF"/>
              </w:rPr>
            </w:pPr>
            <w:r w:rsidRPr="002A387C">
              <w:rPr>
                <w:rFonts w:eastAsiaTheme="minorHAnsi"/>
                <w:shd w:val="clear" w:color="auto" w:fill="FFFFFF"/>
              </w:rPr>
              <w:t>Я</w:t>
            </w:r>
            <w:r w:rsidR="00A93836" w:rsidRPr="002A387C">
              <w:rPr>
                <w:rFonts w:eastAsiaTheme="minorHAnsi"/>
                <w:shd w:val="clear" w:color="auto" w:fill="FFFFFF"/>
              </w:rPr>
              <w:t>нварь</w:t>
            </w:r>
          </w:p>
        </w:tc>
        <w:tc>
          <w:tcPr>
            <w:tcW w:w="1812"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17</w:t>
            </w:r>
          </w:p>
        </w:tc>
        <w:tc>
          <w:tcPr>
            <w:tcW w:w="1724"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25</w:t>
            </w:r>
          </w:p>
        </w:tc>
        <w:tc>
          <w:tcPr>
            <w:tcW w:w="1398"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1</w:t>
            </w:r>
          </w:p>
        </w:tc>
      </w:tr>
      <w:tr w:rsidR="00A93836" w:rsidRPr="002A387C" w:rsidTr="001474A5">
        <w:trPr>
          <w:trHeight w:val="269"/>
        </w:trPr>
        <w:tc>
          <w:tcPr>
            <w:tcW w:w="4105"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 xml:space="preserve">Февраль </w:t>
            </w:r>
          </w:p>
        </w:tc>
        <w:tc>
          <w:tcPr>
            <w:tcW w:w="1812"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19</w:t>
            </w:r>
          </w:p>
        </w:tc>
        <w:tc>
          <w:tcPr>
            <w:tcW w:w="1724"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27</w:t>
            </w:r>
          </w:p>
        </w:tc>
        <w:tc>
          <w:tcPr>
            <w:tcW w:w="1398"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2</w:t>
            </w:r>
          </w:p>
        </w:tc>
      </w:tr>
      <w:tr w:rsidR="00A93836" w:rsidRPr="002A387C" w:rsidTr="001474A5">
        <w:trPr>
          <w:trHeight w:val="274"/>
        </w:trPr>
        <w:tc>
          <w:tcPr>
            <w:tcW w:w="4105" w:type="dxa"/>
          </w:tcPr>
          <w:p w:rsidR="00A93836" w:rsidRPr="002A387C" w:rsidRDefault="00D008B1" w:rsidP="002A387C">
            <w:pPr>
              <w:pStyle w:val="ae"/>
              <w:rPr>
                <w:rFonts w:eastAsiaTheme="minorHAnsi"/>
                <w:shd w:val="clear" w:color="auto" w:fill="FFFFFF"/>
              </w:rPr>
            </w:pPr>
            <w:r w:rsidRPr="002A387C">
              <w:rPr>
                <w:rFonts w:eastAsiaTheme="minorHAnsi"/>
                <w:shd w:val="clear" w:color="auto" w:fill="FFFFFF"/>
              </w:rPr>
              <w:t>М</w:t>
            </w:r>
            <w:r w:rsidR="00A93836" w:rsidRPr="002A387C">
              <w:rPr>
                <w:rFonts w:eastAsiaTheme="minorHAnsi"/>
                <w:shd w:val="clear" w:color="auto" w:fill="FFFFFF"/>
              </w:rPr>
              <w:t>арт</w:t>
            </w:r>
          </w:p>
        </w:tc>
        <w:tc>
          <w:tcPr>
            <w:tcW w:w="1812"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19</w:t>
            </w:r>
          </w:p>
        </w:tc>
        <w:tc>
          <w:tcPr>
            <w:tcW w:w="1724"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30</w:t>
            </w:r>
          </w:p>
        </w:tc>
        <w:tc>
          <w:tcPr>
            <w:tcW w:w="1398"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1</w:t>
            </w:r>
          </w:p>
        </w:tc>
      </w:tr>
      <w:tr w:rsidR="00A93836" w:rsidRPr="002A387C" w:rsidTr="001474A5">
        <w:trPr>
          <w:trHeight w:val="263"/>
        </w:trPr>
        <w:tc>
          <w:tcPr>
            <w:tcW w:w="4105" w:type="dxa"/>
          </w:tcPr>
          <w:p w:rsidR="00A93836" w:rsidRPr="002A387C" w:rsidRDefault="00D008B1" w:rsidP="002A387C">
            <w:pPr>
              <w:pStyle w:val="ae"/>
              <w:rPr>
                <w:rFonts w:eastAsiaTheme="minorHAnsi"/>
                <w:shd w:val="clear" w:color="auto" w:fill="FFFFFF"/>
              </w:rPr>
            </w:pPr>
            <w:r w:rsidRPr="002A387C">
              <w:rPr>
                <w:rFonts w:eastAsiaTheme="minorHAnsi"/>
                <w:shd w:val="clear" w:color="auto" w:fill="FFFFFF"/>
              </w:rPr>
              <w:t>А</w:t>
            </w:r>
            <w:r w:rsidR="00A93836" w:rsidRPr="002A387C">
              <w:rPr>
                <w:rFonts w:eastAsiaTheme="minorHAnsi"/>
                <w:shd w:val="clear" w:color="auto" w:fill="FFFFFF"/>
              </w:rPr>
              <w:t>прель</w:t>
            </w:r>
          </w:p>
        </w:tc>
        <w:tc>
          <w:tcPr>
            <w:tcW w:w="1812"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12</w:t>
            </w:r>
          </w:p>
        </w:tc>
        <w:tc>
          <w:tcPr>
            <w:tcW w:w="1724"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31</w:t>
            </w:r>
          </w:p>
        </w:tc>
        <w:tc>
          <w:tcPr>
            <w:tcW w:w="1398" w:type="dxa"/>
          </w:tcPr>
          <w:p w:rsidR="00A93836" w:rsidRPr="002A387C" w:rsidRDefault="00A93836" w:rsidP="002A387C">
            <w:pPr>
              <w:pStyle w:val="ae"/>
              <w:rPr>
                <w:rFonts w:eastAsiaTheme="minorHAnsi"/>
                <w:shd w:val="clear" w:color="auto" w:fill="FFFFFF"/>
              </w:rPr>
            </w:pPr>
            <w:r w:rsidRPr="002A387C">
              <w:rPr>
                <w:rFonts w:eastAsiaTheme="minorHAnsi"/>
                <w:shd w:val="clear" w:color="auto" w:fill="FFFFFF"/>
              </w:rPr>
              <w:t>2</w:t>
            </w:r>
          </w:p>
        </w:tc>
      </w:tr>
      <w:tr w:rsidR="00DD422E" w:rsidRPr="002A387C" w:rsidTr="001474A5">
        <w:tblPrEx>
          <w:tblLook w:val="0000" w:firstRow="0" w:lastRow="0" w:firstColumn="0" w:lastColumn="0" w:noHBand="0" w:noVBand="0"/>
        </w:tblPrEx>
        <w:trPr>
          <w:trHeight w:val="268"/>
        </w:trPr>
        <w:tc>
          <w:tcPr>
            <w:tcW w:w="4105" w:type="dxa"/>
          </w:tcPr>
          <w:p w:rsidR="00DD422E" w:rsidRPr="002A387C" w:rsidRDefault="00DD422E" w:rsidP="002A387C">
            <w:pPr>
              <w:pStyle w:val="ae"/>
              <w:rPr>
                <w:rFonts w:eastAsiaTheme="minorHAnsi"/>
                <w:shd w:val="clear" w:color="auto" w:fill="FFFFFF"/>
              </w:rPr>
            </w:pPr>
            <w:r w:rsidRPr="002A387C">
              <w:rPr>
                <w:rFonts w:eastAsiaTheme="minorHAnsi"/>
                <w:shd w:val="clear" w:color="auto" w:fill="FFFFFF"/>
              </w:rPr>
              <w:t>Итого:</w:t>
            </w:r>
          </w:p>
        </w:tc>
        <w:tc>
          <w:tcPr>
            <w:tcW w:w="1812" w:type="dxa"/>
          </w:tcPr>
          <w:p w:rsidR="00DD422E" w:rsidRPr="002A387C" w:rsidRDefault="00DD422E" w:rsidP="001474A5">
            <w:pPr>
              <w:pStyle w:val="ae"/>
              <w:rPr>
                <w:rFonts w:eastAsiaTheme="minorHAnsi"/>
                <w:shd w:val="clear" w:color="auto" w:fill="FFFFFF"/>
              </w:rPr>
            </w:pPr>
            <w:r w:rsidRPr="002A387C">
              <w:rPr>
                <w:rFonts w:eastAsiaTheme="minorHAnsi"/>
                <w:shd w:val="clear" w:color="auto" w:fill="FFFFFF"/>
              </w:rPr>
              <w:t>67</w:t>
            </w:r>
          </w:p>
        </w:tc>
        <w:tc>
          <w:tcPr>
            <w:tcW w:w="1728" w:type="dxa"/>
          </w:tcPr>
          <w:p w:rsidR="00DD422E" w:rsidRPr="002A387C" w:rsidRDefault="00DD422E" w:rsidP="001474A5">
            <w:pPr>
              <w:pStyle w:val="ae"/>
              <w:rPr>
                <w:rFonts w:eastAsiaTheme="minorHAnsi"/>
                <w:shd w:val="clear" w:color="auto" w:fill="FFFFFF"/>
              </w:rPr>
            </w:pPr>
            <w:r w:rsidRPr="002A387C">
              <w:rPr>
                <w:rFonts w:eastAsiaTheme="minorHAnsi"/>
                <w:shd w:val="clear" w:color="auto" w:fill="FFFFFF"/>
              </w:rPr>
              <w:t>113</w:t>
            </w:r>
          </w:p>
        </w:tc>
        <w:tc>
          <w:tcPr>
            <w:tcW w:w="1394" w:type="dxa"/>
          </w:tcPr>
          <w:p w:rsidR="00DD422E" w:rsidRPr="002A387C" w:rsidRDefault="00DD422E" w:rsidP="001474A5">
            <w:pPr>
              <w:pStyle w:val="ae"/>
              <w:rPr>
                <w:rFonts w:eastAsiaTheme="minorHAnsi"/>
                <w:shd w:val="clear" w:color="auto" w:fill="FFFFFF"/>
              </w:rPr>
            </w:pPr>
            <w:r w:rsidRPr="002A387C">
              <w:rPr>
                <w:rFonts w:eastAsiaTheme="minorHAnsi"/>
                <w:shd w:val="clear" w:color="auto" w:fill="FFFFFF"/>
              </w:rPr>
              <w:t>6</w:t>
            </w:r>
          </w:p>
        </w:tc>
      </w:tr>
    </w:tbl>
    <w:p w:rsidR="00DD422E" w:rsidRPr="002A387C" w:rsidRDefault="00DD422E" w:rsidP="002A387C">
      <w:pPr>
        <w:pStyle w:val="ae"/>
        <w:rPr>
          <w:rFonts w:eastAsiaTheme="minorHAnsi"/>
          <w:shd w:val="clear" w:color="auto" w:fill="FFFFFF"/>
        </w:rPr>
      </w:pPr>
    </w:p>
    <w:p w:rsidR="00F04504" w:rsidRPr="000018A3" w:rsidRDefault="00277584" w:rsidP="006D423D">
      <w:pPr>
        <w:spacing w:after="0" w:line="360" w:lineRule="auto"/>
        <w:ind w:firstLine="709"/>
        <w:jc w:val="both"/>
        <w:rPr>
          <w:rFonts w:ascii="Times New Roman" w:hAnsi="Times New Roman"/>
          <w:sz w:val="28"/>
          <w:szCs w:val="28"/>
        </w:rPr>
      </w:pPr>
      <w:r w:rsidRPr="000018A3">
        <w:rPr>
          <w:rFonts w:ascii="Times New Roman" w:hAnsi="Times New Roman"/>
          <w:b/>
          <w:noProof/>
          <w:sz w:val="28"/>
          <w:szCs w:val="28"/>
          <w:lang w:eastAsia="ru-RU"/>
        </w:rPr>
        <w:drawing>
          <wp:inline distT="0" distB="0" distL="0" distR="0" wp14:anchorId="3FB6DDFD" wp14:editId="656F1B35">
            <wp:extent cx="5381625" cy="2962275"/>
            <wp:effectExtent l="0" t="0" r="0" b="0"/>
            <wp:docPr id="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4504" w:rsidRPr="000018A3" w:rsidRDefault="00F04504" w:rsidP="006D423D">
      <w:pPr>
        <w:spacing w:after="0" w:line="360" w:lineRule="auto"/>
        <w:ind w:firstLine="709"/>
        <w:jc w:val="both"/>
        <w:rPr>
          <w:rFonts w:ascii="Times New Roman" w:hAnsi="Times New Roman"/>
          <w:sz w:val="24"/>
          <w:szCs w:val="24"/>
        </w:rPr>
      </w:pPr>
      <w:r w:rsidRPr="000018A3">
        <w:rPr>
          <w:rFonts w:ascii="Times New Roman" w:hAnsi="Times New Roman"/>
          <w:sz w:val="24"/>
          <w:szCs w:val="24"/>
        </w:rPr>
        <w:t>Рис 2. Анализ частоты проведения функциональных методов диагностики пациентам отделения экстренной хирургии.</w:t>
      </w:r>
    </w:p>
    <w:p w:rsidR="009A0001" w:rsidRPr="000018A3" w:rsidRDefault="00660722"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 xml:space="preserve"> </w:t>
      </w:r>
    </w:p>
    <w:p w:rsidR="002A387C" w:rsidRPr="002A387C" w:rsidRDefault="002A387C" w:rsidP="002A387C">
      <w:pPr>
        <w:spacing w:after="0" w:line="360" w:lineRule="auto"/>
        <w:ind w:firstLine="709"/>
        <w:jc w:val="both"/>
        <w:rPr>
          <w:rFonts w:ascii="Times New Roman" w:hAnsi="Times New Roman"/>
          <w:sz w:val="28"/>
          <w:szCs w:val="28"/>
        </w:rPr>
      </w:pPr>
      <w:r w:rsidRPr="002A387C">
        <w:rPr>
          <w:rFonts w:ascii="Times New Roman" w:hAnsi="Times New Roman"/>
          <w:sz w:val="28"/>
          <w:szCs w:val="28"/>
        </w:rPr>
        <w:t>Из таблицы и диаграммы видно, что наиболее часто выполняемым разделом неотложной хирургии является ФГДС - 68,9%, второе место по объему УЗИ - 39,6%, а наименьшее количество - КТ - 4,4.</w:t>
      </w:r>
    </w:p>
    <w:p w:rsidR="002A387C" w:rsidRPr="002A387C" w:rsidRDefault="002A387C" w:rsidP="002A387C">
      <w:pPr>
        <w:spacing w:after="0" w:line="360" w:lineRule="auto"/>
        <w:ind w:firstLine="709"/>
        <w:jc w:val="both"/>
        <w:rPr>
          <w:rFonts w:ascii="Times New Roman" w:hAnsi="Times New Roman"/>
          <w:sz w:val="28"/>
          <w:szCs w:val="28"/>
        </w:rPr>
      </w:pPr>
      <w:r w:rsidRPr="002A387C">
        <w:rPr>
          <w:rFonts w:ascii="Times New Roman" w:hAnsi="Times New Roman"/>
          <w:sz w:val="28"/>
          <w:szCs w:val="28"/>
        </w:rPr>
        <w:t xml:space="preserve">Сравнивая количество функциональных методов диагностики, выполненных для пациентов с хирургическими заболеваниями брюшной полости, такими как </w:t>
      </w:r>
      <w:r w:rsidRPr="002A387C">
        <w:rPr>
          <w:rFonts w:ascii="Times New Roman" w:hAnsi="Times New Roman"/>
          <w:sz w:val="28"/>
          <w:szCs w:val="28"/>
        </w:rPr>
        <w:t>ФГДС</w:t>
      </w:r>
      <w:r w:rsidRPr="002A387C">
        <w:rPr>
          <w:rFonts w:ascii="Times New Roman" w:hAnsi="Times New Roman"/>
          <w:sz w:val="28"/>
          <w:szCs w:val="28"/>
        </w:rPr>
        <w:t xml:space="preserve">, ультразвук и КТ, мы обнаружили, что </w:t>
      </w:r>
      <w:r w:rsidRPr="002A387C">
        <w:rPr>
          <w:rFonts w:ascii="Times New Roman" w:hAnsi="Times New Roman"/>
          <w:sz w:val="28"/>
          <w:szCs w:val="28"/>
        </w:rPr>
        <w:t>ФГДС</w:t>
      </w:r>
      <w:r w:rsidRPr="002A387C">
        <w:rPr>
          <w:rFonts w:ascii="Times New Roman" w:hAnsi="Times New Roman"/>
          <w:sz w:val="28"/>
          <w:szCs w:val="28"/>
        </w:rPr>
        <w:t xml:space="preserve"> часто выполняется, потому что это современный, высокоэффективный метод </w:t>
      </w:r>
      <w:r w:rsidRPr="002A387C">
        <w:rPr>
          <w:rFonts w:ascii="Times New Roman" w:hAnsi="Times New Roman"/>
          <w:sz w:val="28"/>
          <w:szCs w:val="28"/>
        </w:rPr>
        <w:lastRenderedPageBreak/>
        <w:t>диагностики «острого</w:t>
      </w:r>
      <w:r>
        <w:rPr>
          <w:rFonts w:ascii="Times New Roman" w:hAnsi="Times New Roman"/>
          <w:sz w:val="28"/>
          <w:szCs w:val="28"/>
        </w:rPr>
        <w:t xml:space="preserve"> живота». </w:t>
      </w:r>
      <w:r w:rsidRPr="002A387C">
        <w:rPr>
          <w:rFonts w:ascii="Times New Roman" w:hAnsi="Times New Roman"/>
          <w:sz w:val="28"/>
          <w:szCs w:val="28"/>
        </w:rPr>
        <w:t>Процедуры имеют возможность диагностировать большое количество заболеваний, в том числе на ранних стадиях. КТ была выполнена в меньшем количестве, потому что исследование доступно не для всех пациентов и используется очень редко (рис. 2).</w:t>
      </w:r>
    </w:p>
    <w:p w:rsidR="00682C53" w:rsidRPr="000018A3" w:rsidRDefault="002A387C" w:rsidP="002A387C">
      <w:pPr>
        <w:spacing w:after="0" w:line="360" w:lineRule="auto"/>
        <w:ind w:firstLine="709"/>
        <w:jc w:val="both"/>
        <w:rPr>
          <w:rFonts w:ascii="Times New Roman" w:hAnsi="Times New Roman"/>
          <w:sz w:val="28"/>
          <w:szCs w:val="28"/>
        </w:rPr>
      </w:pPr>
      <w:r w:rsidRPr="002A387C">
        <w:rPr>
          <w:rFonts w:ascii="Times New Roman" w:hAnsi="Times New Roman"/>
          <w:sz w:val="28"/>
          <w:szCs w:val="28"/>
        </w:rPr>
        <w:t>Методы функциональной диагностики обеспечивают качественную предоперационную подготовку пациентов с хирургическими заболеваниями органов брюшной полости к экстренной хирургии, а также снижают риск возникновения послеоперационных осложнений.</w:t>
      </w:r>
    </w:p>
    <w:p w:rsidR="00F04504" w:rsidRPr="000018A3" w:rsidRDefault="00F04504" w:rsidP="006D423D">
      <w:pPr>
        <w:spacing w:after="0" w:line="360" w:lineRule="auto"/>
        <w:ind w:firstLine="709"/>
        <w:jc w:val="both"/>
        <w:rPr>
          <w:rFonts w:ascii="Times New Roman" w:hAnsi="Times New Roman"/>
          <w:b/>
          <w:sz w:val="28"/>
          <w:szCs w:val="28"/>
        </w:rPr>
      </w:pPr>
    </w:p>
    <w:p w:rsidR="00CB096E" w:rsidRPr="000018A3" w:rsidRDefault="00CB096E" w:rsidP="00350394">
      <w:pPr>
        <w:pStyle w:val="1"/>
        <w:spacing w:before="0" w:line="360" w:lineRule="auto"/>
        <w:ind w:firstLine="709"/>
        <w:jc w:val="center"/>
      </w:pPr>
      <w:bookmarkStart w:id="8" w:name="_Toc32605718"/>
      <w:r w:rsidRPr="000018A3">
        <w:t xml:space="preserve">2.2.Анкетирование </w:t>
      </w:r>
      <w:r w:rsidR="00D16AAF" w:rsidRPr="000018A3">
        <w:t>пациентов отделения экстренной хирургии</w:t>
      </w:r>
      <w:bookmarkEnd w:id="8"/>
    </w:p>
    <w:p w:rsidR="00D16AAF" w:rsidRPr="000018A3" w:rsidRDefault="00D16AAF" w:rsidP="006D423D">
      <w:pPr>
        <w:spacing w:after="0" w:line="360" w:lineRule="auto"/>
        <w:ind w:firstLine="709"/>
        <w:jc w:val="both"/>
        <w:rPr>
          <w:rFonts w:ascii="Times New Roman" w:hAnsi="Times New Roman"/>
          <w:b/>
          <w:sz w:val="28"/>
          <w:szCs w:val="28"/>
        </w:rPr>
      </w:pPr>
    </w:p>
    <w:p w:rsidR="00872552" w:rsidRPr="000018A3" w:rsidRDefault="004F1ED3"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С целью выведения удовлетво</w:t>
      </w:r>
      <w:r w:rsidR="00090C94" w:rsidRPr="000018A3">
        <w:rPr>
          <w:rFonts w:ascii="Times New Roman" w:hAnsi="Times New Roman"/>
          <w:sz w:val="28"/>
          <w:szCs w:val="28"/>
        </w:rPr>
        <w:t>ренности информирования и подготовки медсестрой к обследованию была составлена анкета.</w:t>
      </w:r>
    </w:p>
    <w:p w:rsidR="00D16AAF" w:rsidRPr="000018A3" w:rsidRDefault="00D16AAF"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Анкетирование проводилось на базе ГБУЗ ПОКБ им.</w:t>
      </w:r>
      <w:r w:rsidR="002A387C">
        <w:rPr>
          <w:rFonts w:ascii="Times New Roman" w:hAnsi="Times New Roman"/>
          <w:sz w:val="28"/>
          <w:szCs w:val="28"/>
        </w:rPr>
        <w:t xml:space="preserve"> </w:t>
      </w:r>
      <w:r w:rsidRPr="000018A3">
        <w:rPr>
          <w:rFonts w:ascii="Times New Roman" w:hAnsi="Times New Roman"/>
          <w:sz w:val="28"/>
          <w:szCs w:val="28"/>
        </w:rPr>
        <w:t>Н.</w:t>
      </w:r>
      <w:r w:rsidR="002A387C">
        <w:rPr>
          <w:rFonts w:ascii="Times New Roman" w:hAnsi="Times New Roman"/>
          <w:sz w:val="28"/>
          <w:szCs w:val="28"/>
        </w:rPr>
        <w:t xml:space="preserve"> </w:t>
      </w:r>
      <w:r w:rsidRPr="000018A3">
        <w:rPr>
          <w:rFonts w:ascii="Times New Roman" w:hAnsi="Times New Roman"/>
          <w:sz w:val="28"/>
          <w:szCs w:val="28"/>
        </w:rPr>
        <w:t>Н.</w:t>
      </w:r>
      <w:r w:rsidR="002A387C">
        <w:rPr>
          <w:rFonts w:ascii="Times New Roman" w:hAnsi="Times New Roman"/>
          <w:sz w:val="28"/>
          <w:szCs w:val="28"/>
        </w:rPr>
        <w:t xml:space="preserve"> </w:t>
      </w:r>
      <w:r w:rsidRPr="000018A3">
        <w:rPr>
          <w:rFonts w:ascii="Times New Roman" w:hAnsi="Times New Roman"/>
          <w:sz w:val="28"/>
          <w:szCs w:val="28"/>
        </w:rPr>
        <w:t>Бурденко</w:t>
      </w:r>
      <w:r w:rsidR="00915ECD" w:rsidRPr="000018A3">
        <w:rPr>
          <w:rFonts w:ascii="Times New Roman" w:hAnsi="Times New Roman"/>
          <w:sz w:val="28"/>
          <w:szCs w:val="28"/>
        </w:rPr>
        <w:t xml:space="preserve">. </w:t>
      </w:r>
    </w:p>
    <w:p w:rsidR="00BD0348" w:rsidRPr="000018A3" w:rsidRDefault="002A387C" w:rsidP="006D423D">
      <w:pPr>
        <w:spacing w:after="0" w:line="360" w:lineRule="auto"/>
        <w:ind w:firstLine="709"/>
        <w:jc w:val="both"/>
        <w:rPr>
          <w:rFonts w:ascii="Times New Roman" w:hAnsi="Times New Roman"/>
          <w:sz w:val="28"/>
          <w:szCs w:val="28"/>
        </w:rPr>
      </w:pPr>
      <w:r w:rsidRPr="002A387C">
        <w:rPr>
          <w:rFonts w:ascii="Times New Roman" w:hAnsi="Times New Roman"/>
          <w:sz w:val="28"/>
          <w:szCs w:val="28"/>
        </w:rPr>
        <w:t>Для того чтобы оценить качество подготовки пациента медсестрой для исследования и знания пациента о предстоящей процедуре, проведен опрос пациентов из отделения неотложной хирургии. Анкета состоит из 7 вопросов и включает данные о пациенте (пол, возраст, социальный статус) и блок вопросов об информированности и подготовке пациентов к процедуре, предписанной врачом. В опросе приняли участие 39 пациентов с различными заболеваниями органов брюшной полости (см. Приложение 2).</w:t>
      </w:r>
    </w:p>
    <w:p w:rsidR="00915ECD" w:rsidRPr="000018A3" w:rsidRDefault="00915ECD"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В результате проведения были получены следующие данные:</w:t>
      </w:r>
    </w:p>
    <w:p w:rsidR="00BD0348" w:rsidRPr="002A387C" w:rsidRDefault="00BD0348" w:rsidP="002A387C">
      <w:pPr>
        <w:pStyle w:val="ad"/>
        <w:numPr>
          <w:ilvl w:val="0"/>
          <w:numId w:val="10"/>
        </w:numPr>
        <w:spacing w:after="0" w:line="360" w:lineRule="auto"/>
        <w:jc w:val="both"/>
        <w:rPr>
          <w:rFonts w:ascii="Times New Roman" w:hAnsi="Times New Roman"/>
          <w:sz w:val="28"/>
          <w:szCs w:val="28"/>
        </w:rPr>
      </w:pPr>
      <w:r w:rsidRPr="002A387C">
        <w:rPr>
          <w:rFonts w:ascii="Times New Roman" w:hAnsi="Times New Roman"/>
          <w:sz w:val="28"/>
          <w:szCs w:val="28"/>
        </w:rPr>
        <w:t>Ваш возраст:</w:t>
      </w:r>
    </w:p>
    <w:p w:rsidR="00BD0348" w:rsidRPr="000018A3" w:rsidRDefault="00BD0348"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 xml:space="preserve">30-40 – </w:t>
      </w:r>
      <w:r w:rsidR="006F3ACF" w:rsidRPr="000018A3">
        <w:rPr>
          <w:rFonts w:ascii="Times New Roman" w:hAnsi="Times New Roman"/>
          <w:sz w:val="28"/>
          <w:szCs w:val="28"/>
        </w:rPr>
        <w:t>11</w:t>
      </w:r>
      <w:r w:rsidRPr="000018A3">
        <w:rPr>
          <w:rFonts w:ascii="Times New Roman" w:hAnsi="Times New Roman"/>
          <w:sz w:val="28"/>
          <w:szCs w:val="28"/>
        </w:rPr>
        <w:t xml:space="preserve"> чел.</w:t>
      </w:r>
    </w:p>
    <w:p w:rsidR="00BD0348" w:rsidRPr="000018A3" w:rsidRDefault="006F3ACF"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41-50 – 13 чел.</w:t>
      </w:r>
    </w:p>
    <w:p w:rsidR="006F3ACF" w:rsidRPr="000018A3" w:rsidRDefault="006F3ACF"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51-60 – 5 чел.</w:t>
      </w:r>
    </w:p>
    <w:p w:rsidR="006F3ACF" w:rsidRPr="000018A3" w:rsidRDefault="006F3ACF"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61-70 – 8 чел.</w:t>
      </w:r>
    </w:p>
    <w:p w:rsidR="006F3ACF" w:rsidRPr="000018A3" w:rsidRDefault="006F3ACF"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71 и старше – 2 чел.</w:t>
      </w:r>
    </w:p>
    <w:p w:rsidR="006F3ACF" w:rsidRPr="002A387C" w:rsidRDefault="006F3ACF" w:rsidP="002A387C">
      <w:pPr>
        <w:pStyle w:val="ad"/>
        <w:numPr>
          <w:ilvl w:val="0"/>
          <w:numId w:val="10"/>
        </w:numPr>
        <w:spacing w:after="0" w:line="360" w:lineRule="auto"/>
        <w:jc w:val="both"/>
        <w:rPr>
          <w:rFonts w:ascii="Times New Roman" w:hAnsi="Times New Roman"/>
          <w:sz w:val="28"/>
          <w:szCs w:val="28"/>
        </w:rPr>
      </w:pPr>
      <w:r w:rsidRPr="002A387C">
        <w:rPr>
          <w:rFonts w:ascii="Times New Roman" w:hAnsi="Times New Roman"/>
          <w:sz w:val="28"/>
          <w:szCs w:val="28"/>
        </w:rPr>
        <w:t>Пол:</w:t>
      </w:r>
    </w:p>
    <w:p w:rsidR="006F3ACF" w:rsidRPr="000018A3" w:rsidRDefault="006F3ACF"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lastRenderedPageBreak/>
        <w:t>Мужчины – 26 чел.(</w:t>
      </w:r>
      <w:r w:rsidR="00315F46" w:rsidRPr="000018A3">
        <w:rPr>
          <w:rFonts w:ascii="Times New Roman" w:hAnsi="Times New Roman"/>
          <w:sz w:val="28"/>
          <w:szCs w:val="28"/>
        </w:rPr>
        <w:t>65%</w:t>
      </w:r>
      <w:r w:rsidRPr="000018A3">
        <w:rPr>
          <w:rFonts w:ascii="Times New Roman" w:hAnsi="Times New Roman"/>
          <w:sz w:val="28"/>
          <w:szCs w:val="28"/>
        </w:rPr>
        <w:t>)</w:t>
      </w:r>
    </w:p>
    <w:p w:rsidR="006F3ACF" w:rsidRPr="000018A3" w:rsidRDefault="006F3ACF"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Женщины – 13 чел.</w:t>
      </w:r>
      <w:r w:rsidR="00315F46" w:rsidRPr="000018A3">
        <w:rPr>
          <w:rFonts w:ascii="Times New Roman" w:hAnsi="Times New Roman"/>
          <w:sz w:val="28"/>
          <w:szCs w:val="28"/>
        </w:rPr>
        <w:t>(35%)</w:t>
      </w:r>
    </w:p>
    <w:p w:rsidR="006F3ACF" w:rsidRPr="002A387C" w:rsidRDefault="006F3ACF" w:rsidP="002A387C">
      <w:pPr>
        <w:pStyle w:val="ad"/>
        <w:numPr>
          <w:ilvl w:val="0"/>
          <w:numId w:val="10"/>
        </w:numPr>
        <w:spacing w:after="0" w:line="360" w:lineRule="auto"/>
        <w:jc w:val="both"/>
        <w:rPr>
          <w:rFonts w:ascii="Times New Roman" w:hAnsi="Times New Roman"/>
          <w:sz w:val="28"/>
          <w:szCs w:val="28"/>
        </w:rPr>
      </w:pPr>
      <w:r w:rsidRPr="002A387C">
        <w:rPr>
          <w:rFonts w:ascii="Times New Roman" w:hAnsi="Times New Roman"/>
          <w:sz w:val="28"/>
          <w:szCs w:val="28"/>
        </w:rPr>
        <w:t>Социальное положение</w:t>
      </w:r>
      <w:r w:rsidR="00315F46" w:rsidRPr="002A387C">
        <w:rPr>
          <w:rFonts w:ascii="Times New Roman" w:hAnsi="Times New Roman"/>
          <w:sz w:val="28"/>
          <w:szCs w:val="28"/>
        </w:rPr>
        <w:t>:</w:t>
      </w:r>
    </w:p>
    <w:p w:rsidR="00315F46" w:rsidRPr="000018A3" w:rsidRDefault="00315F46"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Работающие</w:t>
      </w:r>
      <w:r w:rsidR="00BA65FD" w:rsidRPr="000018A3">
        <w:rPr>
          <w:rFonts w:ascii="Times New Roman" w:hAnsi="Times New Roman"/>
          <w:sz w:val="28"/>
          <w:szCs w:val="28"/>
        </w:rPr>
        <w:t xml:space="preserve"> </w:t>
      </w:r>
      <w:r w:rsidRPr="000018A3">
        <w:rPr>
          <w:rFonts w:ascii="Times New Roman" w:hAnsi="Times New Roman"/>
          <w:sz w:val="28"/>
          <w:szCs w:val="28"/>
        </w:rPr>
        <w:t>- 12 чел.(30%)</w:t>
      </w:r>
    </w:p>
    <w:p w:rsidR="00315F46" w:rsidRPr="000018A3" w:rsidRDefault="00315F46"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Пенсионеры</w:t>
      </w:r>
      <w:r w:rsidR="00BA65FD" w:rsidRPr="000018A3">
        <w:rPr>
          <w:rFonts w:ascii="Times New Roman" w:hAnsi="Times New Roman"/>
          <w:sz w:val="28"/>
          <w:szCs w:val="28"/>
        </w:rPr>
        <w:t xml:space="preserve"> </w:t>
      </w:r>
      <w:r w:rsidRPr="000018A3">
        <w:rPr>
          <w:rFonts w:ascii="Times New Roman" w:hAnsi="Times New Roman"/>
          <w:sz w:val="28"/>
          <w:szCs w:val="28"/>
        </w:rPr>
        <w:t>-17 чел.(70%)</w:t>
      </w:r>
    </w:p>
    <w:p w:rsidR="00315F46" w:rsidRPr="002A387C" w:rsidRDefault="00315F46" w:rsidP="002A387C">
      <w:pPr>
        <w:pStyle w:val="ad"/>
        <w:numPr>
          <w:ilvl w:val="0"/>
          <w:numId w:val="10"/>
        </w:numPr>
        <w:spacing w:after="0" w:line="360" w:lineRule="auto"/>
        <w:jc w:val="both"/>
        <w:rPr>
          <w:rFonts w:ascii="Times New Roman" w:hAnsi="Times New Roman"/>
          <w:sz w:val="28"/>
          <w:szCs w:val="28"/>
        </w:rPr>
      </w:pPr>
      <w:r w:rsidRPr="002A387C">
        <w:rPr>
          <w:rFonts w:ascii="Times New Roman" w:hAnsi="Times New Roman"/>
          <w:sz w:val="28"/>
          <w:szCs w:val="28"/>
        </w:rPr>
        <w:t>Знали Вы ранее об этом исследовании:</w:t>
      </w:r>
    </w:p>
    <w:p w:rsidR="00315F46" w:rsidRPr="000018A3" w:rsidRDefault="00315F46"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«да»</w:t>
      </w:r>
      <w:r w:rsidR="00BA65FD" w:rsidRPr="000018A3">
        <w:rPr>
          <w:rFonts w:ascii="Times New Roman" w:hAnsi="Times New Roman"/>
          <w:sz w:val="28"/>
          <w:szCs w:val="28"/>
        </w:rPr>
        <w:t xml:space="preserve"> </w:t>
      </w:r>
      <w:r w:rsidRPr="000018A3">
        <w:rPr>
          <w:rFonts w:ascii="Times New Roman" w:hAnsi="Times New Roman"/>
          <w:sz w:val="28"/>
          <w:szCs w:val="28"/>
        </w:rPr>
        <w:t>- 24 чел.(60%)</w:t>
      </w:r>
    </w:p>
    <w:p w:rsidR="00315F46" w:rsidRPr="000018A3" w:rsidRDefault="00315F46"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«нет»</w:t>
      </w:r>
      <w:r w:rsidR="00BA65FD" w:rsidRPr="000018A3">
        <w:rPr>
          <w:rFonts w:ascii="Times New Roman" w:hAnsi="Times New Roman"/>
          <w:sz w:val="28"/>
          <w:szCs w:val="28"/>
        </w:rPr>
        <w:t xml:space="preserve"> </w:t>
      </w:r>
      <w:r w:rsidRPr="000018A3">
        <w:rPr>
          <w:rFonts w:ascii="Times New Roman" w:hAnsi="Times New Roman"/>
          <w:sz w:val="28"/>
          <w:szCs w:val="28"/>
        </w:rPr>
        <w:t>- 15 чел.(</w:t>
      </w:r>
      <w:r w:rsidR="00BA65FD" w:rsidRPr="000018A3">
        <w:rPr>
          <w:rFonts w:ascii="Times New Roman" w:hAnsi="Times New Roman"/>
          <w:sz w:val="28"/>
          <w:szCs w:val="28"/>
        </w:rPr>
        <w:t>40%</w:t>
      </w:r>
      <w:r w:rsidRPr="000018A3">
        <w:rPr>
          <w:rFonts w:ascii="Times New Roman" w:hAnsi="Times New Roman"/>
          <w:sz w:val="28"/>
          <w:szCs w:val="28"/>
        </w:rPr>
        <w:t>)</w:t>
      </w:r>
    </w:p>
    <w:p w:rsidR="00BA65FD" w:rsidRPr="002A387C" w:rsidRDefault="00BA65FD" w:rsidP="002A387C">
      <w:pPr>
        <w:pStyle w:val="ad"/>
        <w:numPr>
          <w:ilvl w:val="0"/>
          <w:numId w:val="10"/>
        </w:numPr>
        <w:spacing w:after="0" w:line="360" w:lineRule="auto"/>
        <w:jc w:val="both"/>
        <w:rPr>
          <w:rFonts w:ascii="Times New Roman" w:hAnsi="Times New Roman"/>
          <w:sz w:val="28"/>
          <w:szCs w:val="28"/>
        </w:rPr>
      </w:pPr>
      <w:r w:rsidRPr="002A387C">
        <w:rPr>
          <w:rFonts w:ascii="Times New Roman" w:hAnsi="Times New Roman"/>
          <w:sz w:val="28"/>
          <w:szCs w:val="28"/>
        </w:rPr>
        <w:t>Проводилось ли Вам раньше такое обследование:</w:t>
      </w:r>
    </w:p>
    <w:p w:rsidR="00BA65FD" w:rsidRPr="000018A3" w:rsidRDefault="00BA65FD"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да» - 15 чел.(40%)</w:t>
      </w:r>
    </w:p>
    <w:p w:rsidR="00BA65FD" w:rsidRPr="000018A3" w:rsidRDefault="00BA65FD"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«нет» - 24 чел.(60%)</w:t>
      </w:r>
    </w:p>
    <w:p w:rsidR="00BA65FD" w:rsidRPr="002A387C" w:rsidRDefault="00BA65FD" w:rsidP="002A387C">
      <w:pPr>
        <w:pStyle w:val="ad"/>
        <w:numPr>
          <w:ilvl w:val="0"/>
          <w:numId w:val="10"/>
        </w:numPr>
        <w:spacing w:after="0" w:line="360" w:lineRule="auto"/>
        <w:jc w:val="both"/>
        <w:rPr>
          <w:rFonts w:ascii="Times New Roman" w:hAnsi="Times New Roman"/>
          <w:sz w:val="28"/>
          <w:szCs w:val="28"/>
        </w:rPr>
      </w:pPr>
      <w:r w:rsidRPr="002A387C">
        <w:rPr>
          <w:rFonts w:ascii="Times New Roman" w:hAnsi="Times New Roman"/>
          <w:sz w:val="28"/>
          <w:szCs w:val="28"/>
        </w:rPr>
        <w:t>Информировала ли Вас медсестра о данном исследовании:</w:t>
      </w:r>
    </w:p>
    <w:p w:rsidR="00BA65FD" w:rsidRPr="000018A3" w:rsidRDefault="00BA65FD"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«да» - 36 чел.(90%)</w:t>
      </w:r>
    </w:p>
    <w:p w:rsidR="000A7E3F" w:rsidRPr="000018A3" w:rsidRDefault="00BA65FD"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«нет» - 3 чел.(10%)</w:t>
      </w:r>
    </w:p>
    <w:p w:rsidR="00BA65FD" w:rsidRPr="002A387C" w:rsidRDefault="00BA65FD" w:rsidP="002A387C">
      <w:pPr>
        <w:pStyle w:val="ad"/>
        <w:numPr>
          <w:ilvl w:val="0"/>
          <w:numId w:val="10"/>
        </w:numPr>
        <w:spacing w:after="0" w:line="360" w:lineRule="auto"/>
        <w:jc w:val="both"/>
        <w:rPr>
          <w:rFonts w:ascii="Times New Roman" w:hAnsi="Times New Roman"/>
          <w:sz w:val="28"/>
          <w:szCs w:val="28"/>
        </w:rPr>
      </w:pPr>
      <w:r w:rsidRPr="002A387C">
        <w:rPr>
          <w:rFonts w:ascii="Times New Roman" w:hAnsi="Times New Roman"/>
          <w:sz w:val="28"/>
          <w:szCs w:val="28"/>
        </w:rPr>
        <w:t>Подготовила ли Вас медсестра к данной процедуре:</w:t>
      </w:r>
    </w:p>
    <w:p w:rsidR="00251643" w:rsidRPr="000018A3" w:rsidRDefault="00BA65FD"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«да» - 39 чел.(100%)</w:t>
      </w:r>
    </w:p>
    <w:p w:rsidR="002A387C" w:rsidRPr="002A387C" w:rsidRDefault="002A387C" w:rsidP="002A387C">
      <w:pPr>
        <w:spacing w:after="0" w:line="360" w:lineRule="auto"/>
        <w:ind w:firstLine="709"/>
        <w:jc w:val="both"/>
        <w:rPr>
          <w:rFonts w:ascii="Times New Roman" w:hAnsi="Times New Roman"/>
          <w:sz w:val="28"/>
          <w:szCs w:val="28"/>
        </w:rPr>
      </w:pPr>
      <w:r w:rsidRPr="002A387C">
        <w:rPr>
          <w:rFonts w:ascii="Times New Roman" w:hAnsi="Times New Roman"/>
          <w:sz w:val="28"/>
          <w:szCs w:val="28"/>
        </w:rPr>
        <w:t>После анализа результатов обработки вопросников в отделении неотложной хирургии большинство респондентов были проинформированы и подготовлены к этому обследованию. Также важно учитывать возраст пациентов, поскольку пациентам разных возрастов и каждого возраста требуется особый подход.</w:t>
      </w:r>
    </w:p>
    <w:p w:rsidR="004B7D5F" w:rsidRPr="000018A3" w:rsidRDefault="002A387C" w:rsidP="002A387C">
      <w:pPr>
        <w:spacing w:after="0" w:line="360" w:lineRule="auto"/>
        <w:ind w:firstLine="709"/>
        <w:jc w:val="both"/>
        <w:rPr>
          <w:rFonts w:ascii="Times New Roman" w:hAnsi="Times New Roman"/>
          <w:sz w:val="28"/>
          <w:szCs w:val="28"/>
        </w:rPr>
      </w:pPr>
      <w:r w:rsidRPr="002A387C">
        <w:rPr>
          <w:rFonts w:ascii="Times New Roman" w:hAnsi="Times New Roman"/>
          <w:sz w:val="28"/>
          <w:szCs w:val="28"/>
        </w:rPr>
        <w:t xml:space="preserve">В соответствии с результатами была разработана шкала оценки удовлетворенности работой медсестры из отделения неотложной хирургии. 6 и 7 вопросов взяты за основу, поскольку эти вопросы оценивают качество работы медсестры. Если общий процент положительных ответов составляет от 85,0% до 100,0%, рейтинг оценивается как «отлично», с 75,0% до 84,0% - «хорошо», с 65,0% до 74,0% - удовлетворительно и </w:t>
      </w:r>
      <w:r>
        <w:rPr>
          <w:rFonts w:ascii="Times New Roman" w:hAnsi="Times New Roman"/>
          <w:sz w:val="28"/>
          <w:szCs w:val="28"/>
        </w:rPr>
        <w:t xml:space="preserve">64,0% - «неудовлетворительно». </w:t>
      </w:r>
      <w:r w:rsidR="0011455F" w:rsidRPr="000018A3">
        <w:rPr>
          <w:rFonts w:ascii="Times New Roman" w:hAnsi="Times New Roman"/>
          <w:sz w:val="28"/>
          <w:szCs w:val="28"/>
        </w:rPr>
        <w:t xml:space="preserve"> </w:t>
      </w:r>
    </w:p>
    <w:p w:rsidR="0011455F" w:rsidRPr="000018A3" w:rsidRDefault="0011455F"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 xml:space="preserve">Проведенный анализ показал, что общий процент положительных ответов составляет </w:t>
      </w:r>
      <w:r w:rsidR="004308C2" w:rsidRPr="000018A3">
        <w:rPr>
          <w:rFonts w:ascii="Times New Roman" w:hAnsi="Times New Roman"/>
          <w:sz w:val="28"/>
          <w:szCs w:val="28"/>
        </w:rPr>
        <w:t xml:space="preserve">95,0% - значит </w:t>
      </w:r>
      <w:r w:rsidR="00C63AC6" w:rsidRPr="000018A3">
        <w:rPr>
          <w:rFonts w:ascii="Times New Roman" w:hAnsi="Times New Roman"/>
          <w:sz w:val="28"/>
          <w:szCs w:val="28"/>
        </w:rPr>
        <w:t>оценка «отлично» (рис. 3</w:t>
      </w:r>
      <w:r w:rsidR="004308C2" w:rsidRPr="000018A3">
        <w:rPr>
          <w:rFonts w:ascii="Times New Roman" w:hAnsi="Times New Roman"/>
          <w:sz w:val="28"/>
          <w:szCs w:val="28"/>
        </w:rPr>
        <w:t>).</w:t>
      </w:r>
    </w:p>
    <w:p w:rsidR="002732AC" w:rsidRDefault="002A387C" w:rsidP="006D423D">
      <w:pPr>
        <w:spacing w:after="0" w:line="360" w:lineRule="auto"/>
        <w:ind w:firstLine="709"/>
        <w:jc w:val="both"/>
        <w:rPr>
          <w:rFonts w:ascii="Times New Roman" w:hAnsi="Times New Roman"/>
          <w:sz w:val="28"/>
          <w:szCs w:val="28"/>
        </w:rPr>
      </w:pPr>
      <w:r w:rsidRPr="002A387C">
        <w:rPr>
          <w:rFonts w:ascii="Times New Roman" w:hAnsi="Times New Roman"/>
          <w:sz w:val="28"/>
          <w:szCs w:val="28"/>
        </w:rPr>
        <w:lastRenderedPageBreak/>
        <w:t xml:space="preserve">Полученные результаты свидетельствуют о полной удовлетворенности пациентов высокотехнологичной медицинской помощью в отделении неотложной хирургии, ее эффективности и качестве. Они также полностью удовлетворены работой медсестры, доверяют </w:t>
      </w:r>
      <w:r>
        <w:rPr>
          <w:rFonts w:ascii="Times New Roman" w:hAnsi="Times New Roman"/>
          <w:sz w:val="28"/>
          <w:szCs w:val="28"/>
        </w:rPr>
        <w:t>ее</w:t>
      </w:r>
      <w:r w:rsidRPr="002A387C">
        <w:rPr>
          <w:rFonts w:ascii="Times New Roman" w:hAnsi="Times New Roman"/>
          <w:sz w:val="28"/>
          <w:szCs w:val="28"/>
        </w:rPr>
        <w:t xml:space="preserve"> профессиональным знаниям и навыкам, дают положительную оценку отзывчивости, внимательности и вежливости медицинского персонала.</w:t>
      </w:r>
    </w:p>
    <w:p w:rsidR="000018A3" w:rsidRPr="000018A3" w:rsidRDefault="000018A3" w:rsidP="006D423D">
      <w:pPr>
        <w:spacing w:after="0" w:line="360" w:lineRule="auto"/>
        <w:ind w:firstLine="709"/>
        <w:jc w:val="both"/>
        <w:rPr>
          <w:rFonts w:ascii="Times New Roman" w:hAnsi="Times New Roman"/>
          <w:sz w:val="28"/>
          <w:szCs w:val="28"/>
        </w:rPr>
      </w:pPr>
    </w:p>
    <w:p w:rsidR="007A30ED" w:rsidRPr="000018A3" w:rsidRDefault="004A1749" w:rsidP="00350394">
      <w:pPr>
        <w:pStyle w:val="1"/>
        <w:spacing w:before="0" w:line="360" w:lineRule="auto"/>
        <w:ind w:firstLine="709"/>
        <w:jc w:val="center"/>
      </w:pPr>
      <w:bookmarkStart w:id="9" w:name="_Toc32605719"/>
      <w:r w:rsidRPr="000018A3">
        <w:t>2</w:t>
      </w:r>
      <w:r w:rsidR="00CB096E" w:rsidRPr="000018A3">
        <w:t>.3</w:t>
      </w:r>
      <w:r w:rsidR="00954D58" w:rsidRPr="000018A3">
        <w:t>.</w:t>
      </w:r>
      <w:r w:rsidR="00900A08" w:rsidRPr="000018A3">
        <w:t xml:space="preserve"> Разработка </w:t>
      </w:r>
      <w:r w:rsidR="004308C2" w:rsidRPr="000018A3">
        <w:t>рекомендаций начинающим медицинским сестрам и памятки пациентам</w:t>
      </w:r>
      <w:bookmarkEnd w:id="9"/>
    </w:p>
    <w:p w:rsidR="000A7E3F" w:rsidRPr="000018A3" w:rsidRDefault="000A7E3F" w:rsidP="006D423D">
      <w:pPr>
        <w:spacing w:after="0" w:line="360" w:lineRule="auto"/>
        <w:ind w:firstLine="709"/>
        <w:jc w:val="both"/>
        <w:rPr>
          <w:rFonts w:ascii="Times New Roman" w:hAnsi="Times New Roman"/>
          <w:b/>
          <w:sz w:val="28"/>
          <w:szCs w:val="28"/>
        </w:rPr>
      </w:pP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Рекомендации для начинающих медсестер при подготовке пациентов с хирургическими заболеваниями органов брюшной полости к функциональным методам диагностики:</w:t>
      </w:r>
    </w:p>
    <w:p w:rsidR="00F86311" w:rsidRPr="000018A3"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Медсестры не всегда информируют и готовят пациентов к функциональным методам диагностики. Правильная подготовка пациента к обследованию является результатом полноценного, надежного и более точного исследования пациента в сестринской практике.</w:t>
      </w:r>
      <w:r w:rsidR="00F86311" w:rsidRPr="000018A3">
        <w:rPr>
          <w:rFonts w:ascii="Times New Roman" w:hAnsi="Times New Roman"/>
          <w:sz w:val="28"/>
          <w:szCs w:val="28"/>
        </w:rPr>
        <w:t xml:space="preserve"> </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 xml:space="preserve">1. </w:t>
      </w:r>
      <w:r>
        <w:rPr>
          <w:rFonts w:ascii="Times New Roman" w:hAnsi="Times New Roman"/>
          <w:sz w:val="28"/>
          <w:szCs w:val="28"/>
        </w:rPr>
        <w:t>Информировать</w:t>
      </w:r>
      <w:r w:rsidRPr="00185BE1">
        <w:rPr>
          <w:rFonts w:ascii="Times New Roman" w:hAnsi="Times New Roman"/>
          <w:sz w:val="28"/>
          <w:szCs w:val="28"/>
        </w:rPr>
        <w:t xml:space="preserve"> пациент</w:t>
      </w:r>
      <w:r>
        <w:rPr>
          <w:rFonts w:ascii="Times New Roman" w:hAnsi="Times New Roman"/>
          <w:sz w:val="28"/>
          <w:szCs w:val="28"/>
        </w:rPr>
        <w:t>а</w:t>
      </w:r>
      <w:r w:rsidRPr="00185BE1">
        <w:rPr>
          <w:rFonts w:ascii="Times New Roman" w:hAnsi="Times New Roman"/>
          <w:sz w:val="28"/>
          <w:szCs w:val="28"/>
        </w:rPr>
        <w:t xml:space="preserve"> накануне исследования.</w:t>
      </w:r>
    </w:p>
    <w:p w:rsidR="00185BE1" w:rsidRPr="00185BE1" w:rsidRDefault="00185BE1" w:rsidP="00185BE1">
      <w:pPr>
        <w:spacing w:after="0" w:line="360" w:lineRule="auto"/>
        <w:ind w:firstLine="709"/>
        <w:jc w:val="both"/>
        <w:rPr>
          <w:rFonts w:ascii="Times New Roman" w:hAnsi="Times New Roman"/>
          <w:sz w:val="28"/>
          <w:szCs w:val="28"/>
        </w:rPr>
      </w:pPr>
      <w:r>
        <w:rPr>
          <w:rFonts w:ascii="Times New Roman" w:hAnsi="Times New Roman"/>
          <w:sz w:val="28"/>
          <w:szCs w:val="28"/>
        </w:rPr>
        <w:t>2. Провести</w:t>
      </w:r>
      <w:r w:rsidRPr="00185BE1">
        <w:rPr>
          <w:rFonts w:ascii="Times New Roman" w:hAnsi="Times New Roman"/>
          <w:sz w:val="28"/>
          <w:szCs w:val="28"/>
        </w:rPr>
        <w:t xml:space="preserve"> психологическ</w:t>
      </w:r>
      <w:r>
        <w:rPr>
          <w:rFonts w:ascii="Times New Roman" w:hAnsi="Times New Roman"/>
          <w:sz w:val="28"/>
          <w:szCs w:val="28"/>
        </w:rPr>
        <w:t>ую</w:t>
      </w:r>
      <w:r w:rsidRPr="00185BE1">
        <w:rPr>
          <w:rFonts w:ascii="Times New Roman" w:hAnsi="Times New Roman"/>
          <w:sz w:val="28"/>
          <w:szCs w:val="28"/>
        </w:rPr>
        <w:t xml:space="preserve"> подготовк</w:t>
      </w:r>
      <w:r>
        <w:rPr>
          <w:rFonts w:ascii="Times New Roman" w:hAnsi="Times New Roman"/>
          <w:sz w:val="28"/>
          <w:szCs w:val="28"/>
        </w:rPr>
        <w:t>у</w:t>
      </w:r>
      <w:r w:rsidRPr="00185BE1">
        <w:rPr>
          <w:rFonts w:ascii="Times New Roman" w:hAnsi="Times New Roman"/>
          <w:sz w:val="28"/>
          <w:szCs w:val="28"/>
        </w:rPr>
        <w:t xml:space="preserve"> к процедуре. Объяснит</w:t>
      </w:r>
      <w:r>
        <w:rPr>
          <w:rFonts w:ascii="Times New Roman" w:hAnsi="Times New Roman"/>
          <w:sz w:val="28"/>
          <w:szCs w:val="28"/>
        </w:rPr>
        <w:t>ь</w:t>
      </w:r>
      <w:r w:rsidRPr="00185BE1">
        <w:rPr>
          <w:rFonts w:ascii="Times New Roman" w:hAnsi="Times New Roman"/>
          <w:sz w:val="28"/>
          <w:szCs w:val="28"/>
        </w:rPr>
        <w:t xml:space="preserve">, какие ощущения </w:t>
      </w:r>
      <w:r>
        <w:rPr>
          <w:rFonts w:ascii="Times New Roman" w:hAnsi="Times New Roman"/>
          <w:sz w:val="28"/>
          <w:szCs w:val="28"/>
        </w:rPr>
        <w:t>пациент</w:t>
      </w:r>
      <w:r w:rsidRPr="00185BE1">
        <w:rPr>
          <w:rFonts w:ascii="Times New Roman" w:hAnsi="Times New Roman"/>
          <w:sz w:val="28"/>
          <w:szCs w:val="28"/>
        </w:rPr>
        <w:t xml:space="preserve"> может испытывать во время процедуры.</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3. Последний прием пищи должен быть накануне 18.00, обследование должно проводиться утром натощак, в день обследования пациент не должен курить, пить, принимать лекарственные вещества.</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4. Необходимо соблюдать диету пациента перед процедурой</w:t>
      </w:r>
    </w:p>
    <w:p w:rsidR="00185BE1" w:rsidRPr="00185BE1" w:rsidRDefault="00185BE1" w:rsidP="00185BE1">
      <w:pPr>
        <w:spacing w:after="0" w:line="360" w:lineRule="auto"/>
        <w:ind w:firstLine="709"/>
        <w:jc w:val="both"/>
        <w:rPr>
          <w:rFonts w:ascii="Times New Roman" w:hAnsi="Times New Roman"/>
          <w:sz w:val="28"/>
          <w:szCs w:val="28"/>
        </w:rPr>
      </w:pPr>
      <w:r>
        <w:rPr>
          <w:rFonts w:ascii="Times New Roman" w:hAnsi="Times New Roman"/>
          <w:sz w:val="28"/>
          <w:szCs w:val="28"/>
        </w:rPr>
        <w:t>5.З</w:t>
      </w:r>
      <w:r w:rsidRPr="00185BE1">
        <w:rPr>
          <w:rFonts w:ascii="Times New Roman" w:hAnsi="Times New Roman"/>
          <w:sz w:val="28"/>
          <w:szCs w:val="28"/>
        </w:rPr>
        <w:t>а 2-3 дня до исследования исключить из рациона пациента продукты, приводящие к метеоризму (капуста, картофель, молоко);</w:t>
      </w:r>
    </w:p>
    <w:p w:rsidR="00BE1461" w:rsidRPr="000018A3"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6. Пациент должен принести полотенце для обследования.</w:t>
      </w:r>
    </w:p>
    <w:p w:rsidR="00BB239E" w:rsidRPr="000018A3" w:rsidRDefault="00BE1461" w:rsidP="00185BE1">
      <w:pPr>
        <w:spacing w:after="0" w:line="360" w:lineRule="auto"/>
        <w:ind w:firstLine="709"/>
        <w:jc w:val="both"/>
        <w:rPr>
          <w:rFonts w:ascii="Times New Roman" w:hAnsi="Times New Roman"/>
          <w:sz w:val="28"/>
          <w:szCs w:val="28"/>
        </w:rPr>
      </w:pPr>
      <w:r w:rsidRPr="000018A3">
        <w:rPr>
          <w:rFonts w:ascii="Times New Roman" w:hAnsi="Times New Roman"/>
          <w:sz w:val="28"/>
          <w:szCs w:val="28"/>
        </w:rPr>
        <w:t>7.</w:t>
      </w:r>
      <w:r w:rsidR="00BB239E" w:rsidRPr="000018A3">
        <w:rPr>
          <w:rFonts w:ascii="Times New Roman" w:hAnsi="Times New Roman"/>
          <w:sz w:val="28"/>
          <w:szCs w:val="28"/>
        </w:rPr>
        <w:t>При необходимости сделать очистительную клизму накануне исследования.</w:t>
      </w:r>
    </w:p>
    <w:p w:rsidR="002732AC" w:rsidRPr="000018A3" w:rsidRDefault="00BE1461" w:rsidP="00185BE1">
      <w:pPr>
        <w:spacing w:after="0" w:line="360" w:lineRule="auto"/>
        <w:ind w:firstLine="709"/>
        <w:jc w:val="both"/>
        <w:rPr>
          <w:rFonts w:ascii="Times New Roman" w:hAnsi="Times New Roman"/>
          <w:sz w:val="28"/>
          <w:szCs w:val="28"/>
        </w:rPr>
      </w:pPr>
      <w:r w:rsidRPr="000018A3">
        <w:rPr>
          <w:rFonts w:ascii="Times New Roman" w:hAnsi="Times New Roman"/>
          <w:sz w:val="28"/>
          <w:szCs w:val="28"/>
        </w:rPr>
        <w:lastRenderedPageBreak/>
        <w:t>8.</w:t>
      </w:r>
      <w:r w:rsidR="00BB239E" w:rsidRPr="000018A3">
        <w:rPr>
          <w:rFonts w:ascii="Times New Roman" w:hAnsi="Times New Roman"/>
          <w:sz w:val="28"/>
          <w:szCs w:val="28"/>
        </w:rPr>
        <w:t>Проводить больного до кабинета, где проводят назначенное ему исследование.</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Памятка пациентам и их родственникам при подготовке к функциональным методам обследования:</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УЗИ органов б</w:t>
      </w:r>
      <w:r>
        <w:rPr>
          <w:rFonts w:ascii="Times New Roman" w:hAnsi="Times New Roman"/>
          <w:sz w:val="28"/>
          <w:szCs w:val="28"/>
        </w:rPr>
        <w:t>рюшной полости не оказывает на В</w:t>
      </w:r>
      <w:r w:rsidRPr="00185BE1">
        <w:rPr>
          <w:rFonts w:ascii="Times New Roman" w:hAnsi="Times New Roman"/>
          <w:sz w:val="28"/>
          <w:szCs w:val="28"/>
        </w:rPr>
        <w:t>ас вредного воздействия. Способ прост и не дорог. УЗИ органов брюшной полости может занять 5-20 минут.</w:t>
      </w:r>
    </w:p>
    <w:p w:rsidR="00F00F3B" w:rsidRPr="000018A3" w:rsidRDefault="00185BE1" w:rsidP="00185BE1">
      <w:pPr>
        <w:spacing w:after="0" w:line="360" w:lineRule="auto"/>
        <w:ind w:firstLine="709"/>
        <w:jc w:val="both"/>
        <w:rPr>
          <w:rFonts w:ascii="Times New Roman" w:hAnsi="Times New Roman"/>
          <w:bCs/>
          <w:sz w:val="28"/>
          <w:szCs w:val="28"/>
        </w:rPr>
      </w:pPr>
      <w:r w:rsidRPr="00185BE1">
        <w:rPr>
          <w:rFonts w:ascii="Times New Roman" w:hAnsi="Times New Roman"/>
          <w:sz w:val="28"/>
          <w:szCs w:val="28"/>
        </w:rPr>
        <w:t>Подготовка к УЗИ брюшной полости. Этот тип экзамена требует тщательной подготовки.</w:t>
      </w:r>
      <w:r w:rsidR="00F00F3B" w:rsidRPr="000018A3">
        <w:rPr>
          <w:rFonts w:ascii="Times New Roman" w:hAnsi="Times New Roman"/>
          <w:sz w:val="28"/>
          <w:szCs w:val="28"/>
        </w:rPr>
        <w:t xml:space="preserve"> </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1. За три дня до УЗИ следует прекратить употреблять продукты, богатые клетчаткой, такие как капуста, свекла, сырые овощи, бобовые, черный хлеб, пиво, газированные напитки, жирные продукты, молоко и молочные продукты. В случае тяжелого ожирения перед осмотром необходимо очистить кишечник: сделать клизму или использовать слабительные средства.</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2. За три дня до процедуры реко</w:t>
      </w:r>
      <w:r>
        <w:rPr>
          <w:rFonts w:ascii="Times New Roman" w:hAnsi="Times New Roman"/>
          <w:sz w:val="28"/>
          <w:szCs w:val="28"/>
        </w:rPr>
        <w:t>мендуется использовать э</w:t>
      </w:r>
      <w:r w:rsidRPr="00185BE1">
        <w:rPr>
          <w:rFonts w:ascii="Times New Roman" w:hAnsi="Times New Roman"/>
          <w:sz w:val="28"/>
          <w:szCs w:val="28"/>
        </w:rPr>
        <w:t xml:space="preserve">спумизан, чтобы уменьшить метеоризм. Непосредственно перед процедурой нельзя курить и жевать жвачку. </w:t>
      </w:r>
      <w:r>
        <w:rPr>
          <w:rFonts w:ascii="Times New Roman" w:hAnsi="Times New Roman"/>
          <w:sz w:val="28"/>
          <w:szCs w:val="28"/>
        </w:rPr>
        <w:t>Утро -</w:t>
      </w:r>
      <w:r w:rsidRPr="00185BE1">
        <w:rPr>
          <w:rFonts w:ascii="Times New Roman" w:hAnsi="Times New Roman"/>
          <w:sz w:val="28"/>
          <w:szCs w:val="28"/>
        </w:rPr>
        <w:t xml:space="preserve"> самое подходящее время для такого рода </w:t>
      </w:r>
      <w:r>
        <w:rPr>
          <w:rFonts w:ascii="Times New Roman" w:hAnsi="Times New Roman"/>
          <w:sz w:val="28"/>
          <w:szCs w:val="28"/>
        </w:rPr>
        <w:t>обследования</w:t>
      </w:r>
      <w:r w:rsidRPr="00185BE1">
        <w:rPr>
          <w:rFonts w:ascii="Times New Roman" w:hAnsi="Times New Roman"/>
          <w:sz w:val="28"/>
          <w:szCs w:val="28"/>
        </w:rPr>
        <w:t>.</w:t>
      </w:r>
    </w:p>
    <w:p w:rsidR="00F00F3B" w:rsidRPr="000018A3"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3. Вы должны перестать есть за 8-12 часов до осмотра.</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ФГДС - исследование верхних отделов желудочно-кишечного тракта - пищевода, желудка и двенадцатиперстной кишки - обычно проводится одновременно.</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Пациенты, которым назначено эндоскопическое обследование, должны соблюдать правила:</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 xml:space="preserve">1. Исследование желудка проводится натощак. Накануне </w:t>
      </w:r>
      <w:r>
        <w:rPr>
          <w:rFonts w:ascii="Times New Roman" w:hAnsi="Times New Roman"/>
          <w:sz w:val="28"/>
          <w:szCs w:val="28"/>
        </w:rPr>
        <w:t>процедуры</w:t>
      </w:r>
      <w:r w:rsidRPr="00185BE1">
        <w:rPr>
          <w:rFonts w:ascii="Times New Roman" w:hAnsi="Times New Roman"/>
          <w:sz w:val="28"/>
          <w:szCs w:val="28"/>
        </w:rPr>
        <w:t xml:space="preserve"> легкий ужин можно принять не позднее 18 часов. В день осмотра завтрак следует убрать.</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2. Перед обследованием пациентам может быть сделана инъекция для облегчения процедуры и предотвращения дискомфорта.</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lastRenderedPageBreak/>
        <w:t>3. Перед процедурой следует избавиться от обтягивающей одежды, снять галстук, пиджак.</w:t>
      </w:r>
    </w:p>
    <w:p w:rsidR="00185BE1" w:rsidRPr="00185BE1"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 xml:space="preserve">4. Обязательно </w:t>
      </w:r>
      <w:r>
        <w:rPr>
          <w:rFonts w:ascii="Times New Roman" w:hAnsi="Times New Roman"/>
          <w:sz w:val="28"/>
          <w:szCs w:val="28"/>
        </w:rPr>
        <w:t xml:space="preserve">необходимо </w:t>
      </w:r>
      <w:r w:rsidRPr="00185BE1">
        <w:rPr>
          <w:rFonts w:ascii="Times New Roman" w:hAnsi="Times New Roman"/>
          <w:sz w:val="28"/>
          <w:szCs w:val="28"/>
        </w:rPr>
        <w:t>сн</w:t>
      </w:r>
      <w:r>
        <w:rPr>
          <w:rFonts w:ascii="Times New Roman" w:hAnsi="Times New Roman"/>
          <w:sz w:val="28"/>
          <w:szCs w:val="28"/>
        </w:rPr>
        <w:t>ять</w:t>
      </w:r>
      <w:r w:rsidRPr="00185BE1">
        <w:rPr>
          <w:rFonts w:ascii="Times New Roman" w:hAnsi="Times New Roman"/>
          <w:sz w:val="28"/>
          <w:szCs w:val="28"/>
        </w:rPr>
        <w:t xml:space="preserve"> очки и протезы.</w:t>
      </w:r>
    </w:p>
    <w:p w:rsidR="009A0001" w:rsidRPr="000018A3" w:rsidRDefault="00185BE1" w:rsidP="00185BE1">
      <w:pPr>
        <w:spacing w:after="0" w:line="360" w:lineRule="auto"/>
        <w:ind w:firstLine="709"/>
        <w:jc w:val="both"/>
        <w:rPr>
          <w:rFonts w:ascii="Times New Roman" w:hAnsi="Times New Roman"/>
          <w:sz w:val="28"/>
          <w:szCs w:val="28"/>
        </w:rPr>
      </w:pPr>
      <w:r w:rsidRPr="00185BE1">
        <w:rPr>
          <w:rFonts w:ascii="Times New Roman" w:hAnsi="Times New Roman"/>
          <w:sz w:val="28"/>
          <w:szCs w:val="28"/>
        </w:rPr>
        <w:t xml:space="preserve">5. Процедура не должна </w:t>
      </w:r>
      <w:r>
        <w:rPr>
          <w:rFonts w:ascii="Times New Roman" w:hAnsi="Times New Roman"/>
          <w:sz w:val="28"/>
          <w:szCs w:val="28"/>
        </w:rPr>
        <w:t>вызывать беспокойство</w:t>
      </w:r>
      <w:r w:rsidRPr="00185BE1">
        <w:rPr>
          <w:rFonts w:ascii="Times New Roman" w:hAnsi="Times New Roman"/>
          <w:sz w:val="28"/>
          <w:szCs w:val="28"/>
        </w:rPr>
        <w:t xml:space="preserve"> пациент</w:t>
      </w:r>
      <w:r>
        <w:rPr>
          <w:rFonts w:ascii="Times New Roman" w:hAnsi="Times New Roman"/>
          <w:sz w:val="28"/>
          <w:szCs w:val="28"/>
        </w:rPr>
        <w:t>а</w:t>
      </w:r>
      <w:r w:rsidRPr="00185BE1">
        <w:rPr>
          <w:rFonts w:ascii="Times New Roman" w:hAnsi="Times New Roman"/>
          <w:sz w:val="28"/>
          <w:szCs w:val="28"/>
        </w:rPr>
        <w:t xml:space="preserve"> - она ​​занимает несколько минут. </w:t>
      </w:r>
      <w:r>
        <w:rPr>
          <w:rFonts w:ascii="Times New Roman" w:hAnsi="Times New Roman"/>
          <w:sz w:val="28"/>
          <w:szCs w:val="28"/>
        </w:rPr>
        <w:t>Нужно</w:t>
      </w:r>
      <w:r w:rsidRPr="00185BE1">
        <w:rPr>
          <w:rFonts w:ascii="Times New Roman" w:hAnsi="Times New Roman"/>
          <w:sz w:val="28"/>
          <w:szCs w:val="28"/>
        </w:rPr>
        <w:t xml:space="preserve"> следовать указаниям врача, дышать спокойно и глубоко. Не </w:t>
      </w:r>
      <w:r>
        <w:rPr>
          <w:rFonts w:ascii="Times New Roman" w:hAnsi="Times New Roman"/>
          <w:sz w:val="28"/>
          <w:szCs w:val="28"/>
        </w:rPr>
        <w:t>волноваться.</w:t>
      </w:r>
    </w:p>
    <w:p w:rsidR="00F00F3B" w:rsidRPr="000018A3" w:rsidRDefault="00416502"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Сразу после процедуры не следует полоскать рот, стремиться наверстать упущенный завтрак - пищу можно принимать спустя час после окончания исследования и, конечно, нельзя садиться за руль машины - анестетик продолжает действовать еще минут тридцать.</w:t>
      </w:r>
    </w:p>
    <w:p w:rsidR="00F00F3B" w:rsidRPr="000018A3" w:rsidRDefault="00F00F3B"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 xml:space="preserve"> Следует иметь в виду, что после эзофагогастродуоденоскопии в течение 30-40 минут пациентам не разрешается принимать пищу и пить воду.</w:t>
      </w:r>
      <w:r w:rsidRPr="000018A3">
        <w:rPr>
          <w:rFonts w:ascii="Times New Roman" w:hAnsi="Times New Roman"/>
          <w:sz w:val="28"/>
          <w:szCs w:val="28"/>
        </w:rPr>
        <w:br/>
        <w:t>Если делали биопсию, то пищу в этот день можно принимать только холодную.</w:t>
      </w:r>
    </w:p>
    <w:p w:rsidR="00416502" w:rsidRPr="000018A3" w:rsidRDefault="00F00F3B"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Компьютерная томография (КТ) является одним из методов рентгеновского исследования.</w:t>
      </w:r>
    </w:p>
    <w:p w:rsidR="007C4595" w:rsidRPr="000018A3" w:rsidRDefault="007C4595"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Подготовка к КТ нужна только при исследовании кишечника и брюшной полости и начать ее необходимо за день до исследования.</w:t>
      </w:r>
    </w:p>
    <w:p w:rsidR="007C4595" w:rsidRPr="000018A3" w:rsidRDefault="007C4595"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1.До исследования кишка должна быть очищена от содержимого. Для этого пациент должен принять слабительное.</w:t>
      </w:r>
    </w:p>
    <w:p w:rsidR="007C4595" w:rsidRPr="000018A3" w:rsidRDefault="007C4595"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 xml:space="preserve">2. Иногда вместо приема слабительного ставят клизмы, обычно одну клизму ставят вечером накануне исследования, вторую - утром, за несколько часов до него. </w:t>
      </w:r>
    </w:p>
    <w:p w:rsidR="007C4595" w:rsidRPr="000018A3" w:rsidRDefault="007C4595" w:rsidP="006D423D">
      <w:pPr>
        <w:spacing w:after="0" w:line="360" w:lineRule="auto"/>
        <w:ind w:firstLine="709"/>
        <w:jc w:val="both"/>
        <w:rPr>
          <w:rFonts w:ascii="Times New Roman" w:hAnsi="Times New Roman"/>
          <w:sz w:val="28"/>
          <w:szCs w:val="28"/>
        </w:rPr>
      </w:pPr>
      <w:r w:rsidRPr="000018A3">
        <w:rPr>
          <w:rFonts w:ascii="Times New Roman" w:hAnsi="Times New Roman"/>
          <w:sz w:val="28"/>
          <w:szCs w:val="28"/>
        </w:rPr>
        <w:t xml:space="preserve">3.За день до исследования нужно придерживаться диеты - исключить из рациона твердую пищу и принимать только жидкости (компот, чай, соки) (см. приложение 3). </w:t>
      </w:r>
    </w:p>
    <w:p w:rsidR="00416502" w:rsidRPr="000018A3" w:rsidRDefault="00416502" w:rsidP="006D423D">
      <w:pPr>
        <w:spacing w:after="0" w:line="360" w:lineRule="auto"/>
        <w:ind w:firstLine="709"/>
        <w:jc w:val="both"/>
        <w:rPr>
          <w:rFonts w:ascii="Times New Roman" w:hAnsi="Times New Roman"/>
          <w:sz w:val="28"/>
          <w:szCs w:val="28"/>
        </w:rPr>
      </w:pPr>
    </w:p>
    <w:p w:rsidR="00267D65" w:rsidRPr="000018A3" w:rsidRDefault="00267D65" w:rsidP="006D423D">
      <w:pPr>
        <w:spacing w:after="0" w:line="360" w:lineRule="auto"/>
        <w:ind w:firstLine="709"/>
        <w:jc w:val="both"/>
        <w:rPr>
          <w:rFonts w:ascii="Times New Roman" w:hAnsi="Times New Roman"/>
          <w:sz w:val="28"/>
          <w:szCs w:val="28"/>
        </w:rPr>
      </w:pPr>
    </w:p>
    <w:p w:rsidR="00D4056C" w:rsidRPr="000018A3" w:rsidRDefault="00D4056C" w:rsidP="006D423D">
      <w:pPr>
        <w:spacing w:after="0" w:line="360" w:lineRule="auto"/>
        <w:ind w:firstLine="709"/>
        <w:jc w:val="both"/>
        <w:rPr>
          <w:rFonts w:ascii="Times New Roman" w:hAnsi="Times New Roman"/>
          <w:b/>
          <w:sz w:val="28"/>
          <w:szCs w:val="28"/>
        </w:rPr>
      </w:pPr>
    </w:p>
    <w:p w:rsidR="00B11688" w:rsidRPr="000018A3" w:rsidRDefault="00B11688" w:rsidP="006D423D">
      <w:pPr>
        <w:spacing w:after="0" w:line="360" w:lineRule="auto"/>
        <w:ind w:firstLine="709"/>
        <w:jc w:val="both"/>
        <w:rPr>
          <w:rFonts w:ascii="Times New Roman" w:hAnsi="Times New Roman"/>
          <w:sz w:val="28"/>
          <w:szCs w:val="28"/>
        </w:rPr>
      </w:pPr>
    </w:p>
    <w:p w:rsidR="008D3526" w:rsidRPr="000018A3" w:rsidRDefault="008D3526" w:rsidP="00350394">
      <w:pPr>
        <w:pStyle w:val="1"/>
        <w:spacing w:before="0" w:line="360" w:lineRule="auto"/>
        <w:ind w:firstLine="709"/>
        <w:jc w:val="center"/>
      </w:pPr>
      <w:bookmarkStart w:id="10" w:name="_Toc32605720"/>
      <w:r w:rsidRPr="000018A3">
        <w:lastRenderedPageBreak/>
        <w:t>З</w:t>
      </w:r>
      <w:r w:rsidR="000018A3">
        <w:t>АКЛЮЧЕНИЕ</w:t>
      </w:r>
      <w:bookmarkEnd w:id="10"/>
    </w:p>
    <w:p w:rsidR="00E37CB6" w:rsidRPr="000018A3" w:rsidRDefault="00E37CB6" w:rsidP="006D423D">
      <w:pPr>
        <w:spacing w:after="0" w:line="360" w:lineRule="auto"/>
        <w:ind w:firstLine="709"/>
        <w:jc w:val="both"/>
        <w:rPr>
          <w:rFonts w:ascii="Times New Roman" w:hAnsi="Times New Roman"/>
          <w:sz w:val="28"/>
          <w:szCs w:val="28"/>
        </w:rPr>
      </w:pPr>
    </w:p>
    <w:p w:rsidR="00185439" w:rsidRPr="00185439" w:rsidRDefault="00185439" w:rsidP="00185439">
      <w:pPr>
        <w:spacing w:after="0" w:line="360" w:lineRule="auto"/>
        <w:ind w:firstLine="709"/>
        <w:jc w:val="both"/>
        <w:rPr>
          <w:rFonts w:ascii="Times New Roman" w:hAnsi="Times New Roman"/>
          <w:sz w:val="28"/>
          <w:szCs w:val="28"/>
        </w:rPr>
      </w:pPr>
      <w:r w:rsidRPr="00185439">
        <w:rPr>
          <w:rFonts w:ascii="Times New Roman" w:hAnsi="Times New Roman"/>
          <w:sz w:val="28"/>
          <w:szCs w:val="28"/>
        </w:rPr>
        <w:t xml:space="preserve">Острые хирургические заболевания органов брюшной полости занимают </w:t>
      </w:r>
      <w:r>
        <w:rPr>
          <w:rFonts w:ascii="Times New Roman" w:hAnsi="Times New Roman"/>
          <w:sz w:val="28"/>
          <w:szCs w:val="28"/>
        </w:rPr>
        <w:t>важное</w:t>
      </w:r>
      <w:r w:rsidRPr="00185439">
        <w:rPr>
          <w:rFonts w:ascii="Times New Roman" w:hAnsi="Times New Roman"/>
          <w:sz w:val="28"/>
          <w:szCs w:val="28"/>
        </w:rPr>
        <w:t xml:space="preserve"> место среди всех хирургических заболеваний. Примерно 70% операций выполняются по срочным показаниям.</w:t>
      </w:r>
    </w:p>
    <w:p w:rsidR="00DF5856" w:rsidRDefault="00185439" w:rsidP="00185439">
      <w:pPr>
        <w:spacing w:after="0" w:line="360" w:lineRule="auto"/>
        <w:ind w:firstLine="709"/>
        <w:jc w:val="both"/>
        <w:rPr>
          <w:rFonts w:ascii="Times New Roman" w:hAnsi="Times New Roman"/>
          <w:sz w:val="28"/>
          <w:szCs w:val="28"/>
        </w:rPr>
      </w:pPr>
      <w:r w:rsidRPr="00185439">
        <w:rPr>
          <w:rFonts w:ascii="Times New Roman" w:hAnsi="Times New Roman"/>
          <w:sz w:val="28"/>
          <w:szCs w:val="28"/>
        </w:rPr>
        <w:t xml:space="preserve">Медсестра должна быстро и точно подготовить пациентов к экстренным операциям. Благоприятный или неудовлетворительный исход операции и последующий послеоперационный период зависят от предоперационной подготовки пациента. </w:t>
      </w:r>
    </w:p>
    <w:p w:rsidR="007463D3" w:rsidRDefault="00185439" w:rsidP="00DF5856">
      <w:pPr>
        <w:spacing w:after="0" w:line="360" w:lineRule="auto"/>
        <w:ind w:firstLine="709"/>
        <w:jc w:val="both"/>
        <w:rPr>
          <w:rFonts w:ascii="Times New Roman" w:hAnsi="Times New Roman"/>
          <w:sz w:val="28"/>
          <w:szCs w:val="28"/>
        </w:rPr>
      </w:pPr>
      <w:r w:rsidRPr="00185439">
        <w:rPr>
          <w:rFonts w:ascii="Times New Roman" w:hAnsi="Times New Roman"/>
          <w:sz w:val="28"/>
          <w:szCs w:val="28"/>
        </w:rPr>
        <w:t xml:space="preserve">Максимально правильно и грамотно проведенная медсестрой подготовка исключает возможность осложнений, </w:t>
      </w:r>
      <w:r>
        <w:rPr>
          <w:rFonts w:ascii="Times New Roman" w:hAnsi="Times New Roman"/>
          <w:sz w:val="28"/>
          <w:szCs w:val="28"/>
        </w:rPr>
        <w:t>она</w:t>
      </w:r>
      <w:r w:rsidRPr="00185439">
        <w:rPr>
          <w:rFonts w:ascii="Times New Roman" w:hAnsi="Times New Roman"/>
          <w:sz w:val="28"/>
          <w:szCs w:val="28"/>
        </w:rPr>
        <w:t xml:space="preserve"> подготавливает жизненно важные органы пациента к хирургическому вмешательству, создает бла</w:t>
      </w:r>
      <w:r>
        <w:rPr>
          <w:rFonts w:ascii="Times New Roman" w:hAnsi="Times New Roman"/>
          <w:sz w:val="28"/>
          <w:szCs w:val="28"/>
        </w:rPr>
        <w:t xml:space="preserve">гоприятный психологический фон. </w:t>
      </w:r>
      <w:r w:rsidRPr="00185439">
        <w:rPr>
          <w:rFonts w:ascii="Times New Roman" w:hAnsi="Times New Roman"/>
          <w:sz w:val="28"/>
          <w:szCs w:val="28"/>
        </w:rPr>
        <w:t>В</w:t>
      </w:r>
      <w:r w:rsidRPr="00185439">
        <w:rPr>
          <w:rFonts w:ascii="Times New Roman" w:hAnsi="Times New Roman"/>
          <w:sz w:val="28"/>
          <w:szCs w:val="28"/>
        </w:rPr>
        <w:t xml:space="preserve">се </w:t>
      </w:r>
      <w:r>
        <w:rPr>
          <w:rFonts w:ascii="Times New Roman" w:hAnsi="Times New Roman"/>
          <w:sz w:val="28"/>
          <w:szCs w:val="28"/>
        </w:rPr>
        <w:t xml:space="preserve">эти </w:t>
      </w:r>
      <w:r w:rsidRPr="00185439">
        <w:rPr>
          <w:rFonts w:ascii="Times New Roman" w:hAnsi="Times New Roman"/>
          <w:sz w:val="28"/>
          <w:szCs w:val="28"/>
        </w:rPr>
        <w:t xml:space="preserve">факторы способствуют скорейшему выздоровлению пациента. </w:t>
      </w:r>
    </w:p>
    <w:p w:rsidR="00DF5856" w:rsidRPr="00DF5856" w:rsidRDefault="00DF5856" w:rsidP="00DF5856">
      <w:pPr>
        <w:spacing w:after="0" w:line="360" w:lineRule="auto"/>
        <w:ind w:firstLine="709"/>
        <w:jc w:val="both"/>
        <w:rPr>
          <w:rFonts w:ascii="Times New Roman" w:hAnsi="Times New Roman"/>
          <w:sz w:val="28"/>
          <w:szCs w:val="28"/>
        </w:rPr>
      </w:pPr>
      <w:r w:rsidRPr="00DF5856">
        <w:rPr>
          <w:rFonts w:ascii="Times New Roman" w:hAnsi="Times New Roman"/>
          <w:sz w:val="28"/>
          <w:szCs w:val="28"/>
        </w:rPr>
        <w:t>Организационная структура сестринского процесса состоит из пяти основных этапов: сестринское обследование пациента, диагностирование его состояния (определение потребностей и выявление проблем), планирование помощи, направленной на удовлетворение выявленных потребностей (проблем), выполнение плана необходимых сестринских вмешательств и оценка полученных результатов с их коррекцией в случае необходимости. Осуществляя Сестринский Процесс медсестра является координатором и связующим звеном между всеми участниками хирургического лечения.</w:t>
      </w:r>
    </w:p>
    <w:p w:rsidR="00DF5856" w:rsidRDefault="00DF5856" w:rsidP="006D423D">
      <w:pPr>
        <w:spacing w:after="0" w:line="360" w:lineRule="auto"/>
        <w:ind w:firstLine="709"/>
        <w:jc w:val="both"/>
        <w:rPr>
          <w:rFonts w:ascii="Times New Roman" w:hAnsi="Times New Roman"/>
          <w:sz w:val="28"/>
          <w:szCs w:val="28"/>
        </w:rPr>
      </w:pPr>
      <w:r>
        <w:rPr>
          <w:rFonts w:ascii="Times New Roman" w:hAnsi="Times New Roman"/>
          <w:sz w:val="28"/>
          <w:szCs w:val="28"/>
        </w:rPr>
        <w:t>Выводы:</w:t>
      </w:r>
    </w:p>
    <w:p w:rsidR="00DF5856" w:rsidRDefault="00DF5856" w:rsidP="00DF5856">
      <w:pPr>
        <w:spacing w:after="0" w:line="360" w:lineRule="auto"/>
        <w:ind w:firstLine="709"/>
        <w:jc w:val="both"/>
        <w:rPr>
          <w:rFonts w:ascii="Times New Roman" w:hAnsi="Times New Roman"/>
          <w:sz w:val="28"/>
          <w:szCs w:val="28"/>
        </w:rPr>
      </w:pPr>
      <w:r w:rsidRPr="00DF5856">
        <w:rPr>
          <w:rFonts w:ascii="Times New Roman" w:hAnsi="Times New Roman"/>
          <w:sz w:val="28"/>
          <w:szCs w:val="28"/>
        </w:rPr>
        <w:t xml:space="preserve">Значение Сестринского Процесса в хирургической практике Сестринский Процесс: </w:t>
      </w:r>
    </w:p>
    <w:p w:rsidR="00DF5856" w:rsidRDefault="00DF5856" w:rsidP="00DF5856">
      <w:pPr>
        <w:spacing w:after="0" w:line="360" w:lineRule="auto"/>
        <w:ind w:firstLine="709"/>
        <w:jc w:val="both"/>
        <w:rPr>
          <w:rFonts w:ascii="Times New Roman" w:hAnsi="Times New Roman"/>
          <w:sz w:val="28"/>
          <w:szCs w:val="28"/>
        </w:rPr>
      </w:pPr>
      <w:r w:rsidRPr="00DF5856">
        <w:rPr>
          <w:rFonts w:ascii="Times New Roman" w:hAnsi="Times New Roman"/>
          <w:sz w:val="28"/>
          <w:szCs w:val="28"/>
        </w:rPr>
        <w:t xml:space="preserve">а) Определяет конкретные потребности пациента в уходе как существующие на протяжении всего хирургического процесса, так и имеющие непосредственное отношение к предоперационному, операционному и послеоперационному периодам; </w:t>
      </w:r>
    </w:p>
    <w:p w:rsidR="00DF5856" w:rsidRDefault="00DF5856" w:rsidP="00DF5856">
      <w:pPr>
        <w:spacing w:after="0" w:line="360" w:lineRule="auto"/>
        <w:ind w:firstLine="709"/>
        <w:jc w:val="both"/>
        <w:rPr>
          <w:rFonts w:ascii="Times New Roman" w:hAnsi="Times New Roman"/>
          <w:sz w:val="28"/>
          <w:szCs w:val="28"/>
        </w:rPr>
      </w:pPr>
      <w:r w:rsidRPr="00DF5856">
        <w:rPr>
          <w:rFonts w:ascii="Times New Roman" w:hAnsi="Times New Roman"/>
          <w:sz w:val="28"/>
          <w:szCs w:val="28"/>
        </w:rPr>
        <w:lastRenderedPageBreak/>
        <w:t xml:space="preserve">б) Способствует выделению из ряда существующих потребностей приоритетов по уходу и ожидаемых результатов ухода. В хирургии приоритетными проблемами будут являться проблемы безопасности (операционной, инфекционной, социокультурной, психологической); проблемы, связанные с болью, временным или стойким нарушением функций органов и систем (с обязательным изменением схемы тела ); проблемы, связанные с операционным стрессом и тревожностью; проблемы, связанные с сохранением достоинства. </w:t>
      </w:r>
    </w:p>
    <w:p w:rsidR="00DF5856" w:rsidRDefault="00DF5856" w:rsidP="00DF5856">
      <w:pPr>
        <w:spacing w:after="0" w:line="360" w:lineRule="auto"/>
        <w:ind w:firstLine="709"/>
        <w:jc w:val="both"/>
        <w:rPr>
          <w:rFonts w:ascii="Times New Roman" w:hAnsi="Times New Roman"/>
          <w:sz w:val="28"/>
          <w:szCs w:val="28"/>
        </w:rPr>
      </w:pPr>
      <w:r w:rsidRPr="00DF5856">
        <w:rPr>
          <w:rFonts w:ascii="Times New Roman" w:hAnsi="Times New Roman"/>
          <w:sz w:val="28"/>
          <w:szCs w:val="28"/>
        </w:rPr>
        <w:t xml:space="preserve">в) Прогнозирует последствия ухода, определяя сроки, тактику и возможную степень восстановления после операции; </w:t>
      </w:r>
    </w:p>
    <w:p w:rsidR="00DF5856" w:rsidRDefault="00DF5856" w:rsidP="00DF5856">
      <w:pPr>
        <w:spacing w:after="0" w:line="360" w:lineRule="auto"/>
        <w:ind w:firstLine="709"/>
        <w:jc w:val="both"/>
        <w:rPr>
          <w:rFonts w:ascii="Times New Roman" w:hAnsi="Times New Roman"/>
          <w:sz w:val="28"/>
          <w:szCs w:val="28"/>
        </w:rPr>
      </w:pPr>
      <w:r w:rsidRPr="00DF5856">
        <w:rPr>
          <w:rFonts w:ascii="Times New Roman" w:hAnsi="Times New Roman"/>
          <w:sz w:val="28"/>
          <w:szCs w:val="28"/>
        </w:rPr>
        <w:t xml:space="preserve">г) Определяет план действий медицинской сестры, стратегию, направленную на удовлетворение нужд пациента с учетом особенностей конкретной хирургической патологии; </w:t>
      </w:r>
    </w:p>
    <w:p w:rsidR="00DF5856" w:rsidRDefault="00DF5856" w:rsidP="00DF5856">
      <w:pPr>
        <w:spacing w:after="0" w:line="360" w:lineRule="auto"/>
        <w:ind w:firstLine="709"/>
        <w:jc w:val="both"/>
        <w:rPr>
          <w:rFonts w:ascii="Times New Roman" w:hAnsi="Times New Roman"/>
          <w:sz w:val="28"/>
          <w:szCs w:val="28"/>
        </w:rPr>
      </w:pPr>
      <w:r w:rsidRPr="00DF5856">
        <w:rPr>
          <w:rFonts w:ascii="Times New Roman" w:hAnsi="Times New Roman"/>
          <w:sz w:val="28"/>
          <w:szCs w:val="28"/>
        </w:rPr>
        <w:t xml:space="preserve">д) С его помощью оценивается эффективность проведенной сестрой работы, профессионализм сестринского вмешательства; </w:t>
      </w:r>
    </w:p>
    <w:p w:rsidR="00DF5856" w:rsidRDefault="00DF5856" w:rsidP="00DF5856">
      <w:pPr>
        <w:spacing w:after="0" w:line="360" w:lineRule="auto"/>
        <w:ind w:firstLine="709"/>
        <w:jc w:val="both"/>
        <w:rPr>
          <w:rFonts w:ascii="Times New Roman" w:hAnsi="Times New Roman"/>
          <w:sz w:val="28"/>
          <w:szCs w:val="28"/>
        </w:rPr>
      </w:pPr>
      <w:r w:rsidRPr="00DF5856">
        <w:rPr>
          <w:rFonts w:ascii="Times New Roman" w:hAnsi="Times New Roman"/>
          <w:sz w:val="28"/>
          <w:szCs w:val="28"/>
        </w:rPr>
        <w:t xml:space="preserve">е) Гарантирует качество оказания помощи, которое можно контролировать. </w:t>
      </w:r>
    </w:p>
    <w:p w:rsidR="00DF5856" w:rsidRDefault="00DF5856" w:rsidP="00DF5856">
      <w:pPr>
        <w:spacing w:after="0" w:line="360" w:lineRule="auto"/>
        <w:ind w:firstLine="709"/>
        <w:jc w:val="both"/>
        <w:rPr>
          <w:rFonts w:ascii="Times New Roman" w:hAnsi="Times New Roman"/>
          <w:sz w:val="28"/>
          <w:szCs w:val="28"/>
        </w:rPr>
      </w:pPr>
      <w:r w:rsidRPr="00DF5856">
        <w:rPr>
          <w:rFonts w:ascii="Times New Roman" w:hAnsi="Times New Roman"/>
          <w:sz w:val="28"/>
          <w:szCs w:val="28"/>
        </w:rPr>
        <w:t>Именно в хирургии наиболее значимо прим</w:t>
      </w:r>
      <w:r>
        <w:rPr>
          <w:rFonts w:ascii="Times New Roman" w:hAnsi="Times New Roman"/>
          <w:sz w:val="28"/>
          <w:szCs w:val="28"/>
        </w:rPr>
        <w:t>енение стандартов и алгоритмов с</w:t>
      </w:r>
      <w:r w:rsidRPr="00DF5856">
        <w:rPr>
          <w:rFonts w:ascii="Times New Roman" w:hAnsi="Times New Roman"/>
          <w:sz w:val="28"/>
          <w:szCs w:val="28"/>
        </w:rPr>
        <w:t>естри</w:t>
      </w:r>
      <w:r>
        <w:rPr>
          <w:rFonts w:ascii="Times New Roman" w:hAnsi="Times New Roman"/>
          <w:sz w:val="28"/>
          <w:szCs w:val="28"/>
        </w:rPr>
        <w:t>н</w:t>
      </w:r>
      <w:r w:rsidRPr="00DF5856">
        <w:rPr>
          <w:rFonts w:ascii="Times New Roman" w:hAnsi="Times New Roman"/>
          <w:sz w:val="28"/>
          <w:szCs w:val="28"/>
        </w:rPr>
        <w:t xml:space="preserve">ского вмешательства. </w:t>
      </w:r>
      <w:r>
        <w:rPr>
          <w:rFonts w:ascii="Times New Roman" w:hAnsi="Times New Roman"/>
          <w:sz w:val="28"/>
          <w:szCs w:val="28"/>
        </w:rPr>
        <w:t>Сестринский процесс</w:t>
      </w:r>
      <w:r w:rsidRPr="00DF5856">
        <w:rPr>
          <w:rFonts w:ascii="Times New Roman" w:hAnsi="Times New Roman"/>
          <w:sz w:val="28"/>
          <w:szCs w:val="28"/>
        </w:rPr>
        <w:t xml:space="preserve"> используется для организации сестринской помощи (ухода), в результате чего пациент становится </w:t>
      </w:r>
      <w:r>
        <w:rPr>
          <w:rFonts w:ascii="Times New Roman" w:hAnsi="Times New Roman"/>
          <w:sz w:val="28"/>
          <w:szCs w:val="28"/>
        </w:rPr>
        <w:t>активным</w:t>
      </w:r>
      <w:r w:rsidRPr="00DF5856">
        <w:rPr>
          <w:rFonts w:ascii="Times New Roman" w:hAnsi="Times New Roman"/>
          <w:sz w:val="28"/>
          <w:szCs w:val="28"/>
        </w:rPr>
        <w:t xml:space="preserve"> участником в индивидуализированном процессе собственного излечения.</w:t>
      </w:r>
    </w:p>
    <w:p w:rsidR="00DF5856" w:rsidRPr="00DF5856" w:rsidRDefault="00DF5856" w:rsidP="00DF5856">
      <w:pPr>
        <w:spacing w:after="0" w:line="360" w:lineRule="auto"/>
        <w:ind w:firstLine="709"/>
        <w:jc w:val="both"/>
        <w:rPr>
          <w:rFonts w:ascii="Times New Roman" w:hAnsi="Times New Roman"/>
          <w:sz w:val="28"/>
          <w:szCs w:val="28"/>
        </w:rPr>
      </w:pPr>
      <w:r w:rsidRPr="00DF5856">
        <w:rPr>
          <w:rFonts w:ascii="Times New Roman" w:hAnsi="Times New Roman"/>
          <w:sz w:val="28"/>
          <w:szCs w:val="28"/>
        </w:rPr>
        <w:t>Таким образом, в результате этого исследования был разработан анализ профиля пациента, сравнительный анализ методов функциональной диагностики, рекомендации для начинающей медсестры и памятка для пациентов.</w:t>
      </w:r>
    </w:p>
    <w:p w:rsidR="003C424D" w:rsidRPr="000018A3" w:rsidRDefault="003C424D" w:rsidP="006D423D">
      <w:pPr>
        <w:spacing w:after="0" w:line="360" w:lineRule="auto"/>
        <w:ind w:firstLine="709"/>
        <w:jc w:val="both"/>
        <w:rPr>
          <w:rFonts w:ascii="Times New Roman" w:hAnsi="Times New Roman"/>
          <w:sz w:val="28"/>
          <w:szCs w:val="28"/>
        </w:rPr>
      </w:pPr>
    </w:p>
    <w:p w:rsidR="003C424D" w:rsidRPr="000018A3" w:rsidRDefault="003C424D" w:rsidP="006D423D">
      <w:pPr>
        <w:spacing w:after="0" w:line="360" w:lineRule="auto"/>
        <w:ind w:firstLine="709"/>
        <w:jc w:val="both"/>
        <w:rPr>
          <w:rFonts w:ascii="Times New Roman" w:hAnsi="Times New Roman"/>
          <w:b/>
          <w:sz w:val="28"/>
          <w:szCs w:val="28"/>
        </w:rPr>
      </w:pPr>
    </w:p>
    <w:p w:rsidR="003C424D" w:rsidRPr="000018A3" w:rsidRDefault="003C424D" w:rsidP="006D423D">
      <w:pPr>
        <w:spacing w:after="0" w:line="360" w:lineRule="auto"/>
        <w:ind w:firstLine="709"/>
        <w:jc w:val="both"/>
        <w:rPr>
          <w:rFonts w:ascii="Times New Roman" w:hAnsi="Times New Roman"/>
          <w:sz w:val="28"/>
          <w:szCs w:val="28"/>
        </w:rPr>
      </w:pPr>
    </w:p>
    <w:p w:rsidR="005004DC" w:rsidRPr="000018A3" w:rsidRDefault="00A87E43" w:rsidP="00350394">
      <w:pPr>
        <w:pStyle w:val="1"/>
        <w:spacing w:before="0" w:line="360" w:lineRule="auto"/>
        <w:ind w:firstLine="709"/>
        <w:jc w:val="center"/>
      </w:pPr>
      <w:r w:rsidRPr="000018A3">
        <w:br w:type="page"/>
      </w:r>
      <w:bookmarkStart w:id="11" w:name="_Toc32605721"/>
      <w:r w:rsidR="000018A3">
        <w:lastRenderedPageBreak/>
        <w:t>СПИСОК ЛИТЕРАТУРЫ</w:t>
      </w:r>
      <w:bookmarkEnd w:id="11"/>
    </w:p>
    <w:p w:rsidR="00336710" w:rsidRPr="000018A3" w:rsidRDefault="00336710" w:rsidP="006D423D">
      <w:pPr>
        <w:spacing w:after="0" w:line="360" w:lineRule="auto"/>
        <w:ind w:firstLine="709"/>
        <w:jc w:val="both"/>
        <w:rPr>
          <w:rFonts w:ascii="Times New Roman" w:hAnsi="Times New Roman"/>
          <w:sz w:val="28"/>
          <w:szCs w:val="28"/>
        </w:rPr>
      </w:pP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1. Лазарe‏ва Г.Ю. Справочник фe‏льдшe‏ра / М.: РИПОЛ классик, 2015-640с.</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2. Отвагина Т.В. Тe‏рапия: учe‏бноe‏ пособиe‏ / Изд. 2-e‏. Ростов н /Д: Фe‏никс, 20</w:t>
      </w:r>
      <w:bookmarkStart w:id="12" w:name="_GoBack"/>
      <w:bookmarkEnd w:id="12"/>
      <w:r w:rsidRPr="000018A3">
        <w:rPr>
          <w:rFonts w:ascii="Times New Roman" w:hAnsi="Times New Roman" w:cs="Times New Roman"/>
          <w:color w:val="auto"/>
          <w:sz w:val="28"/>
          <w:szCs w:val="28"/>
          <w:lang w:eastAsia="en-US"/>
        </w:rPr>
        <w:t>15.-367с.(СПО).</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3. Фe‏дюкович Н.И. Внутрe‏нниe‏ болe‏зни: учe‏бник / Изд. 5-e‏, доп. и пe‏рe‏раб. Ростов н. /Д: Фe‏никс, 2014.-570с. (Срe‏днe‏e‏ профe‏ссиональноe‏ образованиe‏).</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4. Большая мe‏дицинская энциклопe‏дия. – М.: Эксмо,2013.-864с.</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5. Свe‏тлакова И.Б. Большая мe‏дицинская энциклопe‏дия / ант.сост. М.:АСТ: Хранитe‏ль, 2014.-899с.</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6. Смолe‏ва Э.В. Сe‏стринскоe‏ дe‏ло в тe‏рапии с курсом пe‏рвичной мe‏дицинской помощи / под рe‏д. к.м.н. Кабарухина Б.В.Изд. 11-e‏. Ростов н/Д: Фe‏никс, 2011.-473с. – (Срe‏днe‏e‏ профe‏ссиональноe‏ образованиe‏).</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7. Обуховe‏ц Т. П. Сe‏стринскоe‏ дe‏ло в тe‏рапии (Мe‏дицина для вас) / Изд. 4-e‏. г. Ростов н/Д : Фe‏никс, .2014. — 603 с.</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8. Карпов Т.А. Заболe‏вания жe‏лудка и пищe‏вода: причины, симптомы, лe‏чe‏ниe‏ / сост. М.: АСТ; СПб: Сова; Владимир: ВКТ, 2014.-128с.(Совe‏ты опытного врача).</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9. Пe‏трова О.Л., Пe‏трова Я.Б., Смирнова Г.В., Пe‏тров В.И. Мe‏дицинская сe‏стра /Гастроэнтe‏рология.2014.-№8.-с.56.</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10. Кабарухина Б.В., Быковская Т.Ю.МДК 01.02. Основы профилактики: ПМ 01. Провe‏дe‏ниe‏ профилактичe‏ских мe‏роприятий / под рe‏д. к. м.н. и др.Ростов н/Д: Фe‏никс, 2015.-219с.</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11. Двойников С.И. Провe‏дe‏ниe‏ профилактичe‏ских мe‏роприятий: учe‏бноe‏ пособиe‏; под. рe‏д. Двойникова С.И.М.: ГЭОТАР Мe‏диа, 2015.-448с.</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Интe‏рнe‏т источники:</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lastRenderedPageBreak/>
        <w:t>1. Маколкин В.И., Овчарe‏нко С.И. Элe‏ктронная библиотe‏ка: Внутрe‏нниe‏ болe‏зни 2012.Рe‏жим доступа к изд.: http://www.medliter.ru/ -Систe‏м. Трe‏бования: IBM PC; Internet Explorer.</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2. Мартынов А.И., Мухин Н.А. Элe‏ктронная библиотe‏ка: Внутрe‏нниe‏ болe‏зни (2 тома).Москва, 2014. Рe‏жим доступа к изд.: http://www.surgerycom.netСистe‏м. Трe‏бования: IBM PC; Internet Explorer.</w:t>
      </w:r>
    </w:p>
    <w:p w:rsidR="000018A3" w:rsidRPr="000018A3" w:rsidRDefault="000018A3" w:rsidP="006D423D">
      <w:pPr>
        <w:pStyle w:val="a3"/>
        <w:spacing w:before="0" w:beforeAutospacing="0" w:after="0" w:afterAutospacing="0" w:line="360" w:lineRule="auto"/>
        <w:ind w:firstLine="709"/>
        <w:jc w:val="both"/>
        <w:rPr>
          <w:rFonts w:ascii="Times New Roman" w:hAnsi="Times New Roman" w:cs="Times New Roman"/>
          <w:color w:val="auto"/>
          <w:sz w:val="28"/>
          <w:szCs w:val="28"/>
          <w:lang w:eastAsia="en-US"/>
        </w:rPr>
      </w:pPr>
      <w:r w:rsidRPr="000018A3">
        <w:rPr>
          <w:rFonts w:ascii="Times New Roman" w:hAnsi="Times New Roman" w:cs="Times New Roman"/>
          <w:color w:val="auto"/>
          <w:sz w:val="28"/>
          <w:szCs w:val="28"/>
          <w:lang w:eastAsia="en-US"/>
        </w:rPr>
        <w:t>3. Рапопорт С.И. Элe‏ктронная библиотe‏ка. Функциональная гастроэнтe‏рология . Гастриты М.: ИД "Мe‏дпрактика-М". Москва, 2015. 20 с. Рe‏жим доступа к изд.: http://www.gastroscan.ru -Систe‏м. Трe‏бования: IBM PC; Internet Explorer.</w:t>
      </w:r>
    </w:p>
    <w:p w:rsidR="00047EAC" w:rsidRPr="000018A3" w:rsidRDefault="000018A3"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color w:val="auto"/>
          <w:sz w:val="28"/>
          <w:szCs w:val="28"/>
          <w:lang w:eastAsia="en-US"/>
        </w:rPr>
        <w:t>4. Волконская К. Мe‏дицинский портал «Мe‏д-инфо» Статья «Острый гастрит» 2011. Рe‏жим доступа к изд.: http://med-info.ru Систe‏м. Трe‏бования: IBM PC; Internet Explorer.</w:t>
      </w:r>
    </w:p>
    <w:p w:rsidR="000A7E3F" w:rsidRPr="000018A3" w:rsidRDefault="000A7E3F"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47EAC" w:rsidRPr="000018A3" w:rsidRDefault="00047EAC"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47EAC" w:rsidRPr="000018A3" w:rsidRDefault="00047EAC"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47EAC" w:rsidRPr="000018A3" w:rsidRDefault="00047EAC"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47EAC" w:rsidRPr="000018A3" w:rsidRDefault="00047EAC"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47EAC" w:rsidRPr="000018A3" w:rsidRDefault="00047EAC"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47EAC" w:rsidRPr="000018A3" w:rsidRDefault="00047EAC"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47EAC" w:rsidRPr="000018A3" w:rsidRDefault="00047EAC"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47EAC" w:rsidRPr="000018A3" w:rsidRDefault="00047EAC"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47EAC" w:rsidRPr="000018A3" w:rsidRDefault="00047EAC"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018A3" w:rsidRDefault="000018A3"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018A3" w:rsidRDefault="000018A3"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018A3" w:rsidRDefault="000018A3"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018A3" w:rsidRDefault="000018A3"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018A3" w:rsidRDefault="000018A3"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018A3" w:rsidRDefault="000018A3"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0018A3" w:rsidRDefault="000018A3" w:rsidP="006D423D">
      <w:pPr>
        <w:pStyle w:val="a3"/>
        <w:spacing w:before="0" w:beforeAutospacing="0" w:after="0" w:afterAutospacing="0" w:line="360" w:lineRule="auto"/>
        <w:ind w:firstLine="709"/>
        <w:jc w:val="both"/>
        <w:rPr>
          <w:rFonts w:ascii="Times New Roman" w:hAnsi="Times New Roman" w:cs="Times New Roman"/>
          <w:b/>
          <w:sz w:val="28"/>
          <w:szCs w:val="28"/>
        </w:rPr>
      </w:pPr>
    </w:p>
    <w:p w:rsidR="002E54B4" w:rsidRPr="00753F15" w:rsidRDefault="00C93F6F" w:rsidP="00753F15">
      <w:pPr>
        <w:pStyle w:val="1"/>
        <w:jc w:val="right"/>
      </w:pPr>
      <w:bookmarkStart w:id="13" w:name="_Toc32605722"/>
      <w:r w:rsidRPr="00753F15">
        <w:lastRenderedPageBreak/>
        <w:t>Приложение</w:t>
      </w:r>
      <w:r w:rsidR="00C63AC6" w:rsidRPr="00753F15">
        <w:t xml:space="preserve"> 1</w:t>
      </w:r>
      <w:bookmarkEnd w:id="13"/>
    </w:p>
    <w:p w:rsidR="00DD1BBE" w:rsidRPr="000018A3" w:rsidRDefault="00DD1BBE" w:rsidP="006D423D">
      <w:pPr>
        <w:pStyle w:val="a3"/>
        <w:spacing w:before="0" w:beforeAutospacing="0" w:after="0" w:afterAutospacing="0" w:line="360" w:lineRule="auto"/>
        <w:ind w:firstLine="709"/>
        <w:jc w:val="both"/>
        <w:rPr>
          <w:rFonts w:ascii="Times New Roman" w:hAnsi="Times New Roman" w:cs="Times New Roman"/>
          <w:sz w:val="28"/>
          <w:szCs w:val="28"/>
        </w:rPr>
      </w:pPr>
    </w:p>
    <w:p w:rsidR="00824442" w:rsidRPr="000018A3" w:rsidRDefault="00824442" w:rsidP="006D423D">
      <w:pPr>
        <w:pStyle w:val="a3"/>
        <w:spacing w:before="0" w:beforeAutospacing="0" w:after="0" w:afterAutospacing="0" w:line="360" w:lineRule="auto"/>
        <w:ind w:firstLine="709"/>
        <w:jc w:val="both"/>
        <w:rPr>
          <w:rFonts w:ascii="Times New Roman" w:hAnsi="Times New Roman" w:cs="Times New Roman"/>
          <w:sz w:val="28"/>
          <w:szCs w:val="28"/>
        </w:rPr>
      </w:pPr>
    </w:p>
    <w:p w:rsidR="006C20B8" w:rsidRPr="000018A3" w:rsidRDefault="00277584"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noProof/>
          <w:sz w:val="28"/>
          <w:szCs w:val="28"/>
        </w:rPr>
        <w:drawing>
          <wp:inline distT="0" distB="0" distL="0" distR="0" wp14:anchorId="7273BA76" wp14:editId="5CC52485">
            <wp:extent cx="5238750" cy="2857500"/>
            <wp:effectExtent l="0" t="0" r="0" b="0"/>
            <wp:docPr id="3"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19DD" w:rsidRPr="0083138C" w:rsidRDefault="004F19DD" w:rsidP="006D423D">
      <w:pPr>
        <w:pStyle w:val="a3"/>
        <w:spacing w:before="0" w:beforeAutospacing="0" w:after="0" w:afterAutospacing="0" w:line="360" w:lineRule="auto"/>
        <w:ind w:firstLine="709"/>
        <w:jc w:val="both"/>
        <w:rPr>
          <w:rFonts w:ascii="Times New Roman" w:hAnsi="Times New Roman" w:cs="Times New Roman"/>
          <w:sz w:val="24"/>
          <w:szCs w:val="24"/>
        </w:rPr>
      </w:pPr>
      <w:r w:rsidRPr="0083138C">
        <w:rPr>
          <w:rFonts w:ascii="Times New Roman" w:hAnsi="Times New Roman" w:cs="Times New Roman"/>
          <w:sz w:val="24"/>
          <w:szCs w:val="24"/>
        </w:rPr>
        <w:t>Рис.3.Оценка удов</w:t>
      </w:r>
      <w:r w:rsidR="00B11688" w:rsidRPr="0083138C">
        <w:rPr>
          <w:rFonts w:ascii="Times New Roman" w:hAnsi="Times New Roman" w:cs="Times New Roman"/>
          <w:sz w:val="24"/>
          <w:szCs w:val="24"/>
        </w:rPr>
        <w:t>летворенности пациентами работы</w:t>
      </w:r>
      <w:r w:rsidRPr="0083138C">
        <w:rPr>
          <w:rFonts w:ascii="Times New Roman" w:hAnsi="Times New Roman" w:cs="Times New Roman"/>
          <w:sz w:val="24"/>
          <w:szCs w:val="24"/>
        </w:rPr>
        <w:t xml:space="preserve"> медсестры</w:t>
      </w:r>
    </w:p>
    <w:p w:rsidR="006C20B8" w:rsidRPr="000018A3" w:rsidRDefault="006C20B8" w:rsidP="00753F15">
      <w:pPr>
        <w:pStyle w:val="1"/>
        <w:jc w:val="right"/>
      </w:pPr>
      <w:r w:rsidRPr="000018A3">
        <w:br w:type="page"/>
      </w:r>
      <w:bookmarkStart w:id="14" w:name="_Toc32605723"/>
      <w:r w:rsidR="00824442" w:rsidRPr="000018A3">
        <w:rPr>
          <w:lang w:eastAsia="ru-RU"/>
        </w:rPr>
        <w:lastRenderedPageBreak/>
        <w:t>Приложение 2</w:t>
      </w:r>
      <w:bookmarkEnd w:id="14"/>
    </w:p>
    <w:p w:rsidR="002D6B35" w:rsidRPr="000018A3" w:rsidRDefault="002D6B35" w:rsidP="006D423D">
      <w:pPr>
        <w:pStyle w:val="a3"/>
        <w:spacing w:before="0" w:beforeAutospacing="0" w:after="0" w:afterAutospacing="0" w:line="360" w:lineRule="auto"/>
        <w:ind w:firstLine="709"/>
        <w:jc w:val="both"/>
        <w:rPr>
          <w:rFonts w:ascii="Times New Roman" w:hAnsi="Times New Roman" w:cs="Times New Roman"/>
          <w:sz w:val="28"/>
          <w:szCs w:val="28"/>
        </w:rPr>
      </w:pPr>
    </w:p>
    <w:p w:rsidR="006C20B8" w:rsidRPr="000018A3" w:rsidRDefault="00753F15" w:rsidP="006D423D">
      <w:pPr>
        <w:pStyle w:val="a3"/>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Анкет</w:t>
      </w:r>
    </w:p>
    <w:p w:rsidR="006C20B8" w:rsidRPr="000018A3" w:rsidRDefault="00881553" w:rsidP="006D423D">
      <w:pPr>
        <w:pStyle w:val="a3"/>
        <w:spacing w:before="0" w:beforeAutospacing="0" w:after="0" w:afterAutospacing="0" w:line="360"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1878330</wp:posOffset>
                </wp:positionH>
                <wp:positionV relativeFrom="paragraph">
                  <wp:posOffset>274955</wp:posOffset>
                </wp:positionV>
                <wp:extent cx="220980" cy="198120"/>
                <wp:effectExtent l="5715" t="12700" r="11430" b="825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7.9pt;margin-top:21.65pt;width:17.4pt;height:1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"/>
            </w:pict>
          </mc:Fallback>
        </mc:AlternateContent>
      </w:r>
      <w:r w:rsidR="00753F15" w:rsidRPr="000018A3">
        <w:rPr>
          <w:noProof/>
        </w:rPr>
        <w:drawing>
          <wp:anchor distT="0" distB="0" distL="114300" distR="114300" simplePos="0" relativeHeight="251657216" behindDoc="0" locked="0" layoutInCell="1" allowOverlap="1" wp14:anchorId="547DCA5D" wp14:editId="78C925C7">
            <wp:simplePos x="0" y="0"/>
            <wp:positionH relativeFrom="margin">
              <wp:posOffset>1302385</wp:posOffset>
            </wp:positionH>
            <wp:positionV relativeFrom="margin">
              <wp:posOffset>1406525</wp:posOffset>
            </wp:positionV>
            <wp:extent cx="243840" cy="224155"/>
            <wp:effectExtent l="0" t="0" r="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 cy="22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6C20B8" w:rsidRPr="000018A3">
        <w:rPr>
          <w:rFonts w:ascii="Times New Roman" w:hAnsi="Times New Roman" w:cs="Times New Roman"/>
          <w:sz w:val="28"/>
          <w:szCs w:val="28"/>
        </w:rPr>
        <w:t>1.</w:t>
      </w:r>
      <w:r w:rsidR="00D93490">
        <w:rPr>
          <w:rFonts w:ascii="Times New Roman" w:hAnsi="Times New Roman" w:cs="Times New Roman"/>
          <w:sz w:val="28"/>
          <w:szCs w:val="28"/>
        </w:rPr>
        <w:t xml:space="preserve"> </w:t>
      </w:r>
      <w:r w:rsidR="006C20B8" w:rsidRPr="000018A3">
        <w:rPr>
          <w:rFonts w:ascii="Times New Roman" w:hAnsi="Times New Roman" w:cs="Times New Roman"/>
          <w:sz w:val="28"/>
          <w:szCs w:val="28"/>
        </w:rPr>
        <w:t>Ваш возраст___лет</w:t>
      </w:r>
    </w:p>
    <w:p w:rsidR="006C20B8" w:rsidRPr="000018A3" w:rsidRDefault="00881553" w:rsidP="006D423D">
      <w:pPr>
        <w:pStyle w:val="a3"/>
        <w:spacing w:before="0" w:beforeAutospacing="0" w:after="0" w:afterAutospacing="0" w:line="360"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3630930</wp:posOffset>
                </wp:positionH>
                <wp:positionV relativeFrom="paragraph">
                  <wp:posOffset>654050</wp:posOffset>
                </wp:positionV>
                <wp:extent cx="220980" cy="198120"/>
                <wp:effectExtent l="5715" t="12700" r="11430" b="825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85.9pt;margin-top:51.5pt;width:17.4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1754505</wp:posOffset>
                </wp:positionH>
                <wp:positionV relativeFrom="paragraph">
                  <wp:posOffset>596900</wp:posOffset>
                </wp:positionV>
                <wp:extent cx="220980" cy="198120"/>
                <wp:effectExtent l="5715" t="12700" r="11430" b="825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8.15pt;margin-top:47pt;width:17.4pt;height:1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4659630</wp:posOffset>
                </wp:positionH>
                <wp:positionV relativeFrom="paragraph">
                  <wp:posOffset>311150</wp:posOffset>
                </wp:positionV>
                <wp:extent cx="220980" cy="198120"/>
                <wp:effectExtent l="5715" t="12700" r="1143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6.9pt;margin-top:24.5pt;width:17.4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3507105</wp:posOffset>
                </wp:positionH>
                <wp:positionV relativeFrom="paragraph">
                  <wp:posOffset>311150</wp:posOffset>
                </wp:positionV>
                <wp:extent cx="220980" cy="198120"/>
                <wp:effectExtent l="5715" t="12700" r="11430" b="825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76.15pt;margin-top:24.5pt;width:17.4pt;height: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2516505</wp:posOffset>
                </wp:positionH>
                <wp:positionV relativeFrom="paragraph">
                  <wp:posOffset>311150</wp:posOffset>
                </wp:positionV>
                <wp:extent cx="220980" cy="198120"/>
                <wp:effectExtent l="5715" t="12700" r="11430" b="825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8.15pt;margin-top:24.5pt;width:17.4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PIQIAADs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"/>
            </w:pict>
          </mc:Fallback>
        </mc:AlternateContent>
      </w:r>
      <w:r w:rsidR="00BA3889">
        <w:rPr>
          <w:rFonts w:ascii="Times New Roman" w:hAnsi="Times New Roman" w:cs="Times New Roman"/>
          <w:sz w:val="28"/>
          <w:szCs w:val="28"/>
        </w:rPr>
        <w:t>2.</w:t>
      </w:r>
      <w:r w:rsidR="00D93490">
        <w:rPr>
          <w:rFonts w:ascii="Times New Roman" w:hAnsi="Times New Roman" w:cs="Times New Roman"/>
          <w:sz w:val="28"/>
          <w:szCs w:val="28"/>
        </w:rPr>
        <w:t xml:space="preserve"> </w:t>
      </w:r>
      <w:r w:rsidR="00BA3889">
        <w:rPr>
          <w:rFonts w:ascii="Times New Roman" w:hAnsi="Times New Roman" w:cs="Times New Roman"/>
          <w:sz w:val="28"/>
          <w:szCs w:val="28"/>
        </w:rPr>
        <w:t xml:space="preserve">Пол:  </w:t>
      </w:r>
      <w:r w:rsidR="006C20B8" w:rsidRPr="000018A3">
        <w:rPr>
          <w:rFonts w:ascii="Times New Roman" w:hAnsi="Times New Roman" w:cs="Times New Roman"/>
          <w:sz w:val="28"/>
          <w:szCs w:val="28"/>
        </w:rPr>
        <w:t xml:space="preserve">м      </w:t>
      </w:r>
      <w:r w:rsidR="00BA3889">
        <w:rPr>
          <w:rFonts w:ascii="Times New Roman" w:hAnsi="Times New Roman" w:cs="Times New Roman"/>
          <w:sz w:val="28"/>
          <w:szCs w:val="28"/>
        </w:rPr>
        <w:t xml:space="preserve">      </w:t>
      </w:r>
      <w:r w:rsidR="006C20B8" w:rsidRPr="000018A3">
        <w:rPr>
          <w:rFonts w:ascii="Times New Roman" w:hAnsi="Times New Roman" w:cs="Times New Roman"/>
          <w:sz w:val="28"/>
          <w:szCs w:val="28"/>
        </w:rPr>
        <w:t>ж</w:t>
      </w:r>
    </w:p>
    <w:p w:rsidR="006C20B8" w:rsidRPr="000018A3" w:rsidRDefault="00881553" w:rsidP="006D423D">
      <w:pPr>
        <w:pStyle w:val="a3"/>
        <w:spacing w:before="0" w:beforeAutospacing="0" w:after="0" w:afterAutospacing="0" w:line="360" w:lineRule="auto"/>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440055</wp:posOffset>
                </wp:positionH>
                <wp:positionV relativeFrom="paragraph">
                  <wp:posOffset>290195</wp:posOffset>
                </wp:positionV>
                <wp:extent cx="220980" cy="198120"/>
                <wp:effectExtent l="5715" t="12700" r="11430" b="825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4.65pt;margin-top:22.85pt;width:17.4pt;height:1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"/>
            </w:pict>
          </mc:Fallback>
        </mc:AlternateContent>
      </w:r>
      <w:r w:rsidR="00BA3889">
        <w:rPr>
          <w:rFonts w:ascii="Times New Roman" w:hAnsi="Times New Roman" w:cs="Times New Roman"/>
          <w:sz w:val="28"/>
          <w:szCs w:val="28"/>
        </w:rPr>
        <w:t>3.</w:t>
      </w:r>
      <w:r w:rsidR="00D93490">
        <w:rPr>
          <w:rFonts w:ascii="Times New Roman" w:hAnsi="Times New Roman" w:cs="Times New Roman"/>
          <w:sz w:val="28"/>
          <w:szCs w:val="28"/>
        </w:rPr>
        <w:t xml:space="preserve"> </w:t>
      </w:r>
      <w:r w:rsidR="00BA3889">
        <w:rPr>
          <w:rFonts w:ascii="Times New Roman" w:hAnsi="Times New Roman" w:cs="Times New Roman"/>
          <w:sz w:val="28"/>
          <w:szCs w:val="28"/>
        </w:rPr>
        <w:t xml:space="preserve">Социальное положение:       </w:t>
      </w:r>
      <w:r w:rsidR="006C20B8" w:rsidRPr="000018A3">
        <w:rPr>
          <w:rFonts w:ascii="Times New Roman" w:hAnsi="Times New Roman" w:cs="Times New Roman"/>
          <w:sz w:val="28"/>
          <w:szCs w:val="28"/>
        </w:rPr>
        <w:t>работаю</w:t>
      </w:r>
      <w:r w:rsidR="00BA3889">
        <w:rPr>
          <w:rFonts w:ascii="Times New Roman" w:hAnsi="Times New Roman" w:cs="Times New Roman"/>
          <w:sz w:val="28"/>
          <w:szCs w:val="28"/>
        </w:rPr>
        <w:tab/>
        <w:t xml:space="preserve">     инвалид пенсионер</w:t>
      </w:r>
      <w:r w:rsidR="00BA3889">
        <w:rPr>
          <w:rFonts w:ascii="Times New Roman" w:hAnsi="Times New Roman" w:cs="Times New Roman"/>
          <w:sz w:val="28"/>
          <w:szCs w:val="28"/>
        </w:rPr>
        <w:tab/>
      </w:r>
      <w:r w:rsidR="00D93490">
        <w:rPr>
          <w:rFonts w:ascii="Times New Roman" w:hAnsi="Times New Roman" w:cs="Times New Roman"/>
          <w:sz w:val="28"/>
          <w:szCs w:val="28"/>
        </w:rPr>
        <w:t>ТТ</w:t>
      </w:r>
      <w:r w:rsidR="00BA3889">
        <w:rPr>
          <w:rFonts w:ascii="Times New Roman" w:hAnsi="Times New Roman" w:cs="Times New Roman"/>
          <w:sz w:val="28"/>
          <w:szCs w:val="28"/>
        </w:rPr>
        <w:t xml:space="preserve">учащийся  </w:t>
      </w:r>
      <w:r w:rsidR="00D93490">
        <w:rPr>
          <w:rFonts w:ascii="Times New Roman" w:hAnsi="Times New Roman" w:cs="Times New Roman"/>
          <w:sz w:val="28"/>
          <w:szCs w:val="28"/>
        </w:rPr>
        <w:t xml:space="preserve">                  </w:t>
      </w:r>
      <w:r w:rsidR="006C20B8" w:rsidRPr="000018A3">
        <w:rPr>
          <w:rFonts w:ascii="Times New Roman" w:hAnsi="Times New Roman" w:cs="Times New Roman"/>
          <w:sz w:val="28"/>
          <w:szCs w:val="28"/>
        </w:rPr>
        <w:t>безработный</w:t>
      </w:r>
      <w:r w:rsidR="006C20B8" w:rsidRPr="000018A3">
        <w:rPr>
          <w:rFonts w:ascii="Times New Roman" w:hAnsi="Times New Roman" w:cs="Times New Roman"/>
          <w:sz w:val="28"/>
          <w:szCs w:val="28"/>
        </w:rPr>
        <w:tab/>
      </w:r>
      <w:r w:rsidR="00D93490">
        <w:rPr>
          <w:rFonts w:ascii="Times New Roman" w:hAnsi="Times New Roman" w:cs="Times New Roman"/>
          <w:sz w:val="28"/>
          <w:szCs w:val="28"/>
        </w:rPr>
        <w:t xml:space="preserve">           </w:t>
      </w:r>
      <w:r w:rsidR="006C20B8" w:rsidRPr="000018A3">
        <w:rPr>
          <w:rFonts w:ascii="Times New Roman" w:hAnsi="Times New Roman" w:cs="Times New Roman"/>
          <w:sz w:val="28"/>
          <w:szCs w:val="28"/>
        </w:rPr>
        <w:t>другое</w:t>
      </w:r>
    </w:p>
    <w:p w:rsidR="006C20B8" w:rsidRPr="000018A3" w:rsidRDefault="006C20B8"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4.</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Знали ли Вы ранее об этом исследовании:</w:t>
      </w:r>
    </w:p>
    <w:p w:rsidR="006C20B8" w:rsidRPr="000018A3" w:rsidRDefault="006C20B8"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1.</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да</w:t>
      </w:r>
      <w:r w:rsidRPr="000018A3">
        <w:rPr>
          <w:rFonts w:ascii="Times New Roman" w:hAnsi="Times New Roman" w:cs="Times New Roman"/>
          <w:sz w:val="28"/>
          <w:szCs w:val="28"/>
        </w:rPr>
        <w:tab/>
      </w:r>
      <w:r w:rsidR="004F19DD" w:rsidRPr="000018A3">
        <w:rPr>
          <w:rFonts w:ascii="Times New Roman" w:hAnsi="Times New Roman" w:cs="Times New Roman"/>
          <w:sz w:val="28"/>
          <w:szCs w:val="28"/>
        </w:rPr>
        <w:tab/>
      </w:r>
      <w:r w:rsidRPr="000018A3">
        <w:rPr>
          <w:rFonts w:ascii="Times New Roman" w:hAnsi="Times New Roman" w:cs="Times New Roman"/>
          <w:sz w:val="28"/>
          <w:szCs w:val="28"/>
        </w:rPr>
        <w:t>2.</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нет</w:t>
      </w:r>
      <w:r w:rsidRPr="000018A3">
        <w:rPr>
          <w:rFonts w:ascii="Times New Roman" w:hAnsi="Times New Roman" w:cs="Times New Roman"/>
          <w:sz w:val="28"/>
          <w:szCs w:val="28"/>
        </w:rPr>
        <w:tab/>
      </w:r>
      <w:r w:rsidR="004F19DD" w:rsidRPr="000018A3">
        <w:rPr>
          <w:rFonts w:ascii="Times New Roman" w:hAnsi="Times New Roman" w:cs="Times New Roman"/>
          <w:sz w:val="28"/>
          <w:szCs w:val="28"/>
        </w:rPr>
        <w:tab/>
      </w:r>
      <w:r w:rsidRPr="000018A3">
        <w:rPr>
          <w:rFonts w:ascii="Times New Roman" w:hAnsi="Times New Roman" w:cs="Times New Roman"/>
          <w:sz w:val="28"/>
          <w:szCs w:val="28"/>
        </w:rPr>
        <w:t>3.</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затрудняюсь ответить</w:t>
      </w:r>
    </w:p>
    <w:p w:rsidR="006C20B8" w:rsidRPr="000018A3" w:rsidRDefault="006C20B8"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5.</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Проводилось ли Вам раньше такое обследование (УЗИ, ФГДС, КТ):</w:t>
      </w:r>
    </w:p>
    <w:p w:rsidR="006C20B8" w:rsidRPr="000018A3" w:rsidRDefault="006C20B8"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1.</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да</w:t>
      </w:r>
      <w:r w:rsidRPr="000018A3">
        <w:rPr>
          <w:rFonts w:ascii="Times New Roman" w:hAnsi="Times New Roman" w:cs="Times New Roman"/>
          <w:sz w:val="28"/>
          <w:szCs w:val="28"/>
        </w:rPr>
        <w:tab/>
      </w:r>
      <w:r w:rsidR="004F19DD" w:rsidRPr="000018A3">
        <w:rPr>
          <w:rFonts w:ascii="Times New Roman" w:hAnsi="Times New Roman" w:cs="Times New Roman"/>
          <w:sz w:val="28"/>
          <w:szCs w:val="28"/>
        </w:rPr>
        <w:tab/>
      </w:r>
      <w:r w:rsidRPr="000018A3">
        <w:rPr>
          <w:rFonts w:ascii="Times New Roman" w:hAnsi="Times New Roman" w:cs="Times New Roman"/>
          <w:sz w:val="28"/>
          <w:szCs w:val="28"/>
        </w:rPr>
        <w:t>2.</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нет</w:t>
      </w:r>
      <w:r w:rsidRPr="000018A3">
        <w:rPr>
          <w:rFonts w:ascii="Times New Roman" w:hAnsi="Times New Roman" w:cs="Times New Roman"/>
          <w:sz w:val="28"/>
          <w:szCs w:val="28"/>
        </w:rPr>
        <w:tab/>
      </w:r>
      <w:r w:rsidR="004F19DD" w:rsidRPr="000018A3">
        <w:rPr>
          <w:rFonts w:ascii="Times New Roman" w:hAnsi="Times New Roman" w:cs="Times New Roman"/>
          <w:sz w:val="28"/>
          <w:szCs w:val="28"/>
        </w:rPr>
        <w:tab/>
      </w:r>
      <w:r w:rsidRPr="000018A3">
        <w:rPr>
          <w:rFonts w:ascii="Times New Roman" w:hAnsi="Times New Roman" w:cs="Times New Roman"/>
          <w:sz w:val="28"/>
          <w:szCs w:val="28"/>
        </w:rPr>
        <w:t>3.</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затрудняюсь ответить</w:t>
      </w:r>
    </w:p>
    <w:p w:rsidR="006C20B8" w:rsidRPr="000018A3" w:rsidRDefault="006C20B8"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6.</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Информировала ли Вас медсестра о данном исследовании:</w:t>
      </w:r>
    </w:p>
    <w:p w:rsidR="006C20B8" w:rsidRPr="000018A3" w:rsidRDefault="006C20B8"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1.</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да</w:t>
      </w:r>
      <w:r w:rsidRPr="000018A3">
        <w:rPr>
          <w:rFonts w:ascii="Times New Roman" w:hAnsi="Times New Roman" w:cs="Times New Roman"/>
          <w:sz w:val="28"/>
          <w:szCs w:val="28"/>
        </w:rPr>
        <w:tab/>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2.</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нет</w:t>
      </w:r>
    </w:p>
    <w:p w:rsidR="006C20B8" w:rsidRPr="000018A3" w:rsidRDefault="006C20B8"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7.</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Подготовила ли Вас медсестра к данной процедуре:</w:t>
      </w:r>
    </w:p>
    <w:p w:rsidR="006C20B8" w:rsidRPr="000018A3" w:rsidRDefault="006C20B8" w:rsidP="006D423D">
      <w:pPr>
        <w:pStyle w:val="a3"/>
        <w:spacing w:before="0" w:beforeAutospacing="0" w:after="0" w:afterAutospacing="0" w:line="360" w:lineRule="auto"/>
        <w:ind w:firstLine="709"/>
        <w:jc w:val="both"/>
        <w:rPr>
          <w:rFonts w:ascii="Times New Roman" w:hAnsi="Times New Roman" w:cs="Times New Roman"/>
          <w:sz w:val="28"/>
          <w:szCs w:val="28"/>
        </w:rPr>
      </w:pPr>
      <w:r w:rsidRPr="000018A3">
        <w:rPr>
          <w:rFonts w:ascii="Times New Roman" w:hAnsi="Times New Roman" w:cs="Times New Roman"/>
          <w:sz w:val="28"/>
          <w:szCs w:val="28"/>
        </w:rPr>
        <w:t>1.</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да</w:t>
      </w:r>
      <w:r w:rsidRPr="000018A3">
        <w:rPr>
          <w:rFonts w:ascii="Times New Roman" w:hAnsi="Times New Roman" w:cs="Times New Roman"/>
          <w:sz w:val="28"/>
          <w:szCs w:val="28"/>
        </w:rPr>
        <w:tab/>
      </w:r>
      <w:r w:rsidR="004F19DD" w:rsidRPr="000018A3">
        <w:rPr>
          <w:rFonts w:ascii="Times New Roman" w:hAnsi="Times New Roman" w:cs="Times New Roman"/>
          <w:sz w:val="28"/>
          <w:szCs w:val="28"/>
        </w:rPr>
        <w:tab/>
      </w:r>
      <w:r w:rsidR="004F19DD" w:rsidRPr="000018A3">
        <w:rPr>
          <w:rFonts w:ascii="Times New Roman" w:hAnsi="Times New Roman" w:cs="Times New Roman"/>
          <w:sz w:val="28"/>
          <w:szCs w:val="28"/>
        </w:rPr>
        <w:tab/>
        <w:t>2.</w:t>
      </w:r>
      <w:r w:rsidR="00D93490">
        <w:rPr>
          <w:rFonts w:ascii="Times New Roman" w:hAnsi="Times New Roman" w:cs="Times New Roman"/>
          <w:sz w:val="28"/>
          <w:szCs w:val="28"/>
        </w:rPr>
        <w:t xml:space="preserve"> </w:t>
      </w:r>
      <w:r w:rsidR="004F19DD" w:rsidRPr="000018A3">
        <w:rPr>
          <w:rFonts w:ascii="Times New Roman" w:hAnsi="Times New Roman" w:cs="Times New Roman"/>
          <w:sz w:val="28"/>
          <w:szCs w:val="28"/>
        </w:rPr>
        <w:t xml:space="preserve">нет      </w:t>
      </w:r>
      <w:r w:rsidR="004F19DD" w:rsidRPr="000018A3">
        <w:rPr>
          <w:rFonts w:ascii="Times New Roman" w:hAnsi="Times New Roman" w:cs="Times New Roman"/>
          <w:sz w:val="28"/>
          <w:szCs w:val="28"/>
        </w:rPr>
        <w:tab/>
      </w:r>
      <w:r w:rsidR="004F19DD" w:rsidRPr="000018A3">
        <w:rPr>
          <w:rFonts w:ascii="Times New Roman" w:hAnsi="Times New Roman" w:cs="Times New Roman"/>
          <w:sz w:val="28"/>
          <w:szCs w:val="28"/>
        </w:rPr>
        <w:tab/>
      </w:r>
      <w:r w:rsidRPr="000018A3">
        <w:rPr>
          <w:rFonts w:ascii="Times New Roman" w:hAnsi="Times New Roman" w:cs="Times New Roman"/>
          <w:sz w:val="28"/>
          <w:szCs w:val="28"/>
        </w:rPr>
        <w:t>3.</w:t>
      </w:r>
      <w:r w:rsidR="00D93490">
        <w:rPr>
          <w:rFonts w:ascii="Times New Roman" w:hAnsi="Times New Roman" w:cs="Times New Roman"/>
          <w:sz w:val="28"/>
          <w:szCs w:val="28"/>
        </w:rPr>
        <w:t xml:space="preserve"> </w:t>
      </w:r>
      <w:r w:rsidRPr="000018A3">
        <w:rPr>
          <w:rFonts w:ascii="Times New Roman" w:hAnsi="Times New Roman" w:cs="Times New Roman"/>
          <w:sz w:val="28"/>
          <w:szCs w:val="28"/>
        </w:rPr>
        <w:t>частично</w:t>
      </w:r>
    </w:p>
    <w:p w:rsidR="00DD1BBE" w:rsidRPr="000018A3" w:rsidRDefault="00DD1BBE" w:rsidP="006D423D">
      <w:pPr>
        <w:pStyle w:val="a3"/>
        <w:spacing w:before="0" w:beforeAutospacing="0" w:after="0" w:afterAutospacing="0" w:line="360" w:lineRule="auto"/>
        <w:ind w:firstLine="709"/>
        <w:jc w:val="both"/>
        <w:rPr>
          <w:rFonts w:ascii="Times New Roman" w:hAnsi="Times New Roman" w:cs="Times New Roman"/>
          <w:sz w:val="28"/>
          <w:szCs w:val="28"/>
        </w:rPr>
      </w:pPr>
    </w:p>
    <w:sectPr w:rsidR="00DD1BBE" w:rsidRPr="000018A3" w:rsidSect="00753F15">
      <w:footerReference w:type="default" r:id="rId14"/>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84" w:rsidRDefault="00277584" w:rsidP="00B41BB8">
      <w:pPr>
        <w:spacing w:after="0" w:line="240" w:lineRule="auto"/>
      </w:pPr>
      <w:r>
        <w:separator/>
      </w:r>
    </w:p>
  </w:endnote>
  <w:endnote w:type="continuationSeparator" w:id="0">
    <w:p w:rsidR="00277584" w:rsidRDefault="00277584" w:rsidP="00B4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8C4" w:rsidRDefault="00BF08C4">
    <w:pPr>
      <w:pStyle w:val="a7"/>
      <w:jc w:val="center"/>
    </w:pPr>
    <w:r>
      <w:fldChar w:fldCharType="begin"/>
    </w:r>
    <w:r>
      <w:instrText>PAGE   \* MERGEFORMAT</w:instrText>
    </w:r>
    <w:r>
      <w:fldChar w:fldCharType="separate"/>
    </w:r>
    <w:r w:rsidR="00881553">
      <w:rPr>
        <w:noProof/>
      </w:rPr>
      <w:t>38</w:t>
    </w:r>
    <w:r>
      <w:fldChar w:fldCharType="end"/>
    </w:r>
  </w:p>
  <w:p w:rsidR="00BF08C4" w:rsidRDefault="00BF08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84" w:rsidRDefault="00277584" w:rsidP="00B41BB8">
      <w:pPr>
        <w:spacing w:after="0" w:line="240" w:lineRule="auto"/>
      </w:pPr>
      <w:r>
        <w:separator/>
      </w:r>
    </w:p>
  </w:footnote>
  <w:footnote w:type="continuationSeparator" w:id="0">
    <w:p w:rsidR="00277584" w:rsidRDefault="00277584" w:rsidP="00B41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1593"/>
    <w:multiLevelType w:val="multilevel"/>
    <w:tmpl w:val="C850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A539CC"/>
    <w:multiLevelType w:val="multilevel"/>
    <w:tmpl w:val="08F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22469"/>
    <w:multiLevelType w:val="hybridMultilevel"/>
    <w:tmpl w:val="E6D4D346"/>
    <w:lvl w:ilvl="0" w:tplc="50F64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BC24B9"/>
    <w:multiLevelType w:val="multilevel"/>
    <w:tmpl w:val="048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47548F"/>
    <w:multiLevelType w:val="hybridMultilevel"/>
    <w:tmpl w:val="C9C07D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2917F1C"/>
    <w:multiLevelType w:val="hybridMultilevel"/>
    <w:tmpl w:val="74AC8E2A"/>
    <w:lvl w:ilvl="0" w:tplc="6E8669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EA41C44"/>
    <w:multiLevelType w:val="multilevel"/>
    <w:tmpl w:val="2166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323365"/>
    <w:multiLevelType w:val="hybridMultilevel"/>
    <w:tmpl w:val="5216ACF4"/>
    <w:lvl w:ilvl="0" w:tplc="F884742C">
      <w:start w:val="1"/>
      <w:numFmt w:val="decimal"/>
      <w:lvlText w:val="%1."/>
      <w:lvlJc w:val="left"/>
      <w:pPr>
        <w:ind w:left="1692" w:hanging="984"/>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5BBF7410"/>
    <w:multiLevelType w:val="hybridMultilevel"/>
    <w:tmpl w:val="89B682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CEE0B24"/>
    <w:multiLevelType w:val="hybridMultilevel"/>
    <w:tmpl w:val="F670C1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6"/>
  </w:num>
  <w:num w:numId="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8"/>
  </w:num>
  <w:num w:numId="6">
    <w:abstractNumId w:val="4"/>
  </w:num>
  <w:num w:numId="7">
    <w:abstractNumId w:val="7"/>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65"/>
    <w:rsid w:val="000018A3"/>
    <w:rsid w:val="00006A72"/>
    <w:rsid w:val="0000782B"/>
    <w:rsid w:val="00007BA9"/>
    <w:rsid w:val="0001155C"/>
    <w:rsid w:val="0001295E"/>
    <w:rsid w:val="000368C9"/>
    <w:rsid w:val="0004747A"/>
    <w:rsid w:val="00047EAC"/>
    <w:rsid w:val="00065728"/>
    <w:rsid w:val="00070F63"/>
    <w:rsid w:val="00074065"/>
    <w:rsid w:val="00090C94"/>
    <w:rsid w:val="000A5FAA"/>
    <w:rsid w:val="000A7E3F"/>
    <w:rsid w:val="000B2CFD"/>
    <w:rsid w:val="000B40F1"/>
    <w:rsid w:val="000B42D2"/>
    <w:rsid w:val="000B6BE2"/>
    <w:rsid w:val="000D14FA"/>
    <w:rsid w:val="000D6D04"/>
    <w:rsid w:val="000D6F95"/>
    <w:rsid w:val="000E44AA"/>
    <w:rsid w:val="000E53E7"/>
    <w:rsid w:val="000F5A8A"/>
    <w:rsid w:val="000F6D1E"/>
    <w:rsid w:val="00103B9E"/>
    <w:rsid w:val="001114AA"/>
    <w:rsid w:val="0011455F"/>
    <w:rsid w:val="001474A5"/>
    <w:rsid w:val="00170980"/>
    <w:rsid w:val="0018341F"/>
    <w:rsid w:val="00185439"/>
    <w:rsid w:val="00185BE1"/>
    <w:rsid w:val="001C4196"/>
    <w:rsid w:val="001C78CF"/>
    <w:rsid w:val="001D2A07"/>
    <w:rsid w:val="001D6000"/>
    <w:rsid w:val="001D7343"/>
    <w:rsid w:val="001E71A9"/>
    <w:rsid w:val="001E7B1F"/>
    <w:rsid w:val="001F1EEA"/>
    <w:rsid w:val="001F7ABA"/>
    <w:rsid w:val="00241361"/>
    <w:rsid w:val="002463D1"/>
    <w:rsid w:val="002508BE"/>
    <w:rsid w:val="00251643"/>
    <w:rsid w:val="00256632"/>
    <w:rsid w:val="00266B96"/>
    <w:rsid w:val="00267D65"/>
    <w:rsid w:val="002732AC"/>
    <w:rsid w:val="002768ED"/>
    <w:rsid w:val="00277584"/>
    <w:rsid w:val="00280EDF"/>
    <w:rsid w:val="002844FD"/>
    <w:rsid w:val="002877C1"/>
    <w:rsid w:val="00292D90"/>
    <w:rsid w:val="002A2B36"/>
    <w:rsid w:val="002A387C"/>
    <w:rsid w:val="002A5AE8"/>
    <w:rsid w:val="002A729A"/>
    <w:rsid w:val="002B6A76"/>
    <w:rsid w:val="002B6C7A"/>
    <w:rsid w:val="002D15E6"/>
    <w:rsid w:val="002D6B35"/>
    <w:rsid w:val="002E1136"/>
    <w:rsid w:val="002E1CD4"/>
    <w:rsid w:val="002E54B4"/>
    <w:rsid w:val="0030404E"/>
    <w:rsid w:val="00315F46"/>
    <w:rsid w:val="0031617A"/>
    <w:rsid w:val="00317308"/>
    <w:rsid w:val="00325D4C"/>
    <w:rsid w:val="00327BBE"/>
    <w:rsid w:val="00330B88"/>
    <w:rsid w:val="003342AD"/>
    <w:rsid w:val="00336710"/>
    <w:rsid w:val="00341420"/>
    <w:rsid w:val="00341D59"/>
    <w:rsid w:val="0034786C"/>
    <w:rsid w:val="00350394"/>
    <w:rsid w:val="003512B9"/>
    <w:rsid w:val="0035614F"/>
    <w:rsid w:val="003626DD"/>
    <w:rsid w:val="0037414D"/>
    <w:rsid w:val="003842BD"/>
    <w:rsid w:val="00384933"/>
    <w:rsid w:val="003854D1"/>
    <w:rsid w:val="003B057B"/>
    <w:rsid w:val="003C424D"/>
    <w:rsid w:val="003E1DC1"/>
    <w:rsid w:val="00412414"/>
    <w:rsid w:val="00416502"/>
    <w:rsid w:val="004308C2"/>
    <w:rsid w:val="004319EE"/>
    <w:rsid w:val="00434D04"/>
    <w:rsid w:val="00435BEC"/>
    <w:rsid w:val="0044768F"/>
    <w:rsid w:val="00460B07"/>
    <w:rsid w:val="004616BD"/>
    <w:rsid w:val="00486EAB"/>
    <w:rsid w:val="004877AB"/>
    <w:rsid w:val="004A1749"/>
    <w:rsid w:val="004B1C36"/>
    <w:rsid w:val="004B7D5F"/>
    <w:rsid w:val="004D0EE6"/>
    <w:rsid w:val="004D4536"/>
    <w:rsid w:val="004E104C"/>
    <w:rsid w:val="004F19DD"/>
    <w:rsid w:val="004F1ED3"/>
    <w:rsid w:val="005004DC"/>
    <w:rsid w:val="00506E1C"/>
    <w:rsid w:val="00531497"/>
    <w:rsid w:val="005430CB"/>
    <w:rsid w:val="0055039B"/>
    <w:rsid w:val="00550406"/>
    <w:rsid w:val="00581134"/>
    <w:rsid w:val="00590610"/>
    <w:rsid w:val="00591840"/>
    <w:rsid w:val="0059637F"/>
    <w:rsid w:val="005A7CC7"/>
    <w:rsid w:val="005B42E9"/>
    <w:rsid w:val="005B65F8"/>
    <w:rsid w:val="005C2C71"/>
    <w:rsid w:val="005D0DBC"/>
    <w:rsid w:val="005D1DB1"/>
    <w:rsid w:val="005D49F0"/>
    <w:rsid w:val="005E498B"/>
    <w:rsid w:val="005E65DC"/>
    <w:rsid w:val="005F7242"/>
    <w:rsid w:val="00646AA6"/>
    <w:rsid w:val="00660722"/>
    <w:rsid w:val="00660DBE"/>
    <w:rsid w:val="00663036"/>
    <w:rsid w:val="00682C53"/>
    <w:rsid w:val="0068719D"/>
    <w:rsid w:val="006B7630"/>
    <w:rsid w:val="006C20B8"/>
    <w:rsid w:val="006C4AAE"/>
    <w:rsid w:val="006C4AC8"/>
    <w:rsid w:val="006C70CD"/>
    <w:rsid w:val="006D017A"/>
    <w:rsid w:val="006D423D"/>
    <w:rsid w:val="006D46A6"/>
    <w:rsid w:val="006E2CF8"/>
    <w:rsid w:val="006F3ACF"/>
    <w:rsid w:val="00717DD4"/>
    <w:rsid w:val="00734D43"/>
    <w:rsid w:val="00737174"/>
    <w:rsid w:val="00742F52"/>
    <w:rsid w:val="00745735"/>
    <w:rsid w:val="007463D3"/>
    <w:rsid w:val="00747C43"/>
    <w:rsid w:val="00753F15"/>
    <w:rsid w:val="00763552"/>
    <w:rsid w:val="00770375"/>
    <w:rsid w:val="0077286E"/>
    <w:rsid w:val="00782BF4"/>
    <w:rsid w:val="00790198"/>
    <w:rsid w:val="007944DE"/>
    <w:rsid w:val="007A30ED"/>
    <w:rsid w:val="007B0855"/>
    <w:rsid w:val="007B39C8"/>
    <w:rsid w:val="007B7F3A"/>
    <w:rsid w:val="007C4595"/>
    <w:rsid w:val="007C6F83"/>
    <w:rsid w:val="007E619A"/>
    <w:rsid w:val="007E7876"/>
    <w:rsid w:val="008009F6"/>
    <w:rsid w:val="00806808"/>
    <w:rsid w:val="00814367"/>
    <w:rsid w:val="008165D5"/>
    <w:rsid w:val="00824442"/>
    <w:rsid w:val="00825AC0"/>
    <w:rsid w:val="0083138C"/>
    <w:rsid w:val="00862E2F"/>
    <w:rsid w:val="00863DBE"/>
    <w:rsid w:val="00864646"/>
    <w:rsid w:val="008679CF"/>
    <w:rsid w:val="00867B87"/>
    <w:rsid w:val="00872552"/>
    <w:rsid w:val="00880C6D"/>
    <w:rsid w:val="00881553"/>
    <w:rsid w:val="0088555B"/>
    <w:rsid w:val="00891445"/>
    <w:rsid w:val="008A7789"/>
    <w:rsid w:val="008C4C9C"/>
    <w:rsid w:val="008C64E7"/>
    <w:rsid w:val="008D3526"/>
    <w:rsid w:val="008E7E66"/>
    <w:rsid w:val="008F79A1"/>
    <w:rsid w:val="00900A08"/>
    <w:rsid w:val="00915ECD"/>
    <w:rsid w:val="0092675F"/>
    <w:rsid w:val="00954D58"/>
    <w:rsid w:val="009640BA"/>
    <w:rsid w:val="00971953"/>
    <w:rsid w:val="009829AC"/>
    <w:rsid w:val="00984485"/>
    <w:rsid w:val="0098605F"/>
    <w:rsid w:val="009912DD"/>
    <w:rsid w:val="009A0001"/>
    <w:rsid w:val="009A2AB7"/>
    <w:rsid w:val="009B27BE"/>
    <w:rsid w:val="009C4239"/>
    <w:rsid w:val="009D1491"/>
    <w:rsid w:val="009E4130"/>
    <w:rsid w:val="00A27088"/>
    <w:rsid w:val="00A30210"/>
    <w:rsid w:val="00A30435"/>
    <w:rsid w:val="00A30494"/>
    <w:rsid w:val="00A32408"/>
    <w:rsid w:val="00A33707"/>
    <w:rsid w:val="00A53E3D"/>
    <w:rsid w:val="00A547D0"/>
    <w:rsid w:val="00A661DA"/>
    <w:rsid w:val="00A87E43"/>
    <w:rsid w:val="00A93836"/>
    <w:rsid w:val="00A95A2A"/>
    <w:rsid w:val="00AD2952"/>
    <w:rsid w:val="00AD4CB9"/>
    <w:rsid w:val="00AF32C3"/>
    <w:rsid w:val="00B11688"/>
    <w:rsid w:val="00B41458"/>
    <w:rsid w:val="00B41BB8"/>
    <w:rsid w:val="00B65A4D"/>
    <w:rsid w:val="00B65AAF"/>
    <w:rsid w:val="00B856BA"/>
    <w:rsid w:val="00B868C7"/>
    <w:rsid w:val="00B970DB"/>
    <w:rsid w:val="00BA3889"/>
    <w:rsid w:val="00BA65FD"/>
    <w:rsid w:val="00BA70AE"/>
    <w:rsid w:val="00BB0198"/>
    <w:rsid w:val="00BB071A"/>
    <w:rsid w:val="00BB239E"/>
    <w:rsid w:val="00BB4E81"/>
    <w:rsid w:val="00BB6946"/>
    <w:rsid w:val="00BC0F9C"/>
    <w:rsid w:val="00BC70A0"/>
    <w:rsid w:val="00BC79A9"/>
    <w:rsid w:val="00BD0348"/>
    <w:rsid w:val="00BE1461"/>
    <w:rsid w:val="00BF08C4"/>
    <w:rsid w:val="00BF5C1C"/>
    <w:rsid w:val="00C04873"/>
    <w:rsid w:val="00C11022"/>
    <w:rsid w:val="00C12120"/>
    <w:rsid w:val="00C16E41"/>
    <w:rsid w:val="00C3425C"/>
    <w:rsid w:val="00C34DFB"/>
    <w:rsid w:val="00C46559"/>
    <w:rsid w:val="00C63AC6"/>
    <w:rsid w:val="00C65EB0"/>
    <w:rsid w:val="00C80C44"/>
    <w:rsid w:val="00C93791"/>
    <w:rsid w:val="00C93F6F"/>
    <w:rsid w:val="00CB096E"/>
    <w:rsid w:val="00CB2ACC"/>
    <w:rsid w:val="00CC0383"/>
    <w:rsid w:val="00CC5746"/>
    <w:rsid w:val="00CD4D5D"/>
    <w:rsid w:val="00CE1A43"/>
    <w:rsid w:val="00CE4783"/>
    <w:rsid w:val="00CE586E"/>
    <w:rsid w:val="00CF0614"/>
    <w:rsid w:val="00CF4991"/>
    <w:rsid w:val="00D008B1"/>
    <w:rsid w:val="00D16AAF"/>
    <w:rsid w:val="00D2734E"/>
    <w:rsid w:val="00D30FD2"/>
    <w:rsid w:val="00D33B88"/>
    <w:rsid w:val="00D4015C"/>
    <w:rsid w:val="00D4056C"/>
    <w:rsid w:val="00D52076"/>
    <w:rsid w:val="00D53C79"/>
    <w:rsid w:val="00D65925"/>
    <w:rsid w:val="00D81C0C"/>
    <w:rsid w:val="00D84945"/>
    <w:rsid w:val="00D86A35"/>
    <w:rsid w:val="00D87AC3"/>
    <w:rsid w:val="00D92CDB"/>
    <w:rsid w:val="00D93490"/>
    <w:rsid w:val="00DA597D"/>
    <w:rsid w:val="00DB5E61"/>
    <w:rsid w:val="00DD1BBE"/>
    <w:rsid w:val="00DD422E"/>
    <w:rsid w:val="00DD4E5D"/>
    <w:rsid w:val="00DD70FB"/>
    <w:rsid w:val="00DF51BF"/>
    <w:rsid w:val="00DF5856"/>
    <w:rsid w:val="00E02610"/>
    <w:rsid w:val="00E214E0"/>
    <w:rsid w:val="00E26F9C"/>
    <w:rsid w:val="00E37CB6"/>
    <w:rsid w:val="00E47226"/>
    <w:rsid w:val="00E531B3"/>
    <w:rsid w:val="00E561EC"/>
    <w:rsid w:val="00E77F22"/>
    <w:rsid w:val="00E8104D"/>
    <w:rsid w:val="00E850EE"/>
    <w:rsid w:val="00E86C53"/>
    <w:rsid w:val="00EA2CD8"/>
    <w:rsid w:val="00EB1E58"/>
    <w:rsid w:val="00EB793F"/>
    <w:rsid w:val="00EC12A3"/>
    <w:rsid w:val="00EC43E8"/>
    <w:rsid w:val="00F00F3B"/>
    <w:rsid w:val="00F03E5F"/>
    <w:rsid w:val="00F04504"/>
    <w:rsid w:val="00F10A94"/>
    <w:rsid w:val="00F22BBC"/>
    <w:rsid w:val="00F37C4B"/>
    <w:rsid w:val="00F43F13"/>
    <w:rsid w:val="00F70EAA"/>
    <w:rsid w:val="00F7716A"/>
    <w:rsid w:val="00F85B01"/>
    <w:rsid w:val="00F86311"/>
    <w:rsid w:val="00FB5326"/>
    <w:rsid w:val="00FC0BBF"/>
    <w:rsid w:val="00FC7C1E"/>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BC"/>
    <w:rPr>
      <w:rFonts w:cs="Times New Roman"/>
    </w:rPr>
  </w:style>
  <w:style w:type="paragraph" w:styleId="1">
    <w:name w:val="heading 1"/>
    <w:basedOn w:val="a"/>
    <w:next w:val="a"/>
    <w:link w:val="10"/>
    <w:uiPriority w:val="9"/>
    <w:qFormat/>
    <w:rsid w:val="000018A3"/>
    <w:pPr>
      <w:keepNext/>
      <w:keepLines/>
      <w:spacing w:before="480" w:after="0" w:line="240" w:lineRule="auto"/>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0018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6A76"/>
    <w:pPr>
      <w:spacing w:before="100" w:beforeAutospacing="1" w:after="100" w:afterAutospacing="1" w:line="240" w:lineRule="auto"/>
    </w:pPr>
    <w:rPr>
      <w:rFonts w:ascii="Arial" w:hAnsi="Arial" w:cs="Arial"/>
      <w:color w:val="000000"/>
      <w:sz w:val="20"/>
      <w:szCs w:val="20"/>
      <w:lang w:eastAsia="ru-RU"/>
    </w:rPr>
  </w:style>
  <w:style w:type="character" w:styleId="a4">
    <w:name w:val="Strong"/>
    <w:basedOn w:val="a0"/>
    <w:uiPriority w:val="22"/>
    <w:qFormat/>
    <w:rsid w:val="004877AB"/>
    <w:rPr>
      <w:rFonts w:cs="Times New Roman"/>
      <w:b/>
      <w:bCs/>
    </w:rPr>
  </w:style>
  <w:style w:type="character" w:customStyle="1" w:styleId="apple-converted-space">
    <w:name w:val="apple-converted-space"/>
    <w:basedOn w:val="a0"/>
    <w:rsid w:val="004877AB"/>
    <w:rPr>
      <w:rFonts w:cs="Times New Roman"/>
    </w:rPr>
  </w:style>
  <w:style w:type="paragraph" w:styleId="a5">
    <w:name w:val="header"/>
    <w:basedOn w:val="a"/>
    <w:link w:val="a6"/>
    <w:uiPriority w:val="99"/>
    <w:unhideWhenUsed/>
    <w:rsid w:val="00B41BB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B41BB8"/>
    <w:rPr>
      <w:rFonts w:cs="Times New Roman"/>
    </w:rPr>
  </w:style>
  <w:style w:type="paragraph" w:styleId="a7">
    <w:name w:val="footer"/>
    <w:basedOn w:val="a"/>
    <w:link w:val="a8"/>
    <w:uiPriority w:val="99"/>
    <w:unhideWhenUsed/>
    <w:rsid w:val="00B41BB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41BB8"/>
    <w:rPr>
      <w:rFonts w:cs="Times New Roman"/>
    </w:rPr>
  </w:style>
  <w:style w:type="paragraph" w:styleId="a9">
    <w:name w:val="Balloon Text"/>
    <w:basedOn w:val="a"/>
    <w:link w:val="aa"/>
    <w:uiPriority w:val="99"/>
    <w:semiHidden/>
    <w:unhideWhenUsed/>
    <w:rsid w:val="00B856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B856BA"/>
    <w:rPr>
      <w:rFonts w:ascii="Tahoma" w:hAnsi="Tahoma" w:cs="Tahoma"/>
      <w:sz w:val="16"/>
      <w:szCs w:val="16"/>
    </w:rPr>
  </w:style>
  <w:style w:type="character" w:styleId="ab">
    <w:name w:val="Hyperlink"/>
    <w:basedOn w:val="a0"/>
    <w:uiPriority w:val="99"/>
    <w:unhideWhenUsed/>
    <w:rsid w:val="009B27BE"/>
    <w:rPr>
      <w:rFonts w:cs="Times New Roman"/>
      <w:color w:val="0000FF" w:themeColor="hyperlink"/>
      <w:u w:val="single"/>
    </w:rPr>
  </w:style>
  <w:style w:type="table" w:styleId="ac">
    <w:name w:val="Table Grid"/>
    <w:basedOn w:val="a1"/>
    <w:uiPriority w:val="59"/>
    <w:rsid w:val="00734D4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F0614"/>
    <w:pPr>
      <w:ind w:left="720"/>
      <w:contextualSpacing/>
    </w:pPr>
  </w:style>
  <w:style w:type="character" w:customStyle="1" w:styleId="10">
    <w:name w:val="Заголовок 1 Знак"/>
    <w:basedOn w:val="a0"/>
    <w:link w:val="1"/>
    <w:uiPriority w:val="9"/>
    <w:rsid w:val="000018A3"/>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semiHidden/>
    <w:rsid w:val="000018A3"/>
    <w:rPr>
      <w:rFonts w:asciiTheme="majorHAnsi" w:eastAsiaTheme="majorEastAsia" w:hAnsiTheme="majorHAnsi" w:cstheme="majorBidi"/>
      <w:b/>
      <w:bCs/>
      <w:color w:val="4F81BD" w:themeColor="accent1"/>
      <w:sz w:val="26"/>
      <w:szCs w:val="26"/>
    </w:rPr>
  </w:style>
  <w:style w:type="paragraph" w:styleId="ae">
    <w:name w:val="No Spacing"/>
    <w:uiPriority w:val="1"/>
    <w:qFormat/>
    <w:rsid w:val="002A387C"/>
    <w:pPr>
      <w:spacing w:after="0" w:line="240" w:lineRule="auto"/>
      <w:jc w:val="center"/>
    </w:pPr>
    <w:rPr>
      <w:rFonts w:ascii="Times New Roman" w:eastAsiaTheme="minorEastAsia" w:hAnsi="Times New Roman" w:cstheme="minorBidi"/>
      <w:sz w:val="24"/>
      <w:lang w:eastAsia="ru-RU"/>
    </w:rPr>
  </w:style>
  <w:style w:type="paragraph" w:styleId="af">
    <w:name w:val="TOC Heading"/>
    <w:basedOn w:val="1"/>
    <w:next w:val="a"/>
    <w:uiPriority w:val="39"/>
    <w:semiHidden/>
    <w:unhideWhenUsed/>
    <w:qFormat/>
    <w:rsid w:val="00350394"/>
    <w:pPr>
      <w:spacing w:line="276" w:lineRule="auto"/>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35039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BC"/>
    <w:rPr>
      <w:rFonts w:cs="Times New Roman"/>
    </w:rPr>
  </w:style>
  <w:style w:type="paragraph" w:styleId="1">
    <w:name w:val="heading 1"/>
    <w:basedOn w:val="a"/>
    <w:next w:val="a"/>
    <w:link w:val="10"/>
    <w:uiPriority w:val="9"/>
    <w:qFormat/>
    <w:rsid w:val="000018A3"/>
    <w:pPr>
      <w:keepNext/>
      <w:keepLines/>
      <w:spacing w:before="480" w:after="0" w:line="240" w:lineRule="auto"/>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0018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6A76"/>
    <w:pPr>
      <w:spacing w:before="100" w:beforeAutospacing="1" w:after="100" w:afterAutospacing="1" w:line="240" w:lineRule="auto"/>
    </w:pPr>
    <w:rPr>
      <w:rFonts w:ascii="Arial" w:hAnsi="Arial" w:cs="Arial"/>
      <w:color w:val="000000"/>
      <w:sz w:val="20"/>
      <w:szCs w:val="20"/>
      <w:lang w:eastAsia="ru-RU"/>
    </w:rPr>
  </w:style>
  <w:style w:type="character" w:styleId="a4">
    <w:name w:val="Strong"/>
    <w:basedOn w:val="a0"/>
    <w:uiPriority w:val="22"/>
    <w:qFormat/>
    <w:rsid w:val="004877AB"/>
    <w:rPr>
      <w:rFonts w:cs="Times New Roman"/>
      <w:b/>
      <w:bCs/>
    </w:rPr>
  </w:style>
  <w:style w:type="character" w:customStyle="1" w:styleId="apple-converted-space">
    <w:name w:val="apple-converted-space"/>
    <w:basedOn w:val="a0"/>
    <w:rsid w:val="004877AB"/>
    <w:rPr>
      <w:rFonts w:cs="Times New Roman"/>
    </w:rPr>
  </w:style>
  <w:style w:type="paragraph" w:styleId="a5">
    <w:name w:val="header"/>
    <w:basedOn w:val="a"/>
    <w:link w:val="a6"/>
    <w:uiPriority w:val="99"/>
    <w:unhideWhenUsed/>
    <w:rsid w:val="00B41BB8"/>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B41BB8"/>
    <w:rPr>
      <w:rFonts w:cs="Times New Roman"/>
    </w:rPr>
  </w:style>
  <w:style w:type="paragraph" w:styleId="a7">
    <w:name w:val="footer"/>
    <w:basedOn w:val="a"/>
    <w:link w:val="a8"/>
    <w:uiPriority w:val="99"/>
    <w:unhideWhenUsed/>
    <w:rsid w:val="00B41BB8"/>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41BB8"/>
    <w:rPr>
      <w:rFonts w:cs="Times New Roman"/>
    </w:rPr>
  </w:style>
  <w:style w:type="paragraph" w:styleId="a9">
    <w:name w:val="Balloon Text"/>
    <w:basedOn w:val="a"/>
    <w:link w:val="aa"/>
    <w:uiPriority w:val="99"/>
    <w:semiHidden/>
    <w:unhideWhenUsed/>
    <w:rsid w:val="00B856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B856BA"/>
    <w:rPr>
      <w:rFonts w:ascii="Tahoma" w:hAnsi="Tahoma" w:cs="Tahoma"/>
      <w:sz w:val="16"/>
      <w:szCs w:val="16"/>
    </w:rPr>
  </w:style>
  <w:style w:type="character" w:styleId="ab">
    <w:name w:val="Hyperlink"/>
    <w:basedOn w:val="a0"/>
    <w:uiPriority w:val="99"/>
    <w:unhideWhenUsed/>
    <w:rsid w:val="009B27BE"/>
    <w:rPr>
      <w:rFonts w:cs="Times New Roman"/>
      <w:color w:val="0000FF" w:themeColor="hyperlink"/>
      <w:u w:val="single"/>
    </w:rPr>
  </w:style>
  <w:style w:type="table" w:styleId="ac">
    <w:name w:val="Table Grid"/>
    <w:basedOn w:val="a1"/>
    <w:uiPriority w:val="59"/>
    <w:rsid w:val="00734D4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F0614"/>
    <w:pPr>
      <w:ind w:left="720"/>
      <w:contextualSpacing/>
    </w:pPr>
  </w:style>
  <w:style w:type="character" w:customStyle="1" w:styleId="10">
    <w:name w:val="Заголовок 1 Знак"/>
    <w:basedOn w:val="a0"/>
    <w:link w:val="1"/>
    <w:uiPriority w:val="9"/>
    <w:rsid w:val="000018A3"/>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semiHidden/>
    <w:rsid w:val="000018A3"/>
    <w:rPr>
      <w:rFonts w:asciiTheme="majorHAnsi" w:eastAsiaTheme="majorEastAsia" w:hAnsiTheme="majorHAnsi" w:cstheme="majorBidi"/>
      <w:b/>
      <w:bCs/>
      <w:color w:val="4F81BD" w:themeColor="accent1"/>
      <w:sz w:val="26"/>
      <w:szCs w:val="26"/>
    </w:rPr>
  </w:style>
  <w:style w:type="paragraph" w:styleId="ae">
    <w:name w:val="No Spacing"/>
    <w:uiPriority w:val="1"/>
    <w:qFormat/>
    <w:rsid w:val="002A387C"/>
    <w:pPr>
      <w:spacing w:after="0" w:line="240" w:lineRule="auto"/>
      <w:jc w:val="center"/>
    </w:pPr>
    <w:rPr>
      <w:rFonts w:ascii="Times New Roman" w:eastAsiaTheme="minorEastAsia" w:hAnsi="Times New Roman" w:cstheme="minorBidi"/>
      <w:sz w:val="24"/>
      <w:lang w:eastAsia="ru-RU"/>
    </w:rPr>
  </w:style>
  <w:style w:type="paragraph" w:styleId="af">
    <w:name w:val="TOC Heading"/>
    <w:basedOn w:val="1"/>
    <w:next w:val="a"/>
    <w:uiPriority w:val="39"/>
    <w:semiHidden/>
    <w:unhideWhenUsed/>
    <w:qFormat/>
    <w:rsid w:val="00350394"/>
    <w:pPr>
      <w:spacing w:line="276" w:lineRule="auto"/>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3503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34181">
      <w:marLeft w:val="0"/>
      <w:marRight w:val="0"/>
      <w:marTop w:val="0"/>
      <w:marBottom w:val="0"/>
      <w:divBdr>
        <w:top w:val="none" w:sz="0" w:space="0" w:color="auto"/>
        <w:left w:val="none" w:sz="0" w:space="0" w:color="auto"/>
        <w:bottom w:val="none" w:sz="0" w:space="0" w:color="auto"/>
        <w:right w:val="none" w:sz="0" w:space="0" w:color="auto"/>
      </w:divBdr>
      <w:divsChild>
        <w:div w:id="1797334368">
          <w:marLeft w:val="0"/>
          <w:marRight w:val="0"/>
          <w:marTop w:val="0"/>
          <w:marBottom w:val="0"/>
          <w:divBdr>
            <w:top w:val="none" w:sz="0" w:space="0" w:color="auto"/>
            <w:left w:val="none" w:sz="0" w:space="0" w:color="auto"/>
            <w:bottom w:val="none" w:sz="0" w:space="0" w:color="auto"/>
            <w:right w:val="none" w:sz="0" w:space="0" w:color="auto"/>
          </w:divBdr>
          <w:divsChild>
            <w:div w:id="1797334267">
              <w:marLeft w:val="0"/>
              <w:marRight w:val="0"/>
              <w:marTop w:val="0"/>
              <w:marBottom w:val="0"/>
              <w:divBdr>
                <w:top w:val="none" w:sz="0" w:space="0" w:color="auto"/>
                <w:left w:val="none" w:sz="0" w:space="0" w:color="auto"/>
                <w:bottom w:val="none" w:sz="0" w:space="0" w:color="auto"/>
                <w:right w:val="none" w:sz="0" w:space="0" w:color="auto"/>
              </w:divBdr>
              <w:divsChild>
                <w:div w:id="1797334231">
                  <w:marLeft w:val="0"/>
                  <w:marRight w:val="0"/>
                  <w:marTop w:val="0"/>
                  <w:marBottom w:val="0"/>
                  <w:divBdr>
                    <w:top w:val="none" w:sz="0" w:space="0" w:color="auto"/>
                    <w:left w:val="none" w:sz="0" w:space="0" w:color="auto"/>
                    <w:bottom w:val="none" w:sz="0" w:space="0" w:color="auto"/>
                    <w:right w:val="none" w:sz="0" w:space="0" w:color="auto"/>
                  </w:divBdr>
                  <w:divsChild>
                    <w:div w:id="1797334198">
                      <w:marLeft w:val="0"/>
                      <w:marRight w:val="0"/>
                      <w:marTop w:val="0"/>
                      <w:marBottom w:val="0"/>
                      <w:divBdr>
                        <w:top w:val="none" w:sz="0" w:space="0" w:color="auto"/>
                        <w:left w:val="none" w:sz="0" w:space="0" w:color="auto"/>
                        <w:bottom w:val="none" w:sz="0" w:space="0" w:color="auto"/>
                        <w:right w:val="none" w:sz="0" w:space="0" w:color="auto"/>
                      </w:divBdr>
                      <w:divsChild>
                        <w:div w:id="1797334226">
                          <w:marLeft w:val="0"/>
                          <w:marRight w:val="0"/>
                          <w:marTop w:val="0"/>
                          <w:marBottom w:val="0"/>
                          <w:divBdr>
                            <w:top w:val="none" w:sz="0" w:space="0" w:color="auto"/>
                            <w:left w:val="none" w:sz="0" w:space="0" w:color="auto"/>
                            <w:bottom w:val="none" w:sz="0" w:space="0" w:color="auto"/>
                            <w:right w:val="none" w:sz="0" w:space="0" w:color="auto"/>
                          </w:divBdr>
                          <w:divsChild>
                            <w:div w:id="1797334355">
                              <w:marLeft w:val="0"/>
                              <w:marRight w:val="0"/>
                              <w:marTop w:val="0"/>
                              <w:marBottom w:val="0"/>
                              <w:divBdr>
                                <w:top w:val="none" w:sz="0" w:space="0" w:color="auto"/>
                                <w:left w:val="none" w:sz="0" w:space="0" w:color="auto"/>
                                <w:bottom w:val="none" w:sz="0" w:space="0" w:color="auto"/>
                                <w:right w:val="none" w:sz="0" w:space="0" w:color="auto"/>
                              </w:divBdr>
                              <w:divsChild>
                                <w:div w:id="179733425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4187">
      <w:marLeft w:val="0"/>
      <w:marRight w:val="0"/>
      <w:marTop w:val="0"/>
      <w:marBottom w:val="0"/>
      <w:divBdr>
        <w:top w:val="none" w:sz="0" w:space="0" w:color="auto"/>
        <w:left w:val="none" w:sz="0" w:space="0" w:color="auto"/>
        <w:bottom w:val="none" w:sz="0" w:space="0" w:color="auto"/>
        <w:right w:val="none" w:sz="0" w:space="0" w:color="auto"/>
      </w:divBdr>
      <w:divsChild>
        <w:div w:id="1797334227">
          <w:marLeft w:val="0"/>
          <w:marRight w:val="0"/>
          <w:marTop w:val="0"/>
          <w:marBottom w:val="0"/>
          <w:divBdr>
            <w:top w:val="none" w:sz="0" w:space="0" w:color="auto"/>
            <w:left w:val="none" w:sz="0" w:space="0" w:color="auto"/>
            <w:bottom w:val="none" w:sz="0" w:space="0" w:color="auto"/>
            <w:right w:val="none" w:sz="0" w:space="0" w:color="auto"/>
          </w:divBdr>
        </w:div>
      </w:divsChild>
    </w:div>
    <w:div w:id="1797334203">
      <w:marLeft w:val="0"/>
      <w:marRight w:val="0"/>
      <w:marTop w:val="100"/>
      <w:marBottom w:val="100"/>
      <w:divBdr>
        <w:top w:val="none" w:sz="0" w:space="0" w:color="auto"/>
        <w:left w:val="none" w:sz="0" w:space="0" w:color="auto"/>
        <w:bottom w:val="none" w:sz="0" w:space="0" w:color="auto"/>
        <w:right w:val="none" w:sz="0" w:space="0" w:color="auto"/>
      </w:divBdr>
      <w:divsChild>
        <w:div w:id="1797334177">
          <w:marLeft w:val="0"/>
          <w:marRight w:val="0"/>
          <w:marTop w:val="0"/>
          <w:marBottom w:val="0"/>
          <w:divBdr>
            <w:top w:val="none" w:sz="0" w:space="0" w:color="auto"/>
            <w:left w:val="none" w:sz="0" w:space="0" w:color="auto"/>
            <w:bottom w:val="none" w:sz="0" w:space="0" w:color="auto"/>
            <w:right w:val="none" w:sz="0" w:space="0" w:color="auto"/>
          </w:divBdr>
          <w:divsChild>
            <w:div w:id="1797334282">
              <w:marLeft w:val="0"/>
              <w:marRight w:val="0"/>
              <w:marTop w:val="0"/>
              <w:marBottom w:val="0"/>
              <w:divBdr>
                <w:top w:val="none" w:sz="0" w:space="0" w:color="auto"/>
                <w:left w:val="none" w:sz="0" w:space="0" w:color="auto"/>
                <w:bottom w:val="none" w:sz="0" w:space="0" w:color="auto"/>
                <w:right w:val="none" w:sz="0" w:space="0" w:color="auto"/>
              </w:divBdr>
              <w:divsChild>
                <w:div w:id="1797334243">
                  <w:marLeft w:val="0"/>
                  <w:marRight w:val="0"/>
                  <w:marTop w:val="0"/>
                  <w:marBottom w:val="0"/>
                  <w:divBdr>
                    <w:top w:val="none" w:sz="0" w:space="0" w:color="auto"/>
                    <w:left w:val="none" w:sz="0" w:space="0" w:color="auto"/>
                    <w:bottom w:val="none" w:sz="0" w:space="0" w:color="auto"/>
                    <w:right w:val="none" w:sz="0" w:space="0" w:color="auto"/>
                  </w:divBdr>
                  <w:divsChild>
                    <w:div w:id="1797334259">
                      <w:marLeft w:val="0"/>
                      <w:marRight w:val="0"/>
                      <w:marTop w:val="0"/>
                      <w:marBottom w:val="0"/>
                      <w:divBdr>
                        <w:top w:val="none" w:sz="0" w:space="0" w:color="auto"/>
                        <w:left w:val="none" w:sz="0" w:space="0" w:color="auto"/>
                        <w:bottom w:val="none" w:sz="0" w:space="0" w:color="auto"/>
                        <w:right w:val="none" w:sz="0" w:space="0" w:color="auto"/>
                      </w:divBdr>
                      <w:divsChild>
                        <w:div w:id="1797334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797334212">
      <w:marLeft w:val="0"/>
      <w:marRight w:val="0"/>
      <w:marTop w:val="0"/>
      <w:marBottom w:val="0"/>
      <w:divBdr>
        <w:top w:val="none" w:sz="0" w:space="0" w:color="auto"/>
        <w:left w:val="none" w:sz="0" w:space="0" w:color="auto"/>
        <w:bottom w:val="none" w:sz="0" w:space="0" w:color="auto"/>
        <w:right w:val="none" w:sz="0" w:space="0" w:color="auto"/>
      </w:divBdr>
      <w:divsChild>
        <w:div w:id="1797334178">
          <w:marLeft w:val="0"/>
          <w:marRight w:val="0"/>
          <w:marTop w:val="0"/>
          <w:marBottom w:val="0"/>
          <w:divBdr>
            <w:top w:val="none" w:sz="0" w:space="0" w:color="auto"/>
            <w:left w:val="none" w:sz="0" w:space="0" w:color="auto"/>
            <w:bottom w:val="none" w:sz="0" w:space="0" w:color="auto"/>
            <w:right w:val="none" w:sz="0" w:space="0" w:color="auto"/>
          </w:divBdr>
          <w:divsChild>
            <w:div w:id="1797334350">
              <w:marLeft w:val="0"/>
              <w:marRight w:val="0"/>
              <w:marTop w:val="0"/>
              <w:marBottom w:val="0"/>
              <w:divBdr>
                <w:top w:val="none" w:sz="0" w:space="0" w:color="auto"/>
                <w:left w:val="none" w:sz="0" w:space="0" w:color="auto"/>
                <w:bottom w:val="none" w:sz="0" w:space="0" w:color="auto"/>
                <w:right w:val="none" w:sz="0" w:space="0" w:color="auto"/>
              </w:divBdr>
              <w:divsChild>
                <w:div w:id="1797334186">
                  <w:marLeft w:val="0"/>
                  <w:marRight w:val="0"/>
                  <w:marTop w:val="0"/>
                  <w:marBottom w:val="0"/>
                  <w:divBdr>
                    <w:top w:val="none" w:sz="0" w:space="0" w:color="auto"/>
                    <w:left w:val="none" w:sz="0" w:space="0" w:color="auto"/>
                    <w:bottom w:val="none" w:sz="0" w:space="0" w:color="auto"/>
                    <w:right w:val="none" w:sz="0" w:space="0" w:color="auto"/>
                  </w:divBdr>
                  <w:divsChild>
                    <w:div w:id="1797334191">
                      <w:marLeft w:val="0"/>
                      <w:marRight w:val="0"/>
                      <w:marTop w:val="0"/>
                      <w:marBottom w:val="180"/>
                      <w:divBdr>
                        <w:top w:val="none" w:sz="0" w:space="0" w:color="auto"/>
                        <w:left w:val="none" w:sz="0" w:space="0" w:color="auto"/>
                        <w:bottom w:val="none" w:sz="0" w:space="0" w:color="auto"/>
                        <w:right w:val="none" w:sz="0" w:space="0" w:color="auto"/>
                      </w:divBdr>
                    </w:div>
                    <w:div w:id="1797334210">
                      <w:marLeft w:val="0"/>
                      <w:marRight w:val="0"/>
                      <w:marTop w:val="0"/>
                      <w:marBottom w:val="180"/>
                      <w:divBdr>
                        <w:top w:val="none" w:sz="0" w:space="0" w:color="auto"/>
                        <w:left w:val="none" w:sz="0" w:space="0" w:color="auto"/>
                        <w:bottom w:val="none" w:sz="0" w:space="0" w:color="auto"/>
                        <w:right w:val="none" w:sz="0" w:space="0" w:color="auto"/>
                      </w:divBdr>
                    </w:div>
                    <w:div w:id="17973342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7334219">
      <w:marLeft w:val="225"/>
      <w:marRight w:val="225"/>
      <w:marTop w:val="150"/>
      <w:marBottom w:val="225"/>
      <w:divBdr>
        <w:top w:val="single" w:sz="2" w:space="0" w:color="000000"/>
        <w:left w:val="single" w:sz="2" w:space="0" w:color="000000"/>
        <w:bottom w:val="single" w:sz="2" w:space="0" w:color="000000"/>
        <w:right w:val="single" w:sz="2" w:space="0" w:color="000000"/>
      </w:divBdr>
      <w:divsChild>
        <w:div w:id="1797334281">
          <w:marLeft w:val="180"/>
          <w:marRight w:val="150"/>
          <w:marTop w:val="150"/>
          <w:marBottom w:val="150"/>
          <w:divBdr>
            <w:top w:val="single" w:sz="6" w:space="8" w:color="CCCCCC"/>
            <w:left w:val="single" w:sz="6" w:space="8" w:color="CCCCCC"/>
            <w:bottom w:val="single" w:sz="6" w:space="8" w:color="CCCCCC"/>
            <w:right w:val="single" w:sz="6" w:space="8" w:color="CCCCCC"/>
          </w:divBdr>
          <w:divsChild>
            <w:div w:id="1797334306">
              <w:marLeft w:val="0"/>
              <w:marRight w:val="0"/>
              <w:marTop w:val="0"/>
              <w:marBottom w:val="0"/>
              <w:divBdr>
                <w:top w:val="none" w:sz="0" w:space="0" w:color="auto"/>
                <w:left w:val="none" w:sz="0" w:space="0" w:color="auto"/>
                <w:bottom w:val="none" w:sz="0" w:space="0" w:color="auto"/>
                <w:right w:val="none" w:sz="0" w:space="0" w:color="auto"/>
              </w:divBdr>
              <w:divsChild>
                <w:div w:id="1797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4221">
      <w:marLeft w:val="0"/>
      <w:marRight w:val="0"/>
      <w:marTop w:val="0"/>
      <w:marBottom w:val="0"/>
      <w:divBdr>
        <w:top w:val="none" w:sz="0" w:space="0" w:color="auto"/>
        <w:left w:val="none" w:sz="0" w:space="0" w:color="auto"/>
        <w:bottom w:val="none" w:sz="0" w:space="0" w:color="auto"/>
        <w:right w:val="none" w:sz="0" w:space="0" w:color="auto"/>
      </w:divBdr>
      <w:divsChild>
        <w:div w:id="1797334189">
          <w:marLeft w:val="0"/>
          <w:marRight w:val="0"/>
          <w:marTop w:val="0"/>
          <w:marBottom w:val="0"/>
          <w:divBdr>
            <w:top w:val="none" w:sz="0" w:space="0" w:color="auto"/>
            <w:left w:val="none" w:sz="0" w:space="0" w:color="auto"/>
            <w:bottom w:val="none" w:sz="0" w:space="0" w:color="auto"/>
            <w:right w:val="none" w:sz="0" w:space="0" w:color="auto"/>
          </w:divBdr>
        </w:div>
        <w:div w:id="1797334215">
          <w:marLeft w:val="0"/>
          <w:marRight w:val="0"/>
          <w:marTop w:val="0"/>
          <w:marBottom w:val="0"/>
          <w:divBdr>
            <w:top w:val="none" w:sz="0" w:space="0" w:color="auto"/>
            <w:left w:val="none" w:sz="0" w:space="0" w:color="auto"/>
            <w:bottom w:val="none" w:sz="0" w:space="0" w:color="auto"/>
            <w:right w:val="none" w:sz="0" w:space="0" w:color="auto"/>
          </w:divBdr>
        </w:div>
        <w:div w:id="1797334247">
          <w:marLeft w:val="0"/>
          <w:marRight w:val="0"/>
          <w:marTop w:val="0"/>
          <w:marBottom w:val="0"/>
          <w:divBdr>
            <w:top w:val="none" w:sz="0" w:space="0" w:color="auto"/>
            <w:left w:val="none" w:sz="0" w:space="0" w:color="auto"/>
            <w:bottom w:val="none" w:sz="0" w:space="0" w:color="auto"/>
            <w:right w:val="none" w:sz="0" w:space="0" w:color="auto"/>
          </w:divBdr>
        </w:div>
        <w:div w:id="1797334338">
          <w:marLeft w:val="0"/>
          <w:marRight w:val="0"/>
          <w:marTop w:val="0"/>
          <w:marBottom w:val="0"/>
          <w:divBdr>
            <w:top w:val="none" w:sz="0" w:space="0" w:color="auto"/>
            <w:left w:val="none" w:sz="0" w:space="0" w:color="auto"/>
            <w:bottom w:val="none" w:sz="0" w:space="0" w:color="auto"/>
            <w:right w:val="none" w:sz="0" w:space="0" w:color="auto"/>
          </w:divBdr>
        </w:div>
        <w:div w:id="1797334348">
          <w:marLeft w:val="0"/>
          <w:marRight w:val="0"/>
          <w:marTop w:val="0"/>
          <w:marBottom w:val="0"/>
          <w:divBdr>
            <w:top w:val="none" w:sz="0" w:space="0" w:color="auto"/>
            <w:left w:val="none" w:sz="0" w:space="0" w:color="auto"/>
            <w:bottom w:val="none" w:sz="0" w:space="0" w:color="auto"/>
            <w:right w:val="none" w:sz="0" w:space="0" w:color="auto"/>
          </w:divBdr>
        </w:div>
      </w:divsChild>
    </w:div>
    <w:div w:id="1797334224">
      <w:marLeft w:val="0"/>
      <w:marRight w:val="0"/>
      <w:marTop w:val="0"/>
      <w:marBottom w:val="0"/>
      <w:divBdr>
        <w:top w:val="none" w:sz="0" w:space="0" w:color="auto"/>
        <w:left w:val="none" w:sz="0" w:space="0" w:color="auto"/>
        <w:bottom w:val="none" w:sz="0" w:space="0" w:color="auto"/>
        <w:right w:val="none" w:sz="0" w:space="0" w:color="auto"/>
      </w:divBdr>
      <w:divsChild>
        <w:div w:id="1797334283">
          <w:marLeft w:val="0"/>
          <w:marRight w:val="0"/>
          <w:marTop w:val="0"/>
          <w:marBottom w:val="0"/>
          <w:divBdr>
            <w:top w:val="none" w:sz="0" w:space="0" w:color="auto"/>
            <w:left w:val="none" w:sz="0" w:space="0" w:color="auto"/>
            <w:bottom w:val="none" w:sz="0" w:space="0" w:color="auto"/>
            <w:right w:val="none" w:sz="0" w:space="0" w:color="auto"/>
          </w:divBdr>
          <w:divsChild>
            <w:div w:id="1797334316">
              <w:marLeft w:val="0"/>
              <w:marRight w:val="0"/>
              <w:marTop w:val="0"/>
              <w:marBottom w:val="0"/>
              <w:divBdr>
                <w:top w:val="none" w:sz="0" w:space="0" w:color="auto"/>
                <w:left w:val="none" w:sz="0" w:space="0" w:color="auto"/>
                <w:bottom w:val="none" w:sz="0" w:space="0" w:color="auto"/>
                <w:right w:val="none" w:sz="0" w:space="0" w:color="auto"/>
              </w:divBdr>
              <w:divsChild>
                <w:div w:id="1797334196">
                  <w:marLeft w:val="0"/>
                  <w:marRight w:val="0"/>
                  <w:marTop w:val="0"/>
                  <w:marBottom w:val="0"/>
                  <w:divBdr>
                    <w:top w:val="none" w:sz="0" w:space="0" w:color="auto"/>
                    <w:left w:val="none" w:sz="0" w:space="0" w:color="auto"/>
                    <w:bottom w:val="none" w:sz="0" w:space="0" w:color="auto"/>
                    <w:right w:val="none" w:sz="0" w:space="0" w:color="auto"/>
                  </w:divBdr>
                  <w:divsChild>
                    <w:div w:id="1797334251">
                      <w:marLeft w:val="0"/>
                      <w:marRight w:val="0"/>
                      <w:marTop w:val="0"/>
                      <w:marBottom w:val="0"/>
                      <w:divBdr>
                        <w:top w:val="none" w:sz="0" w:space="0" w:color="auto"/>
                        <w:left w:val="none" w:sz="0" w:space="0" w:color="auto"/>
                        <w:bottom w:val="none" w:sz="0" w:space="0" w:color="auto"/>
                        <w:right w:val="none" w:sz="0" w:space="0" w:color="auto"/>
                      </w:divBdr>
                      <w:divsChild>
                        <w:div w:id="1797334202">
                          <w:marLeft w:val="0"/>
                          <w:marRight w:val="0"/>
                          <w:marTop w:val="0"/>
                          <w:marBottom w:val="0"/>
                          <w:divBdr>
                            <w:top w:val="none" w:sz="0" w:space="0" w:color="auto"/>
                            <w:left w:val="none" w:sz="0" w:space="0" w:color="auto"/>
                            <w:bottom w:val="none" w:sz="0" w:space="0" w:color="auto"/>
                            <w:right w:val="none" w:sz="0" w:space="0" w:color="auto"/>
                          </w:divBdr>
                          <w:divsChild>
                            <w:div w:id="1797334274">
                              <w:marLeft w:val="0"/>
                              <w:marRight w:val="0"/>
                              <w:marTop w:val="0"/>
                              <w:marBottom w:val="0"/>
                              <w:divBdr>
                                <w:top w:val="none" w:sz="0" w:space="0" w:color="auto"/>
                                <w:left w:val="none" w:sz="0" w:space="0" w:color="auto"/>
                                <w:bottom w:val="none" w:sz="0" w:space="0" w:color="auto"/>
                                <w:right w:val="none" w:sz="0" w:space="0" w:color="auto"/>
                              </w:divBdr>
                              <w:divsChild>
                                <w:div w:id="17973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4234">
      <w:marLeft w:val="0"/>
      <w:marRight w:val="0"/>
      <w:marTop w:val="0"/>
      <w:marBottom w:val="0"/>
      <w:divBdr>
        <w:top w:val="none" w:sz="0" w:space="0" w:color="auto"/>
        <w:left w:val="none" w:sz="0" w:space="0" w:color="auto"/>
        <w:bottom w:val="none" w:sz="0" w:space="0" w:color="auto"/>
        <w:right w:val="none" w:sz="0" w:space="0" w:color="auto"/>
      </w:divBdr>
      <w:divsChild>
        <w:div w:id="1797334272">
          <w:marLeft w:val="0"/>
          <w:marRight w:val="0"/>
          <w:marTop w:val="0"/>
          <w:marBottom w:val="0"/>
          <w:divBdr>
            <w:top w:val="none" w:sz="0" w:space="0" w:color="auto"/>
            <w:left w:val="none" w:sz="0" w:space="0" w:color="auto"/>
            <w:bottom w:val="none" w:sz="0" w:space="0" w:color="auto"/>
            <w:right w:val="none" w:sz="0" w:space="0" w:color="auto"/>
          </w:divBdr>
          <w:divsChild>
            <w:div w:id="1797334179">
              <w:marLeft w:val="0"/>
              <w:marRight w:val="0"/>
              <w:marTop w:val="0"/>
              <w:marBottom w:val="0"/>
              <w:divBdr>
                <w:top w:val="none" w:sz="0" w:space="0" w:color="auto"/>
                <w:left w:val="none" w:sz="0" w:space="0" w:color="auto"/>
                <w:bottom w:val="none" w:sz="0" w:space="0" w:color="auto"/>
                <w:right w:val="none" w:sz="0" w:space="0" w:color="auto"/>
              </w:divBdr>
              <w:divsChild>
                <w:div w:id="1797334367">
                  <w:marLeft w:val="0"/>
                  <w:marRight w:val="0"/>
                  <w:marTop w:val="0"/>
                  <w:marBottom w:val="960"/>
                  <w:divBdr>
                    <w:top w:val="none" w:sz="0" w:space="0" w:color="auto"/>
                    <w:left w:val="none" w:sz="0" w:space="0" w:color="auto"/>
                    <w:bottom w:val="none" w:sz="0" w:space="0" w:color="auto"/>
                    <w:right w:val="none" w:sz="0" w:space="0" w:color="auto"/>
                  </w:divBdr>
                  <w:divsChild>
                    <w:div w:id="1797334273">
                      <w:marLeft w:val="0"/>
                      <w:marRight w:val="0"/>
                      <w:marTop w:val="0"/>
                      <w:marBottom w:val="0"/>
                      <w:divBdr>
                        <w:top w:val="none" w:sz="0" w:space="0" w:color="auto"/>
                        <w:left w:val="none" w:sz="0" w:space="0" w:color="auto"/>
                        <w:bottom w:val="none" w:sz="0" w:space="0" w:color="auto"/>
                        <w:right w:val="none" w:sz="0" w:space="0" w:color="auto"/>
                      </w:divBdr>
                      <w:divsChild>
                        <w:div w:id="1797334322">
                          <w:marLeft w:val="0"/>
                          <w:marRight w:val="0"/>
                          <w:marTop w:val="0"/>
                          <w:marBottom w:val="0"/>
                          <w:divBdr>
                            <w:top w:val="single" w:sz="6" w:space="0" w:color="FFFFFF"/>
                            <w:left w:val="single" w:sz="6" w:space="0" w:color="FFFFFF"/>
                            <w:bottom w:val="single" w:sz="6" w:space="0" w:color="FFFFFF"/>
                            <w:right w:val="single" w:sz="6" w:space="0" w:color="FFFFFF"/>
                          </w:divBdr>
                          <w:divsChild>
                            <w:div w:id="1797334260">
                              <w:marLeft w:val="0"/>
                              <w:marRight w:val="0"/>
                              <w:marTop w:val="0"/>
                              <w:marBottom w:val="0"/>
                              <w:divBdr>
                                <w:top w:val="none" w:sz="0" w:space="0" w:color="auto"/>
                                <w:left w:val="none" w:sz="0" w:space="0" w:color="auto"/>
                                <w:bottom w:val="none" w:sz="0" w:space="0" w:color="auto"/>
                                <w:right w:val="none" w:sz="0" w:space="0" w:color="auto"/>
                              </w:divBdr>
                              <w:divsChild>
                                <w:div w:id="1797334314">
                                  <w:marLeft w:val="0"/>
                                  <w:marRight w:val="0"/>
                                  <w:marTop w:val="0"/>
                                  <w:marBottom w:val="0"/>
                                  <w:divBdr>
                                    <w:top w:val="none" w:sz="0" w:space="0" w:color="auto"/>
                                    <w:left w:val="none" w:sz="0" w:space="0" w:color="auto"/>
                                    <w:bottom w:val="none" w:sz="0" w:space="0" w:color="auto"/>
                                    <w:right w:val="none" w:sz="0" w:space="0" w:color="auto"/>
                                  </w:divBdr>
                                  <w:divsChild>
                                    <w:div w:id="1797334175">
                                      <w:marLeft w:val="0"/>
                                      <w:marRight w:val="0"/>
                                      <w:marTop w:val="0"/>
                                      <w:marBottom w:val="0"/>
                                      <w:divBdr>
                                        <w:top w:val="none" w:sz="0" w:space="0" w:color="auto"/>
                                        <w:left w:val="none" w:sz="0" w:space="0" w:color="auto"/>
                                        <w:bottom w:val="single" w:sz="18" w:space="0" w:color="516682"/>
                                        <w:right w:val="single" w:sz="18" w:space="0" w:color="516682"/>
                                      </w:divBdr>
                                      <w:divsChild>
                                        <w:div w:id="1797334246">
                                          <w:marLeft w:val="0"/>
                                          <w:marRight w:val="0"/>
                                          <w:marTop w:val="0"/>
                                          <w:marBottom w:val="0"/>
                                          <w:divBdr>
                                            <w:top w:val="single" w:sz="6" w:space="8" w:color="000000"/>
                                            <w:left w:val="single" w:sz="6" w:space="15" w:color="000000"/>
                                            <w:bottom w:val="single" w:sz="6" w:space="8" w:color="000000"/>
                                            <w:right w:val="single" w:sz="6" w:space="15" w:color="000000"/>
                                          </w:divBdr>
                                          <w:divsChild>
                                            <w:div w:id="17973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334240">
      <w:marLeft w:val="0"/>
      <w:marRight w:val="0"/>
      <w:marTop w:val="0"/>
      <w:marBottom w:val="0"/>
      <w:divBdr>
        <w:top w:val="none" w:sz="0" w:space="0" w:color="auto"/>
        <w:left w:val="none" w:sz="0" w:space="0" w:color="auto"/>
        <w:bottom w:val="none" w:sz="0" w:space="0" w:color="auto"/>
        <w:right w:val="none" w:sz="0" w:space="0" w:color="auto"/>
      </w:divBdr>
      <w:divsChild>
        <w:div w:id="1797334192">
          <w:marLeft w:val="0"/>
          <w:marRight w:val="0"/>
          <w:marTop w:val="0"/>
          <w:marBottom w:val="0"/>
          <w:divBdr>
            <w:top w:val="none" w:sz="0" w:space="0" w:color="auto"/>
            <w:left w:val="none" w:sz="0" w:space="0" w:color="auto"/>
            <w:bottom w:val="none" w:sz="0" w:space="0" w:color="auto"/>
            <w:right w:val="none" w:sz="0" w:space="0" w:color="auto"/>
          </w:divBdr>
        </w:div>
        <w:div w:id="1797334337">
          <w:marLeft w:val="0"/>
          <w:marRight w:val="0"/>
          <w:marTop w:val="0"/>
          <w:marBottom w:val="0"/>
          <w:divBdr>
            <w:top w:val="none" w:sz="0" w:space="0" w:color="auto"/>
            <w:left w:val="none" w:sz="0" w:space="0" w:color="auto"/>
            <w:bottom w:val="none" w:sz="0" w:space="0" w:color="auto"/>
            <w:right w:val="none" w:sz="0" w:space="0" w:color="auto"/>
          </w:divBdr>
        </w:div>
        <w:div w:id="1797334340">
          <w:marLeft w:val="0"/>
          <w:marRight w:val="0"/>
          <w:marTop w:val="0"/>
          <w:marBottom w:val="0"/>
          <w:divBdr>
            <w:top w:val="none" w:sz="0" w:space="0" w:color="auto"/>
            <w:left w:val="none" w:sz="0" w:space="0" w:color="auto"/>
            <w:bottom w:val="none" w:sz="0" w:space="0" w:color="auto"/>
            <w:right w:val="none" w:sz="0" w:space="0" w:color="auto"/>
          </w:divBdr>
        </w:div>
        <w:div w:id="1797334345">
          <w:marLeft w:val="0"/>
          <w:marRight w:val="0"/>
          <w:marTop w:val="0"/>
          <w:marBottom w:val="0"/>
          <w:divBdr>
            <w:top w:val="none" w:sz="0" w:space="0" w:color="auto"/>
            <w:left w:val="none" w:sz="0" w:space="0" w:color="auto"/>
            <w:bottom w:val="none" w:sz="0" w:space="0" w:color="auto"/>
            <w:right w:val="none" w:sz="0" w:space="0" w:color="auto"/>
          </w:divBdr>
        </w:div>
      </w:divsChild>
    </w:div>
    <w:div w:id="1797334249">
      <w:marLeft w:val="0"/>
      <w:marRight w:val="0"/>
      <w:marTop w:val="0"/>
      <w:marBottom w:val="0"/>
      <w:divBdr>
        <w:top w:val="none" w:sz="0" w:space="0" w:color="auto"/>
        <w:left w:val="none" w:sz="0" w:space="0" w:color="auto"/>
        <w:bottom w:val="none" w:sz="0" w:space="0" w:color="auto"/>
        <w:right w:val="none" w:sz="0" w:space="0" w:color="auto"/>
      </w:divBdr>
      <w:divsChild>
        <w:div w:id="1797334363">
          <w:marLeft w:val="0"/>
          <w:marRight w:val="0"/>
          <w:marTop w:val="0"/>
          <w:marBottom w:val="0"/>
          <w:divBdr>
            <w:top w:val="none" w:sz="0" w:space="0" w:color="auto"/>
            <w:left w:val="none" w:sz="0" w:space="0" w:color="auto"/>
            <w:bottom w:val="none" w:sz="0" w:space="0" w:color="auto"/>
            <w:right w:val="none" w:sz="0" w:space="0" w:color="auto"/>
          </w:divBdr>
          <w:divsChild>
            <w:div w:id="1797334266">
              <w:marLeft w:val="0"/>
              <w:marRight w:val="0"/>
              <w:marTop w:val="375"/>
              <w:marBottom w:val="0"/>
              <w:divBdr>
                <w:top w:val="none" w:sz="0" w:space="0" w:color="auto"/>
                <w:left w:val="none" w:sz="0" w:space="0" w:color="auto"/>
                <w:bottom w:val="none" w:sz="0" w:space="0" w:color="auto"/>
                <w:right w:val="none" w:sz="0" w:space="0" w:color="auto"/>
              </w:divBdr>
              <w:divsChild>
                <w:div w:id="1797334220">
                  <w:marLeft w:val="0"/>
                  <w:marRight w:val="0"/>
                  <w:marTop w:val="150"/>
                  <w:marBottom w:val="0"/>
                  <w:divBdr>
                    <w:top w:val="none" w:sz="0" w:space="0" w:color="auto"/>
                    <w:left w:val="none" w:sz="0" w:space="0" w:color="auto"/>
                    <w:bottom w:val="none" w:sz="0" w:space="0" w:color="auto"/>
                    <w:right w:val="none" w:sz="0" w:space="0" w:color="auto"/>
                  </w:divBdr>
                  <w:divsChild>
                    <w:div w:id="17973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4263">
      <w:marLeft w:val="0"/>
      <w:marRight w:val="0"/>
      <w:marTop w:val="0"/>
      <w:marBottom w:val="0"/>
      <w:divBdr>
        <w:top w:val="none" w:sz="0" w:space="0" w:color="auto"/>
        <w:left w:val="none" w:sz="0" w:space="0" w:color="auto"/>
        <w:bottom w:val="none" w:sz="0" w:space="0" w:color="auto"/>
        <w:right w:val="none" w:sz="0" w:space="0" w:color="auto"/>
      </w:divBdr>
      <w:divsChild>
        <w:div w:id="1797334351">
          <w:marLeft w:val="0"/>
          <w:marRight w:val="0"/>
          <w:marTop w:val="150"/>
          <w:marBottom w:val="150"/>
          <w:divBdr>
            <w:top w:val="none" w:sz="0" w:space="0" w:color="auto"/>
            <w:left w:val="none" w:sz="0" w:space="0" w:color="auto"/>
            <w:bottom w:val="none" w:sz="0" w:space="0" w:color="auto"/>
            <w:right w:val="none" w:sz="0" w:space="0" w:color="auto"/>
          </w:divBdr>
          <w:divsChild>
            <w:div w:id="1797334341">
              <w:marLeft w:val="0"/>
              <w:marRight w:val="0"/>
              <w:marTop w:val="0"/>
              <w:marBottom w:val="0"/>
              <w:divBdr>
                <w:top w:val="none" w:sz="0" w:space="0" w:color="auto"/>
                <w:left w:val="none" w:sz="0" w:space="0" w:color="auto"/>
                <w:bottom w:val="none" w:sz="0" w:space="0" w:color="auto"/>
                <w:right w:val="none" w:sz="0" w:space="0" w:color="auto"/>
              </w:divBdr>
              <w:divsChild>
                <w:div w:id="17973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4264">
      <w:marLeft w:val="0"/>
      <w:marRight w:val="0"/>
      <w:marTop w:val="0"/>
      <w:marBottom w:val="0"/>
      <w:divBdr>
        <w:top w:val="none" w:sz="0" w:space="0" w:color="auto"/>
        <w:left w:val="none" w:sz="0" w:space="0" w:color="auto"/>
        <w:bottom w:val="none" w:sz="0" w:space="0" w:color="auto"/>
        <w:right w:val="none" w:sz="0" w:space="0" w:color="auto"/>
      </w:divBdr>
      <w:divsChild>
        <w:div w:id="1797334335">
          <w:marLeft w:val="0"/>
          <w:marRight w:val="0"/>
          <w:marTop w:val="0"/>
          <w:marBottom w:val="0"/>
          <w:divBdr>
            <w:top w:val="none" w:sz="0" w:space="0" w:color="auto"/>
            <w:left w:val="none" w:sz="0" w:space="0" w:color="auto"/>
            <w:bottom w:val="none" w:sz="0" w:space="0" w:color="auto"/>
            <w:right w:val="none" w:sz="0" w:space="0" w:color="auto"/>
          </w:divBdr>
          <w:divsChild>
            <w:div w:id="1797334294">
              <w:marLeft w:val="0"/>
              <w:marRight w:val="0"/>
              <w:marTop w:val="0"/>
              <w:marBottom w:val="0"/>
              <w:divBdr>
                <w:top w:val="none" w:sz="0" w:space="0" w:color="auto"/>
                <w:left w:val="none" w:sz="0" w:space="0" w:color="auto"/>
                <w:bottom w:val="none" w:sz="0" w:space="0" w:color="auto"/>
                <w:right w:val="none" w:sz="0" w:space="0" w:color="auto"/>
              </w:divBdr>
              <w:divsChild>
                <w:div w:id="1797334209">
                  <w:marLeft w:val="0"/>
                  <w:marRight w:val="0"/>
                  <w:marTop w:val="0"/>
                  <w:marBottom w:val="0"/>
                  <w:divBdr>
                    <w:top w:val="none" w:sz="0" w:space="0" w:color="auto"/>
                    <w:left w:val="none" w:sz="0" w:space="0" w:color="auto"/>
                    <w:bottom w:val="none" w:sz="0" w:space="0" w:color="auto"/>
                    <w:right w:val="none" w:sz="0" w:space="0" w:color="auto"/>
                  </w:divBdr>
                  <w:divsChild>
                    <w:div w:id="1797334285">
                      <w:marLeft w:val="0"/>
                      <w:marRight w:val="0"/>
                      <w:marTop w:val="0"/>
                      <w:marBottom w:val="0"/>
                      <w:divBdr>
                        <w:top w:val="none" w:sz="0" w:space="0" w:color="auto"/>
                        <w:left w:val="none" w:sz="0" w:space="0" w:color="auto"/>
                        <w:bottom w:val="none" w:sz="0" w:space="0" w:color="auto"/>
                        <w:right w:val="none" w:sz="0" w:space="0" w:color="auto"/>
                      </w:divBdr>
                      <w:divsChild>
                        <w:div w:id="17973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334268">
      <w:marLeft w:val="0"/>
      <w:marRight w:val="0"/>
      <w:marTop w:val="0"/>
      <w:marBottom w:val="0"/>
      <w:divBdr>
        <w:top w:val="none" w:sz="0" w:space="0" w:color="auto"/>
        <w:left w:val="none" w:sz="0" w:space="0" w:color="auto"/>
        <w:bottom w:val="none" w:sz="0" w:space="0" w:color="auto"/>
        <w:right w:val="none" w:sz="0" w:space="0" w:color="auto"/>
      </w:divBdr>
      <w:divsChild>
        <w:div w:id="1797334239">
          <w:marLeft w:val="0"/>
          <w:marRight w:val="0"/>
          <w:marTop w:val="0"/>
          <w:marBottom w:val="0"/>
          <w:divBdr>
            <w:top w:val="none" w:sz="0" w:space="0" w:color="auto"/>
            <w:left w:val="none" w:sz="0" w:space="0" w:color="auto"/>
            <w:bottom w:val="none" w:sz="0" w:space="0" w:color="auto"/>
            <w:right w:val="none" w:sz="0" w:space="0" w:color="auto"/>
          </w:divBdr>
          <w:divsChild>
            <w:div w:id="1797334200">
              <w:marLeft w:val="0"/>
              <w:marRight w:val="0"/>
              <w:marTop w:val="0"/>
              <w:marBottom w:val="0"/>
              <w:divBdr>
                <w:top w:val="none" w:sz="0" w:space="0" w:color="auto"/>
                <w:left w:val="none" w:sz="0" w:space="0" w:color="auto"/>
                <w:bottom w:val="none" w:sz="0" w:space="0" w:color="auto"/>
                <w:right w:val="none" w:sz="0" w:space="0" w:color="auto"/>
              </w:divBdr>
              <w:divsChild>
                <w:div w:id="1797334257">
                  <w:marLeft w:val="0"/>
                  <w:marRight w:val="0"/>
                  <w:marTop w:val="0"/>
                  <w:marBottom w:val="960"/>
                  <w:divBdr>
                    <w:top w:val="none" w:sz="0" w:space="0" w:color="auto"/>
                    <w:left w:val="none" w:sz="0" w:space="0" w:color="auto"/>
                    <w:bottom w:val="none" w:sz="0" w:space="0" w:color="auto"/>
                    <w:right w:val="none" w:sz="0" w:space="0" w:color="auto"/>
                  </w:divBdr>
                  <w:divsChild>
                    <w:div w:id="1797334233">
                      <w:marLeft w:val="0"/>
                      <w:marRight w:val="0"/>
                      <w:marTop w:val="0"/>
                      <w:marBottom w:val="0"/>
                      <w:divBdr>
                        <w:top w:val="none" w:sz="0" w:space="0" w:color="auto"/>
                        <w:left w:val="none" w:sz="0" w:space="0" w:color="auto"/>
                        <w:bottom w:val="none" w:sz="0" w:space="0" w:color="auto"/>
                        <w:right w:val="none" w:sz="0" w:space="0" w:color="auto"/>
                      </w:divBdr>
                      <w:divsChild>
                        <w:div w:id="1797334183">
                          <w:marLeft w:val="0"/>
                          <w:marRight w:val="0"/>
                          <w:marTop w:val="0"/>
                          <w:marBottom w:val="0"/>
                          <w:divBdr>
                            <w:top w:val="single" w:sz="6" w:space="0" w:color="FFFFFF"/>
                            <w:left w:val="single" w:sz="6" w:space="0" w:color="FFFFFF"/>
                            <w:bottom w:val="single" w:sz="6" w:space="0" w:color="FFFFFF"/>
                            <w:right w:val="single" w:sz="6" w:space="0" w:color="FFFFFF"/>
                          </w:divBdr>
                          <w:divsChild>
                            <w:div w:id="1797334347">
                              <w:marLeft w:val="0"/>
                              <w:marRight w:val="0"/>
                              <w:marTop w:val="0"/>
                              <w:marBottom w:val="0"/>
                              <w:divBdr>
                                <w:top w:val="none" w:sz="0" w:space="0" w:color="auto"/>
                                <w:left w:val="none" w:sz="0" w:space="0" w:color="auto"/>
                                <w:bottom w:val="none" w:sz="0" w:space="0" w:color="auto"/>
                                <w:right w:val="none" w:sz="0" w:space="0" w:color="auto"/>
                              </w:divBdr>
                              <w:divsChild>
                                <w:div w:id="1797334293">
                                  <w:marLeft w:val="0"/>
                                  <w:marRight w:val="0"/>
                                  <w:marTop w:val="0"/>
                                  <w:marBottom w:val="0"/>
                                  <w:divBdr>
                                    <w:top w:val="none" w:sz="0" w:space="0" w:color="auto"/>
                                    <w:left w:val="none" w:sz="0" w:space="0" w:color="auto"/>
                                    <w:bottom w:val="none" w:sz="0" w:space="0" w:color="auto"/>
                                    <w:right w:val="none" w:sz="0" w:space="0" w:color="auto"/>
                                  </w:divBdr>
                                  <w:divsChild>
                                    <w:div w:id="1797334329">
                                      <w:marLeft w:val="0"/>
                                      <w:marRight w:val="0"/>
                                      <w:marTop w:val="0"/>
                                      <w:marBottom w:val="0"/>
                                      <w:divBdr>
                                        <w:top w:val="none" w:sz="0" w:space="0" w:color="auto"/>
                                        <w:left w:val="none" w:sz="0" w:space="0" w:color="auto"/>
                                        <w:bottom w:val="single" w:sz="18" w:space="0" w:color="516682"/>
                                        <w:right w:val="single" w:sz="18" w:space="0" w:color="516682"/>
                                      </w:divBdr>
                                      <w:divsChild>
                                        <w:div w:id="1797334242">
                                          <w:marLeft w:val="0"/>
                                          <w:marRight w:val="0"/>
                                          <w:marTop w:val="0"/>
                                          <w:marBottom w:val="0"/>
                                          <w:divBdr>
                                            <w:top w:val="single" w:sz="6" w:space="8" w:color="000000"/>
                                            <w:left w:val="single" w:sz="6" w:space="15" w:color="000000"/>
                                            <w:bottom w:val="single" w:sz="6" w:space="8" w:color="000000"/>
                                            <w:right w:val="single" w:sz="6" w:space="15" w:color="000000"/>
                                          </w:divBdr>
                                          <w:divsChild>
                                            <w:div w:id="17973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334271">
      <w:marLeft w:val="30"/>
      <w:marRight w:val="30"/>
      <w:marTop w:val="30"/>
      <w:marBottom w:val="30"/>
      <w:divBdr>
        <w:top w:val="none" w:sz="0" w:space="0" w:color="auto"/>
        <w:left w:val="none" w:sz="0" w:space="0" w:color="auto"/>
        <w:bottom w:val="none" w:sz="0" w:space="0" w:color="auto"/>
        <w:right w:val="none" w:sz="0" w:space="0" w:color="auto"/>
      </w:divBdr>
      <w:divsChild>
        <w:div w:id="1797334305">
          <w:marLeft w:val="0"/>
          <w:marRight w:val="0"/>
          <w:marTop w:val="0"/>
          <w:marBottom w:val="0"/>
          <w:divBdr>
            <w:top w:val="none" w:sz="0" w:space="0" w:color="auto"/>
            <w:left w:val="none" w:sz="0" w:space="0" w:color="auto"/>
            <w:bottom w:val="none" w:sz="0" w:space="0" w:color="auto"/>
            <w:right w:val="none" w:sz="0" w:space="0" w:color="auto"/>
          </w:divBdr>
        </w:div>
      </w:divsChild>
    </w:div>
    <w:div w:id="1797334279">
      <w:marLeft w:val="0"/>
      <w:marRight w:val="0"/>
      <w:marTop w:val="0"/>
      <w:marBottom w:val="0"/>
      <w:divBdr>
        <w:top w:val="none" w:sz="0" w:space="0" w:color="auto"/>
        <w:left w:val="none" w:sz="0" w:space="0" w:color="auto"/>
        <w:bottom w:val="none" w:sz="0" w:space="0" w:color="auto"/>
        <w:right w:val="none" w:sz="0" w:space="0" w:color="auto"/>
      </w:divBdr>
      <w:divsChild>
        <w:div w:id="1797334190">
          <w:marLeft w:val="0"/>
          <w:marRight w:val="0"/>
          <w:marTop w:val="0"/>
          <w:marBottom w:val="0"/>
          <w:divBdr>
            <w:top w:val="none" w:sz="0" w:space="0" w:color="auto"/>
            <w:left w:val="none" w:sz="0" w:space="0" w:color="auto"/>
            <w:bottom w:val="none" w:sz="0" w:space="0" w:color="auto"/>
            <w:right w:val="none" w:sz="0" w:space="0" w:color="auto"/>
          </w:divBdr>
        </w:div>
        <w:div w:id="1797334197">
          <w:marLeft w:val="0"/>
          <w:marRight w:val="0"/>
          <w:marTop w:val="0"/>
          <w:marBottom w:val="0"/>
          <w:divBdr>
            <w:top w:val="none" w:sz="0" w:space="0" w:color="auto"/>
            <w:left w:val="none" w:sz="0" w:space="0" w:color="auto"/>
            <w:bottom w:val="none" w:sz="0" w:space="0" w:color="auto"/>
            <w:right w:val="none" w:sz="0" w:space="0" w:color="auto"/>
          </w:divBdr>
        </w:div>
        <w:div w:id="1797334204">
          <w:marLeft w:val="0"/>
          <w:marRight w:val="0"/>
          <w:marTop w:val="0"/>
          <w:marBottom w:val="0"/>
          <w:divBdr>
            <w:top w:val="none" w:sz="0" w:space="0" w:color="auto"/>
            <w:left w:val="none" w:sz="0" w:space="0" w:color="auto"/>
            <w:bottom w:val="none" w:sz="0" w:space="0" w:color="auto"/>
            <w:right w:val="none" w:sz="0" w:space="0" w:color="auto"/>
          </w:divBdr>
        </w:div>
        <w:div w:id="1797334206">
          <w:marLeft w:val="0"/>
          <w:marRight w:val="0"/>
          <w:marTop w:val="0"/>
          <w:marBottom w:val="0"/>
          <w:divBdr>
            <w:top w:val="none" w:sz="0" w:space="0" w:color="auto"/>
            <w:left w:val="none" w:sz="0" w:space="0" w:color="auto"/>
            <w:bottom w:val="none" w:sz="0" w:space="0" w:color="auto"/>
            <w:right w:val="none" w:sz="0" w:space="0" w:color="auto"/>
          </w:divBdr>
        </w:div>
        <w:div w:id="1797334269">
          <w:marLeft w:val="0"/>
          <w:marRight w:val="0"/>
          <w:marTop w:val="0"/>
          <w:marBottom w:val="0"/>
          <w:divBdr>
            <w:top w:val="none" w:sz="0" w:space="0" w:color="auto"/>
            <w:left w:val="none" w:sz="0" w:space="0" w:color="auto"/>
            <w:bottom w:val="none" w:sz="0" w:space="0" w:color="auto"/>
            <w:right w:val="none" w:sz="0" w:space="0" w:color="auto"/>
          </w:divBdr>
        </w:div>
        <w:div w:id="1797334292">
          <w:marLeft w:val="0"/>
          <w:marRight w:val="0"/>
          <w:marTop w:val="0"/>
          <w:marBottom w:val="0"/>
          <w:divBdr>
            <w:top w:val="none" w:sz="0" w:space="0" w:color="auto"/>
            <w:left w:val="none" w:sz="0" w:space="0" w:color="auto"/>
            <w:bottom w:val="none" w:sz="0" w:space="0" w:color="auto"/>
            <w:right w:val="none" w:sz="0" w:space="0" w:color="auto"/>
          </w:divBdr>
        </w:div>
        <w:div w:id="1797334313">
          <w:marLeft w:val="0"/>
          <w:marRight w:val="0"/>
          <w:marTop w:val="0"/>
          <w:marBottom w:val="0"/>
          <w:divBdr>
            <w:top w:val="none" w:sz="0" w:space="0" w:color="auto"/>
            <w:left w:val="none" w:sz="0" w:space="0" w:color="auto"/>
            <w:bottom w:val="none" w:sz="0" w:space="0" w:color="auto"/>
            <w:right w:val="none" w:sz="0" w:space="0" w:color="auto"/>
          </w:divBdr>
        </w:div>
        <w:div w:id="1797334317">
          <w:marLeft w:val="0"/>
          <w:marRight w:val="0"/>
          <w:marTop w:val="0"/>
          <w:marBottom w:val="0"/>
          <w:divBdr>
            <w:top w:val="none" w:sz="0" w:space="0" w:color="auto"/>
            <w:left w:val="none" w:sz="0" w:space="0" w:color="auto"/>
            <w:bottom w:val="none" w:sz="0" w:space="0" w:color="auto"/>
            <w:right w:val="none" w:sz="0" w:space="0" w:color="auto"/>
          </w:divBdr>
        </w:div>
        <w:div w:id="1797334330">
          <w:marLeft w:val="0"/>
          <w:marRight w:val="0"/>
          <w:marTop w:val="0"/>
          <w:marBottom w:val="0"/>
          <w:divBdr>
            <w:top w:val="none" w:sz="0" w:space="0" w:color="auto"/>
            <w:left w:val="none" w:sz="0" w:space="0" w:color="auto"/>
            <w:bottom w:val="none" w:sz="0" w:space="0" w:color="auto"/>
            <w:right w:val="none" w:sz="0" w:space="0" w:color="auto"/>
          </w:divBdr>
        </w:div>
      </w:divsChild>
    </w:div>
    <w:div w:id="1797334280">
      <w:marLeft w:val="0"/>
      <w:marRight w:val="0"/>
      <w:marTop w:val="0"/>
      <w:marBottom w:val="0"/>
      <w:divBdr>
        <w:top w:val="none" w:sz="0" w:space="0" w:color="auto"/>
        <w:left w:val="none" w:sz="0" w:space="0" w:color="auto"/>
        <w:bottom w:val="none" w:sz="0" w:space="0" w:color="auto"/>
        <w:right w:val="none" w:sz="0" w:space="0" w:color="auto"/>
      </w:divBdr>
      <w:divsChild>
        <w:div w:id="1797334298">
          <w:marLeft w:val="0"/>
          <w:marRight w:val="0"/>
          <w:marTop w:val="0"/>
          <w:marBottom w:val="0"/>
          <w:divBdr>
            <w:top w:val="none" w:sz="0" w:space="0" w:color="auto"/>
            <w:left w:val="none" w:sz="0" w:space="0" w:color="auto"/>
            <w:bottom w:val="none" w:sz="0" w:space="0" w:color="auto"/>
            <w:right w:val="none" w:sz="0" w:space="0" w:color="auto"/>
          </w:divBdr>
          <w:divsChild>
            <w:div w:id="1797334213">
              <w:marLeft w:val="0"/>
              <w:marRight w:val="0"/>
              <w:marTop w:val="0"/>
              <w:marBottom w:val="0"/>
              <w:divBdr>
                <w:top w:val="none" w:sz="0" w:space="0" w:color="auto"/>
                <w:left w:val="none" w:sz="0" w:space="0" w:color="auto"/>
                <w:bottom w:val="single" w:sz="24" w:space="12" w:color="E1E1E4"/>
                <w:right w:val="none" w:sz="0" w:space="0" w:color="auto"/>
              </w:divBdr>
              <w:divsChild>
                <w:div w:id="17973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4289">
      <w:marLeft w:val="0"/>
      <w:marRight w:val="0"/>
      <w:marTop w:val="0"/>
      <w:marBottom w:val="0"/>
      <w:divBdr>
        <w:top w:val="none" w:sz="0" w:space="0" w:color="auto"/>
        <w:left w:val="none" w:sz="0" w:space="0" w:color="auto"/>
        <w:bottom w:val="none" w:sz="0" w:space="0" w:color="auto"/>
        <w:right w:val="none" w:sz="0" w:space="0" w:color="auto"/>
      </w:divBdr>
      <w:divsChild>
        <w:div w:id="1797334218">
          <w:marLeft w:val="0"/>
          <w:marRight w:val="0"/>
          <w:marTop w:val="0"/>
          <w:marBottom w:val="0"/>
          <w:divBdr>
            <w:top w:val="none" w:sz="0" w:space="0" w:color="auto"/>
            <w:left w:val="none" w:sz="0" w:space="0" w:color="auto"/>
            <w:bottom w:val="none" w:sz="0" w:space="0" w:color="auto"/>
            <w:right w:val="none" w:sz="0" w:space="0" w:color="auto"/>
          </w:divBdr>
        </w:div>
      </w:divsChild>
    </w:div>
    <w:div w:id="1797334299">
      <w:marLeft w:val="0"/>
      <w:marRight w:val="0"/>
      <w:marTop w:val="0"/>
      <w:marBottom w:val="0"/>
      <w:divBdr>
        <w:top w:val="none" w:sz="0" w:space="0" w:color="auto"/>
        <w:left w:val="none" w:sz="0" w:space="0" w:color="auto"/>
        <w:bottom w:val="none" w:sz="0" w:space="0" w:color="auto"/>
        <w:right w:val="none" w:sz="0" w:space="0" w:color="auto"/>
      </w:divBdr>
      <w:divsChild>
        <w:div w:id="1797334208">
          <w:marLeft w:val="0"/>
          <w:marRight w:val="0"/>
          <w:marTop w:val="0"/>
          <w:marBottom w:val="0"/>
          <w:divBdr>
            <w:top w:val="none" w:sz="0" w:space="0" w:color="auto"/>
            <w:left w:val="none" w:sz="0" w:space="0" w:color="auto"/>
            <w:bottom w:val="none" w:sz="0" w:space="0" w:color="auto"/>
            <w:right w:val="none" w:sz="0" w:space="0" w:color="auto"/>
          </w:divBdr>
          <w:divsChild>
            <w:div w:id="1797334334">
              <w:marLeft w:val="0"/>
              <w:marRight w:val="0"/>
              <w:marTop w:val="0"/>
              <w:marBottom w:val="0"/>
              <w:divBdr>
                <w:top w:val="none" w:sz="0" w:space="0" w:color="auto"/>
                <w:left w:val="none" w:sz="0" w:space="0" w:color="auto"/>
                <w:bottom w:val="none" w:sz="0" w:space="0" w:color="auto"/>
                <w:right w:val="none" w:sz="0" w:space="0" w:color="auto"/>
              </w:divBdr>
              <w:divsChild>
                <w:div w:id="1797334238">
                  <w:marLeft w:val="0"/>
                  <w:marRight w:val="0"/>
                  <w:marTop w:val="0"/>
                  <w:marBottom w:val="0"/>
                  <w:divBdr>
                    <w:top w:val="none" w:sz="0" w:space="0" w:color="auto"/>
                    <w:left w:val="none" w:sz="0" w:space="0" w:color="auto"/>
                    <w:bottom w:val="none" w:sz="0" w:space="0" w:color="auto"/>
                    <w:right w:val="none" w:sz="0" w:space="0" w:color="auto"/>
                  </w:divBdr>
                  <w:divsChild>
                    <w:div w:id="1797334258">
                      <w:marLeft w:val="0"/>
                      <w:marRight w:val="0"/>
                      <w:marTop w:val="0"/>
                      <w:marBottom w:val="0"/>
                      <w:divBdr>
                        <w:top w:val="none" w:sz="0" w:space="0" w:color="auto"/>
                        <w:left w:val="none" w:sz="0" w:space="0" w:color="auto"/>
                        <w:bottom w:val="none" w:sz="0" w:space="0" w:color="auto"/>
                        <w:right w:val="none" w:sz="0" w:space="0" w:color="auto"/>
                      </w:divBdr>
                      <w:divsChild>
                        <w:div w:id="1797334353">
                          <w:marLeft w:val="0"/>
                          <w:marRight w:val="0"/>
                          <w:marTop w:val="0"/>
                          <w:marBottom w:val="0"/>
                          <w:divBdr>
                            <w:top w:val="none" w:sz="0" w:space="0" w:color="auto"/>
                            <w:left w:val="none" w:sz="0" w:space="0" w:color="auto"/>
                            <w:bottom w:val="none" w:sz="0" w:space="0" w:color="auto"/>
                            <w:right w:val="none" w:sz="0" w:space="0" w:color="auto"/>
                          </w:divBdr>
                          <w:divsChild>
                            <w:div w:id="1797334362">
                              <w:marLeft w:val="0"/>
                              <w:marRight w:val="0"/>
                              <w:marTop w:val="0"/>
                              <w:marBottom w:val="0"/>
                              <w:divBdr>
                                <w:top w:val="none" w:sz="0" w:space="0" w:color="auto"/>
                                <w:left w:val="none" w:sz="0" w:space="0" w:color="auto"/>
                                <w:bottom w:val="none" w:sz="0" w:space="0" w:color="auto"/>
                                <w:right w:val="none" w:sz="0" w:space="0" w:color="auto"/>
                              </w:divBdr>
                              <w:divsChild>
                                <w:div w:id="17973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4300">
      <w:marLeft w:val="0"/>
      <w:marRight w:val="0"/>
      <w:marTop w:val="0"/>
      <w:marBottom w:val="0"/>
      <w:divBdr>
        <w:top w:val="none" w:sz="0" w:space="0" w:color="auto"/>
        <w:left w:val="none" w:sz="0" w:space="0" w:color="auto"/>
        <w:bottom w:val="none" w:sz="0" w:space="0" w:color="auto"/>
        <w:right w:val="none" w:sz="0" w:space="0" w:color="auto"/>
      </w:divBdr>
      <w:divsChild>
        <w:div w:id="1797334302">
          <w:marLeft w:val="0"/>
          <w:marRight w:val="0"/>
          <w:marTop w:val="0"/>
          <w:marBottom w:val="0"/>
          <w:divBdr>
            <w:top w:val="none" w:sz="0" w:space="0" w:color="auto"/>
            <w:left w:val="none" w:sz="0" w:space="0" w:color="auto"/>
            <w:bottom w:val="none" w:sz="0" w:space="0" w:color="auto"/>
            <w:right w:val="none" w:sz="0" w:space="0" w:color="auto"/>
          </w:divBdr>
          <w:divsChild>
            <w:div w:id="1797334217">
              <w:marLeft w:val="0"/>
              <w:marRight w:val="0"/>
              <w:marTop w:val="0"/>
              <w:marBottom w:val="0"/>
              <w:divBdr>
                <w:top w:val="none" w:sz="0" w:space="0" w:color="auto"/>
                <w:left w:val="single" w:sz="6" w:space="0" w:color="C2D5E5"/>
                <w:bottom w:val="single" w:sz="6" w:space="0" w:color="C2D5E5"/>
                <w:right w:val="single" w:sz="6" w:space="0" w:color="C2D5E5"/>
              </w:divBdr>
              <w:divsChild>
                <w:div w:id="1797334223">
                  <w:marLeft w:val="0"/>
                  <w:marRight w:val="0"/>
                  <w:marTop w:val="0"/>
                  <w:marBottom w:val="0"/>
                  <w:divBdr>
                    <w:top w:val="none" w:sz="0" w:space="0" w:color="auto"/>
                    <w:left w:val="none" w:sz="0" w:space="0" w:color="auto"/>
                    <w:bottom w:val="none" w:sz="0" w:space="0" w:color="auto"/>
                    <w:right w:val="none" w:sz="0" w:space="0" w:color="auto"/>
                  </w:divBdr>
                  <w:divsChild>
                    <w:div w:id="1797334262">
                      <w:marLeft w:val="0"/>
                      <w:marRight w:val="0"/>
                      <w:marTop w:val="0"/>
                      <w:marBottom w:val="0"/>
                      <w:divBdr>
                        <w:top w:val="none" w:sz="0" w:space="0" w:color="auto"/>
                        <w:left w:val="none" w:sz="0" w:space="0" w:color="auto"/>
                        <w:bottom w:val="none" w:sz="0" w:space="0" w:color="auto"/>
                        <w:right w:val="none" w:sz="0" w:space="0" w:color="auto"/>
                      </w:divBdr>
                      <w:divsChild>
                        <w:div w:id="1797334270">
                          <w:marLeft w:val="0"/>
                          <w:marRight w:val="0"/>
                          <w:marTop w:val="0"/>
                          <w:marBottom w:val="0"/>
                          <w:divBdr>
                            <w:top w:val="none" w:sz="0" w:space="0" w:color="auto"/>
                            <w:left w:val="none" w:sz="0" w:space="0" w:color="auto"/>
                            <w:bottom w:val="none" w:sz="0" w:space="0" w:color="auto"/>
                            <w:right w:val="none" w:sz="0" w:space="0" w:color="auto"/>
                          </w:divBdr>
                          <w:divsChild>
                            <w:div w:id="1797334343">
                              <w:marLeft w:val="0"/>
                              <w:marRight w:val="0"/>
                              <w:marTop w:val="0"/>
                              <w:marBottom w:val="150"/>
                              <w:divBdr>
                                <w:top w:val="none" w:sz="0" w:space="0" w:color="auto"/>
                                <w:left w:val="none" w:sz="0" w:space="0" w:color="auto"/>
                                <w:bottom w:val="none" w:sz="0" w:space="0" w:color="auto"/>
                                <w:right w:val="none" w:sz="0" w:space="0" w:color="auto"/>
                              </w:divBdr>
                              <w:divsChild>
                                <w:div w:id="1797334211">
                                  <w:marLeft w:val="0"/>
                                  <w:marRight w:val="0"/>
                                  <w:marTop w:val="0"/>
                                  <w:marBottom w:val="0"/>
                                  <w:divBdr>
                                    <w:top w:val="none" w:sz="0" w:space="0" w:color="auto"/>
                                    <w:left w:val="none" w:sz="0" w:space="0" w:color="auto"/>
                                    <w:bottom w:val="none" w:sz="0" w:space="0" w:color="auto"/>
                                    <w:right w:val="none" w:sz="0" w:space="0" w:color="auto"/>
                                  </w:divBdr>
                                  <w:divsChild>
                                    <w:div w:id="1797334357">
                                      <w:marLeft w:val="0"/>
                                      <w:marRight w:val="0"/>
                                      <w:marTop w:val="0"/>
                                      <w:marBottom w:val="0"/>
                                      <w:divBdr>
                                        <w:top w:val="single" w:sz="6" w:space="8" w:color="E0E0E0"/>
                                        <w:left w:val="single" w:sz="6" w:space="8" w:color="E0E0E0"/>
                                        <w:bottom w:val="single" w:sz="6" w:space="8" w:color="E0E0E0"/>
                                        <w:right w:val="single" w:sz="6" w:space="8" w:color="E0E0E0"/>
                                      </w:divBdr>
                                    </w:div>
                                  </w:divsChild>
                                </w:div>
                              </w:divsChild>
                            </w:div>
                          </w:divsChild>
                        </w:div>
                      </w:divsChild>
                    </w:div>
                  </w:divsChild>
                </w:div>
              </w:divsChild>
            </w:div>
          </w:divsChild>
        </w:div>
      </w:divsChild>
    </w:div>
    <w:div w:id="1797334311">
      <w:marLeft w:val="0"/>
      <w:marRight w:val="0"/>
      <w:marTop w:val="0"/>
      <w:marBottom w:val="0"/>
      <w:divBdr>
        <w:top w:val="none" w:sz="0" w:space="0" w:color="auto"/>
        <w:left w:val="none" w:sz="0" w:space="0" w:color="auto"/>
        <w:bottom w:val="none" w:sz="0" w:space="0" w:color="auto"/>
        <w:right w:val="none" w:sz="0" w:space="0" w:color="auto"/>
      </w:divBdr>
      <w:divsChild>
        <w:div w:id="1797334214">
          <w:marLeft w:val="0"/>
          <w:marRight w:val="0"/>
          <w:marTop w:val="0"/>
          <w:marBottom w:val="0"/>
          <w:divBdr>
            <w:top w:val="none" w:sz="0" w:space="0" w:color="auto"/>
            <w:left w:val="none" w:sz="0" w:space="0" w:color="auto"/>
            <w:bottom w:val="none" w:sz="0" w:space="0" w:color="auto"/>
            <w:right w:val="none" w:sz="0" w:space="0" w:color="auto"/>
          </w:divBdr>
        </w:div>
        <w:div w:id="1797334244">
          <w:marLeft w:val="0"/>
          <w:marRight w:val="0"/>
          <w:marTop w:val="0"/>
          <w:marBottom w:val="0"/>
          <w:divBdr>
            <w:top w:val="none" w:sz="0" w:space="0" w:color="auto"/>
            <w:left w:val="none" w:sz="0" w:space="0" w:color="auto"/>
            <w:bottom w:val="none" w:sz="0" w:space="0" w:color="auto"/>
            <w:right w:val="none" w:sz="0" w:space="0" w:color="auto"/>
          </w:divBdr>
        </w:div>
        <w:div w:id="1797334276">
          <w:marLeft w:val="0"/>
          <w:marRight w:val="0"/>
          <w:marTop w:val="0"/>
          <w:marBottom w:val="0"/>
          <w:divBdr>
            <w:top w:val="none" w:sz="0" w:space="0" w:color="auto"/>
            <w:left w:val="none" w:sz="0" w:space="0" w:color="auto"/>
            <w:bottom w:val="none" w:sz="0" w:space="0" w:color="auto"/>
            <w:right w:val="none" w:sz="0" w:space="0" w:color="auto"/>
          </w:divBdr>
        </w:div>
        <w:div w:id="1797334291">
          <w:marLeft w:val="0"/>
          <w:marRight w:val="0"/>
          <w:marTop w:val="0"/>
          <w:marBottom w:val="0"/>
          <w:divBdr>
            <w:top w:val="none" w:sz="0" w:space="0" w:color="auto"/>
            <w:left w:val="none" w:sz="0" w:space="0" w:color="auto"/>
            <w:bottom w:val="none" w:sz="0" w:space="0" w:color="auto"/>
            <w:right w:val="none" w:sz="0" w:space="0" w:color="auto"/>
          </w:divBdr>
        </w:div>
      </w:divsChild>
    </w:div>
    <w:div w:id="1797334312">
      <w:marLeft w:val="0"/>
      <w:marRight w:val="0"/>
      <w:marTop w:val="0"/>
      <w:marBottom w:val="0"/>
      <w:divBdr>
        <w:top w:val="none" w:sz="0" w:space="0" w:color="auto"/>
        <w:left w:val="none" w:sz="0" w:space="0" w:color="auto"/>
        <w:bottom w:val="none" w:sz="0" w:space="0" w:color="auto"/>
        <w:right w:val="none" w:sz="0" w:space="0" w:color="auto"/>
      </w:divBdr>
      <w:divsChild>
        <w:div w:id="1797334255">
          <w:marLeft w:val="0"/>
          <w:marRight w:val="0"/>
          <w:marTop w:val="0"/>
          <w:marBottom w:val="0"/>
          <w:divBdr>
            <w:top w:val="none" w:sz="0" w:space="0" w:color="auto"/>
            <w:left w:val="none" w:sz="0" w:space="0" w:color="auto"/>
            <w:bottom w:val="none" w:sz="0" w:space="0" w:color="auto"/>
            <w:right w:val="none" w:sz="0" w:space="0" w:color="auto"/>
          </w:divBdr>
          <w:divsChild>
            <w:div w:id="1797334324">
              <w:marLeft w:val="0"/>
              <w:marRight w:val="0"/>
              <w:marTop w:val="0"/>
              <w:marBottom w:val="0"/>
              <w:divBdr>
                <w:top w:val="none" w:sz="0" w:space="0" w:color="auto"/>
                <w:left w:val="none" w:sz="0" w:space="0" w:color="auto"/>
                <w:bottom w:val="none" w:sz="0" w:space="0" w:color="auto"/>
                <w:right w:val="none" w:sz="0" w:space="0" w:color="auto"/>
              </w:divBdr>
              <w:divsChild>
                <w:div w:id="1797334256">
                  <w:marLeft w:val="0"/>
                  <w:marRight w:val="0"/>
                  <w:marTop w:val="0"/>
                  <w:marBottom w:val="0"/>
                  <w:divBdr>
                    <w:top w:val="none" w:sz="0" w:space="0" w:color="auto"/>
                    <w:left w:val="none" w:sz="0" w:space="0" w:color="auto"/>
                    <w:bottom w:val="none" w:sz="0" w:space="0" w:color="auto"/>
                    <w:right w:val="none" w:sz="0" w:space="0" w:color="auto"/>
                  </w:divBdr>
                  <w:divsChild>
                    <w:div w:id="1797334366">
                      <w:marLeft w:val="0"/>
                      <w:marRight w:val="0"/>
                      <w:marTop w:val="0"/>
                      <w:marBottom w:val="0"/>
                      <w:divBdr>
                        <w:top w:val="none" w:sz="0" w:space="0" w:color="auto"/>
                        <w:left w:val="none" w:sz="0" w:space="0" w:color="auto"/>
                        <w:bottom w:val="none" w:sz="0" w:space="0" w:color="auto"/>
                        <w:right w:val="none" w:sz="0" w:space="0" w:color="auto"/>
                      </w:divBdr>
                      <w:divsChild>
                        <w:div w:id="1797334184">
                          <w:marLeft w:val="0"/>
                          <w:marRight w:val="0"/>
                          <w:marTop w:val="0"/>
                          <w:marBottom w:val="0"/>
                          <w:divBdr>
                            <w:top w:val="none" w:sz="0" w:space="0" w:color="auto"/>
                            <w:left w:val="none" w:sz="0" w:space="0" w:color="auto"/>
                            <w:bottom w:val="none" w:sz="0" w:space="0" w:color="auto"/>
                            <w:right w:val="none" w:sz="0" w:space="0" w:color="auto"/>
                          </w:divBdr>
                          <w:divsChild>
                            <w:div w:id="1797334180">
                              <w:marLeft w:val="0"/>
                              <w:marRight w:val="0"/>
                              <w:marTop w:val="0"/>
                              <w:marBottom w:val="0"/>
                              <w:divBdr>
                                <w:top w:val="none" w:sz="0" w:space="0" w:color="auto"/>
                                <w:left w:val="none" w:sz="0" w:space="0" w:color="auto"/>
                                <w:bottom w:val="none" w:sz="0" w:space="0" w:color="auto"/>
                                <w:right w:val="none" w:sz="0" w:space="0" w:color="auto"/>
                              </w:divBdr>
                              <w:divsChild>
                                <w:div w:id="1797334222">
                                  <w:marLeft w:val="0"/>
                                  <w:marRight w:val="0"/>
                                  <w:marTop w:val="0"/>
                                  <w:marBottom w:val="0"/>
                                  <w:divBdr>
                                    <w:top w:val="none" w:sz="0" w:space="0" w:color="auto"/>
                                    <w:left w:val="none" w:sz="0" w:space="0" w:color="auto"/>
                                    <w:bottom w:val="none" w:sz="0" w:space="0" w:color="auto"/>
                                    <w:right w:val="none" w:sz="0" w:space="0" w:color="auto"/>
                                  </w:divBdr>
                                  <w:divsChild>
                                    <w:div w:id="1797334201">
                                      <w:marLeft w:val="0"/>
                                      <w:marRight w:val="0"/>
                                      <w:marTop w:val="0"/>
                                      <w:marBottom w:val="0"/>
                                      <w:divBdr>
                                        <w:top w:val="none" w:sz="0" w:space="0" w:color="auto"/>
                                        <w:left w:val="none" w:sz="0" w:space="0" w:color="auto"/>
                                        <w:bottom w:val="none" w:sz="0" w:space="0" w:color="auto"/>
                                        <w:right w:val="none" w:sz="0" w:space="0" w:color="auto"/>
                                      </w:divBdr>
                                      <w:divsChild>
                                        <w:div w:id="17973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334320">
      <w:marLeft w:val="0"/>
      <w:marRight w:val="0"/>
      <w:marTop w:val="0"/>
      <w:marBottom w:val="0"/>
      <w:divBdr>
        <w:top w:val="none" w:sz="0" w:space="0" w:color="auto"/>
        <w:left w:val="none" w:sz="0" w:space="0" w:color="auto"/>
        <w:bottom w:val="none" w:sz="0" w:space="0" w:color="auto"/>
        <w:right w:val="none" w:sz="0" w:space="0" w:color="auto"/>
      </w:divBdr>
      <w:divsChild>
        <w:div w:id="1797334278">
          <w:marLeft w:val="0"/>
          <w:marRight w:val="0"/>
          <w:marTop w:val="0"/>
          <w:marBottom w:val="0"/>
          <w:divBdr>
            <w:top w:val="none" w:sz="0" w:space="0" w:color="auto"/>
            <w:left w:val="none" w:sz="0" w:space="0" w:color="auto"/>
            <w:bottom w:val="none" w:sz="0" w:space="0" w:color="auto"/>
            <w:right w:val="none" w:sz="0" w:space="0" w:color="auto"/>
          </w:divBdr>
          <w:divsChild>
            <w:div w:id="1797334304">
              <w:marLeft w:val="0"/>
              <w:marRight w:val="0"/>
              <w:marTop w:val="0"/>
              <w:marBottom w:val="0"/>
              <w:divBdr>
                <w:top w:val="none" w:sz="0" w:space="0" w:color="auto"/>
                <w:left w:val="none" w:sz="0" w:space="0" w:color="auto"/>
                <w:bottom w:val="none" w:sz="0" w:space="0" w:color="auto"/>
                <w:right w:val="none" w:sz="0" w:space="0" w:color="auto"/>
              </w:divBdr>
              <w:divsChild>
                <w:div w:id="1797334344">
                  <w:marLeft w:val="0"/>
                  <w:marRight w:val="0"/>
                  <w:marTop w:val="0"/>
                  <w:marBottom w:val="0"/>
                  <w:divBdr>
                    <w:top w:val="none" w:sz="0" w:space="0" w:color="auto"/>
                    <w:left w:val="none" w:sz="0" w:space="0" w:color="auto"/>
                    <w:bottom w:val="none" w:sz="0" w:space="0" w:color="auto"/>
                    <w:right w:val="none" w:sz="0" w:space="0" w:color="auto"/>
                  </w:divBdr>
                  <w:divsChild>
                    <w:div w:id="1797334290">
                      <w:marLeft w:val="0"/>
                      <w:marRight w:val="0"/>
                      <w:marTop w:val="0"/>
                      <w:marBottom w:val="0"/>
                      <w:divBdr>
                        <w:top w:val="none" w:sz="0" w:space="0" w:color="auto"/>
                        <w:left w:val="none" w:sz="0" w:space="0" w:color="auto"/>
                        <w:bottom w:val="none" w:sz="0" w:space="0" w:color="auto"/>
                        <w:right w:val="none" w:sz="0" w:space="0" w:color="auto"/>
                      </w:divBdr>
                      <w:divsChild>
                        <w:div w:id="1797334318">
                          <w:marLeft w:val="0"/>
                          <w:marRight w:val="225"/>
                          <w:marTop w:val="0"/>
                          <w:marBottom w:val="375"/>
                          <w:divBdr>
                            <w:top w:val="none" w:sz="0" w:space="0" w:color="auto"/>
                            <w:left w:val="none" w:sz="0" w:space="0" w:color="auto"/>
                            <w:bottom w:val="none" w:sz="0" w:space="0" w:color="auto"/>
                            <w:right w:val="none" w:sz="0" w:space="0" w:color="auto"/>
                          </w:divBdr>
                          <w:divsChild>
                            <w:div w:id="1797334315">
                              <w:marLeft w:val="0"/>
                              <w:marRight w:val="0"/>
                              <w:marTop w:val="0"/>
                              <w:marBottom w:val="0"/>
                              <w:divBdr>
                                <w:top w:val="none" w:sz="0" w:space="0" w:color="auto"/>
                                <w:left w:val="none" w:sz="0" w:space="0" w:color="auto"/>
                                <w:bottom w:val="none" w:sz="0" w:space="0" w:color="auto"/>
                                <w:right w:val="none" w:sz="0" w:space="0" w:color="auto"/>
                              </w:divBdr>
                              <w:divsChild>
                                <w:div w:id="17973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4321">
      <w:marLeft w:val="0"/>
      <w:marRight w:val="0"/>
      <w:marTop w:val="0"/>
      <w:marBottom w:val="0"/>
      <w:divBdr>
        <w:top w:val="none" w:sz="0" w:space="0" w:color="auto"/>
        <w:left w:val="none" w:sz="0" w:space="0" w:color="auto"/>
        <w:bottom w:val="none" w:sz="0" w:space="0" w:color="auto"/>
        <w:right w:val="none" w:sz="0" w:space="0" w:color="auto"/>
      </w:divBdr>
    </w:div>
    <w:div w:id="1797334325">
      <w:marLeft w:val="0"/>
      <w:marRight w:val="0"/>
      <w:marTop w:val="0"/>
      <w:marBottom w:val="0"/>
      <w:divBdr>
        <w:top w:val="none" w:sz="0" w:space="0" w:color="auto"/>
        <w:left w:val="none" w:sz="0" w:space="0" w:color="auto"/>
        <w:bottom w:val="none" w:sz="0" w:space="0" w:color="auto"/>
        <w:right w:val="none" w:sz="0" w:space="0" w:color="auto"/>
      </w:divBdr>
      <w:divsChild>
        <w:div w:id="1797334261">
          <w:marLeft w:val="0"/>
          <w:marRight w:val="0"/>
          <w:marTop w:val="0"/>
          <w:marBottom w:val="0"/>
          <w:divBdr>
            <w:top w:val="none" w:sz="0" w:space="0" w:color="auto"/>
            <w:left w:val="none" w:sz="0" w:space="0" w:color="auto"/>
            <w:bottom w:val="none" w:sz="0" w:space="0" w:color="auto"/>
            <w:right w:val="none" w:sz="0" w:space="0" w:color="auto"/>
          </w:divBdr>
          <w:divsChild>
            <w:div w:id="1797334295">
              <w:marLeft w:val="0"/>
              <w:marRight w:val="0"/>
              <w:marTop w:val="0"/>
              <w:marBottom w:val="0"/>
              <w:divBdr>
                <w:top w:val="none" w:sz="0" w:space="0" w:color="auto"/>
                <w:left w:val="none" w:sz="0" w:space="0" w:color="auto"/>
                <w:bottom w:val="none" w:sz="0" w:space="0" w:color="auto"/>
                <w:right w:val="none" w:sz="0" w:space="0" w:color="auto"/>
              </w:divBdr>
              <w:divsChild>
                <w:div w:id="17973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4326">
      <w:marLeft w:val="0"/>
      <w:marRight w:val="0"/>
      <w:marTop w:val="0"/>
      <w:marBottom w:val="0"/>
      <w:divBdr>
        <w:top w:val="none" w:sz="0" w:space="0" w:color="auto"/>
        <w:left w:val="none" w:sz="0" w:space="0" w:color="auto"/>
        <w:bottom w:val="none" w:sz="0" w:space="0" w:color="auto"/>
        <w:right w:val="none" w:sz="0" w:space="0" w:color="auto"/>
      </w:divBdr>
      <w:divsChild>
        <w:div w:id="1797334230">
          <w:marLeft w:val="0"/>
          <w:marRight w:val="0"/>
          <w:marTop w:val="0"/>
          <w:marBottom w:val="0"/>
          <w:divBdr>
            <w:top w:val="none" w:sz="0" w:space="0" w:color="auto"/>
            <w:left w:val="none" w:sz="0" w:space="0" w:color="auto"/>
            <w:bottom w:val="none" w:sz="0" w:space="0" w:color="auto"/>
            <w:right w:val="none" w:sz="0" w:space="0" w:color="auto"/>
          </w:divBdr>
        </w:div>
        <w:div w:id="1797334232">
          <w:marLeft w:val="0"/>
          <w:marRight w:val="0"/>
          <w:marTop w:val="0"/>
          <w:marBottom w:val="0"/>
          <w:divBdr>
            <w:top w:val="none" w:sz="0" w:space="0" w:color="auto"/>
            <w:left w:val="none" w:sz="0" w:space="0" w:color="auto"/>
            <w:bottom w:val="none" w:sz="0" w:space="0" w:color="auto"/>
            <w:right w:val="none" w:sz="0" w:space="0" w:color="auto"/>
          </w:divBdr>
        </w:div>
        <w:div w:id="1797334275">
          <w:marLeft w:val="0"/>
          <w:marRight w:val="0"/>
          <w:marTop w:val="0"/>
          <w:marBottom w:val="0"/>
          <w:divBdr>
            <w:top w:val="none" w:sz="0" w:space="0" w:color="auto"/>
            <w:left w:val="none" w:sz="0" w:space="0" w:color="auto"/>
            <w:bottom w:val="none" w:sz="0" w:space="0" w:color="auto"/>
            <w:right w:val="none" w:sz="0" w:space="0" w:color="auto"/>
          </w:divBdr>
        </w:div>
        <w:div w:id="1797334303">
          <w:marLeft w:val="0"/>
          <w:marRight w:val="0"/>
          <w:marTop w:val="0"/>
          <w:marBottom w:val="0"/>
          <w:divBdr>
            <w:top w:val="none" w:sz="0" w:space="0" w:color="auto"/>
            <w:left w:val="none" w:sz="0" w:space="0" w:color="auto"/>
            <w:bottom w:val="none" w:sz="0" w:space="0" w:color="auto"/>
            <w:right w:val="none" w:sz="0" w:space="0" w:color="auto"/>
          </w:divBdr>
        </w:div>
        <w:div w:id="1797334354">
          <w:marLeft w:val="0"/>
          <w:marRight w:val="0"/>
          <w:marTop w:val="0"/>
          <w:marBottom w:val="0"/>
          <w:divBdr>
            <w:top w:val="none" w:sz="0" w:space="0" w:color="auto"/>
            <w:left w:val="none" w:sz="0" w:space="0" w:color="auto"/>
            <w:bottom w:val="none" w:sz="0" w:space="0" w:color="auto"/>
            <w:right w:val="none" w:sz="0" w:space="0" w:color="auto"/>
          </w:divBdr>
        </w:div>
      </w:divsChild>
    </w:div>
    <w:div w:id="1797334328">
      <w:marLeft w:val="0"/>
      <w:marRight w:val="0"/>
      <w:marTop w:val="0"/>
      <w:marBottom w:val="0"/>
      <w:divBdr>
        <w:top w:val="none" w:sz="0" w:space="0" w:color="auto"/>
        <w:left w:val="none" w:sz="0" w:space="0" w:color="auto"/>
        <w:bottom w:val="none" w:sz="0" w:space="0" w:color="auto"/>
        <w:right w:val="none" w:sz="0" w:space="0" w:color="auto"/>
      </w:divBdr>
      <w:divsChild>
        <w:div w:id="1797334176">
          <w:marLeft w:val="0"/>
          <w:marRight w:val="0"/>
          <w:marTop w:val="0"/>
          <w:marBottom w:val="0"/>
          <w:divBdr>
            <w:top w:val="none" w:sz="0" w:space="0" w:color="auto"/>
            <w:left w:val="none" w:sz="0" w:space="0" w:color="auto"/>
            <w:bottom w:val="none" w:sz="0" w:space="0" w:color="auto"/>
            <w:right w:val="none" w:sz="0" w:space="0" w:color="auto"/>
          </w:divBdr>
        </w:div>
        <w:div w:id="1797334182">
          <w:marLeft w:val="0"/>
          <w:marRight w:val="0"/>
          <w:marTop w:val="0"/>
          <w:marBottom w:val="0"/>
          <w:divBdr>
            <w:top w:val="none" w:sz="0" w:space="0" w:color="auto"/>
            <w:left w:val="none" w:sz="0" w:space="0" w:color="auto"/>
            <w:bottom w:val="none" w:sz="0" w:space="0" w:color="auto"/>
            <w:right w:val="none" w:sz="0" w:space="0" w:color="auto"/>
          </w:divBdr>
        </w:div>
        <w:div w:id="1797334237">
          <w:marLeft w:val="0"/>
          <w:marRight w:val="0"/>
          <w:marTop w:val="0"/>
          <w:marBottom w:val="0"/>
          <w:divBdr>
            <w:top w:val="none" w:sz="0" w:space="0" w:color="auto"/>
            <w:left w:val="none" w:sz="0" w:space="0" w:color="auto"/>
            <w:bottom w:val="none" w:sz="0" w:space="0" w:color="auto"/>
            <w:right w:val="none" w:sz="0" w:space="0" w:color="auto"/>
          </w:divBdr>
        </w:div>
        <w:div w:id="1797334241">
          <w:marLeft w:val="0"/>
          <w:marRight w:val="0"/>
          <w:marTop w:val="0"/>
          <w:marBottom w:val="0"/>
          <w:divBdr>
            <w:top w:val="none" w:sz="0" w:space="0" w:color="auto"/>
            <w:left w:val="none" w:sz="0" w:space="0" w:color="auto"/>
            <w:bottom w:val="none" w:sz="0" w:space="0" w:color="auto"/>
            <w:right w:val="none" w:sz="0" w:space="0" w:color="auto"/>
          </w:divBdr>
        </w:div>
        <w:div w:id="1797334365">
          <w:marLeft w:val="0"/>
          <w:marRight w:val="0"/>
          <w:marTop w:val="0"/>
          <w:marBottom w:val="0"/>
          <w:divBdr>
            <w:top w:val="none" w:sz="0" w:space="0" w:color="auto"/>
            <w:left w:val="none" w:sz="0" w:space="0" w:color="auto"/>
            <w:bottom w:val="none" w:sz="0" w:space="0" w:color="auto"/>
            <w:right w:val="none" w:sz="0" w:space="0" w:color="auto"/>
          </w:divBdr>
        </w:div>
      </w:divsChild>
    </w:div>
    <w:div w:id="1797334332">
      <w:marLeft w:val="0"/>
      <w:marRight w:val="0"/>
      <w:marTop w:val="0"/>
      <w:marBottom w:val="0"/>
      <w:divBdr>
        <w:top w:val="none" w:sz="0" w:space="0" w:color="auto"/>
        <w:left w:val="none" w:sz="0" w:space="0" w:color="auto"/>
        <w:bottom w:val="none" w:sz="0" w:space="0" w:color="auto"/>
        <w:right w:val="none" w:sz="0" w:space="0" w:color="auto"/>
      </w:divBdr>
      <w:divsChild>
        <w:div w:id="1797334356">
          <w:marLeft w:val="0"/>
          <w:marRight w:val="0"/>
          <w:marTop w:val="0"/>
          <w:marBottom w:val="0"/>
          <w:divBdr>
            <w:top w:val="none" w:sz="0" w:space="0" w:color="auto"/>
            <w:left w:val="none" w:sz="0" w:space="0" w:color="auto"/>
            <w:bottom w:val="none" w:sz="0" w:space="0" w:color="auto"/>
            <w:right w:val="none" w:sz="0" w:space="0" w:color="auto"/>
          </w:divBdr>
          <w:divsChild>
            <w:div w:id="1797334301">
              <w:marLeft w:val="0"/>
              <w:marRight w:val="0"/>
              <w:marTop w:val="0"/>
              <w:marBottom w:val="0"/>
              <w:divBdr>
                <w:top w:val="none" w:sz="0" w:space="0" w:color="auto"/>
                <w:left w:val="none" w:sz="0" w:space="0" w:color="auto"/>
                <w:bottom w:val="none" w:sz="0" w:space="0" w:color="auto"/>
                <w:right w:val="none" w:sz="0" w:space="0" w:color="auto"/>
              </w:divBdr>
              <w:divsChild>
                <w:div w:id="1797334287">
                  <w:marLeft w:val="0"/>
                  <w:marRight w:val="0"/>
                  <w:marTop w:val="0"/>
                  <w:marBottom w:val="0"/>
                  <w:divBdr>
                    <w:top w:val="none" w:sz="0" w:space="0" w:color="auto"/>
                    <w:left w:val="none" w:sz="0" w:space="0" w:color="auto"/>
                    <w:bottom w:val="none" w:sz="0" w:space="0" w:color="auto"/>
                    <w:right w:val="none" w:sz="0" w:space="0" w:color="auto"/>
                  </w:divBdr>
                  <w:divsChild>
                    <w:div w:id="1797334216">
                      <w:marLeft w:val="0"/>
                      <w:marRight w:val="0"/>
                      <w:marTop w:val="0"/>
                      <w:marBottom w:val="0"/>
                      <w:divBdr>
                        <w:top w:val="none" w:sz="0" w:space="0" w:color="auto"/>
                        <w:left w:val="none" w:sz="0" w:space="0" w:color="auto"/>
                        <w:bottom w:val="none" w:sz="0" w:space="0" w:color="auto"/>
                        <w:right w:val="none" w:sz="0" w:space="0" w:color="auto"/>
                      </w:divBdr>
                      <w:divsChild>
                        <w:div w:id="1797334339">
                          <w:marLeft w:val="0"/>
                          <w:marRight w:val="0"/>
                          <w:marTop w:val="0"/>
                          <w:marBottom w:val="0"/>
                          <w:divBdr>
                            <w:top w:val="none" w:sz="0" w:space="0" w:color="auto"/>
                            <w:left w:val="none" w:sz="0" w:space="0" w:color="auto"/>
                            <w:bottom w:val="none" w:sz="0" w:space="0" w:color="auto"/>
                            <w:right w:val="none" w:sz="0" w:space="0" w:color="auto"/>
                          </w:divBdr>
                          <w:divsChild>
                            <w:div w:id="1797334307">
                              <w:marLeft w:val="0"/>
                              <w:marRight w:val="0"/>
                              <w:marTop w:val="0"/>
                              <w:marBottom w:val="0"/>
                              <w:divBdr>
                                <w:top w:val="none" w:sz="0" w:space="0" w:color="auto"/>
                                <w:left w:val="none" w:sz="0" w:space="0" w:color="auto"/>
                                <w:bottom w:val="none" w:sz="0" w:space="0" w:color="auto"/>
                                <w:right w:val="none" w:sz="0" w:space="0" w:color="auto"/>
                              </w:divBdr>
                              <w:divsChild>
                                <w:div w:id="17973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4336">
      <w:marLeft w:val="225"/>
      <w:marRight w:val="225"/>
      <w:marTop w:val="150"/>
      <w:marBottom w:val="225"/>
      <w:divBdr>
        <w:top w:val="single" w:sz="2" w:space="0" w:color="000000"/>
        <w:left w:val="single" w:sz="2" w:space="0" w:color="000000"/>
        <w:bottom w:val="single" w:sz="2" w:space="0" w:color="000000"/>
        <w:right w:val="single" w:sz="2" w:space="0" w:color="000000"/>
      </w:divBdr>
      <w:divsChild>
        <w:div w:id="1797334225">
          <w:marLeft w:val="180"/>
          <w:marRight w:val="150"/>
          <w:marTop w:val="150"/>
          <w:marBottom w:val="150"/>
          <w:divBdr>
            <w:top w:val="single" w:sz="6" w:space="8" w:color="CCCCCC"/>
            <w:left w:val="single" w:sz="6" w:space="8" w:color="CCCCCC"/>
            <w:bottom w:val="single" w:sz="6" w:space="8" w:color="CCCCCC"/>
            <w:right w:val="single" w:sz="6" w:space="8" w:color="CCCCCC"/>
          </w:divBdr>
          <w:divsChild>
            <w:div w:id="17973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4342">
      <w:marLeft w:val="0"/>
      <w:marRight w:val="0"/>
      <w:marTop w:val="0"/>
      <w:marBottom w:val="0"/>
      <w:divBdr>
        <w:top w:val="none" w:sz="0" w:space="0" w:color="auto"/>
        <w:left w:val="none" w:sz="0" w:space="0" w:color="auto"/>
        <w:bottom w:val="none" w:sz="0" w:space="0" w:color="auto"/>
        <w:right w:val="none" w:sz="0" w:space="0" w:color="auto"/>
      </w:divBdr>
      <w:divsChild>
        <w:div w:id="1797334296">
          <w:marLeft w:val="0"/>
          <w:marRight w:val="0"/>
          <w:marTop w:val="0"/>
          <w:marBottom w:val="0"/>
          <w:divBdr>
            <w:top w:val="none" w:sz="0" w:space="0" w:color="auto"/>
            <w:left w:val="none" w:sz="0" w:space="0" w:color="auto"/>
            <w:bottom w:val="none" w:sz="0" w:space="0" w:color="auto"/>
            <w:right w:val="none" w:sz="0" w:space="0" w:color="auto"/>
          </w:divBdr>
          <w:divsChild>
            <w:div w:id="1797334185">
              <w:marLeft w:val="0"/>
              <w:marRight w:val="0"/>
              <w:marTop w:val="0"/>
              <w:marBottom w:val="0"/>
              <w:divBdr>
                <w:top w:val="none" w:sz="0" w:space="0" w:color="auto"/>
                <w:left w:val="none" w:sz="0" w:space="0" w:color="auto"/>
                <w:bottom w:val="none" w:sz="0" w:space="0" w:color="auto"/>
                <w:right w:val="none" w:sz="0" w:space="0" w:color="auto"/>
              </w:divBdr>
              <w:divsChild>
                <w:div w:id="1797334327">
                  <w:marLeft w:val="0"/>
                  <w:marRight w:val="0"/>
                  <w:marTop w:val="0"/>
                  <w:marBottom w:val="0"/>
                  <w:divBdr>
                    <w:top w:val="none" w:sz="0" w:space="0" w:color="auto"/>
                    <w:left w:val="none" w:sz="0" w:space="0" w:color="auto"/>
                    <w:bottom w:val="none" w:sz="0" w:space="0" w:color="auto"/>
                    <w:right w:val="none" w:sz="0" w:space="0" w:color="auto"/>
                  </w:divBdr>
                  <w:divsChild>
                    <w:div w:id="1797334358">
                      <w:marLeft w:val="0"/>
                      <w:marRight w:val="0"/>
                      <w:marTop w:val="0"/>
                      <w:marBottom w:val="0"/>
                      <w:divBdr>
                        <w:top w:val="none" w:sz="0" w:space="0" w:color="auto"/>
                        <w:left w:val="none" w:sz="0" w:space="0" w:color="auto"/>
                        <w:bottom w:val="none" w:sz="0" w:space="0" w:color="auto"/>
                        <w:right w:val="none" w:sz="0" w:space="0" w:color="auto"/>
                      </w:divBdr>
                      <w:divsChild>
                        <w:div w:id="1797334360">
                          <w:marLeft w:val="0"/>
                          <w:marRight w:val="0"/>
                          <w:marTop w:val="0"/>
                          <w:marBottom w:val="0"/>
                          <w:divBdr>
                            <w:top w:val="none" w:sz="0" w:space="0" w:color="auto"/>
                            <w:left w:val="none" w:sz="0" w:space="0" w:color="auto"/>
                            <w:bottom w:val="none" w:sz="0" w:space="0" w:color="auto"/>
                            <w:right w:val="none" w:sz="0" w:space="0" w:color="auto"/>
                          </w:divBdr>
                          <w:divsChild>
                            <w:div w:id="1797334194">
                              <w:marLeft w:val="0"/>
                              <w:marRight w:val="0"/>
                              <w:marTop w:val="0"/>
                              <w:marBottom w:val="0"/>
                              <w:divBdr>
                                <w:top w:val="none" w:sz="0" w:space="0" w:color="auto"/>
                                <w:left w:val="none" w:sz="0" w:space="0" w:color="auto"/>
                                <w:bottom w:val="none" w:sz="0" w:space="0" w:color="auto"/>
                                <w:right w:val="none" w:sz="0" w:space="0" w:color="auto"/>
                              </w:divBdr>
                              <w:divsChild>
                                <w:div w:id="17973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4346">
      <w:marLeft w:val="0"/>
      <w:marRight w:val="0"/>
      <w:marTop w:val="0"/>
      <w:marBottom w:val="0"/>
      <w:divBdr>
        <w:top w:val="none" w:sz="0" w:space="0" w:color="auto"/>
        <w:left w:val="none" w:sz="0" w:space="0" w:color="auto"/>
        <w:bottom w:val="none" w:sz="0" w:space="0" w:color="auto"/>
        <w:right w:val="none" w:sz="0" w:space="0" w:color="auto"/>
      </w:divBdr>
      <w:divsChild>
        <w:div w:id="1797334193">
          <w:marLeft w:val="0"/>
          <w:marRight w:val="0"/>
          <w:marTop w:val="0"/>
          <w:marBottom w:val="0"/>
          <w:divBdr>
            <w:top w:val="none" w:sz="0" w:space="0" w:color="auto"/>
            <w:left w:val="none" w:sz="0" w:space="0" w:color="auto"/>
            <w:bottom w:val="none" w:sz="0" w:space="0" w:color="auto"/>
            <w:right w:val="none" w:sz="0" w:space="0" w:color="auto"/>
          </w:divBdr>
        </w:div>
        <w:div w:id="1797334195">
          <w:marLeft w:val="0"/>
          <w:marRight w:val="0"/>
          <w:marTop w:val="0"/>
          <w:marBottom w:val="0"/>
          <w:divBdr>
            <w:top w:val="none" w:sz="0" w:space="0" w:color="auto"/>
            <w:left w:val="none" w:sz="0" w:space="0" w:color="auto"/>
            <w:bottom w:val="none" w:sz="0" w:space="0" w:color="auto"/>
            <w:right w:val="none" w:sz="0" w:space="0" w:color="auto"/>
          </w:divBdr>
        </w:div>
        <w:div w:id="1797334248">
          <w:marLeft w:val="0"/>
          <w:marRight w:val="0"/>
          <w:marTop w:val="0"/>
          <w:marBottom w:val="0"/>
          <w:divBdr>
            <w:top w:val="none" w:sz="0" w:space="0" w:color="auto"/>
            <w:left w:val="none" w:sz="0" w:space="0" w:color="auto"/>
            <w:bottom w:val="none" w:sz="0" w:space="0" w:color="auto"/>
            <w:right w:val="none" w:sz="0" w:space="0" w:color="auto"/>
          </w:divBdr>
        </w:div>
        <w:div w:id="1797334250">
          <w:marLeft w:val="0"/>
          <w:marRight w:val="0"/>
          <w:marTop w:val="0"/>
          <w:marBottom w:val="0"/>
          <w:divBdr>
            <w:top w:val="none" w:sz="0" w:space="0" w:color="auto"/>
            <w:left w:val="none" w:sz="0" w:space="0" w:color="auto"/>
            <w:bottom w:val="none" w:sz="0" w:space="0" w:color="auto"/>
            <w:right w:val="none" w:sz="0" w:space="0" w:color="auto"/>
          </w:divBdr>
        </w:div>
        <w:div w:id="1797334265">
          <w:marLeft w:val="0"/>
          <w:marRight w:val="0"/>
          <w:marTop w:val="0"/>
          <w:marBottom w:val="0"/>
          <w:divBdr>
            <w:top w:val="none" w:sz="0" w:space="0" w:color="auto"/>
            <w:left w:val="none" w:sz="0" w:space="0" w:color="auto"/>
            <w:bottom w:val="none" w:sz="0" w:space="0" w:color="auto"/>
            <w:right w:val="none" w:sz="0" w:space="0" w:color="auto"/>
          </w:divBdr>
        </w:div>
        <w:div w:id="1797334323">
          <w:marLeft w:val="0"/>
          <w:marRight w:val="0"/>
          <w:marTop w:val="0"/>
          <w:marBottom w:val="0"/>
          <w:divBdr>
            <w:top w:val="none" w:sz="0" w:space="0" w:color="auto"/>
            <w:left w:val="none" w:sz="0" w:space="0" w:color="auto"/>
            <w:bottom w:val="none" w:sz="0" w:space="0" w:color="auto"/>
            <w:right w:val="none" w:sz="0" w:space="0" w:color="auto"/>
          </w:divBdr>
        </w:div>
      </w:divsChild>
    </w:div>
    <w:div w:id="1797334359">
      <w:marLeft w:val="0"/>
      <w:marRight w:val="0"/>
      <w:marTop w:val="0"/>
      <w:marBottom w:val="0"/>
      <w:divBdr>
        <w:top w:val="none" w:sz="0" w:space="0" w:color="auto"/>
        <w:left w:val="none" w:sz="0" w:space="0" w:color="auto"/>
        <w:bottom w:val="none" w:sz="0" w:space="0" w:color="auto"/>
        <w:right w:val="none" w:sz="0" w:space="0" w:color="auto"/>
      </w:divBdr>
      <w:divsChild>
        <w:div w:id="1797334199">
          <w:marLeft w:val="0"/>
          <w:marRight w:val="0"/>
          <w:marTop w:val="0"/>
          <w:marBottom w:val="0"/>
          <w:divBdr>
            <w:top w:val="none" w:sz="0" w:space="0" w:color="auto"/>
            <w:left w:val="none" w:sz="0" w:space="0" w:color="auto"/>
            <w:bottom w:val="none" w:sz="0" w:space="0" w:color="auto"/>
            <w:right w:val="none" w:sz="0" w:space="0" w:color="auto"/>
          </w:divBdr>
        </w:div>
        <w:div w:id="1797334205">
          <w:marLeft w:val="0"/>
          <w:marRight w:val="0"/>
          <w:marTop w:val="0"/>
          <w:marBottom w:val="0"/>
          <w:divBdr>
            <w:top w:val="none" w:sz="0" w:space="0" w:color="auto"/>
            <w:left w:val="none" w:sz="0" w:space="0" w:color="auto"/>
            <w:bottom w:val="none" w:sz="0" w:space="0" w:color="auto"/>
            <w:right w:val="none" w:sz="0" w:space="0" w:color="auto"/>
          </w:divBdr>
        </w:div>
        <w:div w:id="1797334235">
          <w:marLeft w:val="0"/>
          <w:marRight w:val="0"/>
          <w:marTop w:val="0"/>
          <w:marBottom w:val="0"/>
          <w:divBdr>
            <w:top w:val="none" w:sz="0" w:space="0" w:color="auto"/>
            <w:left w:val="none" w:sz="0" w:space="0" w:color="auto"/>
            <w:bottom w:val="none" w:sz="0" w:space="0" w:color="auto"/>
            <w:right w:val="none" w:sz="0" w:space="0" w:color="auto"/>
          </w:divBdr>
        </w:div>
        <w:div w:id="1797334319">
          <w:marLeft w:val="0"/>
          <w:marRight w:val="0"/>
          <w:marTop w:val="0"/>
          <w:marBottom w:val="0"/>
          <w:divBdr>
            <w:top w:val="none" w:sz="0" w:space="0" w:color="auto"/>
            <w:left w:val="none" w:sz="0" w:space="0" w:color="auto"/>
            <w:bottom w:val="none" w:sz="0" w:space="0" w:color="auto"/>
            <w:right w:val="none" w:sz="0" w:space="0" w:color="auto"/>
          </w:divBdr>
        </w:div>
        <w:div w:id="1797334333">
          <w:marLeft w:val="0"/>
          <w:marRight w:val="0"/>
          <w:marTop w:val="0"/>
          <w:marBottom w:val="0"/>
          <w:divBdr>
            <w:top w:val="none" w:sz="0" w:space="0" w:color="auto"/>
            <w:left w:val="none" w:sz="0" w:space="0" w:color="auto"/>
            <w:bottom w:val="none" w:sz="0" w:space="0" w:color="auto"/>
            <w:right w:val="none" w:sz="0" w:space="0" w:color="auto"/>
          </w:divBdr>
        </w:div>
        <w:div w:id="1797334361">
          <w:marLeft w:val="0"/>
          <w:marRight w:val="0"/>
          <w:marTop w:val="0"/>
          <w:marBottom w:val="0"/>
          <w:divBdr>
            <w:top w:val="none" w:sz="0" w:space="0" w:color="auto"/>
            <w:left w:val="none" w:sz="0" w:space="0" w:color="auto"/>
            <w:bottom w:val="none" w:sz="0" w:space="0" w:color="auto"/>
            <w:right w:val="none" w:sz="0" w:space="0" w:color="auto"/>
          </w:divBdr>
        </w:div>
      </w:divsChild>
    </w:div>
    <w:div w:id="1797334364">
      <w:marLeft w:val="0"/>
      <w:marRight w:val="0"/>
      <w:marTop w:val="0"/>
      <w:marBottom w:val="0"/>
      <w:divBdr>
        <w:top w:val="none" w:sz="0" w:space="0" w:color="auto"/>
        <w:left w:val="none" w:sz="0" w:space="0" w:color="auto"/>
        <w:bottom w:val="none" w:sz="0" w:space="0" w:color="auto"/>
        <w:right w:val="none" w:sz="0" w:space="0" w:color="auto"/>
      </w:divBdr>
      <w:divsChild>
        <w:div w:id="1797334252">
          <w:marLeft w:val="0"/>
          <w:marRight w:val="0"/>
          <w:marTop w:val="0"/>
          <w:marBottom w:val="0"/>
          <w:divBdr>
            <w:top w:val="none" w:sz="0" w:space="0" w:color="auto"/>
            <w:left w:val="none" w:sz="0" w:space="0" w:color="auto"/>
            <w:bottom w:val="none" w:sz="0" w:space="0" w:color="auto"/>
            <w:right w:val="none" w:sz="0" w:space="0" w:color="auto"/>
          </w:divBdr>
        </w:div>
        <w:div w:id="1797334253">
          <w:marLeft w:val="0"/>
          <w:marRight w:val="0"/>
          <w:marTop w:val="0"/>
          <w:marBottom w:val="0"/>
          <w:divBdr>
            <w:top w:val="none" w:sz="0" w:space="0" w:color="auto"/>
            <w:left w:val="none" w:sz="0" w:space="0" w:color="auto"/>
            <w:bottom w:val="none" w:sz="0" w:space="0" w:color="auto"/>
            <w:right w:val="none" w:sz="0" w:space="0" w:color="auto"/>
          </w:divBdr>
        </w:div>
        <w:div w:id="179733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larece.ru/?p=19348"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0494032170559685E-2"/>
          <c:y val="8.2229635217753463E-2"/>
          <c:w val="0.91252272760597664"/>
          <c:h val="0.54220967513791318"/>
        </c:manualLayout>
      </c:layout>
      <c:pie3DChart>
        <c:varyColors val="1"/>
        <c:ser>
          <c:idx val="0"/>
          <c:order val="0"/>
          <c:tx>
            <c:strRef>
              <c:f>Лист1!$B$1</c:f>
              <c:strCache>
                <c:ptCount val="1"/>
                <c:pt idx="0">
                  <c:v>Продажи</c:v>
                </c:pt>
              </c:strCache>
            </c:strRef>
          </c:tx>
          <c:explosion val="25"/>
          <c:dLbls>
            <c:dLbl>
              <c:idx val="3"/>
              <c:layout>
                <c:manualLayout>
                  <c:x val="5.197348749127878E-2"/>
                  <c:y val="-0.11923361014299443"/>
                </c:manualLayout>
              </c:layout>
              <c:showLegendKey val="0"/>
              <c:showVal val="0"/>
              <c:showCatName val="0"/>
              <c:showSerName val="0"/>
              <c:showPercent val="1"/>
              <c:showBubbleSize val="0"/>
            </c:dLbl>
            <c:dLbl>
              <c:idx val="6"/>
              <c:layout>
                <c:manualLayout>
                  <c:x val="1.9802245183487086E-2"/>
                  <c:y val="6.7173672963010772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Лист1!$A$2:$A$8</c:f>
              <c:strCache>
                <c:ptCount val="7"/>
                <c:pt idx="0">
                  <c:v>о.аппендицит</c:v>
                </c:pt>
                <c:pt idx="1">
                  <c:v>о.панкреатит</c:v>
                </c:pt>
                <c:pt idx="2">
                  <c:v>о.холецистит</c:v>
                </c:pt>
                <c:pt idx="3">
                  <c:v>ОКН</c:v>
                </c:pt>
                <c:pt idx="4">
                  <c:v>ущемленная грыжа</c:v>
                </c:pt>
                <c:pt idx="5">
                  <c:v>перфоративная язва желудка и 12ПК</c:v>
                </c:pt>
                <c:pt idx="6">
                  <c:v>желудочно-кишечные кровотечения</c:v>
                </c:pt>
              </c:strCache>
            </c:strRef>
          </c:cat>
          <c:val>
            <c:numRef>
              <c:f>Лист1!$B$2:$B$8</c:f>
              <c:numCache>
                <c:formatCode>\О\с\н\о\в\н\о\й</c:formatCode>
                <c:ptCount val="7"/>
                <c:pt idx="0">
                  <c:v>23</c:v>
                </c:pt>
                <c:pt idx="1">
                  <c:v>16</c:v>
                </c:pt>
                <c:pt idx="2">
                  <c:v>19.399999999999999</c:v>
                </c:pt>
                <c:pt idx="3">
                  <c:v>6.9</c:v>
                </c:pt>
                <c:pt idx="4">
                  <c:v>12.5</c:v>
                </c:pt>
                <c:pt idx="5">
                  <c:v>17.5</c:v>
                </c:pt>
                <c:pt idx="6">
                  <c:v>5.6</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
          <c:y val="0.64371257485029942"/>
          <c:w val="0.78307489845892164"/>
          <c:h val="0.35345136498656232"/>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УЗИ</c:v>
                </c:pt>
              </c:strCache>
            </c:strRef>
          </c:tx>
          <c:invertIfNegative val="0"/>
          <c:cat>
            <c:strRef>
              <c:f>Лист1!$A$2:$A$5</c:f>
              <c:strCache>
                <c:ptCount val="4"/>
                <c:pt idx="0">
                  <c:v>январь</c:v>
                </c:pt>
                <c:pt idx="1">
                  <c:v>февраль</c:v>
                </c:pt>
                <c:pt idx="2">
                  <c:v>март</c:v>
                </c:pt>
                <c:pt idx="3">
                  <c:v>апрель</c:v>
                </c:pt>
              </c:strCache>
            </c:strRef>
          </c:cat>
          <c:val>
            <c:numRef>
              <c:f>Лист1!$B$2:$B$5</c:f>
              <c:numCache>
                <c:formatCode>\О\с\н\о\в\н\о\й</c:formatCode>
                <c:ptCount val="4"/>
                <c:pt idx="0">
                  <c:v>39.5</c:v>
                </c:pt>
                <c:pt idx="1">
                  <c:v>39.6</c:v>
                </c:pt>
                <c:pt idx="2">
                  <c:v>38</c:v>
                </c:pt>
                <c:pt idx="3">
                  <c:v>26.7</c:v>
                </c:pt>
              </c:numCache>
            </c:numRef>
          </c:val>
        </c:ser>
        <c:ser>
          <c:idx val="1"/>
          <c:order val="1"/>
          <c:tx>
            <c:strRef>
              <c:f>Лист1!$C$1</c:f>
              <c:strCache>
                <c:ptCount val="1"/>
                <c:pt idx="0">
                  <c:v>ФГДС</c:v>
                </c:pt>
              </c:strCache>
            </c:strRef>
          </c:tx>
          <c:invertIfNegative val="0"/>
          <c:cat>
            <c:strRef>
              <c:f>Лист1!$A$2:$A$5</c:f>
              <c:strCache>
                <c:ptCount val="4"/>
                <c:pt idx="0">
                  <c:v>январь</c:v>
                </c:pt>
                <c:pt idx="1">
                  <c:v>февраль</c:v>
                </c:pt>
                <c:pt idx="2">
                  <c:v>март</c:v>
                </c:pt>
                <c:pt idx="3">
                  <c:v>апрель</c:v>
                </c:pt>
              </c:strCache>
            </c:strRef>
          </c:cat>
          <c:val>
            <c:numRef>
              <c:f>Лист1!$C$2:$C$5</c:f>
              <c:numCache>
                <c:formatCode>\О\с\н\о\в\н\о\й</c:formatCode>
                <c:ptCount val="4"/>
                <c:pt idx="0">
                  <c:v>58.1</c:v>
                </c:pt>
                <c:pt idx="1">
                  <c:v>56.3</c:v>
                </c:pt>
                <c:pt idx="2">
                  <c:v>60</c:v>
                </c:pt>
                <c:pt idx="3">
                  <c:v>68.900000000000006</c:v>
                </c:pt>
              </c:numCache>
            </c:numRef>
          </c:val>
        </c:ser>
        <c:ser>
          <c:idx val="2"/>
          <c:order val="2"/>
          <c:tx>
            <c:strRef>
              <c:f>Лист1!$D$1</c:f>
              <c:strCache>
                <c:ptCount val="1"/>
                <c:pt idx="0">
                  <c:v>КТ</c:v>
                </c:pt>
              </c:strCache>
            </c:strRef>
          </c:tx>
          <c:invertIfNegative val="0"/>
          <c:cat>
            <c:strRef>
              <c:f>Лист1!$A$2:$A$5</c:f>
              <c:strCache>
                <c:ptCount val="4"/>
                <c:pt idx="0">
                  <c:v>январь</c:v>
                </c:pt>
                <c:pt idx="1">
                  <c:v>февраль</c:v>
                </c:pt>
                <c:pt idx="2">
                  <c:v>март</c:v>
                </c:pt>
                <c:pt idx="3">
                  <c:v>апрель</c:v>
                </c:pt>
              </c:strCache>
            </c:strRef>
          </c:cat>
          <c:val>
            <c:numRef>
              <c:f>Лист1!$D$2:$D$5</c:f>
              <c:numCache>
                <c:formatCode>\О\с\н\о\в\н\о\й</c:formatCode>
                <c:ptCount val="4"/>
                <c:pt idx="0">
                  <c:v>2.4</c:v>
                </c:pt>
                <c:pt idx="1">
                  <c:v>4.0999999999999996</c:v>
                </c:pt>
                <c:pt idx="2">
                  <c:v>2</c:v>
                </c:pt>
                <c:pt idx="3">
                  <c:v>4.4000000000000004</c:v>
                </c:pt>
              </c:numCache>
            </c:numRef>
          </c:val>
        </c:ser>
        <c:dLbls>
          <c:showLegendKey val="0"/>
          <c:showVal val="1"/>
          <c:showCatName val="0"/>
          <c:showSerName val="0"/>
          <c:showPercent val="0"/>
          <c:showBubbleSize val="0"/>
        </c:dLbls>
        <c:gapWidth val="150"/>
        <c:shape val="box"/>
        <c:axId val="210558976"/>
        <c:axId val="373770496"/>
        <c:axId val="0"/>
      </c:bar3DChart>
      <c:catAx>
        <c:axId val="210558976"/>
        <c:scaling>
          <c:orientation val="minMax"/>
        </c:scaling>
        <c:delete val="0"/>
        <c:axPos val="b"/>
        <c:majorTickMark val="out"/>
        <c:minorTickMark val="none"/>
        <c:tickLblPos val="nextTo"/>
        <c:crossAx val="373770496"/>
        <c:crosses val="autoZero"/>
        <c:auto val="1"/>
        <c:lblAlgn val="ctr"/>
        <c:lblOffset val="100"/>
        <c:noMultiLvlLbl val="0"/>
      </c:catAx>
      <c:valAx>
        <c:axId val="373770496"/>
        <c:scaling>
          <c:orientation val="minMax"/>
        </c:scaling>
        <c:delete val="0"/>
        <c:axPos val="l"/>
        <c:majorGridlines/>
        <c:numFmt formatCode="\О\с\н\о\в\н\о\й" sourceLinked="1"/>
        <c:majorTickMark val="out"/>
        <c:minorTickMark val="none"/>
        <c:tickLblPos val="nextTo"/>
        <c:crossAx val="210558976"/>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"да"</c:v>
                </c:pt>
              </c:strCache>
            </c:strRef>
          </c:tx>
          <c:invertIfNegative val="0"/>
          <c:dLbls>
            <c:dLbl>
              <c:idx val="0"/>
              <c:layout>
                <c:manualLayout>
                  <c:x val="1.6203703703703703E-2"/>
                  <c:y val="-1.5873015873015876E-2"/>
                </c:manualLayout>
              </c:layout>
              <c:tx>
                <c:rich>
                  <a:bodyPr/>
                  <a:lstStyle/>
                  <a:p>
                    <a:pPr>
                      <a:defRPr/>
                    </a:pPr>
                    <a:r>
                      <a:rPr lang="en-US"/>
                      <a:t>90</a:t>
                    </a:r>
                    <a:r>
                      <a:rPr lang="ru-RU"/>
                      <a:t>%</a:t>
                    </a:r>
                    <a:endParaRPr lang="en-US"/>
                  </a:p>
                </c:rich>
              </c:tx>
              <c:spPr/>
              <c:showLegendKey val="0"/>
              <c:showVal val="0"/>
              <c:showCatName val="0"/>
              <c:showSerName val="0"/>
              <c:showPercent val="0"/>
              <c:showBubbleSize val="0"/>
            </c:dLbl>
            <c:dLbl>
              <c:idx val="1"/>
              <c:layout>
                <c:manualLayout>
                  <c:x val="4.1666666666666664E-2"/>
                  <c:y val="-3.1746031746031821E-2"/>
                </c:manualLayout>
              </c:layout>
              <c:tx>
                <c:rich>
                  <a:bodyPr/>
                  <a:lstStyle/>
                  <a:p>
                    <a:pPr>
                      <a:defRPr/>
                    </a:pPr>
                    <a:r>
                      <a:rPr lang="en-US"/>
                      <a:t>100</a:t>
                    </a:r>
                    <a:r>
                      <a:rPr lang="ru-RU"/>
                      <a:t>%</a:t>
                    </a:r>
                    <a:endParaRPr lang="en-US"/>
                  </a:p>
                </c:rich>
              </c:tx>
              <c:spPr/>
              <c:showLegendKey val="0"/>
              <c:showVal val="0"/>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7 вопрос</c:v>
                </c:pt>
                <c:pt idx="1">
                  <c:v>8 вопрос</c:v>
                </c:pt>
              </c:strCache>
            </c:strRef>
          </c:cat>
          <c:val>
            <c:numRef>
              <c:f>Лист1!$B$2:$B$3</c:f>
              <c:numCache>
                <c:formatCode>General</c:formatCode>
                <c:ptCount val="2"/>
                <c:pt idx="0">
                  <c:v>90</c:v>
                </c:pt>
                <c:pt idx="1">
                  <c:v>100</c:v>
                </c:pt>
              </c:numCache>
            </c:numRef>
          </c:val>
        </c:ser>
        <c:ser>
          <c:idx val="1"/>
          <c:order val="1"/>
          <c:tx>
            <c:strRef>
              <c:f>Лист1!$C$1</c:f>
              <c:strCache>
                <c:ptCount val="1"/>
                <c:pt idx="0">
                  <c:v>"нет"</c:v>
                </c:pt>
              </c:strCache>
            </c:strRef>
          </c:tx>
          <c:invertIfNegative val="0"/>
          <c:dLbls>
            <c:dLbl>
              <c:idx val="0"/>
              <c:layout>
                <c:manualLayout>
                  <c:x val="3.4722222222222224E-2"/>
                  <c:y val="0"/>
                </c:manualLayout>
              </c:layout>
              <c:tx>
                <c:rich>
                  <a:bodyPr/>
                  <a:lstStyle/>
                  <a:p>
                    <a:pPr>
                      <a:defRPr/>
                    </a:pPr>
                    <a:r>
                      <a:rPr lang="en-US"/>
                      <a:t>10</a:t>
                    </a:r>
                    <a:r>
                      <a:rPr lang="ru-RU"/>
                      <a:t>%</a:t>
                    </a:r>
                    <a:endParaRPr lang="en-US"/>
                  </a:p>
                </c:rich>
              </c:tx>
              <c:spPr/>
              <c:showLegendKey val="0"/>
              <c:showVal val="0"/>
              <c:showCatName val="0"/>
              <c:showSerName val="0"/>
              <c:showPercent val="0"/>
              <c:showBubbleSize val="0"/>
            </c:dLbl>
            <c:dLbl>
              <c:idx val="1"/>
              <c:layout>
                <c:manualLayout>
                  <c:x val="3.0092592592592591E-2"/>
                  <c:y val="-1.5873015873015876E-2"/>
                </c:manualLayout>
              </c:layout>
              <c:tx>
                <c:rich>
                  <a:bodyPr/>
                  <a:lstStyle/>
                  <a:p>
                    <a:pPr>
                      <a:defRPr/>
                    </a:pPr>
                    <a:r>
                      <a:rPr lang="en-US"/>
                      <a:t>4,4</a:t>
                    </a:r>
                    <a:r>
                      <a:rPr lang="ru-RU"/>
                      <a:t>%</a:t>
                    </a:r>
                    <a:endParaRPr lang="en-US"/>
                  </a:p>
                </c:rich>
              </c:tx>
              <c:spPr/>
              <c:showLegendKey val="0"/>
              <c:showVal val="0"/>
              <c:showCatName val="0"/>
              <c:showSerName val="0"/>
              <c:showPercent val="0"/>
              <c:showBubbleSize val="0"/>
            </c:dLbl>
            <c:showLegendKey val="0"/>
            <c:showVal val="1"/>
            <c:showCatName val="0"/>
            <c:showSerName val="0"/>
            <c:showPercent val="0"/>
            <c:showBubbleSize val="0"/>
            <c:showLeaderLines val="0"/>
          </c:dLbls>
          <c:cat>
            <c:strRef>
              <c:f>Лист1!$A$2:$A$3</c:f>
              <c:strCache>
                <c:ptCount val="2"/>
                <c:pt idx="0">
                  <c:v>7 вопрос</c:v>
                </c:pt>
                <c:pt idx="1">
                  <c:v>8 вопрос</c:v>
                </c:pt>
              </c:strCache>
            </c:strRef>
          </c:cat>
          <c:val>
            <c:numRef>
              <c:f>Лист1!$C$2:$C$3</c:f>
              <c:numCache>
                <c:formatCode>General</c:formatCode>
                <c:ptCount val="2"/>
                <c:pt idx="0">
                  <c:v>10</c:v>
                </c:pt>
                <c:pt idx="1">
                  <c:v>0</c:v>
                </c:pt>
              </c:numCache>
            </c:numRef>
          </c:val>
        </c:ser>
        <c:dLbls>
          <c:showLegendKey val="0"/>
          <c:showVal val="0"/>
          <c:showCatName val="0"/>
          <c:showSerName val="0"/>
          <c:showPercent val="0"/>
          <c:showBubbleSize val="0"/>
        </c:dLbls>
        <c:gapWidth val="75"/>
        <c:shape val="cone"/>
        <c:axId val="210562048"/>
        <c:axId val="373769344"/>
        <c:axId val="0"/>
      </c:bar3DChart>
      <c:catAx>
        <c:axId val="210562048"/>
        <c:scaling>
          <c:orientation val="minMax"/>
        </c:scaling>
        <c:delete val="0"/>
        <c:axPos val="b"/>
        <c:numFmt formatCode="General" sourceLinked="1"/>
        <c:majorTickMark val="none"/>
        <c:minorTickMark val="none"/>
        <c:tickLblPos val="nextTo"/>
        <c:crossAx val="373769344"/>
        <c:crosses val="autoZero"/>
        <c:auto val="1"/>
        <c:lblAlgn val="ctr"/>
        <c:lblOffset val="100"/>
        <c:noMultiLvlLbl val="0"/>
      </c:catAx>
      <c:valAx>
        <c:axId val="373769344"/>
        <c:scaling>
          <c:orientation val="minMax"/>
        </c:scaling>
        <c:delete val="0"/>
        <c:axPos val="l"/>
        <c:majorGridlines/>
        <c:numFmt formatCode="0%" sourceLinked="1"/>
        <c:majorTickMark val="none"/>
        <c:minorTickMark val="none"/>
        <c:tickLblPos val="nextTo"/>
        <c:spPr>
          <a:ln w="9528">
            <a:noFill/>
          </a:ln>
        </c:spPr>
        <c:crossAx val="210562048"/>
        <c:crosses val="autoZero"/>
        <c:crossBetween val="between"/>
      </c:valAx>
      <c:spPr>
        <a:noFill/>
        <a:ln w="25409">
          <a:noFill/>
        </a:ln>
      </c:spPr>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BDB8C-B3E6-4157-AE52-85A2A26F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8606</Words>
  <Characters>49055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Пользователь Windows</cp:lastModifiedBy>
  <cp:revision>2</cp:revision>
  <dcterms:created xsi:type="dcterms:W3CDTF">2020-02-14T17:51:00Z</dcterms:created>
  <dcterms:modified xsi:type="dcterms:W3CDTF">2020-02-14T17:51:00Z</dcterms:modified>
</cp:coreProperties>
</file>