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5E" w:rsidRDefault="00D7685E">
      <w:pPr>
        <w:pStyle w:val="1"/>
        <w:ind w:firstLine="992"/>
        <w:rPr>
          <w:u w:val="single"/>
          <w:lang w:val="en-US"/>
        </w:rPr>
      </w:pPr>
      <w:bookmarkStart w:id="0" w:name="_GoBack"/>
      <w:bookmarkEnd w:id="0"/>
    </w:p>
    <w:p w:rsidR="00D7685E" w:rsidRDefault="00D7685E">
      <w:pPr>
        <w:pStyle w:val="1"/>
        <w:ind w:firstLine="992"/>
        <w:rPr>
          <w:u w:val="single"/>
          <w:lang w:val="en-US"/>
        </w:rPr>
      </w:pPr>
    </w:p>
    <w:p w:rsidR="00D7685E" w:rsidRDefault="00D7685E">
      <w:pPr>
        <w:pStyle w:val="1"/>
        <w:ind w:firstLine="992"/>
        <w:rPr>
          <w:u w:val="single"/>
        </w:rPr>
      </w:pPr>
      <w:r>
        <w:rPr>
          <w:u w:val="single"/>
        </w:rPr>
        <w:t>ПАСПОРТНАЯ    ЧАСТЬ</w:t>
      </w:r>
    </w:p>
    <w:p w:rsidR="00D7685E" w:rsidRDefault="00D7685E">
      <w:pPr>
        <w:pStyle w:val="2"/>
        <w:rPr>
          <w:lang w:val="en-US"/>
        </w:rPr>
      </w:pPr>
      <w:r>
        <w:t>Ф.И.О.  x</w:t>
      </w:r>
    </w:p>
    <w:p w:rsidR="00D7685E" w:rsidRDefault="00D7685E">
      <w:pPr>
        <w:pStyle w:val="2"/>
      </w:pPr>
      <w:r>
        <w:t>Возраст: 49 лет</w:t>
      </w:r>
    </w:p>
    <w:p w:rsidR="00D7685E" w:rsidRPr="00746847" w:rsidRDefault="00D7685E">
      <w:pPr>
        <w:pStyle w:val="2"/>
      </w:pPr>
      <w:r>
        <w:t xml:space="preserve">Место жительства:  </w:t>
      </w:r>
    </w:p>
    <w:p w:rsidR="00D7685E" w:rsidRDefault="00D7685E">
      <w:pPr>
        <w:pStyle w:val="2"/>
      </w:pPr>
      <w:r>
        <w:t>Профессия: инженер</w:t>
      </w:r>
    </w:p>
    <w:p w:rsidR="00D7685E" w:rsidRDefault="00D7685E">
      <w:pPr>
        <w:pStyle w:val="2"/>
      </w:pPr>
      <w:r>
        <w:t>Место работы:  Проектный институт</w:t>
      </w:r>
    </w:p>
    <w:p w:rsidR="00D7685E" w:rsidRDefault="00D7685E">
      <w:pPr>
        <w:pStyle w:val="2"/>
      </w:pPr>
      <w:r>
        <w:t>Дата госпитализации: 23 октября 1996 года</w:t>
      </w:r>
    </w:p>
    <w:p w:rsidR="00D7685E" w:rsidRDefault="00D7685E">
      <w:pPr>
        <w:pStyle w:val="1"/>
        <w:rPr>
          <w:rFonts w:ascii="Courier New" w:hAnsi="Courier New"/>
          <w:kern w:val="0"/>
          <w:sz w:val="24"/>
        </w:rPr>
      </w:pPr>
    </w:p>
    <w:p w:rsidR="00D7685E" w:rsidRDefault="00D7685E">
      <w:pPr>
        <w:pStyle w:val="1"/>
        <w:rPr>
          <w:rFonts w:ascii="Courier New" w:hAnsi="Courier New"/>
          <w:kern w:val="0"/>
          <w:sz w:val="24"/>
        </w:rPr>
      </w:pPr>
    </w:p>
    <w:p w:rsidR="00D7685E" w:rsidRDefault="00D7685E">
      <w:pPr>
        <w:pStyle w:val="1"/>
        <w:rPr>
          <w:u w:val="single"/>
        </w:rPr>
      </w:pPr>
      <w:r>
        <w:rPr>
          <w:u w:val="single"/>
        </w:rPr>
        <w:t>STATUS  PRAESЕNS  SUBJECTIVUS</w:t>
      </w:r>
    </w:p>
    <w:p w:rsidR="00D7685E" w:rsidRDefault="00D7685E">
      <w:pPr>
        <w:pStyle w:val="2"/>
      </w:pPr>
      <w:r>
        <w:t>Жалобы: на постоянные, интенсивные, пульсирующие боли в области проекции левой верхнечелюстной пазухи и в области проекции клеток реше</w:t>
      </w:r>
      <w:r>
        <w:t>т</w:t>
      </w:r>
      <w:r>
        <w:t>чатого лабиринта, усиливающиеся при выходе на холодный воздух, на зал</w:t>
      </w:r>
      <w:r>
        <w:t>о</w:t>
      </w:r>
      <w:r>
        <w:t>женность носа слева, на гнойное отделяемое из левого носового хода, на головную боль в области темени, на слабость и повышение температуры тела до 37,5</w:t>
      </w:r>
      <w:r>
        <w:sym w:font="Symbol" w:char="F0B0"/>
      </w:r>
      <w:r>
        <w:t>С.</w:t>
      </w:r>
    </w:p>
    <w:p w:rsidR="00D7685E" w:rsidRDefault="00D7685E">
      <w:pPr>
        <w:pStyle w:val="1"/>
        <w:rPr>
          <w:u w:val="single"/>
        </w:rPr>
      </w:pPr>
      <w:r>
        <w:rPr>
          <w:u w:val="single"/>
        </w:rPr>
        <w:t>ANAMNESIS  MORBI</w:t>
      </w:r>
    </w:p>
    <w:p w:rsidR="00D7685E" w:rsidRDefault="00D7685E">
      <w:pPr>
        <w:pStyle w:val="2"/>
      </w:pPr>
      <w:r>
        <w:t>Считает себя больной с 29 октября, когда впервые вечером почу</w:t>
      </w:r>
      <w:r>
        <w:t>в</w:t>
      </w:r>
      <w:r>
        <w:t>ствовала ноющие боли в области проекции левой верхнечелюстной пазухи и заложенность носа слева. Отметила повышение температуры тела и начина</w:t>
      </w:r>
      <w:r>
        <w:t>ю</w:t>
      </w:r>
      <w:r>
        <w:t>щуюся головную боль. Утром следующего дня появилось обильное слизистое отделяемое из левого носового хода. Начало заболевания связывает с пер</w:t>
      </w:r>
      <w:r>
        <w:t>е</w:t>
      </w:r>
      <w:r>
        <w:t>охлаждением. В дальнейшем самочувствие ухудшалось: боли в области прое</w:t>
      </w:r>
      <w:r>
        <w:t>к</w:t>
      </w:r>
      <w:r>
        <w:t>ции левой верхнечелюстной пазухи стали постоянными, интенсивными, пул</w:t>
      </w:r>
      <w:r>
        <w:t>ь</w:t>
      </w:r>
      <w:r>
        <w:t>сиру</w:t>
      </w:r>
      <w:r>
        <w:t>ю</w:t>
      </w:r>
      <w:r>
        <w:t>щими, стали усиливаться при выходе на улицу, присоединились боли в области проекции клеток решетчатого лабиринта, появилась слабость, ра</w:t>
      </w:r>
      <w:r>
        <w:t>з</w:t>
      </w:r>
      <w:r>
        <w:t>битость, отделяемое стало слизисто-гнойным. В связи с этим обратилась к лечащему врачу, так как находилась на лечении в эндокринологическом о</w:t>
      </w:r>
      <w:r>
        <w:t>т</w:t>
      </w:r>
      <w:r>
        <w:t>делении больницы им. Петра Великого по поводу подострого тиреоидита. П</w:t>
      </w:r>
      <w:r>
        <w:t>о</w:t>
      </w:r>
      <w:r>
        <w:t>сле его осмотра больная была направлена на консультацию к оториноляри</w:t>
      </w:r>
      <w:r>
        <w:t>н</w:t>
      </w:r>
      <w:r>
        <w:t>гологу. На высоте болей 31 октября больная была осмотрена оториноляри</w:t>
      </w:r>
      <w:r>
        <w:t>н</w:t>
      </w:r>
      <w:r>
        <w:t>гологом, был поставлен диагноз: "Острый левосторонний гайморит", и назначено дальнейшее обследование и пункция гайморовой пазухи с послед</w:t>
      </w:r>
      <w:r>
        <w:t>у</w:t>
      </w:r>
      <w:r>
        <w:t>ющим лечением (сосудосуживающие средства, антибактериальная терапия). После этого самочувствие больной улучшилось: боли стали умеренней, сн</w:t>
      </w:r>
      <w:r>
        <w:t>и</w:t>
      </w:r>
      <w:r>
        <w:t>зилась температура тела, уменьш</w:t>
      </w:r>
      <w:r>
        <w:t>и</w:t>
      </w:r>
      <w:r>
        <w:t>лась слабость.</w:t>
      </w:r>
    </w:p>
    <w:p w:rsidR="00D7685E" w:rsidRDefault="00D7685E">
      <w:pPr>
        <w:pStyle w:val="1"/>
        <w:rPr>
          <w:u w:val="single"/>
        </w:rPr>
      </w:pPr>
      <w:r>
        <w:rPr>
          <w:u w:val="single"/>
        </w:rPr>
        <w:lastRenderedPageBreak/>
        <w:br/>
      </w:r>
      <w:r>
        <w:rPr>
          <w:u w:val="single"/>
        </w:rPr>
        <w:br/>
      </w:r>
      <w:r>
        <w:rPr>
          <w:u w:val="single"/>
        </w:rPr>
        <w:br/>
        <w:t>ANAMNESIS   VITAE</w:t>
      </w:r>
    </w:p>
    <w:p w:rsidR="00D7685E" w:rsidRDefault="00D7685E">
      <w:pPr>
        <w:pStyle w:val="2"/>
      </w:pPr>
      <w:r>
        <w:t>Родилась в 1947 году в Тихвинском районе в семье рабочих 2-м р</w:t>
      </w:r>
      <w:r>
        <w:t>е</w:t>
      </w:r>
      <w:r>
        <w:t>бенком. Физически и интеллектуально развивалась нормально, от сверстн</w:t>
      </w:r>
      <w:r>
        <w:t>и</w:t>
      </w:r>
      <w:r>
        <w:t>ков не отставала. С 7-ми лет пошла в школу. Училась хорошо. По окончании школы поступила в политехнический институт. По его окончании работает инженером в проектном институте. Материально обеспечена, проживает в трехкомнатной квартире с семьей из 4-х человек. Питание регулярное-3 р</w:t>
      </w:r>
      <w:r>
        <w:t>а</w:t>
      </w:r>
      <w:r>
        <w:t>за в день, полноценное, разноо</w:t>
      </w:r>
      <w:r>
        <w:t>б</w:t>
      </w:r>
      <w:r>
        <w:t>разное.</w:t>
      </w:r>
    </w:p>
    <w:p w:rsidR="00D7685E" w:rsidRDefault="00D7685E">
      <w:pPr>
        <w:pStyle w:val="1"/>
      </w:pPr>
      <w:r>
        <w:t>ПЕРЕНЕСЕННЫЕ   ЗАБОЛЕВАНИЯ</w:t>
      </w:r>
    </w:p>
    <w:p w:rsidR="00D7685E" w:rsidRDefault="00D7685E">
      <w:pPr>
        <w:pStyle w:val="2"/>
      </w:pPr>
      <w:r>
        <w:t>Детские инфекции. Аппендэктомия в 1985 году. Операция устранения искривления носовой перегородки в 1985 году. В 1988 году лечение по п</w:t>
      </w:r>
      <w:r>
        <w:t>о</w:t>
      </w:r>
      <w:r>
        <w:t>воду правостороннего гайморита и кисты правой гайморовой пазухи. В 1990 году удаление фиброаденомы матки. Язва желудка в 1994 году, в этом же году пиелонефрит и нефроптоз.</w:t>
      </w:r>
    </w:p>
    <w:p w:rsidR="00D7685E" w:rsidRDefault="00D7685E">
      <w:pPr>
        <w:pStyle w:val="1"/>
      </w:pPr>
      <w:r>
        <w:t>НАСЛЕДСТВЕННОСТЬ</w:t>
      </w:r>
    </w:p>
    <w:p w:rsidR="00D7685E" w:rsidRDefault="00D7685E">
      <w:pPr>
        <w:pStyle w:val="2"/>
      </w:pPr>
      <w:r>
        <w:t>Ближайшие родственники здоровы.</w:t>
      </w:r>
    </w:p>
    <w:p w:rsidR="00D7685E" w:rsidRDefault="00D7685E">
      <w:pPr>
        <w:pStyle w:val="1"/>
      </w:pPr>
      <w:r>
        <w:t>СЕМЕЙНЫЙ   АНАМНЕЗ</w:t>
      </w:r>
    </w:p>
    <w:p w:rsidR="00D7685E" w:rsidRDefault="00D7685E">
      <w:pPr>
        <w:pStyle w:val="2"/>
      </w:pPr>
      <w:r>
        <w:t>Замужем, имеет двоих взрослых сыновей.</w:t>
      </w:r>
    </w:p>
    <w:p w:rsidR="00D7685E" w:rsidRDefault="00D7685E">
      <w:pPr>
        <w:pStyle w:val="1"/>
      </w:pPr>
      <w:r>
        <w:t>ВРЕДНЫЕ   ПРИВЫЧКИ</w:t>
      </w:r>
    </w:p>
    <w:p w:rsidR="00D7685E" w:rsidRDefault="00D7685E">
      <w:pPr>
        <w:pStyle w:val="2"/>
      </w:pPr>
      <w:r>
        <w:t>Не курит. Алкоголь не употребляет. Наркотики не употре</w:t>
      </w:r>
      <w:r>
        <w:t>б</w:t>
      </w:r>
      <w:r>
        <w:t>ляет.</w:t>
      </w:r>
    </w:p>
    <w:p w:rsidR="00D7685E" w:rsidRDefault="00D7685E">
      <w:pPr>
        <w:pStyle w:val="1"/>
      </w:pPr>
      <w:r>
        <w:t>АЛЛЕРГОЛОГИЧЕСКИЙ   АНАМНЕЗ</w:t>
      </w:r>
    </w:p>
    <w:p w:rsidR="00D7685E" w:rsidRDefault="00D7685E">
      <w:pPr>
        <w:pStyle w:val="2"/>
      </w:pPr>
      <w:r>
        <w:t>Аллергические реакции пищевые продукты не отмечает. Из медицинских препаратов аллергия на аскорбиновую кислоту.</w:t>
      </w:r>
    </w:p>
    <w:p w:rsidR="00D7685E" w:rsidRDefault="00D7685E">
      <w:pPr>
        <w:pStyle w:val="1"/>
      </w:pPr>
      <w:r>
        <w:t>ГИНЕКОЛОГИЧЕСКИЙ    АНАМНЕЗ</w:t>
      </w:r>
    </w:p>
    <w:p w:rsidR="00D7685E" w:rsidRDefault="00D7685E">
      <w:pPr>
        <w:pStyle w:val="2"/>
      </w:pPr>
      <w:r>
        <w:t>Беременностей-2, родов-2, абортов-0. Месячные с 13 лет, регуля</w:t>
      </w:r>
      <w:r>
        <w:t>р</w:t>
      </w:r>
      <w:r>
        <w:t>ные, умеренные, безболезненные.</w:t>
      </w:r>
    </w:p>
    <w:p w:rsidR="00D7685E" w:rsidRDefault="00D7685E">
      <w:pPr>
        <w:pStyle w:val="1"/>
      </w:pPr>
      <w:r>
        <w:t>ЭПИДЕМИОЛОГИЧЕСКИЙ   АНАМНЕЗ</w:t>
      </w:r>
    </w:p>
    <w:p w:rsidR="00D7685E" w:rsidRDefault="00D7685E">
      <w:pPr>
        <w:pStyle w:val="2"/>
      </w:pPr>
      <w:r>
        <w:t>Гепатит, венерические заболевания, малярию, тифы и туберкулез о</w:t>
      </w:r>
      <w:r>
        <w:t>т</w:t>
      </w:r>
      <w:r>
        <w:t>рицает. За последние шесть месяцев кровь не переливалась, у стоматолога  лечилась 3 недели назад, инъекции не производились, за пределы города не выезжала и контакта с инфекционными больными не имела. Стул регулярный-1 раз в день, коричневый, оформленный, без примесей.</w:t>
      </w:r>
    </w:p>
    <w:p w:rsidR="00D7685E" w:rsidRDefault="00D7685E">
      <w:pPr>
        <w:pStyle w:val="1"/>
      </w:pPr>
      <w:r>
        <w:t>СТРАХОВОЙ    АНАМНЕЗ</w:t>
      </w:r>
    </w:p>
    <w:p w:rsidR="00D7685E" w:rsidRDefault="00D7685E">
      <w:pPr>
        <w:pStyle w:val="2"/>
      </w:pPr>
      <w:r>
        <w:t>Последний больничный лист с 23 октября 1996 года.</w:t>
      </w:r>
    </w:p>
    <w:p w:rsidR="00D7685E" w:rsidRDefault="00D7685E">
      <w:pPr>
        <w:pStyle w:val="1"/>
        <w:rPr>
          <w:u w:val="single"/>
        </w:rPr>
      </w:pPr>
      <w:r>
        <w:rPr>
          <w:u w:val="single"/>
        </w:rPr>
        <w:lastRenderedPageBreak/>
        <w:t>STATUS    PRAESENS    OBJECTIVUS</w:t>
      </w:r>
    </w:p>
    <w:p w:rsidR="00D7685E" w:rsidRDefault="00D7685E">
      <w:pPr>
        <w:pStyle w:val="1"/>
      </w:pPr>
      <w:r>
        <w:t>ОБЩИЙ   ОСМОТР</w:t>
      </w:r>
    </w:p>
    <w:p w:rsidR="00D7685E" w:rsidRDefault="00D7685E">
      <w:pPr>
        <w:pStyle w:val="2"/>
      </w:pPr>
      <w:r>
        <w:t>Состояние удовлетворительное. Сознание ясное. Положение активное. Кожные покровы телесного цвета, обычной влажности. Кожа эластичная, ту</w:t>
      </w:r>
      <w:r>
        <w:t>р</w:t>
      </w:r>
      <w:r>
        <w:t>гор тканей сохранен. Подкожно-жировая клетчатка выражена удовлетвор</w:t>
      </w:r>
      <w:r>
        <w:t>и</w:t>
      </w:r>
      <w:r>
        <w:t>тельно, толщина складки на уровне пупка 1,5 см. Видимые слизистые роз</w:t>
      </w:r>
      <w:r>
        <w:t>о</w:t>
      </w:r>
      <w:r>
        <w:t>вые, влажные, чистые. Щитовидная железа чувствительна при пальпации, плотная, увеличена в размерах, больше правая доля. Пульс 90 уд/мин, си</w:t>
      </w:r>
      <w:r>
        <w:t>м</w:t>
      </w:r>
      <w:r>
        <w:t>метричный, ритмичный, удовлетворительного наполнения и напряжения. АД 120/70 мм.рт.ст. Тоны сердца ясные, звучные, ритмичные. Частота дыхания 22/мин. При сравнительной перкуссии над симметричными точками выслушив</w:t>
      </w:r>
      <w:r>
        <w:t>а</w:t>
      </w:r>
      <w:r>
        <w:t>ется ясный легочный звук. Дыхание везикулярное. Живот правильной формы, мягкий, безболезненный. Печень по краю реберной дуги, край острый, эл</w:t>
      </w:r>
      <w:r>
        <w:t>а</w:t>
      </w:r>
      <w:r>
        <w:t>стичный, болезненный. Видимых изменений в области поясницы не обнаруж</w:t>
      </w:r>
      <w:r>
        <w:t>е</w:t>
      </w:r>
      <w:r>
        <w:t>но. Симптом покалачивания по поясничной области отрицател</w:t>
      </w:r>
      <w:r>
        <w:t>ь</w:t>
      </w:r>
      <w:r>
        <w:t>ный.</w:t>
      </w:r>
    </w:p>
    <w:p w:rsidR="00D7685E" w:rsidRDefault="00D7685E">
      <w:pPr>
        <w:pStyle w:val="1"/>
      </w:pPr>
      <w:r>
        <w:t>НОС   И   ПРИДАТОЧНЫЕ   ПАЗУХИ   НОСА</w:t>
      </w:r>
    </w:p>
    <w:p w:rsidR="00D7685E" w:rsidRDefault="00D7685E">
      <w:pPr>
        <w:pStyle w:val="2"/>
      </w:pPr>
      <w:r>
        <w:t>Нос обычной формы. Кожные покровы носа телесного цвета, обычной влажности. Отмечается гиперемия и легкая отечность кожи в области прое</w:t>
      </w:r>
      <w:r>
        <w:t>к</w:t>
      </w:r>
      <w:r>
        <w:t>ции левой верхнечелюстной пазухи. Пальпация носа безболезненна. Выявл</w:t>
      </w:r>
      <w:r>
        <w:t>я</w:t>
      </w:r>
      <w:r>
        <w:t>ется болезненность при пальпации области проекции гайморовой пазухи и клеток решетчатого лабиринта слева.</w:t>
      </w:r>
    </w:p>
    <w:p w:rsidR="00D7685E" w:rsidRDefault="00D7685E">
      <w:pPr>
        <w:pStyle w:val="2"/>
      </w:pPr>
      <w:r>
        <w:rPr>
          <w:u w:val="single"/>
        </w:rPr>
        <w:t>Передняя риноскопия:</w:t>
      </w:r>
      <w:r>
        <w:t xml:space="preserve"> Преддверие носа справа и слева свободно, на коже его имеются волосы. Справа слизистая оболочка носа розовая, гла</w:t>
      </w:r>
      <w:r>
        <w:t>д</w:t>
      </w:r>
      <w:r>
        <w:t>кая, умеренно влажная, раковины не увеличены, нижний и общий носовые х</w:t>
      </w:r>
      <w:r>
        <w:t>о</w:t>
      </w:r>
      <w:r>
        <w:t>ды свободны. Носовая перегородка стоит по средней линии, не имеет знач</w:t>
      </w:r>
      <w:r>
        <w:t>и</w:t>
      </w:r>
      <w:r>
        <w:t>тельных искривлений. Слева слизистая оболочка носа гиперемирована, оте</w:t>
      </w:r>
      <w:r>
        <w:t>ч</w:t>
      </w:r>
      <w:r>
        <w:t>на, раковины увеличены, выявляется скопление гнойного секрета в общем, больше в среднем носовом ходе, стекающим из под средней раковины.</w:t>
      </w:r>
    </w:p>
    <w:p w:rsidR="00D7685E" w:rsidRDefault="00D7685E">
      <w:pPr>
        <w:pStyle w:val="2"/>
      </w:pPr>
      <w:r>
        <w:t>Дыхание через правый носовой ход свободное, через левый - затру</w:t>
      </w:r>
      <w:r>
        <w:t>д</w:t>
      </w:r>
      <w:r>
        <w:t>нено. Обоняние не изменено.</w:t>
      </w:r>
    </w:p>
    <w:p w:rsidR="00D7685E" w:rsidRDefault="00D7685E">
      <w:pPr>
        <w:pStyle w:val="1"/>
      </w:pPr>
      <w:r>
        <w:t>НОСОГЛОТКА</w:t>
      </w:r>
    </w:p>
    <w:p w:rsidR="00D7685E" w:rsidRDefault="00D7685E">
      <w:pPr>
        <w:pStyle w:val="2"/>
      </w:pPr>
      <w:r>
        <w:rPr>
          <w:u w:val="single"/>
        </w:rPr>
        <w:t>Задняя риноскопия:</w:t>
      </w:r>
      <w:r>
        <w:t xml:space="preserve"> Хоаны и свод носоглотки свободны, слизистая оболочка глотки и раковин розовая, гладкая, задние концы раковин не в</w:t>
      </w:r>
      <w:r>
        <w:t>ы</w:t>
      </w:r>
      <w:r>
        <w:t>ходят из хоан, сошник стоит по средней линии. Устья слуховых труб закр</w:t>
      </w:r>
      <w:r>
        <w:t>ы</w:t>
      </w:r>
      <w:r>
        <w:t>ты. Глоточная миндалина розовая, не увеличена.</w:t>
      </w:r>
    </w:p>
    <w:p w:rsidR="00D7685E" w:rsidRDefault="00D7685E">
      <w:pPr>
        <w:pStyle w:val="1"/>
      </w:pPr>
      <w:r>
        <w:t>ПОЛОСТЬ    РТА</w:t>
      </w:r>
    </w:p>
    <w:p w:rsidR="00D7685E" w:rsidRDefault="00D7685E">
      <w:pPr>
        <w:pStyle w:val="2"/>
      </w:pPr>
      <w:r>
        <w:t>Форма губ правильная. Слизистая губ и твердого неба розовая, гла</w:t>
      </w:r>
      <w:r>
        <w:t>д</w:t>
      </w:r>
      <w:r>
        <w:t>кая, влажная, чистая. Десна без изменений. Зубы сохранены. Язык обычных размеров, влажный, покрыт белым налетом, сосочки выражены.</w:t>
      </w:r>
    </w:p>
    <w:p w:rsidR="00D7685E" w:rsidRDefault="00D7685E">
      <w:pPr>
        <w:pStyle w:val="1"/>
      </w:pPr>
      <w:r>
        <w:br/>
      </w:r>
      <w:r>
        <w:br/>
        <w:t>РОТОГЛОТКА</w:t>
      </w:r>
    </w:p>
    <w:p w:rsidR="00D7685E" w:rsidRDefault="00D7685E">
      <w:pPr>
        <w:pStyle w:val="2"/>
      </w:pPr>
      <w:r>
        <w:lastRenderedPageBreak/>
        <w:t>Слизистая мягкого неба, небных дужек розовая, влажная, чистая. Миндалины не выходят за пределы небных дужек. Регионарные лимфоузлы не пальпируются.</w:t>
      </w:r>
    </w:p>
    <w:p w:rsidR="00D7685E" w:rsidRDefault="00D7685E">
      <w:pPr>
        <w:pStyle w:val="1"/>
      </w:pPr>
      <w:r>
        <w:t>ГОРТАНЬ   И    ГОРТАНОГЛОТКА</w:t>
      </w:r>
    </w:p>
    <w:p w:rsidR="00D7685E" w:rsidRDefault="00D7685E">
      <w:pPr>
        <w:pStyle w:val="2"/>
      </w:pPr>
      <w:r>
        <w:t>Область шеи без видимых изменений. Кожа шеи телесного цвета, обы</w:t>
      </w:r>
      <w:r>
        <w:t>ч</w:t>
      </w:r>
      <w:r>
        <w:t>ной влажности. Пальпируются подчелюстные лимфоузлы овальной формы, дл</w:t>
      </w:r>
      <w:r>
        <w:t>и</w:t>
      </w:r>
      <w:r>
        <w:t>ной 2 см, шириной 1 см, эластической консистенции, с подлежащими тканями не спаяны, подвижные, безболезненные.</w:t>
      </w:r>
    </w:p>
    <w:p w:rsidR="00D7685E" w:rsidRDefault="00D7685E">
      <w:pPr>
        <w:pStyle w:val="2"/>
      </w:pPr>
      <w:r>
        <w:rPr>
          <w:u w:val="single"/>
        </w:rPr>
        <w:t>Непрямая ларингоскопия:</w:t>
      </w:r>
      <w:r>
        <w:t xml:space="preserve"> Видны надгортанник в виде развернутого л</w:t>
      </w:r>
      <w:r>
        <w:t>е</w:t>
      </w:r>
      <w:r>
        <w:t>пестка, два бугорка черпаловидных хрящей. Слизистая их, а также слиз</w:t>
      </w:r>
      <w:r>
        <w:t>и</w:t>
      </w:r>
      <w:r>
        <w:t>стая вестибулярных и черпалонадгортанных складок розовая, гладкая, ч</w:t>
      </w:r>
      <w:r>
        <w:t>и</w:t>
      </w:r>
      <w:r>
        <w:t>стая. Слизистая голосовых складок белого цвета, гладкая. Голосовая щель треугольной формы. Голосовые складки и черпаловидные хрящи подвижны. Слизистая оболочка гортаноглотки (валлекул, грушевидных синусов) гла</w:t>
      </w:r>
      <w:r>
        <w:t>д</w:t>
      </w:r>
      <w:r>
        <w:t xml:space="preserve">кая, розового цвета. </w:t>
      </w:r>
    </w:p>
    <w:p w:rsidR="00D7685E" w:rsidRDefault="00D7685E">
      <w:pPr>
        <w:pStyle w:val="2"/>
      </w:pPr>
      <w:r>
        <w:t>Дыхание свободное. Голос без изменений.</w:t>
      </w:r>
    </w:p>
    <w:p w:rsidR="00D7685E" w:rsidRDefault="00D7685E">
      <w:pPr>
        <w:pStyle w:val="1"/>
      </w:pPr>
      <w:r>
        <w:t>УШИ</w:t>
      </w:r>
    </w:p>
    <w:p w:rsidR="00D7685E" w:rsidRDefault="00D7685E">
      <w:pPr>
        <w:pStyle w:val="2"/>
      </w:pPr>
      <w:r>
        <w:t>Ушные раковины симметричны, без деформаций. Кожные покровы ушных раковин, заушных областей и областей впереди от козелка телесного цвета, обычной влажности. Пальпация сосцевидного отростка безболезненная.</w:t>
      </w:r>
    </w:p>
    <w:p w:rsidR="00D7685E" w:rsidRDefault="00D7685E">
      <w:pPr>
        <w:pStyle w:val="2"/>
      </w:pPr>
      <w:r>
        <w:rPr>
          <w:u w:val="single"/>
        </w:rPr>
        <w:t>Отоскопия:</w:t>
      </w:r>
      <w:r>
        <w:t xml:space="preserve"> (правое и левое ухо) Наружный слуховой проход покрыт кожей розового цвета, чистой, в перепончато-хрящевой части имеются вол</w:t>
      </w:r>
      <w:r>
        <w:t>о</w:t>
      </w:r>
      <w:r>
        <w:t>сы и небольшое количество ушной серы. Барабанная перепонка бледно-серого цвета с перламутровым оттенком, на ней визуализируется короткий отр</w:t>
      </w:r>
      <w:r>
        <w:t>о</w:t>
      </w:r>
      <w:r>
        <w:t>сток, рукоятка молоточка и световой конус.</w:t>
      </w:r>
    </w:p>
    <w:p w:rsidR="00D7685E" w:rsidRDefault="00D7685E">
      <w:pPr>
        <w:pStyle w:val="2"/>
      </w:pPr>
      <w:r>
        <w:t>Слуховой паспорт.</w:t>
      </w:r>
    </w:p>
    <w:tbl>
      <w:tblPr>
        <w:tblW w:w="0" w:type="auto"/>
        <w:tblInd w:w="3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7" w:firstRow="0" w:lastRow="0" w:firstColumn="0" w:lastColumn="0" w:noHBand="0" w:noVBand="0"/>
      </w:tblPr>
      <w:tblGrid>
        <w:gridCol w:w="6379"/>
        <w:gridCol w:w="1984"/>
        <w:gridCol w:w="1985"/>
      </w:tblGrid>
      <w:tr w:rsidR="00D7685E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D7685E" w:rsidRDefault="00D7685E">
            <w:r>
              <w:t>Тесты</w:t>
            </w:r>
          </w:p>
        </w:tc>
        <w:tc>
          <w:tcPr>
            <w:tcW w:w="1984" w:type="dxa"/>
          </w:tcPr>
          <w:p w:rsidR="00D7685E" w:rsidRDefault="00D7685E">
            <w:pPr>
              <w:ind w:firstLine="213"/>
            </w:pPr>
            <w:r>
              <w:t>Правое ухо</w:t>
            </w:r>
          </w:p>
        </w:tc>
        <w:tc>
          <w:tcPr>
            <w:tcW w:w="1985" w:type="dxa"/>
          </w:tcPr>
          <w:p w:rsidR="00D7685E" w:rsidRDefault="00D7685E">
            <w:pPr>
              <w:ind w:firstLine="214"/>
            </w:pPr>
            <w:r>
              <w:t>Левое ухо</w:t>
            </w:r>
          </w:p>
        </w:tc>
      </w:tr>
      <w:tr w:rsidR="00D7685E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D7685E" w:rsidRDefault="00D7685E">
            <w:r>
              <w:t>Шум в ухе</w:t>
            </w:r>
          </w:p>
        </w:tc>
        <w:tc>
          <w:tcPr>
            <w:tcW w:w="1984" w:type="dxa"/>
          </w:tcPr>
          <w:p w:rsidR="00D7685E" w:rsidRDefault="00D7685E">
            <w:r>
              <w:t>-</w:t>
            </w:r>
          </w:p>
        </w:tc>
        <w:tc>
          <w:tcPr>
            <w:tcW w:w="1985" w:type="dxa"/>
          </w:tcPr>
          <w:p w:rsidR="00D7685E" w:rsidRDefault="00D7685E">
            <w:r>
              <w:t>-</w:t>
            </w:r>
          </w:p>
        </w:tc>
      </w:tr>
      <w:tr w:rsidR="00D7685E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D7685E" w:rsidRDefault="00D7685E">
            <w:r>
              <w:t>Шепотная речь</w:t>
            </w:r>
          </w:p>
        </w:tc>
        <w:tc>
          <w:tcPr>
            <w:tcW w:w="1984" w:type="dxa"/>
          </w:tcPr>
          <w:p w:rsidR="00D7685E" w:rsidRDefault="00D7685E">
            <w:r>
              <w:t>6 м</w:t>
            </w:r>
          </w:p>
        </w:tc>
        <w:tc>
          <w:tcPr>
            <w:tcW w:w="1985" w:type="dxa"/>
          </w:tcPr>
          <w:p w:rsidR="00D7685E" w:rsidRDefault="00D7685E">
            <w:r>
              <w:t>6 м</w:t>
            </w:r>
          </w:p>
        </w:tc>
      </w:tr>
      <w:tr w:rsidR="00D7685E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D7685E" w:rsidRDefault="00D7685E">
            <w:r>
              <w:t>Разговорная речь</w:t>
            </w:r>
          </w:p>
        </w:tc>
        <w:tc>
          <w:tcPr>
            <w:tcW w:w="1984" w:type="dxa"/>
          </w:tcPr>
          <w:p w:rsidR="00D7685E" w:rsidRDefault="00D7685E">
            <w:r>
              <w:t>20 м</w:t>
            </w:r>
          </w:p>
        </w:tc>
        <w:tc>
          <w:tcPr>
            <w:tcW w:w="1985" w:type="dxa"/>
          </w:tcPr>
          <w:p w:rsidR="00D7685E" w:rsidRDefault="00D7685E">
            <w:r>
              <w:t>20 м</w:t>
            </w:r>
          </w:p>
        </w:tc>
      </w:tr>
      <w:tr w:rsidR="00D7685E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D7685E" w:rsidRDefault="00D7685E">
            <w:r>
              <w:t>Крик у раковины при маскировки противоп</w:t>
            </w:r>
            <w:r>
              <w:t>о</w:t>
            </w:r>
            <w:r>
              <w:t>ложного уха трещеткой Барани</w:t>
            </w:r>
          </w:p>
        </w:tc>
        <w:tc>
          <w:tcPr>
            <w:tcW w:w="1984" w:type="dxa"/>
          </w:tcPr>
          <w:p w:rsidR="00D7685E" w:rsidRDefault="00D7685E">
            <w:r>
              <w:t>+</w:t>
            </w:r>
          </w:p>
        </w:tc>
        <w:tc>
          <w:tcPr>
            <w:tcW w:w="1985" w:type="dxa"/>
          </w:tcPr>
          <w:p w:rsidR="00D7685E" w:rsidRDefault="00D7685E">
            <w:r>
              <w:t>+</w:t>
            </w:r>
          </w:p>
        </w:tc>
      </w:tr>
      <w:tr w:rsidR="00D7685E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D7685E" w:rsidRDefault="00D7685E">
            <w:r>
              <w:t>Камертон С</w:t>
            </w:r>
            <w:r>
              <w:rPr>
                <w:vertAlign w:val="subscript"/>
              </w:rPr>
              <w:t>128</w:t>
            </w:r>
          </w:p>
        </w:tc>
        <w:tc>
          <w:tcPr>
            <w:tcW w:w="1984" w:type="dxa"/>
          </w:tcPr>
          <w:p w:rsidR="00D7685E" w:rsidRDefault="00D7685E">
            <w:r>
              <w:t>30 с</w:t>
            </w:r>
          </w:p>
        </w:tc>
        <w:tc>
          <w:tcPr>
            <w:tcW w:w="1985" w:type="dxa"/>
          </w:tcPr>
          <w:p w:rsidR="00D7685E" w:rsidRDefault="00D7685E">
            <w:r>
              <w:t>30 с</w:t>
            </w:r>
          </w:p>
        </w:tc>
      </w:tr>
      <w:tr w:rsidR="00D7685E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D7685E" w:rsidRDefault="00D7685E">
            <w:r>
              <w:t>Камертон С</w:t>
            </w:r>
            <w:r>
              <w:rPr>
                <w:vertAlign w:val="subscript"/>
              </w:rPr>
              <w:t>2048</w:t>
            </w:r>
          </w:p>
        </w:tc>
        <w:tc>
          <w:tcPr>
            <w:tcW w:w="1984" w:type="dxa"/>
          </w:tcPr>
          <w:p w:rsidR="00D7685E" w:rsidRDefault="00D7685E">
            <w:r>
              <w:t xml:space="preserve">60 с </w:t>
            </w:r>
          </w:p>
        </w:tc>
        <w:tc>
          <w:tcPr>
            <w:tcW w:w="1985" w:type="dxa"/>
          </w:tcPr>
          <w:p w:rsidR="00D7685E" w:rsidRDefault="00D7685E">
            <w:r>
              <w:t>60 с</w:t>
            </w:r>
          </w:p>
        </w:tc>
      </w:tr>
      <w:tr w:rsidR="00D7685E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D7685E" w:rsidRDefault="00D7685E">
            <w:r>
              <w:t>Костная проводимость в опыте Швабаха</w:t>
            </w:r>
          </w:p>
        </w:tc>
        <w:tc>
          <w:tcPr>
            <w:tcW w:w="1984" w:type="dxa"/>
          </w:tcPr>
          <w:p w:rsidR="00D7685E" w:rsidRDefault="00D7685E">
            <w:pPr>
              <w:ind w:firstLine="213"/>
            </w:pPr>
            <w:r>
              <w:t>нормальная</w:t>
            </w:r>
          </w:p>
        </w:tc>
        <w:tc>
          <w:tcPr>
            <w:tcW w:w="1985" w:type="dxa"/>
          </w:tcPr>
          <w:p w:rsidR="00D7685E" w:rsidRDefault="00D7685E">
            <w:pPr>
              <w:ind w:firstLine="214"/>
            </w:pPr>
            <w:r>
              <w:t>нормальная</w:t>
            </w:r>
          </w:p>
        </w:tc>
      </w:tr>
      <w:tr w:rsidR="00D7685E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D7685E" w:rsidRDefault="00D7685E">
            <w:r>
              <w:t>Латерализация звука в опыте Вебера</w:t>
            </w:r>
          </w:p>
        </w:tc>
        <w:tc>
          <w:tcPr>
            <w:tcW w:w="1984" w:type="dxa"/>
          </w:tcPr>
          <w:p w:rsidR="00D7685E" w:rsidRDefault="00D7685E">
            <w:r>
              <w:t>нет</w:t>
            </w:r>
          </w:p>
        </w:tc>
        <w:tc>
          <w:tcPr>
            <w:tcW w:w="1985" w:type="dxa"/>
          </w:tcPr>
          <w:p w:rsidR="00D7685E" w:rsidRDefault="00D7685E">
            <w:r>
              <w:t>нет</w:t>
            </w:r>
          </w:p>
        </w:tc>
      </w:tr>
      <w:tr w:rsidR="00D7685E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D7685E" w:rsidRDefault="00D7685E">
            <w:r>
              <w:t>Опыт Ринне</w:t>
            </w:r>
          </w:p>
        </w:tc>
        <w:tc>
          <w:tcPr>
            <w:tcW w:w="1984" w:type="dxa"/>
          </w:tcPr>
          <w:p w:rsidR="00D7685E" w:rsidRDefault="00D7685E">
            <w:r>
              <w:t>+</w:t>
            </w:r>
          </w:p>
        </w:tc>
        <w:tc>
          <w:tcPr>
            <w:tcW w:w="1985" w:type="dxa"/>
          </w:tcPr>
          <w:p w:rsidR="00D7685E" w:rsidRDefault="00D7685E">
            <w:r>
              <w:t>+</w:t>
            </w:r>
          </w:p>
        </w:tc>
      </w:tr>
      <w:tr w:rsidR="00D7685E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D7685E" w:rsidRDefault="00D7685E">
            <w:r>
              <w:t>Опыт Бинга</w:t>
            </w:r>
          </w:p>
        </w:tc>
        <w:tc>
          <w:tcPr>
            <w:tcW w:w="1984" w:type="dxa"/>
          </w:tcPr>
          <w:p w:rsidR="00D7685E" w:rsidRDefault="00D7685E">
            <w:r>
              <w:t>+</w:t>
            </w:r>
          </w:p>
        </w:tc>
        <w:tc>
          <w:tcPr>
            <w:tcW w:w="1985" w:type="dxa"/>
          </w:tcPr>
          <w:p w:rsidR="00D7685E" w:rsidRDefault="00D7685E">
            <w:r>
              <w:t>+</w:t>
            </w:r>
          </w:p>
        </w:tc>
      </w:tr>
      <w:tr w:rsidR="00D7685E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D7685E" w:rsidRDefault="00D7685E">
            <w:r>
              <w:t>Опыт Желле</w:t>
            </w:r>
          </w:p>
        </w:tc>
        <w:tc>
          <w:tcPr>
            <w:tcW w:w="1984" w:type="dxa"/>
          </w:tcPr>
          <w:p w:rsidR="00D7685E" w:rsidRDefault="00D7685E">
            <w:r>
              <w:t>+</w:t>
            </w:r>
          </w:p>
        </w:tc>
        <w:tc>
          <w:tcPr>
            <w:tcW w:w="1985" w:type="dxa"/>
          </w:tcPr>
          <w:p w:rsidR="00D7685E" w:rsidRDefault="00D7685E">
            <w:r>
              <w:t>+</w:t>
            </w:r>
          </w:p>
        </w:tc>
      </w:tr>
      <w:tr w:rsidR="00D7685E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D7685E" w:rsidRDefault="00D7685E">
            <w:r>
              <w:lastRenderedPageBreak/>
              <w:t>Проходимость слуховых труб</w:t>
            </w:r>
          </w:p>
        </w:tc>
        <w:tc>
          <w:tcPr>
            <w:tcW w:w="1984" w:type="dxa"/>
          </w:tcPr>
          <w:p w:rsidR="00D7685E" w:rsidRDefault="00D7685E">
            <w:pPr>
              <w:ind w:firstLine="213"/>
            </w:pPr>
            <w:r>
              <w:t>проходима</w:t>
            </w:r>
          </w:p>
        </w:tc>
        <w:tc>
          <w:tcPr>
            <w:tcW w:w="1985" w:type="dxa"/>
          </w:tcPr>
          <w:p w:rsidR="00D7685E" w:rsidRDefault="00D7685E">
            <w:pPr>
              <w:ind w:firstLine="214"/>
            </w:pPr>
            <w:r>
              <w:t>проходима</w:t>
            </w:r>
          </w:p>
        </w:tc>
      </w:tr>
    </w:tbl>
    <w:p w:rsidR="00D7685E" w:rsidRDefault="00D7685E">
      <w:pPr>
        <w:pStyle w:val="2"/>
      </w:pPr>
      <w:r>
        <w:t xml:space="preserve"> Аудиограмма.</w:t>
      </w:r>
    </w:p>
    <w:tbl>
      <w:tblPr>
        <w:tblW w:w="0" w:type="auto"/>
        <w:tblInd w:w="6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7" w:firstRow="0" w:lastRow="0" w:firstColumn="0" w:lastColumn="0" w:noHBand="0" w:noVBand="0"/>
      </w:tblPr>
      <w:tblGrid>
        <w:gridCol w:w="1134"/>
        <w:gridCol w:w="1134"/>
        <w:gridCol w:w="1134"/>
        <w:gridCol w:w="1077"/>
        <w:gridCol w:w="567"/>
        <w:gridCol w:w="567"/>
        <w:gridCol w:w="567"/>
        <w:gridCol w:w="567"/>
      </w:tblGrid>
      <w:tr w:rsidR="00D7685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134" w:type="dxa"/>
          </w:tcPr>
          <w:p w:rsidR="00D7685E" w:rsidRDefault="00D7685E"/>
        </w:tc>
        <w:tc>
          <w:tcPr>
            <w:tcW w:w="1134" w:type="dxa"/>
          </w:tcPr>
          <w:p w:rsidR="00D7685E" w:rsidRDefault="00D7685E"/>
        </w:tc>
        <w:tc>
          <w:tcPr>
            <w:tcW w:w="1134" w:type="dxa"/>
          </w:tcPr>
          <w:p w:rsidR="00D7685E" w:rsidRDefault="00D7685E"/>
        </w:tc>
        <w:tc>
          <w:tcPr>
            <w:tcW w:w="1077" w:type="dxa"/>
          </w:tcPr>
          <w:p w:rsidR="00D7685E" w:rsidRDefault="00D7685E"/>
        </w:tc>
        <w:tc>
          <w:tcPr>
            <w:tcW w:w="567" w:type="dxa"/>
          </w:tcPr>
          <w:p w:rsidR="00D7685E" w:rsidRDefault="00D7685E"/>
        </w:tc>
        <w:tc>
          <w:tcPr>
            <w:tcW w:w="567" w:type="dxa"/>
          </w:tcPr>
          <w:p w:rsidR="00D7685E" w:rsidRDefault="00D7685E"/>
        </w:tc>
        <w:tc>
          <w:tcPr>
            <w:tcW w:w="567" w:type="dxa"/>
          </w:tcPr>
          <w:p w:rsidR="00D7685E" w:rsidRDefault="00D7685E"/>
        </w:tc>
        <w:tc>
          <w:tcPr>
            <w:tcW w:w="567" w:type="dxa"/>
          </w:tcPr>
          <w:p w:rsidR="00D7685E" w:rsidRDefault="00D7685E"/>
        </w:tc>
      </w:tr>
      <w:tr w:rsidR="00D7685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134" w:type="dxa"/>
          </w:tcPr>
          <w:p w:rsidR="00D7685E" w:rsidRDefault="00D7685E"/>
        </w:tc>
        <w:tc>
          <w:tcPr>
            <w:tcW w:w="1134" w:type="dxa"/>
          </w:tcPr>
          <w:p w:rsidR="00D7685E" w:rsidRDefault="00D7685E"/>
        </w:tc>
        <w:tc>
          <w:tcPr>
            <w:tcW w:w="1134" w:type="dxa"/>
          </w:tcPr>
          <w:p w:rsidR="00D7685E" w:rsidRDefault="00D7685E"/>
        </w:tc>
        <w:tc>
          <w:tcPr>
            <w:tcW w:w="1077" w:type="dxa"/>
          </w:tcPr>
          <w:p w:rsidR="00D7685E" w:rsidRDefault="00D7685E"/>
        </w:tc>
        <w:tc>
          <w:tcPr>
            <w:tcW w:w="567" w:type="dxa"/>
          </w:tcPr>
          <w:p w:rsidR="00D7685E" w:rsidRDefault="00D7685E"/>
        </w:tc>
        <w:tc>
          <w:tcPr>
            <w:tcW w:w="567" w:type="dxa"/>
          </w:tcPr>
          <w:p w:rsidR="00D7685E" w:rsidRDefault="00D7685E"/>
        </w:tc>
        <w:tc>
          <w:tcPr>
            <w:tcW w:w="567" w:type="dxa"/>
          </w:tcPr>
          <w:p w:rsidR="00D7685E" w:rsidRDefault="00D7685E"/>
        </w:tc>
        <w:tc>
          <w:tcPr>
            <w:tcW w:w="567" w:type="dxa"/>
          </w:tcPr>
          <w:p w:rsidR="00D7685E" w:rsidRDefault="00D7685E"/>
        </w:tc>
      </w:tr>
      <w:tr w:rsidR="00D7685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134" w:type="dxa"/>
          </w:tcPr>
          <w:p w:rsidR="00D7685E" w:rsidRDefault="00D7685E"/>
        </w:tc>
        <w:tc>
          <w:tcPr>
            <w:tcW w:w="1134" w:type="dxa"/>
          </w:tcPr>
          <w:p w:rsidR="00D7685E" w:rsidRDefault="00D7685E"/>
        </w:tc>
        <w:tc>
          <w:tcPr>
            <w:tcW w:w="1134" w:type="dxa"/>
          </w:tcPr>
          <w:p w:rsidR="00D7685E" w:rsidRDefault="00D7685E"/>
        </w:tc>
        <w:tc>
          <w:tcPr>
            <w:tcW w:w="1077" w:type="dxa"/>
          </w:tcPr>
          <w:p w:rsidR="00D7685E" w:rsidRDefault="00D7685E"/>
        </w:tc>
        <w:tc>
          <w:tcPr>
            <w:tcW w:w="567" w:type="dxa"/>
          </w:tcPr>
          <w:p w:rsidR="00D7685E" w:rsidRDefault="00D7685E"/>
        </w:tc>
        <w:tc>
          <w:tcPr>
            <w:tcW w:w="567" w:type="dxa"/>
          </w:tcPr>
          <w:p w:rsidR="00D7685E" w:rsidRDefault="00D7685E"/>
        </w:tc>
        <w:tc>
          <w:tcPr>
            <w:tcW w:w="567" w:type="dxa"/>
          </w:tcPr>
          <w:p w:rsidR="00D7685E" w:rsidRDefault="00D7685E"/>
        </w:tc>
        <w:tc>
          <w:tcPr>
            <w:tcW w:w="567" w:type="dxa"/>
          </w:tcPr>
          <w:p w:rsidR="00D7685E" w:rsidRDefault="00D7685E"/>
        </w:tc>
      </w:tr>
      <w:tr w:rsidR="00D7685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134" w:type="dxa"/>
          </w:tcPr>
          <w:p w:rsidR="00D7685E" w:rsidRDefault="00D7685E"/>
        </w:tc>
        <w:tc>
          <w:tcPr>
            <w:tcW w:w="1134" w:type="dxa"/>
          </w:tcPr>
          <w:p w:rsidR="00D7685E" w:rsidRDefault="00D7685E"/>
        </w:tc>
        <w:tc>
          <w:tcPr>
            <w:tcW w:w="1134" w:type="dxa"/>
          </w:tcPr>
          <w:p w:rsidR="00D7685E" w:rsidRDefault="00D7685E"/>
        </w:tc>
        <w:tc>
          <w:tcPr>
            <w:tcW w:w="1077" w:type="dxa"/>
          </w:tcPr>
          <w:p w:rsidR="00D7685E" w:rsidRDefault="00D7685E"/>
        </w:tc>
        <w:tc>
          <w:tcPr>
            <w:tcW w:w="567" w:type="dxa"/>
          </w:tcPr>
          <w:p w:rsidR="00D7685E" w:rsidRDefault="00D7685E"/>
        </w:tc>
        <w:tc>
          <w:tcPr>
            <w:tcW w:w="567" w:type="dxa"/>
          </w:tcPr>
          <w:p w:rsidR="00D7685E" w:rsidRDefault="00D7685E"/>
        </w:tc>
        <w:tc>
          <w:tcPr>
            <w:tcW w:w="567" w:type="dxa"/>
          </w:tcPr>
          <w:p w:rsidR="00D7685E" w:rsidRDefault="00D7685E"/>
        </w:tc>
        <w:tc>
          <w:tcPr>
            <w:tcW w:w="567" w:type="dxa"/>
          </w:tcPr>
          <w:p w:rsidR="00D7685E" w:rsidRDefault="00D7685E"/>
        </w:tc>
      </w:tr>
      <w:tr w:rsidR="00D7685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134" w:type="dxa"/>
          </w:tcPr>
          <w:p w:rsidR="00D7685E" w:rsidRDefault="00D7685E"/>
        </w:tc>
        <w:tc>
          <w:tcPr>
            <w:tcW w:w="1134" w:type="dxa"/>
          </w:tcPr>
          <w:p w:rsidR="00D7685E" w:rsidRDefault="00D7685E"/>
        </w:tc>
        <w:tc>
          <w:tcPr>
            <w:tcW w:w="1134" w:type="dxa"/>
          </w:tcPr>
          <w:p w:rsidR="00D7685E" w:rsidRDefault="00D7685E"/>
        </w:tc>
        <w:tc>
          <w:tcPr>
            <w:tcW w:w="1077" w:type="dxa"/>
          </w:tcPr>
          <w:p w:rsidR="00D7685E" w:rsidRDefault="00D7685E"/>
        </w:tc>
        <w:tc>
          <w:tcPr>
            <w:tcW w:w="567" w:type="dxa"/>
          </w:tcPr>
          <w:p w:rsidR="00D7685E" w:rsidRDefault="00D7685E"/>
        </w:tc>
        <w:tc>
          <w:tcPr>
            <w:tcW w:w="567" w:type="dxa"/>
          </w:tcPr>
          <w:p w:rsidR="00D7685E" w:rsidRDefault="00D7685E"/>
        </w:tc>
        <w:tc>
          <w:tcPr>
            <w:tcW w:w="567" w:type="dxa"/>
          </w:tcPr>
          <w:p w:rsidR="00D7685E" w:rsidRDefault="00D7685E"/>
        </w:tc>
        <w:tc>
          <w:tcPr>
            <w:tcW w:w="567" w:type="dxa"/>
          </w:tcPr>
          <w:p w:rsidR="00D7685E" w:rsidRDefault="00D7685E"/>
        </w:tc>
      </w:tr>
      <w:tr w:rsidR="00D7685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134" w:type="dxa"/>
          </w:tcPr>
          <w:p w:rsidR="00D7685E" w:rsidRDefault="00D7685E"/>
        </w:tc>
        <w:tc>
          <w:tcPr>
            <w:tcW w:w="1134" w:type="dxa"/>
          </w:tcPr>
          <w:p w:rsidR="00D7685E" w:rsidRDefault="00D7685E"/>
        </w:tc>
        <w:tc>
          <w:tcPr>
            <w:tcW w:w="1134" w:type="dxa"/>
          </w:tcPr>
          <w:p w:rsidR="00D7685E" w:rsidRDefault="00D7685E"/>
        </w:tc>
        <w:tc>
          <w:tcPr>
            <w:tcW w:w="1077" w:type="dxa"/>
          </w:tcPr>
          <w:p w:rsidR="00D7685E" w:rsidRDefault="00D7685E"/>
        </w:tc>
        <w:tc>
          <w:tcPr>
            <w:tcW w:w="567" w:type="dxa"/>
          </w:tcPr>
          <w:p w:rsidR="00D7685E" w:rsidRDefault="00D7685E"/>
        </w:tc>
        <w:tc>
          <w:tcPr>
            <w:tcW w:w="567" w:type="dxa"/>
          </w:tcPr>
          <w:p w:rsidR="00D7685E" w:rsidRDefault="00D7685E"/>
        </w:tc>
        <w:tc>
          <w:tcPr>
            <w:tcW w:w="567" w:type="dxa"/>
          </w:tcPr>
          <w:p w:rsidR="00D7685E" w:rsidRDefault="00D7685E"/>
        </w:tc>
        <w:tc>
          <w:tcPr>
            <w:tcW w:w="567" w:type="dxa"/>
          </w:tcPr>
          <w:p w:rsidR="00D7685E" w:rsidRDefault="00D7685E"/>
        </w:tc>
      </w:tr>
      <w:tr w:rsidR="00D7685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134" w:type="dxa"/>
          </w:tcPr>
          <w:p w:rsidR="00D7685E" w:rsidRDefault="00D7685E"/>
        </w:tc>
        <w:tc>
          <w:tcPr>
            <w:tcW w:w="1134" w:type="dxa"/>
          </w:tcPr>
          <w:p w:rsidR="00D7685E" w:rsidRDefault="00D7685E"/>
        </w:tc>
        <w:tc>
          <w:tcPr>
            <w:tcW w:w="1134" w:type="dxa"/>
          </w:tcPr>
          <w:p w:rsidR="00D7685E" w:rsidRDefault="00D7685E"/>
        </w:tc>
        <w:tc>
          <w:tcPr>
            <w:tcW w:w="1077" w:type="dxa"/>
          </w:tcPr>
          <w:p w:rsidR="00D7685E" w:rsidRDefault="00D7685E"/>
        </w:tc>
        <w:tc>
          <w:tcPr>
            <w:tcW w:w="567" w:type="dxa"/>
          </w:tcPr>
          <w:p w:rsidR="00D7685E" w:rsidRDefault="00D7685E"/>
        </w:tc>
        <w:tc>
          <w:tcPr>
            <w:tcW w:w="567" w:type="dxa"/>
          </w:tcPr>
          <w:p w:rsidR="00D7685E" w:rsidRDefault="00D7685E"/>
        </w:tc>
        <w:tc>
          <w:tcPr>
            <w:tcW w:w="567" w:type="dxa"/>
          </w:tcPr>
          <w:p w:rsidR="00D7685E" w:rsidRDefault="00D7685E"/>
        </w:tc>
        <w:tc>
          <w:tcPr>
            <w:tcW w:w="567" w:type="dxa"/>
          </w:tcPr>
          <w:p w:rsidR="00D7685E" w:rsidRDefault="00D7685E"/>
        </w:tc>
      </w:tr>
      <w:tr w:rsidR="00D7685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134" w:type="dxa"/>
          </w:tcPr>
          <w:p w:rsidR="00D7685E" w:rsidRDefault="00D7685E"/>
        </w:tc>
        <w:tc>
          <w:tcPr>
            <w:tcW w:w="1134" w:type="dxa"/>
          </w:tcPr>
          <w:p w:rsidR="00D7685E" w:rsidRDefault="00D7685E"/>
        </w:tc>
        <w:tc>
          <w:tcPr>
            <w:tcW w:w="1134" w:type="dxa"/>
          </w:tcPr>
          <w:p w:rsidR="00D7685E" w:rsidRDefault="00D7685E"/>
        </w:tc>
        <w:tc>
          <w:tcPr>
            <w:tcW w:w="1077" w:type="dxa"/>
          </w:tcPr>
          <w:p w:rsidR="00D7685E" w:rsidRDefault="00D7685E"/>
        </w:tc>
        <w:tc>
          <w:tcPr>
            <w:tcW w:w="567" w:type="dxa"/>
          </w:tcPr>
          <w:p w:rsidR="00D7685E" w:rsidRDefault="00D7685E"/>
        </w:tc>
        <w:tc>
          <w:tcPr>
            <w:tcW w:w="567" w:type="dxa"/>
          </w:tcPr>
          <w:p w:rsidR="00D7685E" w:rsidRDefault="00D7685E"/>
        </w:tc>
        <w:tc>
          <w:tcPr>
            <w:tcW w:w="567" w:type="dxa"/>
          </w:tcPr>
          <w:p w:rsidR="00D7685E" w:rsidRDefault="00D7685E"/>
        </w:tc>
        <w:tc>
          <w:tcPr>
            <w:tcW w:w="567" w:type="dxa"/>
          </w:tcPr>
          <w:p w:rsidR="00D7685E" w:rsidRDefault="00D7685E"/>
        </w:tc>
      </w:tr>
      <w:tr w:rsidR="00D7685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134" w:type="dxa"/>
          </w:tcPr>
          <w:p w:rsidR="00D7685E" w:rsidRDefault="00D7685E"/>
        </w:tc>
        <w:tc>
          <w:tcPr>
            <w:tcW w:w="1134" w:type="dxa"/>
          </w:tcPr>
          <w:p w:rsidR="00D7685E" w:rsidRDefault="00D7685E"/>
        </w:tc>
        <w:tc>
          <w:tcPr>
            <w:tcW w:w="1134" w:type="dxa"/>
          </w:tcPr>
          <w:p w:rsidR="00D7685E" w:rsidRDefault="00D7685E"/>
        </w:tc>
        <w:tc>
          <w:tcPr>
            <w:tcW w:w="1077" w:type="dxa"/>
          </w:tcPr>
          <w:p w:rsidR="00D7685E" w:rsidRDefault="00D7685E"/>
        </w:tc>
        <w:tc>
          <w:tcPr>
            <w:tcW w:w="567" w:type="dxa"/>
          </w:tcPr>
          <w:p w:rsidR="00D7685E" w:rsidRDefault="00D7685E"/>
        </w:tc>
        <w:tc>
          <w:tcPr>
            <w:tcW w:w="567" w:type="dxa"/>
          </w:tcPr>
          <w:p w:rsidR="00D7685E" w:rsidRDefault="00D7685E"/>
        </w:tc>
        <w:tc>
          <w:tcPr>
            <w:tcW w:w="567" w:type="dxa"/>
          </w:tcPr>
          <w:p w:rsidR="00D7685E" w:rsidRDefault="00D7685E"/>
        </w:tc>
        <w:tc>
          <w:tcPr>
            <w:tcW w:w="567" w:type="dxa"/>
          </w:tcPr>
          <w:p w:rsidR="00D7685E" w:rsidRDefault="00D7685E"/>
        </w:tc>
      </w:tr>
      <w:tr w:rsidR="00D7685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134" w:type="dxa"/>
          </w:tcPr>
          <w:p w:rsidR="00D7685E" w:rsidRDefault="00D7685E"/>
        </w:tc>
        <w:tc>
          <w:tcPr>
            <w:tcW w:w="1134" w:type="dxa"/>
          </w:tcPr>
          <w:p w:rsidR="00D7685E" w:rsidRDefault="00D7685E"/>
        </w:tc>
        <w:tc>
          <w:tcPr>
            <w:tcW w:w="1134" w:type="dxa"/>
          </w:tcPr>
          <w:p w:rsidR="00D7685E" w:rsidRDefault="00D7685E"/>
        </w:tc>
        <w:tc>
          <w:tcPr>
            <w:tcW w:w="1077" w:type="dxa"/>
          </w:tcPr>
          <w:p w:rsidR="00D7685E" w:rsidRDefault="00D7685E"/>
        </w:tc>
        <w:tc>
          <w:tcPr>
            <w:tcW w:w="567" w:type="dxa"/>
          </w:tcPr>
          <w:p w:rsidR="00D7685E" w:rsidRDefault="00D7685E"/>
        </w:tc>
        <w:tc>
          <w:tcPr>
            <w:tcW w:w="567" w:type="dxa"/>
          </w:tcPr>
          <w:p w:rsidR="00D7685E" w:rsidRDefault="00D7685E"/>
        </w:tc>
        <w:tc>
          <w:tcPr>
            <w:tcW w:w="567" w:type="dxa"/>
          </w:tcPr>
          <w:p w:rsidR="00D7685E" w:rsidRDefault="00D7685E"/>
        </w:tc>
        <w:tc>
          <w:tcPr>
            <w:tcW w:w="567" w:type="dxa"/>
          </w:tcPr>
          <w:p w:rsidR="00D7685E" w:rsidRDefault="00D7685E"/>
        </w:tc>
      </w:tr>
      <w:tr w:rsidR="00D7685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134" w:type="dxa"/>
          </w:tcPr>
          <w:p w:rsidR="00D7685E" w:rsidRDefault="00D7685E"/>
        </w:tc>
        <w:tc>
          <w:tcPr>
            <w:tcW w:w="1134" w:type="dxa"/>
          </w:tcPr>
          <w:p w:rsidR="00D7685E" w:rsidRDefault="00D7685E"/>
        </w:tc>
        <w:tc>
          <w:tcPr>
            <w:tcW w:w="1134" w:type="dxa"/>
          </w:tcPr>
          <w:p w:rsidR="00D7685E" w:rsidRDefault="00D7685E"/>
        </w:tc>
        <w:tc>
          <w:tcPr>
            <w:tcW w:w="1077" w:type="dxa"/>
          </w:tcPr>
          <w:p w:rsidR="00D7685E" w:rsidRDefault="00D7685E"/>
        </w:tc>
        <w:tc>
          <w:tcPr>
            <w:tcW w:w="567" w:type="dxa"/>
          </w:tcPr>
          <w:p w:rsidR="00D7685E" w:rsidRDefault="00D7685E"/>
        </w:tc>
        <w:tc>
          <w:tcPr>
            <w:tcW w:w="567" w:type="dxa"/>
          </w:tcPr>
          <w:p w:rsidR="00D7685E" w:rsidRDefault="00D7685E"/>
        </w:tc>
        <w:tc>
          <w:tcPr>
            <w:tcW w:w="567" w:type="dxa"/>
          </w:tcPr>
          <w:p w:rsidR="00D7685E" w:rsidRDefault="00D7685E"/>
        </w:tc>
        <w:tc>
          <w:tcPr>
            <w:tcW w:w="567" w:type="dxa"/>
          </w:tcPr>
          <w:p w:rsidR="00D7685E" w:rsidRDefault="00D7685E"/>
        </w:tc>
      </w:tr>
    </w:tbl>
    <w:p w:rsidR="00D7685E" w:rsidRDefault="00D7685E">
      <w:pPr>
        <w:pStyle w:val="2"/>
      </w:pPr>
      <w:r>
        <w:t>СТАТОКИНИТИЧЕСКИЙ ПАСПОРТ.</w:t>
      </w:r>
    </w:p>
    <w:p w:rsidR="00D7685E" w:rsidRDefault="00D7685E">
      <w:pPr>
        <w:pStyle w:val="2"/>
      </w:pPr>
      <w:r>
        <w:t>Спонтанные вестибулярные расстройства.</w:t>
      </w:r>
    </w:p>
    <w:tbl>
      <w:tblPr>
        <w:tblW w:w="0" w:type="auto"/>
        <w:tblInd w:w="4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7" w:firstRow="0" w:lastRow="0" w:firstColumn="0" w:lastColumn="0" w:noHBand="0" w:noVBand="0"/>
      </w:tblPr>
      <w:tblGrid>
        <w:gridCol w:w="6095"/>
        <w:gridCol w:w="4111"/>
      </w:tblGrid>
      <w:tr w:rsidR="00D7685E">
        <w:tblPrEx>
          <w:tblCellMar>
            <w:top w:w="0" w:type="dxa"/>
            <w:bottom w:w="0" w:type="dxa"/>
          </w:tblCellMar>
        </w:tblPrEx>
        <w:tc>
          <w:tcPr>
            <w:tcW w:w="6095" w:type="dxa"/>
          </w:tcPr>
          <w:p w:rsidR="00D7685E" w:rsidRDefault="00D7685E">
            <w:r>
              <w:t>Тесты</w:t>
            </w:r>
          </w:p>
        </w:tc>
        <w:tc>
          <w:tcPr>
            <w:tcW w:w="4111" w:type="dxa"/>
          </w:tcPr>
          <w:p w:rsidR="00D7685E" w:rsidRDefault="00D7685E">
            <w:r>
              <w:t>Результаты исследов</w:t>
            </w:r>
            <w:r>
              <w:t>а</w:t>
            </w:r>
            <w:r>
              <w:t>ния</w:t>
            </w:r>
          </w:p>
        </w:tc>
      </w:tr>
      <w:tr w:rsidR="00D7685E">
        <w:tblPrEx>
          <w:tblCellMar>
            <w:top w:w="0" w:type="dxa"/>
            <w:bottom w:w="0" w:type="dxa"/>
          </w:tblCellMar>
        </w:tblPrEx>
        <w:tc>
          <w:tcPr>
            <w:tcW w:w="6095" w:type="dxa"/>
          </w:tcPr>
          <w:p w:rsidR="00D7685E" w:rsidRDefault="00D7685E">
            <w:r>
              <w:t>Головокружение</w:t>
            </w:r>
          </w:p>
        </w:tc>
        <w:tc>
          <w:tcPr>
            <w:tcW w:w="4111" w:type="dxa"/>
          </w:tcPr>
          <w:p w:rsidR="00D7685E" w:rsidRDefault="00D7685E">
            <w:r>
              <w:t>нет</w:t>
            </w:r>
          </w:p>
        </w:tc>
      </w:tr>
      <w:tr w:rsidR="00D7685E">
        <w:tblPrEx>
          <w:tblCellMar>
            <w:top w:w="0" w:type="dxa"/>
            <w:bottom w:w="0" w:type="dxa"/>
          </w:tblCellMar>
        </w:tblPrEx>
        <w:tc>
          <w:tcPr>
            <w:tcW w:w="6095" w:type="dxa"/>
          </w:tcPr>
          <w:p w:rsidR="00D7685E" w:rsidRDefault="00D7685E">
            <w:r>
              <w:t>Спонтанный нистагм</w:t>
            </w:r>
          </w:p>
        </w:tc>
        <w:tc>
          <w:tcPr>
            <w:tcW w:w="4111" w:type="dxa"/>
          </w:tcPr>
          <w:p w:rsidR="00D7685E" w:rsidRDefault="00D7685E">
            <w:r>
              <w:t>нет</w:t>
            </w:r>
          </w:p>
        </w:tc>
      </w:tr>
      <w:tr w:rsidR="00D7685E">
        <w:tblPrEx>
          <w:tblCellMar>
            <w:top w:w="0" w:type="dxa"/>
            <w:bottom w:w="0" w:type="dxa"/>
          </w:tblCellMar>
        </w:tblPrEx>
        <w:tc>
          <w:tcPr>
            <w:tcW w:w="6095" w:type="dxa"/>
          </w:tcPr>
          <w:p w:rsidR="00D7685E" w:rsidRDefault="00D7685E">
            <w:r>
              <w:t>Отклонение тела в позе Ромберга</w:t>
            </w:r>
          </w:p>
        </w:tc>
        <w:tc>
          <w:tcPr>
            <w:tcW w:w="4111" w:type="dxa"/>
          </w:tcPr>
          <w:p w:rsidR="00D7685E" w:rsidRDefault="00D7685E">
            <w:r>
              <w:t>нет</w:t>
            </w:r>
          </w:p>
        </w:tc>
      </w:tr>
      <w:tr w:rsidR="00D7685E">
        <w:tblPrEx>
          <w:tblCellMar>
            <w:top w:w="0" w:type="dxa"/>
            <w:bottom w:w="0" w:type="dxa"/>
          </w:tblCellMar>
        </w:tblPrEx>
        <w:tc>
          <w:tcPr>
            <w:tcW w:w="6095" w:type="dxa"/>
          </w:tcPr>
          <w:p w:rsidR="00D7685E" w:rsidRDefault="00D7685E">
            <w:r>
              <w:t>Отклонение рук при указательной пробе Барани</w:t>
            </w:r>
          </w:p>
        </w:tc>
        <w:tc>
          <w:tcPr>
            <w:tcW w:w="4111" w:type="dxa"/>
          </w:tcPr>
          <w:p w:rsidR="00D7685E" w:rsidRDefault="00D7685E">
            <w:r>
              <w:t>нет</w:t>
            </w:r>
          </w:p>
        </w:tc>
      </w:tr>
      <w:tr w:rsidR="00D7685E">
        <w:tblPrEx>
          <w:tblCellMar>
            <w:top w:w="0" w:type="dxa"/>
            <w:bottom w:w="0" w:type="dxa"/>
          </w:tblCellMar>
        </w:tblPrEx>
        <w:tc>
          <w:tcPr>
            <w:tcW w:w="6095" w:type="dxa"/>
          </w:tcPr>
          <w:p w:rsidR="00D7685E" w:rsidRDefault="00D7685E">
            <w:r>
              <w:t>Отклонение тела при ходьбе с открытыми глазами</w:t>
            </w:r>
          </w:p>
        </w:tc>
        <w:tc>
          <w:tcPr>
            <w:tcW w:w="4111" w:type="dxa"/>
          </w:tcPr>
          <w:p w:rsidR="00D7685E" w:rsidRDefault="00D7685E">
            <w:r>
              <w:t>нет</w:t>
            </w:r>
          </w:p>
        </w:tc>
      </w:tr>
      <w:tr w:rsidR="00D7685E">
        <w:tblPrEx>
          <w:tblCellMar>
            <w:top w:w="0" w:type="dxa"/>
            <w:bottom w:w="0" w:type="dxa"/>
          </w:tblCellMar>
        </w:tblPrEx>
        <w:tc>
          <w:tcPr>
            <w:tcW w:w="6095" w:type="dxa"/>
          </w:tcPr>
          <w:p w:rsidR="00D7685E" w:rsidRDefault="00D7685E">
            <w:r>
              <w:t>Отклонение тела при ходьбе с закрытыми глазами</w:t>
            </w:r>
          </w:p>
        </w:tc>
        <w:tc>
          <w:tcPr>
            <w:tcW w:w="4111" w:type="dxa"/>
          </w:tcPr>
          <w:p w:rsidR="00D7685E" w:rsidRDefault="00D7685E">
            <w:r>
              <w:t>нет</w:t>
            </w:r>
          </w:p>
        </w:tc>
      </w:tr>
      <w:tr w:rsidR="00D7685E">
        <w:tblPrEx>
          <w:tblCellMar>
            <w:top w:w="0" w:type="dxa"/>
            <w:bottom w:w="0" w:type="dxa"/>
          </w:tblCellMar>
        </w:tblPrEx>
        <w:tc>
          <w:tcPr>
            <w:tcW w:w="6095" w:type="dxa"/>
          </w:tcPr>
          <w:p w:rsidR="00D7685E" w:rsidRDefault="00D7685E">
            <w:pPr>
              <w:tabs>
                <w:tab w:val="left" w:pos="4891"/>
              </w:tabs>
            </w:pPr>
            <w:r>
              <w:t>Нарушение фаланговой походки</w:t>
            </w:r>
          </w:p>
        </w:tc>
        <w:tc>
          <w:tcPr>
            <w:tcW w:w="4111" w:type="dxa"/>
          </w:tcPr>
          <w:p w:rsidR="00D7685E" w:rsidRDefault="00D7685E">
            <w:r>
              <w:t>нет</w:t>
            </w:r>
          </w:p>
        </w:tc>
      </w:tr>
    </w:tbl>
    <w:p w:rsidR="00D7685E" w:rsidRDefault="00D7685E">
      <w:pPr>
        <w:pStyle w:val="1"/>
        <w:rPr>
          <w:u w:val="single"/>
        </w:rPr>
      </w:pPr>
      <w:r>
        <w:rPr>
          <w:u w:val="single"/>
        </w:rPr>
        <w:t xml:space="preserve"> ЛАБОРАТОРНЫЕ   ИССЛЕДОВАНИЯ</w:t>
      </w:r>
    </w:p>
    <w:p w:rsidR="00D7685E" w:rsidRDefault="00D7685E">
      <w:pPr>
        <w:pStyle w:val="a8"/>
        <w:numPr>
          <w:ilvl w:val="0"/>
          <w:numId w:val="1"/>
        </w:numPr>
      </w:pPr>
      <w:r>
        <w:t>Клинический анализ крови.</w:t>
      </w:r>
      <w:r>
        <w:br/>
        <w:t>Эритроциты- 4,18х10^12/л</w:t>
      </w:r>
      <w:r>
        <w:br/>
        <w:t>Hb- 126 г/л</w:t>
      </w:r>
      <w:r>
        <w:br/>
        <w:t>Цвет. показатель- 0,95</w:t>
      </w:r>
      <w:r>
        <w:br/>
        <w:t>Лейкоциты- 9,2х10^9/л</w:t>
      </w:r>
      <w:r>
        <w:br/>
        <w:t xml:space="preserve">    палочкоядерные- 1%</w:t>
      </w:r>
      <w:r>
        <w:br/>
        <w:t xml:space="preserve">    сегментоядерные- 73%</w:t>
      </w:r>
      <w:r>
        <w:br/>
        <w:t xml:space="preserve">    Лимфоцитов- 25%</w:t>
      </w:r>
      <w:r>
        <w:br/>
        <w:t xml:space="preserve">    Моноцитов- 1%</w:t>
      </w:r>
      <w:r>
        <w:br/>
        <w:t>CОЭ- 25 мм/ч</w:t>
      </w:r>
    </w:p>
    <w:p w:rsidR="00D7685E" w:rsidRDefault="00D7685E">
      <w:pPr>
        <w:pStyle w:val="a8"/>
        <w:numPr>
          <w:ilvl w:val="0"/>
          <w:numId w:val="1"/>
        </w:numPr>
      </w:pPr>
      <w:r>
        <w:lastRenderedPageBreak/>
        <w:t>Анализ мочи.</w:t>
      </w:r>
      <w:r>
        <w:br/>
        <w:t>Цвет желтый                      Белок  0,033 г/л</w:t>
      </w:r>
      <w:r>
        <w:br/>
        <w:t>Прозрачность слабо-мутная        Сахар  0</w:t>
      </w:r>
      <w:r>
        <w:br/>
        <w:t>Реакция  кислая                  Уробилин  (-)</w:t>
      </w:r>
      <w:r>
        <w:br/>
        <w:t>Уд. вес  1,026                   Желч. пигменты  (-)</w:t>
      </w:r>
      <w:r>
        <w:br/>
        <w:t>Лейкоциты  1-3 в поле зрения</w:t>
      </w:r>
      <w:r>
        <w:br/>
        <w:t>Эритроциты  свеж. 0-1 в поле зрения</w:t>
      </w:r>
    </w:p>
    <w:p w:rsidR="00D7685E" w:rsidRDefault="00D7685E">
      <w:pPr>
        <w:pStyle w:val="1"/>
        <w:keepNext w:val="0"/>
        <w:rPr>
          <w:u w:val="single"/>
        </w:rPr>
      </w:pPr>
      <w:r>
        <w:rPr>
          <w:u w:val="single"/>
        </w:rPr>
        <w:t>РЕНТГЕНОЛОГИЧЕСКОЕ    ИССЛЕД</w:t>
      </w:r>
      <w:r>
        <w:rPr>
          <w:u w:val="single"/>
        </w:rPr>
        <w:t>О</w:t>
      </w:r>
      <w:r>
        <w:rPr>
          <w:u w:val="single"/>
        </w:rPr>
        <w:t>ВАНИЕ</w:t>
      </w:r>
    </w:p>
    <w:p w:rsidR="00D7685E" w:rsidRDefault="00D7685E">
      <w:pPr>
        <w:pStyle w:val="2"/>
        <w:keepNext w:val="0"/>
      </w:pPr>
      <w:r>
        <w:t>В верхнечелюстной пазухе слева горизонтальный уровень жидкости. Клетки решетчатого лабиринта визуализированы. Лобная пазуха пневмотиз</w:t>
      </w:r>
      <w:r>
        <w:t>и</w:t>
      </w:r>
      <w:r>
        <w:t>рована.</w:t>
      </w:r>
    </w:p>
    <w:p w:rsidR="00D7685E" w:rsidRDefault="00D7685E">
      <w:pPr>
        <w:pStyle w:val="1"/>
        <w:rPr>
          <w:u w:val="single"/>
        </w:rPr>
      </w:pPr>
      <w:r>
        <w:rPr>
          <w:u w:val="single"/>
        </w:rPr>
        <w:t>КЛИНИЧЕСКИЙ   ДИАГНОЗ   И    ЕГО    ОБОСНОВАНИЕ</w:t>
      </w:r>
    </w:p>
    <w:p w:rsidR="00D7685E" w:rsidRDefault="00D7685E">
      <w:pPr>
        <w:pStyle w:val="2"/>
      </w:pPr>
      <w:r>
        <w:t>Учитывая жалобы больной на постоянные, интенсивные, пульсирующие боли в области проекции верхнечелюстной пазухи и в области проекции кл</w:t>
      </w:r>
      <w:r>
        <w:t>е</w:t>
      </w:r>
      <w:r>
        <w:t>ток решетчатого лабиринта, усиливающиеся при выходе на холодный воздух, на заложенность носа слева, на гнойное отделяемое из левого носового х</w:t>
      </w:r>
      <w:r>
        <w:t>о</w:t>
      </w:r>
      <w:r>
        <w:t>да, на головные боли в области темени, на слабость и повышение темпер</w:t>
      </w:r>
      <w:r>
        <w:t>а</w:t>
      </w:r>
      <w:r>
        <w:t>туры тела; учитывая анамнез заболевания: острое развитие всех симптомов, и лечение больной в эндокринологическом отделении по поводу подострого тиреоидита (предраспологающий фактор - снижение резистентности органи</w:t>
      </w:r>
      <w:r>
        <w:t>з</w:t>
      </w:r>
      <w:r>
        <w:t>ма), длительное переохлаждение; анамнез жизни - перенесенный в 1988 году правосторонний гайморит, лечение у стоматолога три недели назад; данные объективного исследования: выявление при передней риноскопии гиперемии, отека слизистой оболочки левого носового хода, увеличения раковин, ско</w:t>
      </w:r>
      <w:r>
        <w:t>п</w:t>
      </w:r>
      <w:r>
        <w:t>ления гнойного секрета в общем, больше в среднем носовом ходе, стекающим из под средней раковины; данных клинического анализа крови - выявления лейкоцитоза; и данных рентгенографии - выявления в верхнечелюстной паз</w:t>
      </w:r>
      <w:r>
        <w:t>у</w:t>
      </w:r>
      <w:r>
        <w:t>хе слева горизонтального уровня жидкости, мы можем говорить об остром воспалении левой верхнечелюстной п</w:t>
      </w:r>
      <w:r>
        <w:t>а</w:t>
      </w:r>
      <w:r>
        <w:t>зухи.</w:t>
      </w:r>
    </w:p>
    <w:p w:rsidR="00D7685E" w:rsidRDefault="00D7685E">
      <w:pPr>
        <w:pStyle w:val="2"/>
      </w:pPr>
      <w:r>
        <w:t>Основной диагноз: Острый левосторонний гайморит.</w:t>
      </w:r>
    </w:p>
    <w:p w:rsidR="00D7685E" w:rsidRDefault="00D7685E">
      <w:pPr>
        <w:pStyle w:val="2"/>
      </w:pPr>
      <w:r>
        <w:t>Сопутствующий диагноз: Подострый тиреоидит.</w:t>
      </w:r>
    </w:p>
    <w:p w:rsidR="00D7685E" w:rsidRDefault="00D7685E">
      <w:pPr>
        <w:pStyle w:val="1"/>
        <w:rPr>
          <w:u w:val="single"/>
        </w:rPr>
      </w:pPr>
      <w:r>
        <w:rPr>
          <w:u w:val="single"/>
        </w:rPr>
        <w:t>ЛЕЧЕНИЕ</w:t>
      </w:r>
    </w:p>
    <w:p w:rsidR="00D7685E" w:rsidRDefault="00D7685E">
      <w:pPr>
        <w:pStyle w:val="2"/>
      </w:pPr>
      <w:r>
        <w:t>Лечение больной:</w:t>
      </w:r>
    </w:p>
    <w:p w:rsidR="00D7685E" w:rsidRDefault="00D7685E">
      <w:pPr>
        <w:pStyle w:val="a8"/>
        <w:numPr>
          <w:ilvl w:val="0"/>
          <w:numId w:val="2"/>
        </w:numPr>
      </w:pPr>
      <w:r>
        <w:t xml:space="preserve">Назначение сосудосуживающих средств (адреналин, нафтизин, санорин) для улучшения оттока секрета из верхнечелюстной пазухи. </w:t>
      </w:r>
      <w:r>
        <w:br/>
        <w:t>Rp.: Sol. Naphthyzini 0,1%-10 ml</w:t>
      </w:r>
      <w:r>
        <w:br/>
        <w:t xml:space="preserve">     D.S. По две капли в левый носовой ход 3 раза в день.</w:t>
      </w:r>
    </w:p>
    <w:p w:rsidR="00D7685E" w:rsidRDefault="00D7685E">
      <w:pPr>
        <w:pStyle w:val="a8"/>
        <w:numPr>
          <w:ilvl w:val="0"/>
          <w:numId w:val="2"/>
        </w:numPr>
      </w:pPr>
      <w:r>
        <w:t>Назначение антибактериальной терапии, так как есть воспалительный пр</w:t>
      </w:r>
      <w:r>
        <w:t>о</w:t>
      </w:r>
      <w:r>
        <w:t>цесс и гнойные выделения.</w:t>
      </w:r>
      <w:r>
        <w:br/>
        <w:t>Цефотаксим.</w:t>
      </w:r>
      <w:r>
        <w:br/>
        <w:t>Rp.: "Cefotaxim" 1,0</w:t>
      </w:r>
      <w:r>
        <w:br/>
        <w:t xml:space="preserve">      D.t.d.N. 10</w:t>
      </w:r>
      <w:r>
        <w:br/>
        <w:t xml:space="preserve">      S. Содержимое флакона растворить в 5 мл физиологического раство-                </w:t>
      </w:r>
      <w:r>
        <w:br/>
        <w:t xml:space="preserve">         ра, вводить внутримышечно 3 раза в сутки.</w:t>
      </w:r>
      <w:r>
        <w:br/>
        <w:t xml:space="preserve">                             #</w:t>
      </w:r>
      <w:r>
        <w:br/>
      </w:r>
      <w:r>
        <w:lastRenderedPageBreak/>
        <w:t>Сульфопиридазин.</w:t>
      </w:r>
      <w:r>
        <w:br/>
        <w:t>Rp.: Tab. Sulfapyridazini 0,5</w:t>
      </w:r>
      <w:r>
        <w:br/>
        <w:t xml:space="preserve">     D.t.d.N. 20</w:t>
      </w:r>
      <w:r>
        <w:br/>
        <w:t xml:space="preserve">     S. На первый прием 2 таблетки, потом по 1 таблетки 4 раза в сут-              </w:t>
      </w:r>
      <w:r>
        <w:br/>
        <w:t xml:space="preserve">        ки.</w:t>
      </w:r>
    </w:p>
    <w:p w:rsidR="00D7685E" w:rsidRDefault="00D7685E">
      <w:pPr>
        <w:pStyle w:val="a8"/>
        <w:numPr>
          <w:ilvl w:val="0"/>
          <w:numId w:val="2"/>
        </w:numPr>
      </w:pPr>
      <w:r>
        <w:t>Диагностическо-лечебные пункции левой гайморовой пазухи с промыванием раствором фурациллина.</w:t>
      </w:r>
    </w:p>
    <w:p w:rsidR="00D7685E" w:rsidRDefault="00D7685E">
      <w:pPr>
        <w:pStyle w:val="a8"/>
        <w:numPr>
          <w:ilvl w:val="0"/>
          <w:numId w:val="2"/>
        </w:numPr>
      </w:pPr>
      <w:r>
        <w:t>На область пазухи физиотерапевтические воздействия (УВЧ, ультрафиол</w:t>
      </w:r>
      <w:r>
        <w:t>е</w:t>
      </w:r>
      <w:r>
        <w:t>товое облучение).</w:t>
      </w:r>
      <w:r>
        <w:br/>
      </w:r>
    </w:p>
    <w:p w:rsidR="00D7685E" w:rsidRDefault="00D7685E">
      <w:pPr>
        <w:pStyle w:val="1"/>
        <w:rPr>
          <w:u w:val="single"/>
        </w:rPr>
      </w:pPr>
      <w:r>
        <w:rPr>
          <w:u w:val="single"/>
        </w:rPr>
        <w:t>ПРОФИЛАКТИКА</w:t>
      </w:r>
    </w:p>
    <w:p w:rsidR="00D7685E" w:rsidRDefault="00D7685E">
      <w:pPr>
        <w:pStyle w:val="2"/>
        <w:keepNext w:val="0"/>
      </w:pPr>
      <w:r>
        <w:t>Профилактика только неспецифическая. Лечение подострого тиреоид</w:t>
      </w:r>
      <w:r>
        <w:t>и</w:t>
      </w:r>
      <w:r>
        <w:t>та.</w:t>
      </w:r>
    </w:p>
    <w:p w:rsidR="00D7685E" w:rsidRDefault="00D7685E">
      <w:pPr>
        <w:pStyle w:val="1"/>
      </w:pPr>
      <w:r>
        <w:rPr>
          <w:u w:val="single"/>
        </w:rPr>
        <w:t>РЕКОМЕНДАЦИИ  БОЛЬНОМУ</w:t>
      </w:r>
    </w:p>
    <w:p w:rsidR="00D7685E" w:rsidRDefault="00D7685E">
      <w:pPr>
        <w:pStyle w:val="2"/>
        <w:keepNext w:val="0"/>
      </w:pPr>
      <w:r>
        <w:t>Лечение всех хронических очагов инфекции. Закаливание организма и профилактика инфекционных заболеваний. Прием поливитаминов. Полное во</w:t>
      </w:r>
      <w:r>
        <w:t>с</w:t>
      </w:r>
      <w:r>
        <w:t>становление работоспособности возможно, при исключении переохлаждения.</w:t>
      </w:r>
    </w:p>
    <w:p w:rsidR="00D7685E" w:rsidRDefault="00D7685E">
      <w:pPr>
        <w:pStyle w:val="2"/>
      </w:pPr>
      <w:r>
        <w:t xml:space="preserve"> </w:t>
      </w:r>
    </w:p>
    <w:p w:rsidR="00D7685E" w:rsidRDefault="00D7685E">
      <w:pPr>
        <w:pStyle w:val="2"/>
      </w:pPr>
      <w:r>
        <w:t>1.11.96.</w:t>
      </w:r>
    </w:p>
    <w:p w:rsidR="00D7685E" w:rsidRDefault="00D7685E">
      <w:pPr>
        <w:pStyle w:val="2"/>
      </w:pPr>
      <w:r>
        <w:br/>
        <w:t xml:space="preserve">        </w:t>
      </w:r>
    </w:p>
    <w:sectPr w:rsidR="00D7685E">
      <w:headerReference w:type="even" r:id="rId8"/>
      <w:headerReference w:type="default" r:id="rId9"/>
      <w:pgSz w:w="11907" w:h="16840" w:code="9"/>
      <w:pgMar w:top="397" w:right="284" w:bottom="2325" w:left="567" w:header="0" w:footer="720" w:gutter="0"/>
      <w:paperSrc w:first="4" w:other="4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24B" w:rsidRDefault="00A0324B">
      <w:pPr>
        <w:spacing w:before="0"/>
      </w:pPr>
      <w:r>
        <w:separator/>
      </w:r>
    </w:p>
  </w:endnote>
  <w:endnote w:type="continuationSeparator" w:id="0">
    <w:p w:rsidR="00A0324B" w:rsidRDefault="00A032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24B" w:rsidRDefault="00A0324B">
      <w:pPr>
        <w:spacing w:before="0"/>
      </w:pPr>
      <w:r>
        <w:separator/>
      </w:r>
    </w:p>
  </w:footnote>
  <w:footnote w:type="continuationSeparator" w:id="0">
    <w:p w:rsidR="00A0324B" w:rsidRDefault="00A0324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5E" w:rsidRDefault="00D7685E">
    <w:pPr>
      <w:pStyle w:val="a4"/>
      <w:framePr w:wrap="around" w:vAnchor="text" w:hAnchor="margin" w:xAlign="right" w:y="1"/>
      <w:rPr>
        <w:rStyle w:val="a9"/>
        <w:sz w:val="23"/>
      </w:rPr>
    </w:pPr>
    <w:r>
      <w:rPr>
        <w:rStyle w:val="a9"/>
        <w:sz w:val="23"/>
      </w:rPr>
      <w:fldChar w:fldCharType="begin"/>
    </w:r>
    <w:r>
      <w:rPr>
        <w:rStyle w:val="a9"/>
        <w:sz w:val="23"/>
      </w:rPr>
      <w:instrText xml:space="preserve">PAGE  </w:instrText>
    </w:r>
    <w:r>
      <w:rPr>
        <w:rStyle w:val="a9"/>
        <w:sz w:val="23"/>
      </w:rPr>
      <w:fldChar w:fldCharType="end"/>
    </w:r>
  </w:p>
  <w:p w:rsidR="00D7685E" w:rsidRDefault="00D7685E">
    <w:pPr>
      <w:pStyle w:val="a4"/>
      <w:ind w:right="360"/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5E" w:rsidRDefault="00D7685E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A00AF">
      <w:rPr>
        <w:rStyle w:val="a9"/>
        <w:noProof/>
      </w:rPr>
      <w:t>2</w:t>
    </w:r>
    <w:r>
      <w:rPr>
        <w:rStyle w:val="a9"/>
      </w:rPr>
      <w:fldChar w:fldCharType="end"/>
    </w:r>
  </w:p>
  <w:p w:rsidR="00D7685E" w:rsidRDefault="00D7685E">
    <w:pPr>
      <w:pStyle w:val="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A258F"/>
    <w:multiLevelType w:val="singleLevel"/>
    <w:tmpl w:val="3F32B59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>
    <w:nsid w:val="4B0C4FCB"/>
    <w:multiLevelType w:val="singleLevel"/>
    <w:tmpl w:val="3F32B59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47"/>
    <w:rsid w:val="00746847"/>
    <w:rsid w:val="009A00AF"/>
    <w:rsid w:val="00A0324B"/>
    <w:rsid w:val="00D7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ротокол"/>
    <w:qFormat/>
    <w:pPr>
      <w:tabs>
        <w:tab w:val="right" w:pos="12191"/>
      </w:tabs>
      <w:spacing w:before="120"/>
      <w:ind w:right="284" w:firstLine="709"/>
    </w:pPr>
    <w:rPr>
      <w:rFonts w:ascii="Courier New" w:hAnsi="Courier New"/>
      <w:spacing w:val="-20"/>
      <w:sz w:val="24"/>
    </w:rPr>
  </w:style>
  <w:style w:type="paragraph" w:styleId="1">
    <w:name w:val="heading 1"/>
    <w:basedOn w:val="a0"/>
    <w:next w:val="2"/>
    <w:qFormat/>
    <w:pPr>
      <w:keepNext/>
      <w:spacing w:before="0" w:after="120"/>
      <w:ind w:left="284" w:firstLine="0"/>
      <w:outlineLvl w:val="0"/>
    </w:pPr>
    <w:rPr>
      <w:b w:val="0"/>
      <w:spacing w:val="0"/>
      <w:sz w:val="28"/>
    </w:rPr>
  </w:style>
  <w:style w:type="paragraph" w:styleId="2">
    <w:name w:val="heading 2"/>
    <w:basedOn w:val="a"/>
    <w:qFormat/>
    <w:pPr>
      <w:keepNext/>
      <w:spacing w:before="240" w:after="60"/>
      <w:ind w:left="284" w:firstLine="851"/>
      <w:outlineLvl w:val="1"/>
    </w:pPr>
    <w:rPr>
      <w:spacing w:val="0"/>
    </w:rPr>
  </w:style>
  <w:style w:type="paragraph" w:styleId="3">
    <w:name w:val="heading 3"/>
    <w:basedOn w:val="a"/>
    <w:next w:val="a"/>
    <w:qFormat/>
    <w:pPr>
      <w:keepNext/>
      <w:spacing w:before="0"/>
      <w:ind w:left="284" w:firstLine="0"/>
      <w:outlineLvl w:val="2"/>
    </w:pPr>
    <w:rPr>
      <w:spacing w:val="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pPr>
      <w:tabs>
        <w:tab w:val="clear" w:pos="12191"/>
        <w:tab w:val="center" w:pos="4536"/>
        <w:tab w:val="right" w:pos="9072"/>
      </w:tabs>
    </w:pPr>
  </w:style>
  <w:style w:type="paragraph" w:customStyle="1" w:styleId="a5">
    <w:name w:val="Присутствовали"/>
    <w:basedOn w:val="a"/>
    <w:next w:val="2"/>
    <w:pPr>
      <w:spacing w:before="240" w:after="240"/>
      <w:ind w:left="2410" w:hanging="2126"/>
    </w:pPr>
    <w:rPr>
      <w:spacing w:val="0"/>
    </w:rPr>
  </w:style>
  <w:style w:type="paragraph" w:customStyle="1" w:styleId="a6">
    <w:name w:val="Слушали"/>
    <w:basedOn w:val="2"/>
    <w:next w:val="a7"/>
    <w:pPr>
      <w:keepNext w:val="0"/>
      <w:spacing w:before="60" w:after="0"/>
      <w:ind w:left="1418" w:hanging="1134"/>
      <w:outlineLvl w:val="9"/>
    </w:pPr>
  </w:style>
  <w:style w:type="paragraph" w:customStyle="1" w:styleId="a8">
    <w:name w:val="Повестка"/>
    <w:basedOn w:val="a"/>
    <w:pPr>
      <w:spacing w:before="0" w:after="120"/>
      <w:ind w:left="567" w:hanging="283"/>
    </w:pPr>
    <w:rPr>
      <w:spacing w:val="0"/>
    </w:rPr>
  </w:style>
  <w:style w:type="paragraph" w:customStyle="1" w:styleId="a7">
    <w:name w:val="Постановили"/>
    <w:basedOn w:val="a6"/>
    <w:next w:val="2"/>
    <w:pPr>
      <w:spacing w:before="0"/>
      <w:ind w:left="1985" w:hanging="1701"/>
    </w:pPr>
  </w:style>
  <w:style w:type="paragraph" w:styleId="a0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a9">
    <w:name w:val="page number"/>
    <w:basedOn w:val="a1"/>
  </w:style>
  <w:style w:type="paragraph" w:styleId="aa">
    <w:name w:val="footer"/>
    <w:basedOn w:val="a"/>
    <w:pPr>
      <w:tabs>
        <w:tab w:val="clear" w:pos="12191"/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ротокол"/>
    <w:qFormat/>
    <w:pPr>
      <w:tabs>
        <w:tab w:val="right" w:pos="12191"/>
      </w:tabs>
      <w:spacing w:before="120"/>
      <w:ind w:right="284" w:firstLine="709"/>
    </w:pPr>
    <w:rPr>
      <w:rFonts w:ascii="Courier New" w:hAnsi="Courier New"/>
      <w:spacing w:val="-20"/>
      <w:sz w:val="24"/>
    </w:rPr>
  </w:style>
  <w:style w:type="paragraph" w:styleId="1">
    <w:name w:val="heading 1"/>
    <w:basedOn w:val="a0"/>
    <w:next w:val="2"/>
    <w:qFormat/>
    <w:pPr>
      <w:keepNext/>
      <w:spacing w:before="0" w:after="120"/>
      <w:ind w:left="284" w:firstLine="0"/>
      <w:outlineLvl w:val="0"/>
    </w:pPr>
    <w:rPr>
      <w:b w:val="0"/>
      <w:spacing w:val="0"/>
      <w:sz w:val="28"/>
    </w:rPr>
  </w:style>
  <w:style w:type="paragraph" w:styleId="2">
    <w:name w:val="heading 2"/>
    <w:basedOn w:val="a"/>
    <w:qFormat/>
    <w:pPr>
      <w:keepNext/>
      <w:spacing w:before="240" w:after="60"/>
      <w:ind w:left="284" w:firstLine="851"/>
      <w:outlineLvl w:val="1"/>
    </w:pPr>
    <w:rPr>
      <w:spacing w:val="0"/>
    </w:rPr>
  </w:style>
  <w:style w:type="paragraph" w:styleId="3">
    <w:name w:val="heading 3"/>
    <w:basedOn w:val="a"/>
    <w:next w:val="a"/>
    <w:qFormat/>
    <w:pPr>
      <w:keepNext/>
      <w:spacing w:before="0"/>
      <w:ind w:left="284" w:firstLine="0"/>
      <w:outlineLvl w:val="2"/>
    </w:pPr>
    <w:rPr>
      <w:spacing w:val="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pPr>
      <w:tabs>
        <w:tab w:val="clear" w:pos="12191"/>
        <w:tab w:val="center" w:pos="4536"/>
        <w:tab w:val="right" w:pos="9072"/>
      </w:tabs>
    </w:pPr>
  </w:style>
  <w:style w:type="paragraph" w:customStyle="1" w:styleId="a5">
    <w:name w:val="Присутствовали"/>
    <w:basedOn w:val="a"/>
    <w:next w:val="2"/>
    <w:pPr>
      <w:spacing w:before="240" w:after="240"/>
      <w:ind w:left="2410" w:hanging="2126"/>
    </w:pPr>
    <w:rPr>
      <w:spacing w:val="0"/>
    </w:rPr>
  </w:style>
  <w:style w:type="paragraph" w:customStyle="1" w:styleId="a6">
    <w:name w:val="Слушали"/>
    <w:basedOn w:val="2"/>
    <w:next w:val="a7"/>
    <w:pPr>
      <w:keepNext w:val="0"/>
      <w:spacing w:before="60" w:after="0"/>
      <w:ind w:left="1418" w:hanging="1134"/>
      <w:outlineLvl w:val="9"/>
    </w:pPr>
  </w:style>
  <w:style w:type="paragraph" w:customStyle="1" w:styleId="a8">
    <w:name w:val="Повестка"/>
    <w:basedOn w:val="a"/>
    <w:pPr>
      <w:spacing w:before="0" w:after="120"/>
      <w:ind w:left="567" w:hanging="283"/>
    </w:pPr>
    <w:rPr>
      <w:spacing w:val="0"/>
    </w:rPr>
  </w:style>
  <w:style w:type="paragraph" w:customStyle="1" w:styleId="a7">
    <w:name w:val="Постановили"/>
    <w:basedOn w:val="a6"/>
    <w:next w:val="2"/>
    <w:pPr>
      <w:spacing w:before="0"/>
      <w:ind w:left="1985" w:hanging="1701"/>
    </w:pPr>
  </w:style>
  <w:style w:type="paragraph" w:styleId="a0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a9">
    <w:name w:val="page number"/>
    <w:basedOn w:val="a1"/>
  </w:style>
  <w:style w:type="paragraph" w:styleId="aa">
    <w:name w:val="footer"/>
    <w:basedOn w:val="a"/>
    <w:pPr>
      <w:tabs>
        <w:tab w:val="clear" w:pos="12191"/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INWORD\PROT2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PROT24.DOT</Template>
  <TotalTime>0</TotalTime>
  <Pages>7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 </vt:lpstr>
    </vt:vector>
  </TitlesOfParts>
  <Company>Мой оффис</Company>
  <LinksUpToDate>false</LinksUpToDate>
  <CharactersWithSpaces>11483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</dc:title>
  <dc:subject>внутренние болезни</dc:subject>
  <dc:creator>Andre</dc:creator>
  <cp:keywords>повестк</cp:keywords>
  <dc:description>протокол АМЭП от 16.12.95.</dc:description>
  <cp:lastModifiedBy>Igor</cp:lastModifiedBy>
  <cp:revision>2</cp:revision>
  <cp:lastPrinted>1996-11-24T10:56:00Z</cp:lastPrinted>
  <dcterms:created xsi:type="dcterms:W3CDTF">2024-03-23T10:27:00Z</dcterms:created>
  <dcterms:modified xsi:type="dcterms:W3CDTF">2024-03-23T10:27:00Z</dcterms:modified>
</cp:coreProperties>
</file>