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ОБРАЗЕЦ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СГМУ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Кафедра общей, оперативной и госпитальной хирургии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Зав. Кафедрой: д.м.н. Макаров А.И.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Преподаватель: д.м.н. Макаров А.И.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Выписной эпикриз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Пациент Ф., 30 лет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ИБ№  ****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Куратор: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Сроки курации: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Больной Ф. 30 лет, находился с 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по 08.02.201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в 1 хирургическом отделении АОКБ с заключительным клиническим диагнозом: «Острый неспецифический мезаденит. Рак толстой кишки?».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Сопутствующие:  Хронический поверхностный рефлюкс-гастрит, стадия ремиссии. Хронический простатит, стадия ремиссии. Полип желчного пузыря.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Больной поступил в экстренном порядке, по направлению участкового терапевта ГБУЗ АО «Архангельской городской клинической поликлиники № 1» с предварительным диагнозом: «Болезнь Крона? Рак толстой кишки?»</w:t>
      </w:r>
    </w:p>
    <w:p>
      <w:pPr>
        <w:pStyle w:val="Normal"/>
        <w:spacing w:before="300" w:after="200"/>
        <w:rPr/>
      </w:pPr>
      <w:r>
        <w:rPr>
          <w:rFonts w:cs="Times New Roman" w:ascii="Times New Roman" w:hAnsi="Times New Roman"/>
          <w:sz w:val="28"/>
          <w:szCs w:val="28"/>
        </w:rPr>
        <w:t>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г. больной впервые обратился к участковому терапевту по месту жительства с жалобами на слабость, периодические, схваткообразные, умеренной интенсивности боли внизу живота, в эпигастральной и околопупочной области, без иррадиации, купирующиеся приемами спазмолитических лекарственных препаратов. Со слов пациента за последний месяц отмечает снижение массы тела на 7 кг, «стул» черного цвета. Данное состояние отмечает впервые. Участковым врачом было принято решение о направлении данного больного по экстренным показаниям в АОКБ  с предварительным диагнозом: «Болезнь Крона? Рак толстой кишки? Кишечное кровотечение?».</w:t>
      </w:r>
    </w:p>
    <w:p>
      <w:pPr>
        <w:pStyle w:val="Normal"/>
        <w:spacing w:before="30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поступлении: Общее состояние больного средней степени тяжести, сознание ясное, кожный покров «чистый» и  «обычной» окраски. Подкожно-жировой слой снижен. Пульс  ритмичный,  артериальное давление 110/70 мм. рт.ст., тоны сердца ясные, ритмичные, шумы отсутствуют. Дыхание везикулярное, хрипов нет, ЧД 18 в минуту. Живот мягкий, болезненный в нижних отделах. Напряжение отсутствует. Симптом Щеткина-Блюмберга нет. Симптом Ровзинга отрицательный. Симптом Кера отрицательный. Симптом Воскресенского отрицательный. Болезненность при поколачивании в поясничной области отсутствует. Шума «плеска» нет. Печеночная тупость сохранена. Притупления в отлогих местах живота нет. Перистальтика кишечника «обычная». Ректальное исследование: болезненности нет. Нависание передней стенки кишки нет. Цвет кала на перчатке коричневый.</w:t>
      </w:r>
    </w:p>
    <w:p>
      <w:pPr>
        <w:pStyle w:val="Normal"/>
        <w:spacing w:before="30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Status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localis</w:t>
      </w:r>
      <w:r>
        <w:rPr>
          <w:rFonts w:cs="Times New Roman" w:ascii="Times New Roman" w:hAnsi="Times New Roman"/>
          <w:sz w:val="28"/>
          <w:szCs w:val="28"/>
        </w:rPr>
        <w:t>: перианальная область не изменена, патологических образований в прямой кишке на высоте пальца не определяется.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сознании, положении, поведении, температуре тела, частоте дыхания, частоте сердечных сокращений, состоянии языка, характере акта дефекации и мочеиспускании не отражены.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приемном покое выполнены срочные дополнительные исследования: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1. Общий анализ крови (от 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 тромбоцитопения - 148*10 в 9/л.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2. Коагулология (от 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 гипофибриногенемия - 0,14 г/л.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3. Биохимический анализ крови (от 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):  повышение общего билирубина: 56,40 мкмоль/л;  снижение содержания уровня креатинина: 41,00 мкмоль/л.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4. Общий анализ мочи (от 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патологических изменений анализе не выявлено.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5. УЗИ гепатобилиарной системы (от 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патологических изменений не выявлено.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6. УЗИ органов брюшной полости (от 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Заключение: В забрюшинном пространстве, слева от аорты в эпигастральной области визуализируется гипоэхогенное однородное образование размерами 15*8мм, с нечеткими контурами (Лимфоузел?).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Пациент госпитализирован по экстренным показаниям в первое хирургическое отделение в АОКБ  с предварительным диагнозом: «Болезнь Крона? Рак толстой кишки?».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До начала курации в первом хирургическом отделении в АОКБ (03.02.201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)  начато консервативное лечение. </w:t>
      </w:r>
      <w:r>
        <w:rPr>
          <w:rFonts w:cs="Times New Roman" w:ascii="Times New Roman" w:hAnsi="Times New Roman"/>
          <w:sz w:val="28"/>
          <w:szCs w:val="28"/>
          <w:lang w:val="en-US"/>
        </w:rPr>
        <w:t>Per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os</w:t>
      </w:r>
      <w:r>
        <w:rPr>
          <w:rFonts w:cs="Times New Roman" w:ascii="Times New Roman" w:hAnsi="Times New Roman"/>
          <w:sz w:val="28"/>
          <w:szCs w:val="28"/>
        </w:rPr>
        <w:t xml:space="preserve">: Цефазолин по 0,5 mg *2 раза в день курс 10 дней (антибактериальная терапия); в/м:  </w:t>
      </w:r>
      <w:r>
        <w:rPr>
          <w:rFonts w:cs="Times New Roman" w:ascii="Times New Roman" w:hAnsi="Times New Roman"/>
          <w:sz w:val="28"/>
          <w:szCs w:val="28"/>
          <w:lang w:val="en-US"/>
        </w:rPr>
        <w:t>Drotaverini</w:t>
      </w:r>
      <w:r>
        <w:rPr>
          <w:rFonts w:cs="Times New Roman" w:ascii="Times New Roman" w:hAnsi="Times New Roman"/>
          <w:sz w:val="28"/>
          <w:szCs w:val="28"/>
        </w:rPr>
        <w:t xml:space="preserve"> 2% 2 </w:t>
      </w:r>
      <w:r>
        <w:rPr>
          <w:rFonts w:cs="Times New Roman" w:ascii="Times New Roman" w:hAnsi="Times New Roman"/>
          <w:sz w:val="28"/>
          <w:szCs w:val="28"/>
          <w:lang w:val="en-US"/>
        </w:rPr>
        <w:t>ml</w:t>
      </w:r>
      <w:r>
        <w:rPr>
          <w:rFonts w:cs="Times New Roman" w:ascii="Times New Roman" w:hAnsi="Times New Roman"/>
          <w:sz w:val="28"/>
          <w:szCs w:val="28"/>
        </w:rPr>
        <w:t xml:space="preserve"> (спазмолитическая и терапия).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фоне выше указанного лечения больной отмечает улучшение общего самочувствия, уменьшение интенсивности болевого синдрома.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На момент курации  (05.02.201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пациент предъявлял жалобы на: слабость, умеренной интенсивности боли внизу живота, в  эпигастральной и околопупочной области, без иррадиации.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Объективно: состояние средней степени тяжести. Сознание:  ясное. Кожный покров: бледно-розовой окраски, умеренной влажности, без первичных патоморфологических элементов. Температура тела 36,6 C. Дыхание везикулярное. ЧДД 18 в минуту. Тоны сердца ясные ритмичные. АД 110/70 мм. рт.ст. на правой руке, АД 115/75 мм. рт.ст. на левой руке. Пульс 50 ударов в минуту (брадикардия). Язык розового цвета, влажный, без налета. Живот втянут, в акте дыхания участвует симметрично, не вздут, при пальпации незначительная болезненность в мезагастральной области. Напряжения передней брюшной стенки нет. Симптом Менделя, симптом Воскресенского, симптом Щеткина-Блюмберга, симптом Грекова-Ортнера, симптом Мерфи, симптом Мюсси-Георгиевского – отрицательные. Пальпация в точках Кера, Дежардена, Мейо-Робсона – безболезненна. Размеры печени по Курлову: 9*8*7 см. Селезенка не пальпируется. Акт дефекации самостоятельный, безболезненный, регулярный с периодичностью 2-3 раза в день, кашицеобразный, коричневого цвета. Мочеиспускание свободное, безболезненное. Моча соломенно-желтого цвета.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период курации были выполнены дополнительные методы исследования: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Общий анализ крови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эритроцитоз: 5,51*10 в 12/л.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Биохимический анализ крови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повышение общего билирубина до 65,40 мкмоль/л, по сравнению с показателями (от 03.02.201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); повышение прямого билирубина до 8,80 мкмоль/л.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Определение уровня глюкозы в крови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норма.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Серологическое исследование на сифилис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микрореакция отрицательная.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Иммуноферментный анализ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без патологических проявлений. Данных за ВИЧ, СПИД не обнаружено.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Электрокардиография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миграция ритма по предсердиям с ЧСС 43-48 ударов в минуту (брадикардия), электрическая ось сердца вертикальная, зубец P изменчив, неполная блокада правой ножки пучка Гиса.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Ректосигмоскопия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на осмотренном участке (сигмодесцендопереход)  толстого кишечника патологии не выявлено.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ВГДС (видеогастродуоденоскопия) (от 04.02.201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хронический поверхностный рефлюкс – гастрит вне обострения.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>УЗИ гепатобилиарной системы (от 0.02.201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Уз-признаки полипа желчного пузыря размерами до 2 мм.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10)  Рентгенография  органов грудной клетки (от 05.02.201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патологических изменений не обнаружено.</w:t>
      </w:r>
    </w:p>
    <w:p>
      <w:pPr>
        <w:pStyle w:val="Normal"/>
        <w:ind w:left="360" w:hanging="0"/>
        <w:rPr/>
      </w:pPr>
      <w:r>
        <w:rPr>
          <w:rFonts w:cs="Times New Roman" w:ascii="Times New Roman" w:hAnsi="Times New Roman"/>
          <w:sz w:val="28"/>
          <w:szCs w:val="28"/>
        </w:rPr>
        <w:t>11) Обзорная рентгенография брюшной полости (от 05.02.201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без патологии.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12)  УЗИ мочевого пузыря, предстательной железы (от 06.02.201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умеренные диффузные изменения предстательной железы.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13)  Иммунохимическое исследование гормонов щитовидной железы     (от 07.02.201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показатели в пределах нормы.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14)  РКТ брюшной полости, забрюшинного пространства (от 07.02.201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): патологических изменений не обнаружено.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Клинический диагноз, установленный лечащим врачом: «Острый неспецифический мезаденит. Хронический простатит, ремиссия. Хронический поверхностный рефлюкс-гастрит, ремиссия. Полип желчного пузыря. ОРЗ 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Продолжена консервативная терапия (выше указанного характера).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На момент окончания курации (08.02.): жалобы на повышение температуры тела максимально до 37,6С, малопродуктивный сухой кашель, на прозрачные выделения из носовых ходов светло-белого цвета. Жалоб со стороны желудочно-кишечного тракта пациент не предъявляет. Объективно: состояние средней степени тяжести. Сознание:  ясное. Кожный покров: бледно-розовой окраски, умеренной влажности, без первичных патоморфологических элементов. Дыхание везикулярное. ЧДД 20 в минуту. Пальпация регионарных лимфатических узлов безболезненна. Тоны сердца ясные ритмичные. АД 120/70 мм. рт.ст. на правой руке, АД 125/75 мм. рт.ст. на левой руке. Пульс 60 ударов в минуту. Язык розового цвета, влажный, без налета. Живот втянут, в акте дыхания участвует симметрично, не вздут, безболезненный. Напряжения передней брюшной стенки нет. Симптом Менделя, симптом Воскресенского, симптом Щеткина-Блюмберга, симптом Грекова-Ортнера, симптом Мерфи, симптом Мюсси-Георгиевского – отрицательные. Пальпация в точках Кера, Дежардена, Мейо-Робсона – безболезненна. Размеры печени по Курлову: 9*8*7 см. Селезенка не пальпируется. Акт дефекации самостоятельный, безболезненный, регулярный с периодичностью 1-2 раза в день, оформленный, коричневого цвета. Моче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испускание свободное, безболезненное. Моча соломенно-желтого цвета.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Динамика состояния за период курации на фоне проводимого консервативного лечения положительная, обусловленная купированием болевого, астеновегетативного синдромов.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Пациент выписан (08.02) из первого хирургического отделения АОКБ с заключительным клиническим диагнозом, установленным лечащим врачом: «Острый неспецифический мезаденит. Хронический простатит, ремиссия. Хронический поверхностный рефлюкс-гастрит, ремиссия. Полип желчного пузыря», в связи с возникшим ОРВИ.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Рекомендовано: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imes New Roman" w:ascii="Times New Roman" w:hAnsi="Times New Roman"/>
          <w:sz w:val="28"/>
          <w:szCs w:val="28"/>
        </w:rPr>
        <w:t>Продолжить лечение ОРЗ у терапевта по месту жительства, явка 9.02.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Наблюдение у хирурга по месту жительства с целью назначения плановой колоноскопии с целью для исключения или подтверждения рака толстого кишечника, плановая ирригоскопия. Сдача в амбулаторном режиме:  ОАК в динамике через месяц.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Плановая консультация уролога для наблюдения по поводу хронического простатита.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Плановая консультация гастроэнтеролога плановая на предмет хронического поверхностного рефлюкс - гастрита в стадии ремиссии.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Прогноз: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Относительно жизни – благоприятный.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Относительно исхода заболевания – улучшение.</w:t>
      </w:r>
    </w:p>
    <w:p>
      <w:pPr>
        <w:pStyle w:val="ListParagraph"/>
        <w:numPr>
          <w:ilvl w:val="0"/>
          <w:numId w:val="3"/>
        </w:numPr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Относительно трудоспособности – временно не трудоспособен.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Дата:                                                                                              Подпись: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9835157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8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06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200e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3200e1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3200e1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106b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3200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7"/>
    <w:uiPriority w:val="99"/>
    <w:unhideWhenUsed/>
    <w:rsid w:val="003200e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3200e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Application>LibreOffice/6.1.3.2$Windows_X86_64 LibreOffice_project/86daf60bf00efa86ad547e59e09d6bb77c699acb</Application>
  <Pages>6</Pages>
  <Words>1122</Words>
  <Characters>8230</Characters>
  <CharactersWithSpaces>9424</CharactersWithSpaces>
  <Paragraphs>60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2019-02-11T16:59:00Z</dcterms:created>
  <dc:creator>User</dc:creator>
  <dc:description/>
  <dc:language>ru-RU</dc:language>
  <cp:lastModifiedBy/>
  <cp:lastPrinted>2019-03-04T17:16:00Z</cp:lastPrinted>
  <dcterms:modified xsi:type="dcterms:W3CDTF">2019-06-16T00:58:20Z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