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Общие сведения о больном:</w:t>
      </w:r>
    </w:p>
    <w:p w:rsidR="00AE6DE1" w:rsidRDefault="00AE6DE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Ф.И.О.:</w:t>
      </w:r>
      <w:r>
        <w:rPr>
          <w:rFonts w:ascii="Arial" w:hAnsi="Arial"/>
          <w:sz w:val="24"/>
        </w:rPr>
        <w:t xml:space="preserve">  </w:t>
      </w:r>
    </w:p>
    <w:p w:rsidR="00AE6DE1" w:rsidRDefault="00AE6DE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Дата рождения:</w:t>
      </w:r>
      <w:r>
        <w:rPr>
          <w:rFonts w:ascii="Arial" w:hAnsi="Arial"/>
          <w:sz w:val="24"/>
        </w:rPr>
        <w:t xml:space="preserve"> 1966 год.</w:t>
      </w:r>
    </w:p>
    <w:p w:rsidR="00AE6DE1" w:rsidRDefault="00AE6DE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Домашний адрес: </w:t>
      </w:r>
    </w:p>
    <w:p w:rsidR="00AE6DE1" w:rsidRDefault="00AE6DE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Дата поступления в клинику: </w:t>
      </w:r>
      <w:r>
        <w:rPr>
          <w:rFonts w:ascii="Arial" w:hAnsi="Arial"/>
          <w:sz w:val="24"/>
        </w:rPr>
        <w:t>9 октября1999 г.</w:t>
      </w:r>
    </w:p>
    <w:p w:rsidR="00AE6DE1" w:rsidRDefault="00AE6DE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Диагноз при направлении в стационар: </w:t>
      </w:r>
    </w:p>
    <w:p w:rsidR="00AE6DE1" w:rsidRDefault="00AE6DE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Диагноз при поступлении: </w:t>
      </w:r>
      <w:r>
        <w:rPr>
          <w:rFonts w:ascii="Arial" w:hAnsi="Arial"/>
          <w:sz w:val="24"/>
        </w:rPr>
        <w:t>острый правосторонний гнойный гайморит</w:t>
      </w:r>
    </w:p>
    <w:p w:rsidR="00AE6DE1" w:rsidRDefault="00AE6DE1">
      <w:pPr>
        <w:rPr>
          <w:b/>
          <w:sz w:val="28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Жалобы на момент курации:</w:t>
      </w:r>
    </w:p>
    <w:p w:rsidR="00AE6DE1" w:rsidRDefault="00AE6DE1">
      <w:pPr>
        <w:jc w:val="both"/>
        <w:rPr>
          <w:sz w:val="24"/>
        </w:rPr>
      </w:pPr>
      <w:r>
        <w:rPr>
          <w:rFonts w:ascii="Arial" w:hAnsi="Arial"/>
          <w:sz w:val="28"/>
        </w:rPr>
        <w:t>На повышение температуры тела до 37.5</w:t>
      </w:r>
      <w:r>
        <w:rPr>
          <w:rFonts w:ascii="Arial" w:hAnsi="Arial"/>
          <w:sz w:val="28"/>
          <w:vertAlign w:val="superscript"/>
        </w:rPr>
        <w:t>0</w:t>
      </w:r>
      <w:proofErr w:type="gramStart"/>
      <w:r>
        <w:rPr>
          <w:rFonts w:ascii="Arial" w:hAnsi="Arial"/>
          <w:sz w:val="28"/>
        </w:rPr>
        <w:t>С</w:t>
      </w:r>
      <w:proofErr w:type="gramEnd"/>
      <w:r>
        <w:rPr>
          <w:rFonts w:ascii="Arial" w:hAnsi="Arial"/>
          <w:sz w:val="28"/>
        </w:rPr>
        <w:t xml:space="preserve">, головная боль, чувство сердцебиения. </w:t>
      </w:r>
      <w:r>
        <w:rPr>
          <w:sz w:val="24"/>
        </w:rPr>
        <w:t xml:space="preserve"> </w:t>
      </w:r>
    </w:p>
    <w:p w:rsidR="00AE6DE1" w:rsidRDefault="00AE6DE1">
      <w:pPr>
        <w:jc w:val="both"/>
        <w:rPr>
          <w:sz w:val="24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ANAMNESIS</w:t>
      </w: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AC43ED">
        <w:rPr>
          <w:rFonts w:ascii="MachineCTT" w:hAnsi="MachineCTT"/>
          <w:b/>
          <w:outline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MORBI</w:t>
      </w: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Считает себя больным в течение 2</w:t>
      </w:r>
      <w:r>
        <w:rPr>
          <w:rFonts w:ascii="Arial" w:hAnsi="Arial"/>
          <w:sz w:val="28"/>
          <w:vertAlign w:val="superscript"/>
        </w:rPr>
        <w:t>х</w:t>
      </w:r>
      <w:r>
        <w:rPr>
          <w:rFonts w:ascii="Arial" w:hAnsi="Arial"/>
          <w:sz w:val="28"/>
        </w:rPr>
        <w:t xml:space="preserve"> недель, когда после переохлаждения поднялась температура тела до 38</w:t>
      </w:r>
      <w:r>
        <w:rPr>
          <w:rFonts w:ascii="Arial" w:hAnsi="Arial"/>
          <w:sz w:val="28"/>
          <w:vertAlign w:val="superscript"/>
        </w:rPr>
        <w:t>о</w:t>
      </w:r>
      <w:r>
        <w:rPr>
          <w:rFonts w:ascii="Arial" w:hAnsi="Arial"/>
          <w:sz w:val="28"/>
        </w:rPr>
        <w:t xml:space="preserve">С, появилась заложенность носа, </w:t>
      </w:r>
      <w:proofErr w:type="gramStart"/>
      <w:r>
        <w:rPr>
          <w:rFonts w:ascii="Arial" w:hAnsi="Arial"/>
          <w:sz w:val="28"/>
        </w:rPr>
        <w:t>с</w:t>
      </w:r>
      <w:proofErr w:type="gramEnd"/>
      <w:r>
        <w:rPr>
          <w:rFonts w:ascii="Arial" w:hAnsi="Arial"/>
          <w:sz w:val="28"/>
        </w:rPr>
        <w:t xml:space="preserve"> серозным отделяемым. По данному поводу обратился в поликлинику по месту жительства, где было назначено лечение, которое не выполнял. Через 1 неделю после начала заболевания появилась головная боль, </w:t>
      </w:r>
      <w:proofErr w:type="gramStart"/>
      <w:r>
        <w:rPr>
          <w:rFonts w:ascii="Arial" w:hAnsi="Arial"/>
          <w:sz w:val="28"/>
        </w:rPr>
        <w:t>отделяемое</w:t>
      </w:r>
      <w:proofErr w:type="gramEnd"/>
      <w:r>
        <w:rPr>
          <w:rFonts w:ascii="Arial" w:hAnsi="Arial"/>
          <w:sz w:val="28"/>
        </w:rPr>
        <w:t xml:space="preserve"> из носа приняло гнойный характер. С данными симптомами и обратился в стационар, куда и был госпитализирован.      </w:t>
      </w: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ANAMNESIS</w:t>
      </w: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AC43ED">
        <w:rPr>
          <w:rFonts w:ascii="MachineCTT" w:hAnsi="MachineCTT"/>
          <w:b/>
          <w:outline/>
          <w:sz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VITAE</w:t>
      </w: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Травм, операций, гемотрансфузий не было. Вирусный гепатит, венерические заболевания отрицает. Перенес описторхоз. Страдает простудными заболеваниями до 3 – 4 раз в год. В анамнезе отмечает гастродуоденит, острый фарингит. Наследственный и аллерго анамнез не отягощен.  </w:t>
      </w:r>
    </w:p>
    <w:p w:rsidR="00AE6DE1" w:rsidRDefault="00AE6DE1">
      <w:pPr>
        <w:jc w:val="both"/>
        <w:rPr>
          <w:sz w:val="24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Данные объективного обследования:</w:t>
      </w:r>
    </w:p>
    <w:p w:rsidR="00AE6DE1" w:rsidRDefault="00AE6DE1">
      <w:pPr>
        <w:pStyle w:val="2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Общий осмотр:</w:t>
      </w:r>
    </w:p>
    <w:p w:rsidR="00AE6DE1" w:rsidRDefault="00AE6DE1">
      <w:pPr>
        <w:pStyle w:val="a6"/>
      </w:pPr>
      <w:r w:rsidRPr="0084214C">
        <w:t xml:space="preserve">   </w:t>
      </w:r>
      <w:r>
        <w:t xml:space="preserve">Состояние ближе к </w:t>
      </w:r>
      <w:proofErr w:type="gramStart"/>
      <w:r>
        <w:t>удовлетворительному</w:t>
      </w:r>
      <w:proofErr w:type="gramEnd"/>
      <w:r>
        <w:t xml:space="preserve">, положение активное. Сознание ясное, конституция нормостеническая.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Температура тела 37,5 С.</w:t>
      </w:r>
      <w:r>
        <w:rPr>
          <w:rFonts w:ascii="Arial" w:hAnsi="Arial"/>
          <w:sz w:val="28"/>
        </w:rPr>
        <w:t xml:space="preserve">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Кожа</w:t>
      </w:r>
      <w:r>
        <w:rPr>
          <w:rFonts w:ascii="Arial" w:hAnsi="Arial"/>
          <w:sz w:val="28"/>
        </w:rPr>
        <w:t xml:space="preserve"> физиологической окраски, эластичность не нарушена.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Тургор тканей</w:t>
      </w:r>
      <w:r>
        <w:rPr>
          <w:rFonts w:ascii="Arial" w:hAnsi="Arial"/>
          <w:sz w:val="28"/>
        </w:rPr>
        <w:t xml:space="preserve">  не снижен.   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 xml:space="preserve">Видимые слизистые и склеры </w:t>
      </w:r>
      <w:r>
        <w:rPr>
          <w:rFonts w:ascii="Arial" w:hAnsi="Arial"/>
          <w:sz w:val="28"/>
        </w:rPr>
        <w:t xml:space="preserve">физиологической окраски, влажные.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Подкожно-жировая клетчатка</w:t>
      </w:r>
      <w:r>
        <w:rPr>
          <w:rFonts w:ascii="Arial" w:hAnsi="Arial"/>
          <w:sz w:val="28"/>
        </w:rPr>
        <w:t xml:space="preserve"> выражена умерено. Отеков не наблюдается.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Периферические лимфоузлы</w:t>
      </w:r>
      <w:r>
        <w:rPr>
          <w:rFonts w:ascii="Arial" w:hAnsi="Arial"/>
          <w:sz w:val="28"/>
        </w:rPr>
        <w:t>:</w:t>
      </w:r>
    </w:p>
    <w:p w:rsidR="00AE6DE1" w:rsidRDefault="00AE6DE1">
      <w:pPr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затылочные, околоушные, поднижнечелюстные, подподбородочные, переднешейные, заднешейные, надключичные, подключичные,  локтевые, паховые, подколенные - не пальпируются, безболезненные, не спаяны с кожей и  с окружающими тканями.</w:t>
      </w:r>
      <w:proofErr w:type="gramEnd"/>
      <w:r>
        <w:rPr>
          <w:rFonts w:ascii="Arial" w:hAnsi="Arial"/>
          <w:sz w:val="28"/>
        </w:rPr>
        <w:t xml:space="preserve"> Кожа над ними не изменена.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lastRenderedPageBreak/>
        <w:t>Мышечная система</w:t>
      </w:r>
      <w:r>
        <w:rPr>
          <w:rFonts w:ascii="Arial" w:hAnsi="Arial"/>
          <w:sz w:val="28"/>
        </w:rPr>
        <w:t xml:space="preserve"> развита умеренно, равномерно, симметрично. Тонус мышц сохранен, сила не изменена. При пальпации мышцы безболезненны. </w:t>
      </w:r>
      <w:r>
        <w:rPr>
          <w:rFonts w:ascii="Arial" w:hAnsi="Arial"/>
          <w:i/>
          <w:sz w:val="28"/>
          <w:u w:val="single"/>
        </w:rPr>
        <w:t>Кости</w:t>
      </w:r>
      <w:r>
        <w:rPr>
          <w:rFonts w:ascii="Arial" w:hAnsi="Arial"/>
          <w:sz w:val="28"/>
        </w:rPr>
        <w:t xml:space="preserve"> при пальпации и перкуссии безболезненны. Форма их не изменена.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Суставы</w:t>
      </w:r>
      <w:r>
        <w:rPr>
          <w:rFonts w:ascii="Arial" w:hAnsi="Arial"/>
          <w:sz w:val="28"/>
        </w:rPr>
        <w:t xml:space="preserve"> нормальной конфигурации, кожа над ними не изменена.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AE6DE1" w:rsidRDefault="00AE6DE1">
      <w:pPr>
        <w:pStyle w:val="2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Органы дыхания: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Голос сохранен. Носовое дыхание в норме.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Форма грудной клетки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>нормостеническая, симметричная. Движения грудной клетки при дыхании - равномерные. Дыхание средней глубины. Число дыхательных движений в 1 минуту - 20, ритм правильный. Тип дыхания - смешанный. Одышка в покое отсутствует.</w:t>
      </w:r>
    </w:p>
    <w:p w:rsidR="00AE6DE1" w:rsidRDefault="00AE6DE1">
      <w:pPr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Грудная клетка при пальпации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 xml:space="preserve">безболезненна. Резистентность сохранена. </w:t>
      </w:r>
      <w:r>
        <w:rPr>
          <w:rFonts w:ascii="Arial" w:hAnsi="Arial"/>
          <w:i/>
          <w:sz w:val="28"/>
          <w:u w:val="single"/>
        </w:rPr>
        <w:t xml:space="preserve">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Голосовое дрожание</w:t>
      </w:r>
      <w:r>
        <w:rPr>
          <w:rFonts w:ascii="Arial" w:hAnsi="Arial"/>
          <w:sz w:val="28"/>
        </w:rPr>
        <w:t xml:space="preserve"> проводится одинаково над симметричными отделами  легких.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Данные </w:t>
      </w:r>
      <w:r>
        <w:rPr>
          <w:rFonts w:ascii="Arial" w:hAnsi="Arial"/>
          <w:i/>
          <w:sz w:val="28"/>
          <w:u w:val="single"/>
        </w:rPr>
        <w:t>сравнительной перкуссии</w:t>
      </w:r>
      <w:r>
        <w:rPr>
          <w:rFonts w:ascii="Arial" w:hAnsi="Arial"/>
          <w:sz w:val="28"/>
        </w:rPr>
        <w:t xml:space="preserve">: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перкуторный звук - ясный легочный, одинаковый над симметричными отделами грудной клетки.</w:t>
      </w:r>
    </w:p>
    <w:p w:rsidR="00AE6DE1" w:rsidRDefault="00AE6DE1">
      <w:pPr>
        <w:jc w:val="both"/>
        <w:rPr>
          <w:rFonts w:ascii="Arial" w:hAnsi="Arial"/>
          <w:i/>
          <w:sz w:val="28"/>
          <w:u w:val="single"/>
        </w:rPr>
      </w:pPr>
    </w:p>
    <w:p w:rsidR="00AE6DE1" w:rsidRDefault="00AE6DE1">
      <w:pPr>
        <w:jc w:val="both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Данные топографической перкуссии легких:</w:t>
      </w:r>
    </w:p>
    <w:p w:rsidR="00AE6DE1" w:rsidRDefault="00AE6DE1">
      <w:pPr>
        <w:jc w:val="both"/>
        <w:rPr>
          <w:rFonts w:ascii="Arial" w:hAnsi="Arial"/>
          <w:i/>
          <w:sz w:val="24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AE6DE1">
        <w:tblPrEx>
          <w:tblCellMar>
            <w:top w:w="0" w:type="dxa"/>
            <w:bottom w:w="0" w:type="dxa"/>
          </w:tblCellMar>
        </w:tblPrEx>
        <w:tc>
          <w:tcPr>
            <w:tcW w:w="3096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i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Линии</w:t>
            </w:r>
          </w:p>
        </w:tc>
        <w:tc>
          <w:tcPr>
            <w:tcW w:w="3096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Справа</w:t>
            </w:r>
          </w:p>
        </w:tc>
        <w:tc>
          <w:tcPr>
            <w:tcW w:w="3096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i/>
                <w:sz w:val="24"/>
                <w:u w:val="single"/>
              </w:rPr>
            </w:pPr>
            <w:r>
              <w:rPr>
                <w:rFonts w:ascii="Arial" w:hAnsi="Arial"/>
                <w:sz w:val="24"/>
              </w:rPr>
              <w:t>Слева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Окологрудинная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Среднеключичная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Передняя подмышечная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Средняя подмышечная 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Задняя подмышечная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Лопаточная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Околопозвоночная</w:t>
            </w:r>
          </w:p>
        </w:tc>
        <w:tc>
          <w:tcPr>
            <w:tcW w:w="3096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пятое межреберье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остистый отросток </w:t>
            </w:r>
            <w:r>
              <w:rPr>
                <w:rFonts w:ascii="Arial" w:hAnsi="Arial"/>
                <w:sz w:val="24"/>
                <w:lang w:val="en-US"/>
              </w:rPr>
              <w:t>Th</w:t>
            </w:r>
            <w:r>
              <w:rPr>
                <w:rFonts w:ascii="Arial" w:hAnsi="Arial"/>
                <w:sz w:val="24"/>
                <w:vertAlign w:val="subscript"/>
                <w:lang w:val="en-US"/>
              </w:rPr>
              <w:t>11</w:t>
            </w:r>
          </w:p>
        </w:tc>
        <w:tc>
          <w:tcPr>
            <w:tcW w:w="3096" w:type="dxa"/>
          </w:tcPr>
          <w:p w:rsidR="00AE6DE1" w:rsidRPr="0084214C" w:rsidRDefault="00AE6DE1">
            <w:pPr>
              <w:jc w:val="center"/>
              <w:rPr>
                <w:rFonts w:ascii="Arial" w:hAnsi="Arial"/>
                <w:sz w:val="24"/>
              </w:rPr>
            </w:pPr>
            <w:r w:rsidRPr="0084214C">
              <w:rPr>
                <w:rFonts w:ascii="Arial" w:hAnsi="Arial"/>
                <w:sz w:val="24"/>
              </w:rPr>
              <w:t>------</w:t>
            </w:r>
          </w:p>
          <w:p w:rsidR="00AE6DE1" w:rsidRPr="0084214C" w:rsidRDefault="00AE6DE1">
            <w:pPr>
              <w:jc w:val="center"/>
              <w:rPr>
                <w:rFonts w:ascii="Arial" w:hAnsi="Arial"/>
                <w:sz w:val="24"/>
              </w:rPr>
            </w:pPr>
            <w:r w:rsidRPr="0084214C">
              <w:rPr>
                <w:rFonts w:ascii="Arial" w:hAnsi="Arial"/>
                <w:sz w:val="24"/>
              </w:rPr>
              <w:t>------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 ребро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остистый отросток 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Th</w:t>
            </w:r>
            <w:proofErr w:type="spellEnd"/>
            <w:r w:rsidRPr="0084214C">
              <w:rPr>
                <w:rFonts w:ascii="Arial" w:hAnsi="Arial"/>
                <w:sz w:val="24"/>
                <w:vertAlign w:val="subscript"/>
              </w:rPr>
              <w:t>11</w:t>
            </w:r>
          </w:p>
        </w:tc>
      </w:tr>
    </w:tbl>
    <w:p w:rsidR="00AE6DE1" w:rsidRDefault="00AE6DE1">
      <w:pPr>
        <w:jc w:val="both"/>
        <w:rPr>
          <w:rFonts w:ascii="Arial" w:hAnsi="Arial"/>
          <w:i/>
          <w:sz w:val="24"/>
          <w:u w:val="single"/>
        </w:rPr>
      </w:pPr>
    </w:p>
    <w:p w:rsidR="00AE6DE1" w:rsidRDefault="00AE6DE1">
      <w:pPr>
        <w:jc w:val="both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Экскурсия нижних краев легких:</w:t>
      </w:r>
    </w:p>
    <w:p w:rsidR="00AE6DE1" w:rsidRDefault="00AE6DE1">
      <w:pPr>
        <w:jc w:val="both"/>
        <w:rPr>
          <w:rFonts w:ascii="Arial" w:hAnsi="Arial"/>
          <w:i/>
          <w:sz w:val="24"/>
          <w:u w:val="single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0"/>
        <w:gridCol w:w="1550"/>
        <w:gridCol w:w="1550"/>
        <w:gridCol w:w="1550"/>
      </w:tblGrid>
      <w:tr w:rsidR="00AE6D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Линия</w:t>
            </w:r>
          </w:p>
        </w:tc>
        <w:tc>
          <w:tcPr>
            <w:tcW w:w="3100" w:type="dxa"/>
            <w:gridSpan w:val="2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Справа</w:t>
            </w:r>
          </w:p>
        </w:tc>
        <w:tc>
          <w:tcPr>
            <w:tcW w:w="3100" w:type="dxa"/>
            <w:gridSpan w:val="2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Слева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AE6DE1" w:rsidRDefault="00AE6DE1">
            <w:pPr>
              <w:jc w:val="center"/>
              <w:rPr>
                <w:rFonts w:ascii="Arial" w:hAnsi="Arial"/>
                <w:i/>
                <w:sz w:val="24"/>
                <w:u w:val="single"/>
              </w:rPr>
            </w:pPr>
          </w:p>
        </w:tc>
        <w:tc>
          <w:tcPr>
            <w:tcW w:w="1550" w:type="dxa"/>
          </w:tcPr>
          <w:p w:rsidR="00AE6DE1" w:rsidRDefault="00AE6DE1">
            <w:pPr>
              <w:pStyle w:val="3"/>
              <w:ind w:firstLine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На вдохе</w:t>
            </w:r>
          </w:p>
        </w:tc>
        <w:tc>
          <w:tcPr>
            <w:tcW w:w="1550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выдохе</w:t>
            </w:r>
          </w:p>
        </w:tc>
        <w:tc>
          <w:tcPr>
            <w:tcW w:w="1550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вдохе</w:t>
            </w:r>
          </w:p>
        </w:tc>
        <w:tc>
          <w:tcPr>
            <w:tcW w:w="1550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выдохе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Передняя подмышечная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Средняя подмышечная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Задняя подмышечная</w:t>
            </w:r>
          </w:p>
        </w:tc>
        <w:tc>
          <w:tcPr>
            <w:tcW w:w="1550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см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</w:tc>
        <w:tc>
          <w:tcPr>
            <w:tcW w:w="1550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см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</w:tc>
        <w:tc>
          <w:tcPr>
            <w:tcW w:w="1550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см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</w:tc>
        <w:tc>
          <w:tcPr>
            <w:tcW w:w="1550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см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см</w:t>
            </w:r>
          </w:p>
        </w:tc>
      </w:tr>
    </w:tbl>
    <w:p w:rsidR="00AE6DE1" w:rsidRDefault="00AE6DE1">
      <w:pPr>
        <w:jc w:val="both"/>
        <w:rPr>
          <w:rFonts w:ascii="Arial" w:hAnsi="Arial"/>
          <w:i/>
          <w:sz w:val="24"/>
          <w:u w:val="single"/>
        </w:rPr>
      </w:pP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Аускультация легких</w:t>
      </w:r>
      <w:r>
        <w:rPr>
          <w:rFonts w:ascii="Arial" w:hAnsi="Arial"/>
          <w:sz w:val="28"/>
        </w:rPr>
        <w:t>: дыхание везикулярное, хрипов и крепитации нет.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Бронхофония</w:t>
      </w:r>
      <w:r>
        <w:rPr>
          <w:rFonts w:ascii="Arial" w:hAnsi="Arial"/>
          <w:sz w:val="28"/>
        </w:rPr>
        <w:t xml:space="preserve"> - </w:t>
      </w:r>
      <w:proofErr w:type="gramStart"/>
      <w:r>
        <w:rPr>
          <w:rFonts w:ascii="Arial" w:hAnsi="Arial"/>
          <w:sz w:val="28"/>
        </w:rPr>
        <w:t>сохранена</w:t>
      </w:r>
      <w:proofErr w:type="gramEnd"/>
      <w:r>
        <w:rPr>
          <w:rFonts w:ascii="Arial" w:hAnsi="Arial"/>
          <w:sz w:val="28"/>
        </w:rPr>
        <w:t xml:space="preserve"> над всеми отделами  бронхов.</w:t>
      </w:r>
    </w:p>
    <w:p w:rsidR="00AE6DE1" w:rsidRDefault="00AE6DE1">
      <w:pPr>
        <w:pStyle w:val="2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Органы кровообращения: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Грудная клетка над областью сердца не деформирована. Верхушечный толчок на глаз  определяется  в 5 межреберье, на 1 см кнаружи от среднеключичной линии.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Пульс</w:t>
      </w:r>
      <w:r>
        <w:rPr>
          <w:rFonts w:ascii="Arial" w:hAnsi="Arial"/>
          <w:sz w:val="28"/>
        </w:rPr>
        <w:t xml:space="preserve"> - 72 удара в минуту, ритмичный, хорошего наполнения и напряжения, синхронный на обеих руках. Дефицит пульса отсутствует.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lastRenderedPageBreak/>
        <w:t>Верхушечный толчок</w:t>
      </w:r>
      <w:r>
        <w:rPr>
          <w:rFonts w:ascii="Arial" w:hAnsi="Arial"/>
          <w:sz w:val="28"/>
        </w:rPr>
        <w:t xml:space="preserve"> пальпируется в 5 межреберье на 1 см кнаружи от среднеключичной линии,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Верхняя граница относительной тупости сердца проходит по верхнему краю третьего ребра. Остальные границы - см. таблицу.</w:t>
      </w:r>
    </w:p>
    <w:p w:rsidR="00AE6DE1" w:rsidRDefault="00AE6DE1">
      <w:pPr>
        <w:jc w:val="both"/>
        <w:rPr>
          <w:rFonts w:ascii="Arial" w:hAnsi="Arial"/>
          <w:i/>
          <w:sz w:val="28"/>
          <w:u w:val="single"/>
        </w:rPr>
      </w:pPr>
    </w:p>
    <w:p w:rsidR="00AE6DE1" w:rsidRDefault="00AE6DE1">
      <w:pPr>
        <w:jc w:val="both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Контуры сердца:</w:t>
      </w:r>
    </w:p>
    <w:p w:rsidR="00AE6DE1" w:rsidRDefault="00AE6DE1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3793"/>
      </w:tblGrid>
      <w:tr w:rsidR="00AE6DE1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544" w:type="dxa"/>
            <w:shd w:val="pct30" w:color="000000" w:fill="FFFFFF"/>
          </w:tcPr>
          <w:p w:rsidR="00AE6DE1" w:rsidRDefault="00AE6DE1">
            <w:pPr>
              <w:pStyle w:val="3"/>
            </w:pPr>
            <w:r>
              <w:t>Справа</w:t>
            </w:r>
          </w:p>
        </w:tc>
        <w:tc>
          <w:tcPr>
            <w:tcW w:w="3793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Слева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межреберье</w:t>
            </w:r>
          </w:p>
        </w:tc>
        <w:tc>
          <w:tcPr>
            <w:tcW w:w="3544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 см кнаружи от правого края грудины.</w:t>
            </w:r>
          </w:p>
        </w:tc>
        <w:tc>
          <w:tcPr>
            <w:tcW w:w="3793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 см кнаружи от левого края грудины.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межреберье</w:t>
            </w:r>
          </w:p>
        </w:tc>
        <w:tc>
          <w:tcPr>
            <w:tcW w:w="3544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1,5 см кнаружи от правого края грудины.</w:t>
            </w:r>
          </w:p>
        </w:tc>
        <w:tc>
          <w:tcPr>
            <w:tcW w:w="3793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парастернальной линии.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 межреберье</w:t>
            </w:r>
          </w:p>
        </w:tc>
        <w:tc>
          <w:tcPr>
            <w:tcW w:w="3544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 см кнутри от правой среднеключичной линии.</w:t>
            </w:r>
          </w:p>
        </w:tc>
        <w:tc>
          <w:tcPr>
            <w:tcW w:w="3793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левой среднеключичной линии.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 межреберье</w:t>
            </w:r>
          </w:p>
        </w:tc>
        <w:tc>
          <w:tcPr>
            <w:tcW w:w="3544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93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1 см кнаружи от левой среднеключичной линии.</w:t>
            </w:r>
          </w:p>
        </w:tc>
      </w:tr>
    </w:tbl>
    <w:p w:rsidR="00AE6DE1" w:rsidRDefault="00AE6DE1">
      <w:pPr>
        <w:jc w:val="both"/>
        <w:rPr>
          <w:rFonts w:ascii="Arial" w:hAnsi="Arial"/>
          <w:sz w:val="24"/>
        </w:rPr>
      </w:pPr>
    </w:p>
    <w:p w:rsidR="00AE6DE1" w:rsidRDefault="00AE6DE1">
      <w:pPr>
        <w:jc w:val="both"/>
        <w:rPr>
          <w:rFonts w:ascii="Arial" w:hAnsi="Arial"/>
          <w:sz w:val="24"/>
        </w:rPr>
      </w:pP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Тоны</w:t>
      </w:r>
      <w:r>
        <w:rPr>
          <w:rFonts w:ascii="Arial" w:hAnsi="Arial"/>
          <w:sz w:val="28"/>
        </w:rPr>
        <w:t xml:space="preserve"> сердца приглушены, ритм правильный. </w:t>
      </w:r>
    </w:p>
    <w:p w:rsidR="00AE6DE1" w:rsidRDefault="00AE6DE1">
      <w:pPr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 xml:space="preserve">Пульсация периферических артерий </w:t>
      </w:r>
      <w:r>
        <w:rPr>
          <w:rFonts w:ascii="Arial" w:hAnsi="Arial"/>
          <w:sz w:val="28"/>
        </w:rPr>
        <w:t>сохранена.</w:t>
      </w:r>
    </w:p>
    <w:p w:rsidR="00AE6DE1" w:rsidRDefault="00AE6DE1">
      <w:pPr>
        <w:jc w:val="both"/>
        <w:rPr>
          <w:rFonts w:ascii="Arial" w:hAnsi="Arial"/>
          <w:i/>
          <w:sz w:val="28"/>
          <w:u w:val="single"/>
        </w:rPr>
      </w:pPr>
    </w:p>
    <w:p w:rsidR="00AE6DE1" w:rsidRDefault="00AE6DE1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i/>
          <w:sz w:val="28"/>
          <w:u w:val="single"/>
        </w:rPr>
        <w:t>Артериальное давление</w:t>
      </w:r>
      <w:r>
        <w:rPr>
          <w:rFonts w:ascii="Arial" w:hAnsi="Arial"/>
          <w:b/>
          <w:sz w:val="28"/>
        </w:rPr>
        <w:t xml:space="preserve">: </w:t>
      </w:r>
    </w:p>
    <w:p w:rsidR="00AE6DE1" w:rsidRDefault="00AE6DE1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438"/>
        <w:gridCol w:w="3438"/>
      </w:tblGrid>
      <w:tr w:rsidR="00AE6DE1">
        <w:tblPrEx>
          <w:tblCellMar>
            <w:top w:w="0" w:type="dxa"/>
            <w:bottom w:w="0" w:type="dxa"/>
          </w:tblCellMar>
        </w:tblPrEx>
        <w:tc>
          <w:tcPr>
            <w:tcW w:w="3438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Рука</w:t>
            </w:r>
          </w:p>
        </w:tc>
        <w:tc>
          <w:tcPr>
            <w:tcW w:w="3438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Систолическое</w:t>
            </w:r>
          </w:p>
        </w:tc>
        <w:tc>
          <w:tcPr>
            <w:tcW w:w="3438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Диастолическое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Правая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Левая</w:t>
            </w:r>
          </w:p>
        </w:tc>
        <w:tc>
          <w:tcPr>
            <w:tcW w:w="3438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110мм рт. ст.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 мм рт. ст.</w:t>
            </w:r>
          </w:p>
        </w:tc>
        <w:tc>
          <w:tcPr>
            <w:tcW w:w="3438" w:type="dxa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мм рт. ст.</w:t>
            </w:r>
          </w:p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 мм рт. ст.</w:t>
            </w:r>
          </w:p>
        </w:tc>
      </w:tr>
    </w:tbl>
    <w:p w:rsidR="00AE6DE1" w:rsidRDefault="00AE6DE1">
      <w:pPr>
        <w:jc w:val="both"/>
        <w:rPr>
          <w:rFonts w:ascii="Arial" w:hAnsi="Arial"/>
          <w:b/>
          <w:sz w:val="28"/>
        </w:rPr>
      </w:pPr>
    </w:p>
    <w:p w:rsidR="00AE6DE1" w:rsidRDefault="00AE6DE1">
      <w:pPr>
        <w:pStyle w:val="2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Органы пищеварения: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Слизистая оболочка полости рта</w:t>
      </w:r>
      <w:r>
        <w:rPr>
          <w:rFonts w:ascii="Arial" w:hAnsi="Arial"/>
          <w:sz w:val="28"/>
        </w:rPr>
        <w:t xml:space="preserve"> - влажная, бледно-розовой окраски, блестящая.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Зубы</w:t>
      </w:r>
      <w:r>
        <w:rPr>
          <w:rFonts w:ascii="Arial" w:hAnsi="Arial"/>
          <w:sz w:val="28"/>
        </w:rPr>
        <w:t xml:space="preserve"> постоянные. Прикус ортогнатический.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Язык</w:t>
      </w:r>
      <w:r>
        <w:rPr>
          <w:rFonts w:ascii="Arial" w:hAnsi="Arial"/>
          <w:sz w:val="28"/>
        </w:rPr>
        <w:t xml:space="preserve"> бледно-розового цвета, влажный, язв и трещин нет. </w:t>
      </w:r>
      <w:proofErr w:type="gramStart"/>
      <w:r>
        <w:rPr>
          <w:rFonts w:ascii="Arial" w:hAnsi="Arial"/>
          <w:sz w:val="28"/>
        </w:rPr>
        <w:t>Обложен</w:t>
      </w:r>
      <w:proofErr w:type="gramEnd"/>
      <w:r>
        <w:rPr>
          <w:rFonts w:ascii="Arial" w:hAnsi="Arial"/>
          <w:sz w:val="28"/>
        </w:rPr>
        <w:t xml:space="preserve"> белым налетом.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Десны</w:t>
      </w:r>
      <w:r>
        <w:rPr>
          <w:rFonts w:ascii="Arial" w:hAnsi="Arial"/>
          <w:sz w:val="28"/>
        </w:rPr>
        <w:t xml:space="preserve"> бледно-розового цвета, без патологических изменений.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Зев</w:t>
      </w:r>
      <w:r>
        <w:rPr>
          <w:rFonts w:ascii="Arial" w:hAnsi="Arial"/>
          <w:sz w:val="28"/>
        </w:rPr>
        <w:t xml:space="preserve"> спокоен, диспепсических расстройств на  момент курации нет.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Живот</w:t>
      </w:r>
      <w:r>
        <w:rPr>
          <w:rFonts w:ascii="Arial" w:hAnsi="Arial"/>
          <w:sz w:val="28"/>
        </w:rPr>
        <w:t xml:space="preserve"> симметричен, округлой формы, участвует в акте дыхания, видимая перистальтика отсутствует.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Поверхностная ориентировочная пальпация</w:t>
      </w:r>
      <w:r>
        <w:rPr>
          <w:rFonts w:ascii="Arial" w:hAnsi="Arial"/>
          <w:sz w:val="28"/>
        </w:rPr>
        <w:t>: живот мягкий, безболезненный.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Симптомы раздражения брюшины</w:t>
      </w:r>
      <w:r>
        <w:rPr>
          <w:rFonts w:ascii="Arial" w:hAnsi="Arial"/>
          <w:sz w:val="28"/>
        </w:rPr>
        <w:t xml:space="preserve"> отрицательные.</w:t>
      </w:r>
    </w:p>
    <w:p w:rsidR="00AE6DE1" w:rsidRDefault="00AE6DE1">
      <w:pPr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Глубокая пальпация: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сигмовидная кишка плотная, урчит</w:t>
      </w:r>
      <w:r w:rsidRPr="0084214C">
        <w:rPr>
          <w:rFonts w:ascii="Arial" w:hAnsi="Arial"/>
          <w:sz w:val="28"/>
        </w:rPr>
        <w:t>;</w:t>
      </w:r>
      <w:r>
        <w:rPr>
          <w:rFonts w:ascii="Arial" w:hAnsi="Arial"/>
          <w:sz w:val="28"/>
        </w:rPr>
        <w:t xml:space="preserve"> поверхность ее гладкая, безболезненная.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Методом аускультативной аффрикции установлено, что нижний край желудка находится на 4 см выше пупка.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Нижний край </w:t>
      </w:r>
      <w:r>
        <w:rPr>
          <w:rFonts w:ascii="Arial" w:hAnsi="Arial"/>
          <w:i/>
          <w:sz w:val="28"/>
          <w:u w:val="single"/>
        </w:rPr>
        <w:t>печени</w:t>
      </w:r>
      <w:r>
        <w:rPr>
          <w:rFonts w:ascii="Arial" w:hAnsi="Arial"/>
          <w:sz w:val="28"/>
        </w:rPr>
        <w:t xml:space="preserve"> пальпируется по краю реберной дуги, гладкий, эластичный, безболезненный. Желчный пузырь не пальпируется. Симптом Ортнера-Грекова отрицательный, Симптом Курвуазье отрицательный, симптом Мюсси-Георгиевского отрицательный.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  </w:t>
      </w:r>
      <w:r>
        <w:rPr>
          <w:rFonts w:ascii="Arial" w:hAnsi="Arial"/>
          <w:i/>
          <w:sz w:val="28"/>
        </w:rPr>
        <w:t>Размеры печени по Курлову</w:t>
      </w:r>
      <w:r>
        <w:rPr>
          <w:rFonts w:ascii="Arial" w:hAnsi="Arial"/>
          <w:sz w:val="28"/>
        </w:rPr>
        <w:t xml:space="preserve">: </w:t>
      </w:r>
    </w:p>
    <w:p w:rsidR="00AE6DE1" w:rsidRDefault="00AE6DE1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правый - 9 см, </w:t>
      </w:r>
    </w:p>
    <w:p w:rsidR="00AE6DE1" w:rsidRDefault="00AE6DE1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срединный - 8 см, </w:t>
      </w:r>
    </w:p>
    <w:p w:rsidR="00AE6DE1" w:rsidRDefault="00AE6DE1">
      <w:pPr>
        <w:numPr>
          <w:ilvl w:val="0"/>
          <w:numId w:val="6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косой - 7 см.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Селезенка</w:t>
      </w:r>
      <w:r>
        <w:rPr>
          <w:rFonts w:ascii="Arial" w:hAnsi="Arial"/>
          <w:sz w:val="28"/>
        </w:rPr>
        <w:t xml:space="preserve"> не пальпируется. Размеры селезенки: выявленные при перкуссии: продольный - 10 см, поперечный - 8 см.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Физиологические отправления в норме.</w:t>
      </w:r>
    </w:p>
    <w:p w:rsidR="00AE6DE1" w:rsidRDefault="00AE6DE1">
      <w:pPr>
        <w:pStyle w:val="2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Мочевыделительная система: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Мочеиспускание безболезненное. Периферические отеки …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Почки</w:t>
      </w:r>
      <w:r>
        <w:rPr>
          <w:rFonts w:ascii="Arial" w:hAnsi="Arial"/>
          <w:sz w:val="28"/>
        </w:rPr>
        <w:t xml:space="preserve"> не пальпируются с обеих сторон.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Симптом поколачивания отрицательный с обеих сторон.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Дно </w:t>
      </w:r>
      <w:r>
        <w:rPr>
          <w:rFonts w:ascii="Arial" w:hAnsi="Arial"/>
          <w:i/>
          <w:sz w:val="28"/>
          <w:u w:val="single"/>
        </w:rPr>
        <w:t>мочевого пузыря</w:t>
      </w:r>
      <w:r>
        <w:rPr>
          <w:rFonts w:ascii="Arial" w:hAnsi="Arial"/>
          <w:sz w:val="28"/>
        </w:rPr>
        <w:t xml:space="preserve"> не пальпируется. Болезненность по ходу </w:t>
      </w:r>
      <w:r>
        <w:rPr>
          <w:rFonts w:ascii="Arial" w:hAnsi="Arial"/>
          <w:i/>
          <w:sz w:val="28"/>
          <w:u w:val="single"/>
        </w:rPr>
        <w:t>мочеточников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>не выявлена.</w:t>
      </w:r>
    </w:p>
    <w:p w:rsidR="00AE6DE1" w:rsidRDefault="00AE6DE1">
      <w:pPr>
        <w:pStyle w:val="2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Психоневрологический статус: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Интеллект и эмоции соответствуют возрасту. Патологии </w:t>
      </w:r>
      <w:r>
        <w:rPr>
          <w:rFonts w:ascii="Arial" w:hAnsi="Arial"/>
          <w:i/>
          <w:sz w:val="28"/>
          <w:u w:val="single"/>
        </w:rPr>
        <w:t>черепно-мозговых нервов</w:t>
      </w:r>
      <w:r>
        <w:rPr>
          <w:rFonts w:ascii="Arial" w:hAnsi="Arial"/>
          <w:sz w:val="28"/>
        </w:rPr>
        <w:t xml:space="preserve"> по данным осмотра не выявлено.</w:t>
      </w:r>
    </w:p>
    <w:p w:rsidR="00AE6DE1" w:rsidRDefault="00AE6DE1">
      <w:pPr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Физиологические рефлексы: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брюшные рефлексы (верхний, средний, нижний) - присутствуют;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сухожильные рефлексы с рук и с ног - присутствуют.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Менингиальные симптомы:</w:t>
      </w:r>
      <w:r>
        <w:rPr>
          <w:rFonts w:ascii="Arial" w:hAnsi="Arial"/>
          <w:sz w:val="28"/>
        </w:rPr>
        <w:t xml:space="preserve"> отсутствуют.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В позах Ромберга … Дермографизм - розовый.</w:t>
      </w:r>
    </w:p>
    <w:p w:rsidR="00AE6DE1" w:rsidRPr="008F50E4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Гиперестезия кожи и светобоязнь отсутствуют.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Органы чувств</w:t>
      </w:r>
      <w:r>
        <w:rPr>
          <w:rFonts w:ascii="Arial" w:hAnsi="Arial"/>
          <w:sz w:val="28"/>
        </w:rPr>
        <w:t xml:space="preserve"> ...</w:t>
      </w:r>
    </w:p>
    <w:p w:rsidR="00AE6DE1" w:rsidRDefault="00AE6DE1">
      <w:pPr>
        <w:pStyle w:val="2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Эндокринная система: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Пропорции туловища и конечностей соответствуют возрасту.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Половые органы – по мужскому типу, соответствуют возрасту. Экзофтальм и другие глазные симптомы отсутствуют. Щитовидная железа не увеличена, безболезненная при пальпации. </w:t>
      </w:r>
    </w:p>
    <w:p w:rsidR="00AE6DE1" w:rsidRDefault="00AE6DE1">
      <w:pPr>
        <w:pStyle w:val="4"/>
        <w:rPr>
          <w:rFonts w:ascii="Broadway" w:hAnsi="Broadway"/>
          <w:sz w:val="32"/>
        </w:rPr>
      </w:pPr>
      <w:r>
        <w:rPr>
          <w:rFonts w:ascii="Broadway" w:hAnsi="Broadway"/>
          <w:sz w:val="32"/>
        </w:rPr>
        <w:t>Специальный статус:</w:t>
      </w:r>
    </w:p>
    <w:p w:rsidR="00AE6DE1" w:rsidRDefault="00AE6DE1">
      <w:pPr>
        <w:pStyle w:val="1"/>
      </w:pPr>
      <w:r>
        <w:t>НОС   И   ПРИДАТОЧНЫЕ   ПАЗУХИ   НОСА</w:t>
      </w:r>
    </w:p>
    <w:p w:rsidR="00AE6DE1" w:rsidRDefault="00AE6DE1">
      <w:pPr>
        <w:pStyle w:val="2"/>
      </w:pPr>
      <w:r>
        <w:t>Нос обычной формы. Кожные покровы носа телесного цвета, обычной влажности. Отмечается гиперемия и легкая отечность кожи в области прое</w:t>
      </w:r>
      <w:r>
        <w:t>к</w:t>
      </w:r>
      <w:r>
        <w:t>ции правой верхнечелюстной пазухи. Пальпация носа безболезненна. Выявл</w:t>
      </w:r>
      <w:r>
        <w:t>я</w:t>
      </w:r>
      <w:r>
        <w:t>ется болезненность при пальпации области проекции гайморовой пазухи и кл</w:t>
      </w:r>
      <w:r>
        <w:t>е</w:t>
      </w:r>
      <w:r>
        <w:t>ток решетчатого лабиринта справа.</w:t>
      </w:r>
    </w:p>
    <w:p w:rsidR="00AE6DE1" w:rsidRDefault="00AE6DE1">
      <w:pPr>
        <w:pStyle w:val="2"/>
      </w:pPr>
      <w:r>
        <w:rPr>
          <w:u w:val="single"/>
        </w:rPr>
        <w:t>Передняя риноскопия:</w:t>
      </w:r>
      <w:r>
        <w:t xml:space="preserve"> Преддверие носа справа и слева свободно, на коже его имеются волосы. Слева слизистая оболочка носа розовая, гла</w:t>
      </w:r>
      <w:r>
        <w:t>д</w:t>
      </w:r>
      <w:r>
        <w:t>кая, умеренно влажная, раковины не увеличены, нижний и общий носовые х</w:t>
      </w:r>
      <w:r>
        <w:t>о</w:t>
      </w:r>
      <w:r>
        <w:t>ды свободны. Носовая перегородка стоит по средней линии, не имеет знач</w:t>
      </w:r>
      <w:r>
        <w:t>и</w:t>
      </w:r>
      <w:r>
        <w:t>тельных искривлений. Справа слизистая оболочка носа гиперемирована, оте</w:t>
      </w:r>
      <w:r>
        <w:t>ч</w:t>
      </w:r>
      <w:r>
        <w:t xml:space="preserve">на, раковины увеличены, выявляется скопление </w:t>
      </w:r>
      <w:r>
        <w:lastRenderedPageBreak/>
        <w:t xml:space="preserve">гнойного секрета в общем, больше в среднем носовом ходе, </w:t>
      </w:r>
      <w:proofErr w:type="gramStart"/>
      <w:r>
        <w:t>стекающим</w:t>
      </w:r>
      <w:proofErr w:type="gramEnd"/>
      <w:r>
        <w:t xml:space="preserve"> из-под средней раковины.</w:t>
      </w:r>
    </w:p>
    <w:p w:rsidR="00AE6DE1" w:rsidRDefault="00AE6DE1">
      <w:pPr>
        <w:pStyle w:val="2"/>
      </w:pPr>
      <w:r>
        <w:t>Дыхание через правый и левый носовой ход свободное.</w:t>
      </w:r>
    </w:p>
    <w:p w:rsidR="00AE6DE1" w:rsidRDefault="00AE6DE1">
      <w:pPr>
        <w:pStyle w:val="1"/>
      </w:pPr>
      <w:r>
        <w:t>НОСОГЛОТКА</w:t>
      </w:r>
    </w:p>
    <w:p w:rsidR="00AE6DE1" w:rsidRDefault="00AE6DE1">
      <w:pPr>
        <w:pStyle w:val="2"/>
      </w:pPr>
      <w:r>
        <w:rPr>
          <w:u w:val="single"/>
        </w:rPr>
        <w:t>Задняя риноскопия:</w:t>
      </w:r>
      <w:r>
        <w:t xml:space="preserve"> Хоаны и свод носоглотки свободны, слизистая оболочка глотки и раковин розовая, гладкая, задние концы раковин не в</w:t>
      </w:r>
      <w:r>
        <w:t>ы</w:t>
      </w:r>
      <w:r>
        <w:t xml:space="preserve">ходят </w:t>
      </w:r>
      <w:proofErr w:type="gramStart"/>
      <w:r>
        <w:t>из</w:t>
      </w:r>
      <w:proofErr w:type="gramEnd"/>
      <w:r>
        <w:t xml:space="preserve"> хоан, сошник стоит по средней линии. Устья слуховых труб закр</w:t>
      </w:r>
      <w:r>
        <w:t>ы</w:t>
      </w:r>
      <w:r>
        <w:t>ты. Глоточная миндалина розовая, не увеличена.</w:t>
      </w:r>
    </w:p>
    <w:p w:rsidR="00AE6DE1" w:rsidRDefault="00AE6DE1">
      <w:pPr>
        <w:pStyle w:val="1"/>
      </w:pPr>
      <w:r>
        <w:t>ПОЛОСТЬ    РТА</w:t>
      </w:r>
    </w:p>
    <w:p w:rsidR="00AE6DE1" w:rsidRDefault="00AE6DE1">
      <w:pPr>
        <w:pStyle w:val="2"/>
      </w:pPr>
      <w:r>
        <w:t>Форма губ правильная. Слизистая губ и твердого неба розовая, гла</w:t>
      </w:r>
      <w:r>
        <w:t>д</w:t>
      </w:r>
      <w:r>
        <w:t>кая, влажная, чистая. Десна без изменений. Зубы сохранены. Язык обычных размеров, влажный, покрыт белым налетом, сосочки выражены.</w:t>
      </w:r>
    </w:p>
    <w:p w:rsidR="00AE6DE1" w:rsidRDefault="00AE6DE1">
      <w:pPr>
        <w:pStyle w:val="1"/>
      </w:pPr>
      <w:r>
        <w:t>РОТОГЛОТКА</w:t>
      </w:r>
    </w:p>
    <w:p w:rsidR="00AE6DE1" w:rsidRDefault="00AE6DE1">
      <w:pPr>
        <w:pStyle w:val="2"/>
      </w:pPr>
      <w:r>
        <w:t>Слизистая мягкого неба, небных дужек розовая, влажная, чистая. Миндалины не выходят за пределы небных дужек. Регионарные лимфоузлы не пальпируются.</w:t>
      </w:r>
    </w:p>
    <w:p w:rsidR="00AE6DE1" w:rsidRDefault="00AE6DE1">
      <w:pPr>
        <w:pStyle w:val="1"/>
      </w:pPr>
      <w:r>
        <w:t>ГОРТАНЬ   И    ГОРТАНОГЛОТКА</w:t>
      </w:r>
    </w:p>
    <w:p w:rsidR="00AE6DE1" w:rsidRDefault="00AE6DE1">
      <w:pPr>
        <w:pStyle w:val="2"/>
      </w:pPr>
      <w:r>
        <w:t>Область шеи без видимых изменений. Кожа шеи телесного цвета, обы</w:t>
      </w:r>
      <w:r>
        <w:t>ч</w:t>
      </w:r>
      <w:r>
        <w:t>ной влажности. Пальпируются подчелюстные лимфоузлы овальной формы, дл</w:t>
      </w:r>
      <w:r>
        <w:t>и</w:t>
      </w:r>
      <w:r>
        <w:t>ной 2 см, шириной 1 см, эластической консистенции, с подлежащими тканями не спаяны, подвижные, безболезненные.</w:t>
      </w:r>
    </w:p>
    <w:p w:rsidR="00AE6DE1" w:rsidRDefault="00AE6DE1">
      <w:pPr>
        <w:pStyle w:val="2"/>
      </w:pPr>
      <w:r>
        <w:rPr>
          <w:u w:val="single"/>
        </w:rPr>
        <w:t>Непрямая ларингоскопия:</w:t>
      </w:r>
      <w:r>
        <w:t xml:space="preserve"> Видны надгортанник в виде развернутого лепестка, два бугорка черпаловидных хрящей. Слизистая их, а также слиз</w:t>
      </w:r>
      <w:r>
        <w:t>и</w:t>
      </w:r>
      <w:r>
        <w:t>стая вестибулярных и черпалонадгортанных складок розовая, гладкая, чи</w:t>
      </w:r>
      <w:r>
        <w:t>с</w:t>
      </w:r>
      <w:r>
        <w:t>тая. Слизистая голосовых складок белого цвета, гладкая. Голосовая щель треугольной формы. Голосовые складки и черпаловидные хрящи подвижны. Слизистая оболочка гортаноглотки (валлекул, грушевидных синусов) гла</w:t>
      </w:r>
      <w:r>
        <w:t>д</w:t>
      </w:r>
      <w:r>
        <w:t xml:space="preserve">кая, розового цвета. </w:t>
      </w:r>
    </w:p>
    <w:p w:rsidR="00AE6DE1" w:rsidRDefault="00AE6DE1">
      <w:pPr>
        <w:pStyle w:val="2"/>
      </w:pPr>
      <w:r>
        <w:t>Дыхание свободное. Голос без изменений.</w:t>
      </w:r>
    </w:p>
    <w:p w:rsidR="00AE6DE1" w:rsidRDefault="00AE6DE1">
      <w:pPr>
        <w:pStyle w:val="2"/>
        <w:jc w:val="center"/>
        <w:rPr>
          <w:b/>
        </w:rPr>
      </w:pPr>
      <w:r>
        <w:rPr>
          <w:b/>
        </w:rPr>
        <w:t>УШИ</w:t>
      </w:r>
    </w:p>
    <w:p w:rsidR="00AE6DE1" w:rsidRDefault="00AE6DE1">
      <w:pPr>
        <w:pStyle w:val="2"/>
      </w:pPr>
      <w:r>
        <w:t>Ушные раковины симметричны, без деформаций. Кожные покровы ушных раковин, заушных областей и областей впереди от козелка телесного цвета, обычной влажности. Пальпация сосцевидного отростка безболезненная.</w:t>
      </w:r>
    </w:p>
    <w:p w:rsidR="00AE6DE1" w:rsidRDefault="00AE6DE1">
      <w:pPr>
        <w:pStyle w:val="2"/>
      </w:pPr>
      <w:r>
        <w:rPr>
          <w:u w:val="single"/>
        </w:rPr>
        <w:t>Отоскопия:</w:t>
      </w:r>
      <w:r>
        <w:t xml:space="preserve"> (правое и левое ухо) Наружный слуховой проход покрыт кожей розового цвета, чистой, в перепончато-хрящевой части имеются вол</w:t>
      </w:r>
      <w:r>
        <w:t>о</w:t>
      </w:r>
      <w:r>
        <w:t xml:space="preserve">сы и </w:t>
      </w:r>
      <w:r>
        <w:lastRenderedPageBreak/>
        <w:t>небольшое количество ушной серы. Барабанная перепонка бледно-серого цвета с перламутровым оттенком, на ней визуализируется короткий отро</w:t>
      </w:r>
      <w:r>
        <w:t>с</w:t>
      </w:r>
      <w:r>
        <w:t>ток, рукоятка молоточка и световой конус.</w:t>
      </w:r>
    </w:p>
    <w:p w:rsidR="00AE6DE1" w:rsidRDefault="00AE6DE1"/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Предварительный диагноз:</w:t>
      </w:r>
    </w:p>
    <w:p w:rsidR="00AE6DE1" w:rsidRDefault="00AE6DE1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 xml:space="preserve">С учетом </w:t>
      </w:r>
      <w:r>
        <w:rPr>
          <w:rFonts w:ascii="Arial" w:hAnsi="Arial"/>
          <w:i/>
          <w:sz w:val="28"/>
          <w:u w:val="single"/>
        </w:rPr>
        <w:t>жалоб и данных объективного исследования</w:t>
      </w:r>
      <w:r>
        <w:rPr>
          <w:rFonts w:ascii="Arial" w:hAnsi="Arial"/>
          <w:i/>
          <w:sz w:val="28"/>
        </w:rPr>
        <w:t xml:space="preserve">: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острый правосторонний гнойный гайморит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основным заболеванием </w:t>
      </w:r>
      <w:r>
        <w:rPr>
          <w:rFonts w:ascii="Arial" w:hAnsi="Arial"/>
          <w:sz w:val="28"/>
        </w:rPr>
        <w:t>следует считать следующее:</w:t>
      </w:r>
    </w:p>
    <w:p w:rsidR="00AE6DE1" w:rsidRDefault="00AE6DE1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i/>
          <w:sz w:val="28"/>
        </w:rPr>
        <w:t xml:space="preserve">- </w:t>
      </w:r>
      <w:r>
        <w:rPr>
          <w:rFonts w:ascii="Arial" w:hAnsi="Arial"/>
          <w:sz w:val="28"/>
        </w:rPr>
        <w:t>острый правосторонний гнойный гайморит</w:t>
      </w:r>
    </w:p>
    <w:p w:rsidR="00AE6DE1" w:rsidRDefault="00AE6DE1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Сопутствующие заболевания:  </w:t>
      </w:r>
    </w:p>
    <w:p w:rsidR="00AE6DE1" w:rsidRDefault="00AE6DE1">
      <w:pPr>
        <w:numPr>
          <w:ilvl w:val="0"/>
          <w:numId w:val="8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хронический гастродуоденит</w:t>
      </w: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План дополнительного обследования: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Общий анализ крови.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Общий анализ мочи.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3. Биохимические анализы крови - на билирубин АСТ, АЛТ, активность амилазы, тимоловая проба, щелочная фосфотаза, β λипопротеиды,  холестерин, СРБ, сахар, серомукоид</w:t>
      </w:r>
    </w:p>
    <w:p w:rsidR="00AE6DE1" w:rsidRDefault="00AE6DE1">
      <w:pPr>
        <w:pStyle w:val="a6"/>
      </w:pPr>
      <w:r>
        <w:t>4. Анализ кала на яйца глистов.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5. Реакция Вассермана.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6. Реакция на ВИЧ.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7. Электрокардиография.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8.</w:t>
      </w:r>
      <w:r>
        <w:t xml:space="preserve"> </w:t>
      </w:r>
      <w:r>
        <w:rPr>
          <w:rFonts w:ascii="Arial" w:hAnsi="Arial"/>
          <w:sz w:val="28"/>
          <w:lang w:val="en-US"/>
        </w:rPr>
        <w:t>Rg</w:t>
      </w:r>
      <w:r>
        <w:rPr>
          <w:rFonts w:ascii="Arial" w:hAnsi="Arial"/>
          <w:sz w:val="28"/>
        </w:rPr>
        <w:t xml:space="preserve"> – гайморовых пазух</w:t>
      </w: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>
      <w:pPr>
        <w:jc w:val="both"/>
        <w:rPr>
          <w:rFonts w:ascii="Arial" w:hAnsi="Arial"/>
          <w:b/>
          <w:sz w:val="28"/>
          <w:u w:val="single"/>
        </w:rPr>
      </w:pPr>
    </w:p>
    <w:p w:rsidR="00AE6DE1" w:rsidRDefault="00AE6DE1">
      <w:pPr>
        <w:jc w:val="both"/>
        <w:rPr>
          <w:rFonts w:ascii="Arial" w:hAnsi="Arial"/>
          <w:b/>
          <w:sz w:val="28"/>
          <w:u w:val="single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Результаты </w:t>
      </w:r>
      <w:proofErr w:type="gramStart"/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лабораторного</w:t>
      </w:r>
      <w:proofErr w:type="gramEnd"/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и  инструментального </w:t>
      </w: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исследования и их оценка:</w:t>
      </w:r>
    </w:p>
    <w:p w:rsidR="00AE6DE1" w:rsidRDefault="00AE6DE1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3932"/>
      </w:tblGrid>
      <w:tr w:rsidR="00AE6DE1">
        <w:tblPrEx>
          <w:tblCellMar>
            <w:top w:w="0" w:type="dxa"/>
            <w:bottom w:w="0" w:type="dxa"/>
          </w:tblCellMar>
        </w:tblPrEx>
        <w:tc>
          <w:tcPr>
            <w:tcW w:w="3936" w:type="dxa"/>
            <w:shd w:val="pct20" w:color="000000" w:fill="FFFFFF"/>
          </w:tcPr>
          <w:p w:rsidR="00AE6DE1" w:rsidRDefault="00AE6D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 анализ крови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E6DE1" w:rsidRDefault="00AE6DE1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932" w:type="dxa"/>
            <w:shd w:val="pct20" w:color="000000" w:fill="FFFFFF"/>
          </w:tcPr>
          <w:p w:rsidR="00AE6DE1" w:rsidRDefault="00AE6DE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Общий анализ мочи</w:t>
            </w:r>
          </w:p>
        </w:tc>
      </w:tr>
      <w:tr w:rsidR="00AE6DE1" w:rsidRPr="00AC43ED">
        <w:tblPrEx>
          <w:tblCellMar>
            <w:top w:w="0" w:type="dxa"/>
            <w:bottom w:w="0" w:type="dxa"/>
          </w:tblCellMar>
        </w:tblPrEx>
        <w:tc>
          <w:tcPr>
            <w:tcW w:w="3936" w:type="dxa"/>
            <w:vAlign w:val="center"/>
          </w:tcPr>
          <w:p w:rsidR="00AE6DE1" w:rsidRDefault="00AE6DE1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Эритроциты – 4,13 х 10</w:t>
            </w:r>
            <w:r>
              <w:rPr>
                <w:b w:val="0"/>
                <w:sz w:val="24"/>
                <w:vertAlign w:val="superscript"/>
              </w:rPr>
              <w:t>12</w:t>
            </w:r>
            <w:r>
              <w:rPr>
                <w:b w:val="0"/>
                <w:sz w:val="24"/>
              </w:rPr>
              <w:t xml:space="preserve"> в </w:t>
            </w:r>
            <w:proofErr w:type="gramStart"/>
            <w:r>
              <w:rPr>
                <w:b w:val="0"/>
                <w:sz w:val="24"/>
              </w:rPr>
              <w:t>л</w:t>
            </w:r>
            <w:proofErr w:type="gramEnd"/>
            <w:r>
              <w:rPr>
                <w:b w:val="0"/>
                <w:sz w:val="24"/>
              </w:rPr>
              <w:t>,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Гемоглобин – 141 г/л,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ЦП – 1,0 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Лейкоциты – 9,6 х 10</w:t>
            </w:r>
            <w:r>
              <w:rPr>
                <w:rFonts w:ascii="Arial" w:hAnsi="Arial"/>
                <w:sz w:val="24"/>
                <w:vertAlign w:val="superscript"/>
              </w:rPr>
              <w:t>9</w:t>
            </w:r>
            <w:r>
              <w:rPr>
                <w:rFonts w:ascii="Arial" w:hAnsi="Arial"/>
                <w:sz w:val="24"/>
              </w:rPr>
              <w:t xml:space="preserve"> в </w:t>
            </w:r>
            <w:proofErr w:type="gramStart"/>
            <w:r>
              <w:rPr>
                <w:rFonts w:ascii="Arial" w:hAnsi="Arial"/>
                <w:sz w:val="24"/>
              </w:rPr>
              <w:t>л</w:t>
            </w:r>
            <w:proofErr w:type="gramEnd"/>
            <w:r>
              <w:rPr>
                <w:rFonts w:ascii="Arial" w:hAnsi="Arial"/>
                <w:sz w:val="24"/>
              </w:rPr>
              <w:t>,</w:t>
            </w:r>
          </w:p>
          <w:p w:rsidR="00AE6DE1" w:rsidRDefault="00AE6DE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СОЭ – 17 мм/ч.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E6DE1" w:rsidRDefault="00AE6DE1">
            <w:pPr>
              <w:rPr>
                <w:rFonts w:ascii="Arial" w:hAnsi="Arial"/>
                <w:sz w:val="24"/>
              </w:rPr>
            </w:pPr>
          </w:p>
        </w:tc>
        <w:tc>
          <w:tcPr>
            <w:tcW w:w="3932" w:type="dxa"/>
          </w:tcPr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Цвет – соломенно-желтый,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Реакция – кислая, 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Удельный вес – 1022,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Белок «</w:t>
            </w:r>
            <w:proofErr w:type="gramStart"/>
            <w:r>
              <w:rPr>
                <w:rFonts w:ascii="Arial" w:hAnsi="Arial"/>
                <w:sz w:val="24"/>
              </w:rPr>
              <w:t>-»</w:t>
            </w:r>
            <w:proofErr w:type="gramEnd"/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Сахар «</w:t>
            </w:r>
            <w:proofErr w:type="gramStart"/>
            <w:r>
              <w:rPr>
                <w:rFonts w:ascii="Arial" w:hAnsi="Arial"/>
                <w:sz w:val="24"/>
              </w:rPr>
              <w:t>-»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Эпителий – единицы.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Лейкоциты – единицы в </w:t>
            </w:r>
            <w:proofErr w:type="gramStart"/>
            <w:r>
              <w:rPr>
                <w:rFonts w:ascii="Arial" w:hAnsi="Arial"/>
                <w:sz w:val="24"/>
              </w:rPr>
              <w:t>п</w:t>
            </w:r>
            <w:proofErr w:type="gramEnd"/>
            <w:r>
              <w:rPr>
                <w:rFonts w:ascii="Arial" w:hAnsi="Arial"/>
                <w:sz w:val="24"/>
              </w:rPr>
              <w:t>/з.</w:t>
            </w:r>
          </w:p>
          <w:p w:rsidR="00AE6DE1" w:rsidRDefault="00AE6DE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Слизь – +</w:t>
            </w:r>
          </w:p>
        </w:tc>
      </w:tr>
    </w:tbl>
    <w:p w:rsidR="00AE6DE1" w:rsidRDefault="00AE6DE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Кровь на </w:t>
      </w:r>
      <w:r>
        <w:rPr>
          <w:rFonts w:ascii="Arial" w:hAnsi="Arial"/>
          <w:b/>
          <w:sz w:val="28"/>
          <w:lang w:val="en-US"/>
        </w:rPr>
        <w:t>RW</w:t>
      </w:r>
      <w:r w:rsidRPr="008F50E4">
        <w:rPr>
          <w:rFonts w:ascii="Arial" w:hAnsi="Arial"/>
          <w:b/>
          <w:sz w:val="28"/>
        </w:rPr>
        <w:t xml:space="preserve">: </w:t>
      </w:r>
      <w:r w:rsidRPr="008F50E4">
        <w:rPr>
          <w:rFonts w:ascii="Arial" w:hAnsi="Arial"/>
          <w:sz w:val="28"/>
        </w:rPr>
        <w:t>от 09.10.99 “</w:t>
      </w:r>
      <w:proofErr w:type="spellStart"/>
      <w:r w:rsidRPr="008F50E4">
        <w:rPr>
          <w:rFonts w:ascii="Arial" w:hAnsi="Arial"/>
          <w:sz w:val="28"/>
        </w:rPr>
        <w:t>отр</w:t>
      </w:r>
      <w:proofErr w:type="spellEnd"/>
      <w:r w:rsidRPr="008F50E4">
        <w:rPr>
          <w:rFonts w:ascii="Arial" w:hAnsi="Arial"/>
          <w:sz w:val="28"/>
        </w:rPr>
        <w:t>”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  <w:lang w:val="en-US"/>
        </w:rPr>
        <w:t>Rg</w:t>
      </w:r>
      <w:r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sz w:val="28"/>
        </w:rPr>
        <w:t>от 10.09.99 – снижение пневмотизации верхнечелюстной пазухи справа.</w:t>
      </w: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>
      <w:pPr>
        <w:pStyle w:val="2"/>
      </w:pPr>
      <w:r>
        <w:lastRenderedPageBreak/>
        <w:t>Слуховой паспорт.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2410"/>
        <w:gridCol w:w="5387"/>
        <w:gridCol w:w="2268"/>
      </w:tblGrid>
      <w:tr w:rsidR="00AE6D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6DE1" w:rsidRDefault="00AE6DE1">
            <w:pPr>
              <w:ind w:firstLine="2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Правое ухо</w:t>
            </w:r>
          </w:p>
        </w:tc>
        <w:tc>
          <w:tcPr>
            <w:tcW w:w="5387" w:type="dxa"/>
          </w:tcPr>
          <w:p w:rsidR="00AE6DE1" w:rsidRDefault="00AE6DE1">
            <w:pPr>
              <w:pStyle w:val="5"/>
            </w:pPr>
            <w:r>
              <w:t>Тесты</w:t>
            </w:r>
          </w:p>
        </w:tc>
        <w:tc>
          <w:tcPr>
            <w:tcW w:w="2268" w:type="dxa"/>
          </w:tcPr>
          <w:p w:rsidR="00AE6DE1" w:rsidRDefault="00AE6DE1">
            <w:pPr>
              <w:ind w:firstLine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Левое ухо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6DE1" w:rsidRDefault="00AE6DE1">
            <w:pPr>
              <w:jc w:val="center"/>
            </w:pPr>
            <w:r>
              <w:t>-</w:t>
            </w:r>
          </w:p>
        </w:tc>
        <w:tc>
          <w:tcPr>
            <w:tcW w:w="5387" w:type="dxa"/>
          </w:tcPr>
          <w:p w:rsidR="00AE6DE1" w:rsidRDefault="00AE6DE1">
            <w:pPr>
              <w:jc w:val="center"/>
            </w:pPr>
            <w:r>
              <w:t>СШ</w:t>
            </w:r>
          </w:p>
        </w:tc>
        <w:tc>
          <w:tcPr>
            <w:tcW w:w="2268" w:type="dxa"/>
          </w:tcPr>
          <w:p w:rsidR="00AE6DE1" w:rsidRDefault="00AE6DE1">
            <w:pPr>
              <w:jc w:val="center"/>
            </w:pPr>
            <w:r>
              <w:t>-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6DE1" w:rsidRDefault="00AE6DE1">
            <w:pPr>
              <w:jc w:val="center"/>
            </w:pPr>
            <w:r>
              <w:t>6 м</w:t>
            </w:r>
          </w:p>
        </w:tc>
        <w:tc>
          <w:tcPr>
            <w:tcW w:w="5387" w:type="dxa"/>
          </w:tcPr>
          <w:p w:rsidR="00AE6DE1" w:rsidRDefault="00AE6DE1">
            <w:pPr>
              <w:jc w:val="center"/>
            </w:pPr>
            <w:r>
              <w:t>ШР</w:t>
            </w:r>
          </w:p>
        </w:tc>
        <w:tc>
          <w:tcPr>
            <w:tcW w:w="2268" w:type="dxa"/>
          </w:tcPr>
          <w:p w:rsidR="00AE6DE1" w:rsidRDefault="00AE6DE1">
            <w:pPr>
              <w:jc w:val="center"/>
            </w:pPr>
            <w:r>
              <w:t>6 м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6DE1" w:rsidRDefault="00AE6DE1">
            <w:pPr>
              <w:jc w:val="center"/>
            </w:pPr>
            <w:r>
              <w:t>25 м</w:t>
            </w:r>
          </w:p>
        </w:tc>
        <w:tc>
          <w:tcPr>
            <w:tcW w:w="5387" w:type="dxa"/>
          </w:tcPr>
          <w:p w:rsidR="00AE6DE1" w:rsidRDefault="00AE6DE1">
            <w:pPr>
              <w:jc w:val="center"/>
            </w:pPr>
            <w:r>
              <w:t>РР</w:t>
            </w:r>
          </w:p>
        </w:tc>
        <w:tc>
          <w:tcPr>
            <w:tcW w:w="2268" w:type="dxa"/>
          </w:tcPr>
          <w:p w:rsidR="00AE6DE1" w:rsidRDefault="00AE6DE1">
            <w:pPr>
              <w:jc w:val="center"/>
            </w:pPr>
            <w:r>
              <w:t>25 м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387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2268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6DE1" w:rsidRDefault="00AE6DE1">
            <w:pPr>
              <w:jc w:val="center"/>
            </w:pPr>
            <w:r>
              <w:t>►◄</w:t>
            </w:r>
          </w:p>
        </w:tc>
        <w:tc>
          <w:tcPr>
            <w:tcW w:w="5387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2268" w:type="dxa"/>
          </w:tcPr>
          <w:p w:rsidR="00AE6DE1" w:rsidRDefault="00AE6DE1">
            <w:pPr>
              <w:jc w:val="center"/>
            </w:pPr>
            <w:r>
              <w:t>►◄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387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</w:t>
            </w:r>
          </w:p>
        </w:tc>
        <w:tc>
          <w:tcPr>
            <w:tcW w:w="2268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5387" w:type="dxa"/>
          </w:tcPr>
          <w:p w:rsidR="00AE6DE1" w:rsidRDefault="00AE6DE1">
            <w:pPr>
              <w:jc w:val="center"/>
            </w:pPr>
            <w:r>
              <w:t>Камертон С</w:t>
            </w:r>
            <w:r>
              <w:rPr>
                <w:vertAlign w:val="subscript"/>
              </w:rPr>
              <w:t>2048</w:t>
            </w:r>
          </w:p>
        </w:tc>
        <w:tc>
          <w:tcPr>
            <w:tcW w:w="2268" w:type="dxa"/>
          </w:tcPr>
          <w:p w:rsidR="00AE6DE1" w:rsidRDefault="00AE6D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AE6DE1" w:rsidRDefault="00AE6DE1">
      <w:pPr>
        <w:jc w:val="both"/>
        <w:rPr>
          <w:rFonts w:ascii="Arial" w:hAnsi="Arial"/>
          <w:b/>
          <w:sz w:val="28"/>
        </w:rPr>
      </w:pPr>
    </w:p>
    <w:p w:rsidR="00AE6DE1" w:rsidRDefault="00AE6DE1">
      <w:pPr>
        <w:jc w:val="both"/>
        <w:rPr>
          <w:rFonts w:ascii="Arial" w:hAnsi="Arial"/>
          <w:b/>
          <w:sz w:val="28"/>
        </w:rPr>
      </w:pPr>
    </w:p>
    <w:p w:rsidR="00AE6DE1" w:rsidRDefault="00AE6DE1">
      <w:pPr>
        <w:jc w:val="both"/>
        <w:rPr>
          <w:rFonts w:ascii="Arial" w:hAnsi="Arial"/>
          <w:b/>
          <w:sz w:val="28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Дифференциальный диагноз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необходимо проводить с:</w:t>
      </w:r>
    </w:p>
    <w:p w:rsidR="00AE6DE1" w:rsidRDefault="00AE6DE1">
      <w:pPr>
        <w:numPr>
          <w:ilvl w:val="0"/>
          <w:numId w:val="7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ринитами </w:t>
      </w:r>
    </w:p>
    <w:p w:rsidR="00AE6DE1" w:rsidRDefault="00AE6DE1">
      <w:pPr>
        <w:numPr>
          <w:ilvl w:val="0"/>
          <w:numId w:val="7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Фронтитом</w:t>
      </w:r>
    </w:p>
    <w:p w:rsidR="00AE6DE1" w:rsidRDefault="00AE6DE1">
      <w:pPr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AE6DE1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Первое заболевание</w:t>
            </w:r>
          </w:p>
        </w:tc>
        <w:tc>
          <w:tcPr>
            <w:tcW w:w="4644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Диагноз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заложенность носа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ОАК – незначительный лейкоцитоз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</w:t>
            </w:r>
            <w:r>
              <w:rPr>
                <w:rFonts w:ascii="Arial" w:hAnsi="Arial"/>
                <w:sz w:val="24"/>
                <w:lang w:val="en-US"/>
              </w:rPr>
              <w:t xml:space="preserve">Rg – </w:t>
            </w:r>
            <w:r>
              <w:rPr>
                <w:rFonts w:ascii="Arial" w:hAnsi="Arial"/>
                <w:sz w:val="24"/>
              </w:rPr>
              <w:t>изменений нет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644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может и не быть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 лейкоцитоз, ↑СОЭ, сдвиг формулы. 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</w:t>
            </w:r>
            <w:r>
              <w:rPr>
                <w:rFonts w:ascii="Arial" w:hAnsi="Arial"/>
                <w:sz w:val="24"/>
                <w:lang w:val="en-US"/>
              </w:rPr>
              <w:t>Rg</w:t>
            </w:r>
            <w:r>
              <w:rPr>
                <w:rFonts w:ascii="Arial" w:hAnsi="Arial"/>
                <w:sz w:val="24"/>
              </w:rPr>
              <w:t xml:space="preserve"> – характерная картина</w:t>
            </w:r>
          </w:p>
        </w:tc>
      </w:tr>
    </w:tbl>
    <w:p w:rsidR="00AE6DE1" w:rsidRDefault="00AE6DE1">
      <w:pPr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AE6DE1">
        <w:tblPrEx>
          <w:tblCellMar>
            <w:top w:w="0" w:type="dxa"/>
            <w:bottom w:w="0" w:type="dxa"/>
          </w:tblCellMar>
        </w:tblPrEx>
        <w:tc>
          <w:tcPr>
            <w:tcW w:w="4644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Второе заболевание</w:t>
            </w:r>
          </w:p>
        </w:tc>
        <w:tc>
          <w:tcPr>
            <w:tcW w:w="4644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Диагноз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</w:t>
            </w:r>
            <w:r>
              <w:rPr>
                <w:rFonts w:ascii="Arial" w:hAnsi="Arial"/>
                <w:sz w:val="24"/>
                <w:lang w:val="en-US"/>
              </w:rPr>
              <w:t xml:space="preserve">Rg – </w:t>
            </w:r>
            <w:r>
              <w:rPr>
                <w:rFonts w:ascii="Arial" w:hAnsi="Arial"/>
                <w:sz w:val="24"/>
              </w:rPr>
              <w:t>затемнение в лобной пазухе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болезненность на месте выхода 1 ветви тройничного нерва.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при пункции лобной пазухи – пунктируется секрет (слизистый или гнойный)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644" w:type="dxa"/>
          </w:tcPr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Rg</w:t>
            </w:r>
            <w:proofErr w:type="spellEnd"/>
            <w:r w:rsidRPr="008F50E4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>затемнение в в/ч пазухе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при гайморите этой болезненности нет</w:t>
            </w:r>
          </w:p>
          <w:p w:rsidR="00AE6DE1" w:rsidRDefault="00AE6DE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 при пункции верхнечелюстной пазух</w:t>
            </w:r>
            <w:proofErr w:type="gramStart"/>
            <w:r>
              <w:rPr>
                <w:rFonts w:ascii="Arial" w:hAnsi="Arial"/>
                <w:sz w:val="24"/>
              </w:rPr>
              <w:t>и–</w:t>
            </w:r>
            <w:proofErr w:type="gramEnd"/>
            <w:r>
              <w:rPr>
                <w:rFonts w:ascii="Arial" w:hAnsi="Arial"/>
                <w:sz w:val="24"/>
              </w:rPr>
              <w:t xml:space="preserve"> пунктируется секрет (слизистый или гнойный)</w:t>
            </w:r>
          </w:p>
        </w:tc>
      </w:tr>
    </w:tbl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>
      <w:pPr>
        <w:jc w:val="both"/>
        <w:rPr>
          <w:rFonts w:ascii="Arial" w:hAnsi="Arial"/>
          <w:sz w:val="24"/>
        </w:rPr>
      </w:pPr>
    </w:p>
    <w:p w:rsidR="00AE6DE1" w:rsidRDefault="00AE6DE1">
      <w:pPr>
        <w:jc w:val="both"/>
        <w:rPr>
          <w:rFonts w:ascii="Arial" w:hAnsi="Arial"/>
          <w:b/>
          <w:sz w:val="28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Окончательный диагноз:</w:t>
      </w:r>
    </w:p>
    <w:p w:rsidR="00AE6DE1" w:rsidRDefault="00AE6DE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На основании предварительного диагноза, дифференциального диагноза и данных дополнительного исследования: </w:t>
      </w:r>
    </w:p>
    <w:p w:rsidR="00AE6DE1" w:rsidRDefault="00AE6DE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ставлю клинический диагноз:</w:t>
      </w:r>
    </w:p>
    <w:p w:rsidR="00AE6DE1" w:rsidRDefault="00AE6DE1">
      <w:pPr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Основной:</w:t>
      </w:r>
    </w:p>
    <w:p w:rsidR="00AE6DE1" w:rsidRDefault="00AE6DE1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- </w:t>
      </w:r>
      <w:r>
        <w:rPr>
          <w:rFonts w:ascii="Arial" w:hAnsi="Arial"/>
          <w:sz w:val="28"/>
        </w:rPr>
        <w:t>острый правосторонний гнойный гайморит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Сопутствующий</w:t>
      </w:r>
      <w:r>
        <w:rPr>
          <w:rFonts w:ascii="Arial" w:hAnsi="Arial"/>
          <w:sz w:val="28"/>
        </w:rPr>
        <w:t xml:space="preserve">:  </w:t>
      </w:r>
    </w:p>
    <w:p w:rsidR="00AE6DE1" w:rsidRDefault="00AE6DE1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- </w:t>
      </w:r>
      <w:r>
        <w:rPr>
          <w:rFonts w:ascii="Arial" w:hAnsi="Arial"/>
          <w:sz w:val="28"/>
        </w:rPr>
        <w:t>хронический гастродуоденит</w:t>
      </w: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>
      <w:pPr>
        <w:rPr>
          <w:rFonts w:ascii="Arial" w:hAnsi="Arial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Обоснование клинического диагноза:</w:t>
      </w:r>
    </w:p>
    <w:p w:rsidR="00AE6DE1" w:rsidRDefault="00AE6D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Данный диагноз поставлен на основании:</w:t>
      </w:r>
    </w:p>
    <w:p w:rsidR="00AE6DE1" w:rsidRDefault="00AE6DE1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Жалоб: боль в области носа, повышение температуры тела.</w:t>
      </w:r>
    </w:p>
    <w:p w:rsidR="00AE6DE1" w:rsidRDefault="00AE6DE1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Объективного обследования: справа слизистая оболочка носа гиперемирована, оте</w:t>
      </w:r>
      <w:r>
        <w:rPr>
          <w:rFonts w:ascii="Arial" w:hAnsi="Arial"/>
          <w:sz w:val="24"/>
        </w:rPr>
        <w:t>ч</w:t>
      </w:r>
      <w:r>
        <w:rPr>
          <w:rFonts w:ascii="Arial" w:hAnsi="Arial"/>
          <w:sz w:val="24"/>
        </w:rPr>
        <w:t>на, раковины увеличены, выявляется скопление гнойного секрета.</w:t>
      </w:r>
    </w:p>
    <w:p w:rsidR="00AE6DE1" w:rsidRDefault="00AE6DE1">
      <w:pPr>
        <w:numPr>
          <w:ilvl w:val="0"/>
          <w:numId w:val="1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Rg</w:t>
      </w:r>
      <w:r>
        <w:rPr>
          <w:rFonts w:ascii="Arial" w:hAnsi="Arial"/>
          <w:sz w:val="24"/>
        </w:rPr>
        <w:t>- картины: снижение пневмотизации правой верхнечелюстной пазухи.</w:t>
      </w:r>
    </w:p>
    <w:p w:rsidR="00AE6DE1" w:rsidRDefault="00AE6DE1">
      <w:pPr>
        <w:jc w:val="both"/>
        <w:rPr>
          <w:rFonts w:ascii="Arial" w:hAnsi="Arial"/>
          <w:sz w:val="24"/>
        </w:rPr>
      </w:pPr>
    </w:p>
    <w:p w:rsidR="00AE6DE1" w:rsidRDefault="00AE6DE1">
      <w:pPr>
        <w:jc w:val="both"/>
        <w:rPr>
          <w:rFonts w:ascii="Arial" w:hAnsi="Arial"/>
          <w:sz w:val="24"/>
        </w:rPr>
      </w:pPr>
    </w:p>
    <w:p w:rsidR="00AE6DE1" w:rsidRDefault="00AE6DE1">
      <w:pPr>
        <w:jc w:val="both"/>
        <w:rPr>
          <w:rFonts w:ascii="Arial" w:hAnsi="Arial"/>
          <w:sz w:val="24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Дневник курации:</w:t>
      </w:r>
    </w:p>
    <w:p w:rsidR="00AE6DE1" w:rsidRDefault="00AE6DE1">
      <w:pPr>
        <w:jc w:val="both"/>
        <w:rPr>
          <w:rFonts w:ascii="Arial" w:hAnsi="Arial"/>
          <w:b/>
          <w:sz w:val="28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3084"/>
      </w:tblGrid>
      <w:tr w:rsidR="00AE6DE1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Дата</w:t>
            </w:r>
          </w:p>
        </w:tc>
        <w:tc>
          <w:tcPr>
            <w:tcW w:w="4820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Состояние больного</w:t>
            </w:r>
          </w:p>
        </w:tc>
        <w:tc>
          <w:tcPr>
            <w:tcW w:w="3084" w:type="dxa"/>
            <w:shd w:val="pct30" w:color="000000" w:fill="FFFFFF"/>
          </w:tcPr>
          <w:p w:rsidR="00AE6DE1" w:rsidRDefault="00AE6DE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Назначения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E6DE1" w:rsidRDefault="00AE6DE1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14.10.99</w:t>
            </w:r>
          </w:p>
        </w:tc>
        <w:tc>
          <w:tcPr>
            <w:tcW w:w="4820" w:type="dxa"/>
          </w:tcPr>
          <w:p w:rsidR="00AE6DE1" w:rsidRDefault="00AE6DE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Общее состояние удовлетворительное. По органам и системам без изменений. Отмечается повышение температуры до 37,3</w:t>
            </w:r>
            <w:r>
              <w:rPr>
                <w:rFonts w:ascii="Arial" w:hAnsi="Arial"/>
                <w:vertAlign w:val="superscript"/>
              </w:rPr>
              <w:t>0</w:t>
            </w:r>
            <w:r>
              <w:rPr>
                <w:rFonts w:ascii="Arial" w:hAnsi="Arial"/>
              </w:rPr>
              <w:t>С. Лор статус без изменений.</w:t>
            </w:r>
          </w:p>
        </w:tc>
        <w:tc>
          <w:tcPr>
            <w:tcW w:w="3084" w:type="dxa"/>
          </w:tcPr>
          <w:p w:rsidR="00AE6DE1" w:rsidRDefault="00AE6DE1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Стол № 15 </w:t>
            </w:r>
          </w:p>
          <w:p w:rsidR="00AE6DE1" w:rsidRDefault="00AE6DE1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Режим общий</w:t>
            </w:r>
          </w:p>
        </w:tc>
      </w:tr>
      <w:tr w:rsidR="00AE6DE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E6DE1" w:rsidRDefault="00AE6DE1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15.10.99</w:t>
            </w:r>
          </w:p>
        </w:tc>
        <w:tc>
          <w:tcPr>
            <w:tcW w:w="4820" w:type="dxa"/>
          </w:tcPr>
          <w:p w:rsidR="00AE6DE1" w:rsidRDefault="00AE6DE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Общее состояние удовлетворительное. По органам и системам без изменений. Отмечается повышение температуры до 37,5</w:t>
            </w:r>
            <w:r>
              <w:rPr>
                <w:rFonts w:ascii="Arial" w:hAnsi="Arial"/>
                <w:vertAlign w:val="superscript"/>
              </w:rPr>
              <w:t>0</w:t>
            </w:r>
            <w:r>
              <w:rPr>
                <w:rFonts w:ascii="Arial" w:hAnsi="Arial"/>
              </w:rPr>
              <w:t>С. Лор статус без изменений.</w:t>
            </w:r>
          </w:p>
        </w:tc>
        <w:tc>
          <w:tcPr>
            <w:tcW w:w="3084" w:type="dxa"/>
          </w:tcPr>
          <w:p w:rsidR="00AE6DE1" w:rsidRDefault="00AE6DE1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Стол № 15</w:t>
            </w:r>
          </w:p>
          <w:p w:rsidR="00AE6DE1" w:rsidRDefault="00AE6DE1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Режим общий.</w:t>
            </w:r>
          </w:p>
          <w:p w:rsidR="00AE6DE1" w:rsidRDefault="00AE6DE1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Назначения те же.</w:t>
            </w:r>
          </w:p>
        </w:tc>
      </w:tr>
    </w:tbl>
    <w:p w:rsidR="00AE6DE1" w:rsidRDefault="00AE6DE1">
      <w:pPr>
        <w:jc w:val="both"/>
        <w:rPr>
          <w:rFonts w:ascii="Arial" w:hAnsi="Arial"/>
          <w:b/>
          <w:sz w:val="28"/>
          <w:u w:val="single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Лечение:</w:t>
      </w:r>
    </w:p>
    <w:p w:rsidR="00AE6DE1" w:rsidRDefault="00AE6DE1">
      <w:pPr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Tab. Diazolini 0.1 по 1 таблетке 2 раза в день.</w:t>
      </w:r>
    </w:p>
    <w:p w:rsidR="00AE6DE1" w:rsidRDefault="00AE6DE1">
      <w:pPr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Tab. Paracetamoli 0.5 по 1 таблетке 3 раза в день.</w:t>
      </w:r>
    </w:p>
    <w:p w:rsidR="00AE6DE1" w:rsidRDefault="00AE6DE1">
      <w:pPr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Sol. Ampicilini 0.5 4 раза в день внутримышечно.</w:t>
      </w:r>
    </w:p>
    <w:p w:rsidR="00AE6DE1" w:rsidRDefault="00AE6DE1">
      <w:pPr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Sol. Naphthysini 01.% капли в нос.</w:t>
      </w:r>
    </w:p>
    <w:p w:rsidR="00AE6DE1" w:rsidRDefault="00AE6DE1">
      <w:pPr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Sol. Furacilini 0.002% для промывания методом перемещения жидкости.</w:t>
      </w:r>
    </w:p>
    <w:p w:rsidR="00AE6DE1" w:rsidRDefault="00AE6DE1">
      <w:pPr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Адренализация носовых пазух</w:t>
      </w:r>
    </w:p>
    <w:p w:rsidR="00AE6DE1" w:rsidRDefault="00AE6DE1">
      <w:pPr>
        <w:numPr>
          <w:ilvl w:val="0"/>
          <w:numId w:val="1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Ингаляции с Тюменской минеральной водой.</w:t>
      </w:r>
    </w:p>
    <w:p w:rsidR="00AE6DE1" w:rsidRDefault="00AE6DE1">
      <w:pPr>
        <w:jc w:val="both"/>
        <w:rPr>
          <w:rFonts w:ascii="Arial" w:hAnsi="Arial"/>
          <w:sz w:val="24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Эпикриз: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Больной</w:t>
      </w:r>
      <w:r w:rsidR="00AC43ED">
        <w:rPr>
          <w:rFonts w:ascii="Arial" w:hAnsi="Arial"/>
          <w:sz w:val="28"/>
        </w:rPr>
        <w:t xml:space="preserve"> </w:t>
      </w:r>
      <w:bookmarkStart w:id="0" w:name="_GoBack"/>
      <w:bookmarkEnd w:id="0"/>
      <w:r w:rsidR="00AC43ED">
        <w:rPr>
          <w:rFonts w:ascii="Arial" w:hAnsi="Arial"/>
          <w:sz w:val="28"/>
        </w:rPr>
        <w:t>_________</w:t>
      </w:r>
      <w:r>
        <w:rPr>
          <w:rFonts w:ascii="Arial" w:hAnsi="Arial"/>
          <w:sz w:val="28"/>
        </w:rPr>
        <w:t xml:space="preserve">, 33 лет, поступил 09.10.99 в Лор отделение 3 ГКБ больницы с </w:t>
      </w:r>
      <w:r>
        <w:rPr>
          <w:rFonts w:ascii="Arial" w:hAnsi="Arial"/>
          <w:i/>
          <w:sz w:val="28"/>
          <w:u w:val="single"/>
        </w:rPr>
        <w:t>жалобами</w:t>
      </w:r>
      <w:r>
        <w:rPr>
          <w:rFonts w:ascii="Arial" w:hAnsi="Arial"/>
          <w:sz w:val="28"/>
        </w:rPr>
        <w:t xml:space="preserve"> на недомогание, головную боль, повышение температуры тела до 37,5</w:t>
      </w:r>
      <w:r>
        <w:rPr>
          <w:rFonts w:ascii="Arial" w:hAnsi="Arial"/>
          <w:sz w:val="28"/>
          <w:vertAlign w:val="superscript"/>
        </w:rPr>
        <w:t>0</w:t>
      </w:r>
      <w:proofErr w:type="gramStart"/>
      <w:r>
        <w:rPr>
          <w:rFonts w:ascii="Arial" w:hAnsi="Arial"/>
          <w:sz w:val="28"/>
        </w:rPr>
        <w:t>С</w:t>
      </w:r>
      <w:proofErr w:type="gramEnd"/>
      <w:r>
        <w:rPr>
          <w:rFonts w:ascii="Arial" w:hAnsi="Arial"/>
          <w:sz w:val="28"/>
        </w:rPr>
        <w:t>, затрудненное носовое дыхание справа со слизистым отделяемым из носа, боль в области носа.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Объективно</w:t>
      </w:r>
      <w:r>
        <w:rPr>
          <w:rFonts w:ascii="Arial" w:hAnsi="Arial"/>
          <w:sz w:val="28"/>
        </w:rPr>
        <w:t xml:space="preserve">: общее состояние ближе к </w:t>
      </w:r>
      <w:proofErr w:type="gramStart"/>
      <w:r>
        <w:rPr>
          <w:rFonts w:ascii="Arial" w:hAnsi="Arial"/>
          <w:sz w:val="28"/>
        </w:rPr>
        <w:t>удовлетворительному</w:t>
      </w:r>
      <w:proofErr w:type="gramEnd"/>
      <w:r>
        <w:rPr>
          <w:rFonts w:ascii="Arial" w:hAnsi="Arial"/>
          <w:sz w:val="28"/>
        </w:rPr>
        <w:t>, кожные покровы чистые. Язык влажный обложен белым налетом. В легких дыхание везикулярное, хрипов нет. Тоны сердца ритмичные, приглушены. Живот мягкий безболезненный. Симптомов раздражения брюшины нет. Симптом поколачивания отрицательный с обеих сторон. Нос и придаточные пазухи носа: Нос обычной формы. Кожные покровы носа телесного цвета, обычной влажности. Отмечается гиперемия и легкая отечность кожи в области прое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ции правой верхнечелюстной пазухи. Пальпация носа безболезненна. Выявл</w:t>
      </w:r>
      <w:r>
        <w:rPr>
          <w:rFonts w:ascii="Arial" w:hAnsi="Arial"/>
          <w:sz w:val="28"/>
        </w:rPr>
        <w:t>я</w:t>
      </w:r>
      <w:r>
        <w:rPr>
          <w:rFonts w:ascii="Arial" w:hAnsi="Arial"/>
          <w:sz w:val="28"/>
        </w:rPr>
        <w:t>ется болезненность при пальпации области проекции гайморовой пазухи и кл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ток решетчатого лабиринта справа. </w:t>
      </w:r>
      <w:r>
        <w:rPr>
          <w:rFonts w:ascii="Arial" w:hAnsi="Arial"/>
          <w:sz w:val="28"/>
          <w:u w:val="single"/>
        </w:rPr>
        <w:t>Передняя риноскопия:</w:t>
      </w:r>
      <w:r>
        <w:rPr>
          <w:rFonts w:ascii="Arial" w:hAnsi="Arial"/>
          <w:sz w:val="28"/>
        </w:rPr>
        <w:t xml:space="preserve"> Преддверие носа справа и слева свободно, на коже его имеются волосы. Слева слизистая оболочка носа розовая, гла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кая, умеренно влажная, раковины не увеличены, нижний и общий носовые х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ды свободны. Носовая перегородка стоит по средней линии, не имеет знач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тельных искривлений. Справа слизистая оболочка носа гиперемирована, оте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 xml:space="preserve">на, раковины увеличены, выявляется скопление гнойного секрета в общем, больше в </w:t>
      </w:r>
      <w:r>
        <w:rPr>
          <w:rFonts w:ascii="Arial" w:hAnsi="Arial"/>
          <w:sz w:val="28"/>
        </w:rPr>
        <w:lastRenderedPageBreak/>
        <w:t xml:space="preserve">среднем носовом ходе, </w:t>
      </w:r>
      <w:proofErr w:type="gramStart"/>
      <w:r>
        <w:rPr>
          <w:rFonts w:ascii="Arial" w:hAnsi="Arial"/>
          <w:sz w:val="28"/>
        </w:rPr>
        <w:t>стекающим</w:t>
      </w:r>
      <w:proofErr w:type="gramEnd"/>
      <w:r>
        <w:rPr>
          <w:rFonts w:ascii="Arial" w:hAnsi="Arial"/>
          <w:sz w:val="28"/>
        </w:rPr>
        <w:t xml:space="preserve"> из-под средней раковины. Дыхание через правый и левый носовой ход свободное. Носоглотка: </w:t>
      </w:r>
      <w:r>
        <w:rPr>
          <w:rFonts w:ascii="Arial" w:hAnsi="Arial"/>
          <w:sz w:val="28"/>
          <w:u w:val="single"/>
        </w:rPr>
        <w:t>Задняя риноскопия:</w:t>
      </w:r>
      <w:r>
        <w:rPr>
          <w:rFonts w:ascii="Arial" w:hAnsi="Arial"/>
          <w:sz w:val="28"/>
        </w:rPr>
        <w:t xml:space="preserve"> Хоаны и свод носоглотки свободны, слизистая оболочка глотки и раковин розовая, гладкая, задние концы раковин не в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 xml:space="preserve">ходят </w:t>
      </w:r>
      <w:proofErr w:type="gramStart"/>
      <w:r>
        <w:rPr>
          <w:rFonts w:ascii="Arial" w:hAnsi="Arial"/>
          <w:sz w:val="28"/>
        </w:rPr>
        <w:t>из</w:t>
      </w:r>
      <w:proofErr w:type="gramEnd"/>
      <w:r>
        <w:rPr>
          <w:rFonts w:ascii="Arial" w:hAnsi="Arial"/>
          <w:sz w:val="28"/>
        </w:rPr>
        <w:t xml:space="preserve"> хоан, сошник стоит по средней линии. Устья слуховых труб закр</w:t>
      </w:r>
      <w:r>
        <w:rPr>
          <w:rFonts w:ascii="Arial" w:hAnsi="Arial"/>
          <w:sz w:val="28"/>
        </w:rPr>
        <w:t>ы</w:t>
      </w:r>
      <w:r>
        <w:rPr>
          <w:rFonts w:ascii="Arial" w:hAnsi="Arial"/>
          <w:sz w:val="28"/>
        </w:rPr>
        <w:t>ты. Глоточная миндалина розовая, не увеличена. Полость рта: Форма губ правильная. Слизистая губ и твердого неба розовая, гла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>кая, влажная, чистая. Десна без изменений. Зубы сохранены. Язык обычных размеров, влажный, покрыт белым налетом, сосочки выражены. Ротоглотка: Слизистая мягкого неба, небных дужек розовая, влажная, чистая. Миндалины не выходят за пределы небных дужек. Регионарные лимфоузлы не пальпируются. Гортань и гортаноглотка: Область шеи без видимых изменений. Кожа шеи телесного цвета, обы</w:t>
      </w:r>
      <w:r>
        <w:rPr>
          <w:rFonts w:ascii="Arial" w:hAnsi="Arial"/>
          <w:sz w:val="28"/>
        </w:rPr>
        <w:t>ч</w:t>
      </w:r>
      <w:r>
        <w:rPr>
          <w:rFonts w:ascii="Arial" w:hAnsi="Arial"/>
          <w:sz w:val="28"/>
        </w:rPr>
        <w:t>ной влажности. Пальпируются подчелюстные лимфоузлы овальной формы, дл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 xml:space="preserve">ной 2 см, шириной 1 см, эластической консистенции, с подлежащими тканями не спаяны, подвижные, безболезненные. </w:t>
      </w:r>
      <w:r>
        <w:rPr>
          <w:rFonts w:ascii="Arial" w:hAnsi="Arial"/>
          <w:sz w:val="28"/>
          <w:u w:val="single"/>
        </w:rPr>
        <w:t>Непрямая ларингоскопия:</w:t>
      </w:r>
      <w:r>
        <w:rPr>
          <w:rFonts w:ascii="Arial" w:hAnsi="Arial"/>
          <w:sz w:val="28"/>
        </w:rPr>
        <w:t xml:space="preserve"> Видны надгортанник в виде развернутого л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пестка, два бугорка черпаловидных хрящей. Слизистая их, а также слиз</w:t>
      </w:r>
      <w:r>
        <w:rPr>
          <w:rFonts w:ascii="Arial" w:hAnsi="Arial"/>
          <w:sz w:val="28"/>
        </w:rPr>
        <w:t>и</w:t>
      </w:r>
      <w:r>
        <w:rPr>
          <w:rFonts w:ascii="Arial" w:hAnsi="Arial"/>
          <w:sz w:val="28"/>
        </w:rPr>
        <w:t>стая вестибулярных и черпалонадгортанных складок розовая, гладкая, чи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тая. Слизистая голосовых складок белого цвета, гладкая. Голосовая щель треугольной формы. Голосовые складки и черпаловидные хрящи подвижны. Слизистая оболочка гортаноглотки (валлекул, грушевидных синусов) гла</w:t>
      </w:r>
      <w:r>
        <w:rPr>
          <w:rFonts w:ascii="Arial" w:hAnsi="Arial"/>
          <w:sz w:val="28"/>
        </w:rPr>
        <w:t>д</w:t>
      </w:r>
      <w:r>
        <w:rPr>
          <w:rFonts w:ascii="Arial" w:hAnsi="Arial"/>
          <w:sz w:val="28"/>
        </w:rPr>
        <w:t xml:space="preserve">кая, розового цвета. Дыхание свободное. Голос без изменений. Уши: Ушные раковины симметричны, без деформаций. Кожные покровы ушных раковин, заушных областей и областей впереди от козелка телесного цвета, обычной влажности. Пальпация сосцевидного отростка безболезненная. </w:t>
      </w:r>
      <w:r>
        <w:rPr>
          <w:rFonts w:ascii="Arial" w:hAnsi="Arial"/>
          <w:sz w:val="28"/>
          <w:u w:val="single"/>
        </w:rPr>
        <w:t>Отоскопия:</w:t>
      </w:r>
      <w:r>
        <w:rPr>
          <w:rFonts w:ascii="Arial" w:hAnsi="Arial"/>
          <w:sz w:val="28"/>
        </w:rPr>
        <w:t xml:space="preserve"> (правое и левое ухо) Наружный слуховой проход покрыт кожей розового цвета, чистой, в перепончато-хрящевой части имеются вол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сы и небольшое количество ушной серы. Барабанная перепонка бледно-серого цвета с перламутровым оттенком, на ней визуализируется короткий отро</w:t>
      </w:r>
      <w:r>
        <w:rPr>
          <w:rFonts w:ascii="Arial" w:hAnsi="Arial"/>
          <w:sz w:val="28"/>
        </w:rPr>
        <w:t>с</w:t>
      </w:r>
      <w:r>
        <w:rPr>
          <w:rFonts w:ascii="Arial" w:hAnsi="Arial"/>
          <w:sz w:val="28"/>
        </w:rPr>
        <w:t>ток, рукоятка молоточка и световой конус.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Был поставлен </w:t>
      </w:r>
      <w:r>
        <w:rPr>
          <w:rFonts w:ascii="Arial" w:hAnsi="Arial"/>
          <w:i/>
          <w:sz w:val="28"/>
          <w:u w:val="single"/>
        </w:rPr>
        <w:t>диагноз</w:t>
      </w:r>
      <w:r>
        <w:rPr>
          <w:rFonts w:ascii="Arial" w:hAnsi="Arial"/>
          <w:sz w:val="28"/>
        </w:rPr>
        <w:t xml:space="preserve">: </w:t>
      </w:r>
    </w:p>
    <w:p w:rsidR="00AE6DE1" w:rsidRDefault="00AE6DE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Основной: </w:t>
      </w:r>
    </w:p>
    <w:p w:rsidR="00AE6DE1" w:rsidRDefault="00AE6DE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- острый правосторонний гнойный гайморит</w:t>
      </w:r>
    </w:p>
    <w:p w:rsidR="00AE6DE1" w:rsidRDefault="00AE6DE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Сопутствующие:</w:t>
      </w:r>
    </w:p>
    <w:p w:rsidR="00AE6DE1" w:rsidRDefault="00AE6DE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- хронический гастродуоденит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Проводится лечение</w:t>
      </w:r>
      <w:r>
        <w:rPr>
          <w:rFonts w:ascii="Arial" w:hAnsi="Arial"/>
          <w:sz w:val="28"/>
        </w:rPr>
        <w:t xml:space="preserve">: </w:t>
      </w:r>
    </w:p>
    <w:p w:rsidR="00AE6DE1" w:rsidRDefault="00AE6D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Tab. Diazolini 0.1 по 1 таблетке 2 раза в день.</w:t>
      </w:r>
    </w:p>
    <w:p w:rsidR="00AE6DE1" w:rsidRDefault="00AE6D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Tab. Paracetamoli 0.5 по 1 таблетке 3 раза в день.</w:t>
      </w:r>
    </w:p>
    <w:p w:rsidR="00AE6DE1" w:rsidRDefault="00AE6D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Sol. Ampicilini 0.5 4 раза в день внутримышечно.</w:t>
      </w:r>
    </w:p>
    <w:p w:rsidR="00AE6DE1" w:rsidRDefault="00AE6D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Sol. Naphthysini 01.% капли в нос.</w:t>
      </w:r>
    </w:p>
    <w:p w:rsidR="00AE6DE1" w:rsidRDefault="00AE6D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Sol. Furacilini 0.002% для промывания методом перемещения жидкости.</w:t>
      </w:r>
    </w:p>
    <w:p w:rsidR="00AE6DE1" w:rsidRDefault="00AE6D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Адренализация носовых пазух</w:t>
      </w:r>
    </w:p>
    <w:p w:rsidR="00AE6DE1" w:rsidRDefault="00AE6DE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Ингаляции с Тюменской минеральной водой.</w:t>
      </w:r>
    </w:p>
    <w:p w:rsidR="00AE6DE1" w:rsidRDefault="00AE6DE1">
      <w:pPr>
        <w:jc w:val="both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 xml:space="preserve">Прогноз: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течения заболевания: </w:t>
      </w:r>
      <w:proofErr w:type="gramStart"/>
      <w:r>
        <w:rPr>
          <w:rFonts w:ascii="Arial" w:hAnsi="Arial"/>
          <w:sz w:val="28"/>
        </w:rPr>
        <w:t>благоприятный</w:t>
      </w:r>
      <w:proofErr w:type="gramEnd"/>
      <w:r>
        <w:rPr>
          <w:rFonts w:ascii="Arial" w:hAnsi="Arial"/>
          <w:sz w:val="28"/>
        </w:rPr>
        <w:t xml:space="preserve">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жизни: </w:t>
      </w:r>
      <w:proofErr w:type="gramStart"/>
      <w:r>
        <w:rPr>
          <w:rFonts w:ascii="Arial" w:hAnsi="Arial"/>
          <w:sz w:val="28"/>
        </w:rPr>
        <w:t>благоприятный</w:t>
      </w:r>
      <w:proofErr w:type="gramEnd"/>
      <w:r>
        <w:rPr>
          <w:rFonts w:ascii="Arial" w:hAnsi="Arial"/>
          <w:sz w:val="28"/>
        </w:rPr>
        <w:t xml:space="preserve">  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восстановления трудоспособности: </w:t>
      </w:r>
      <w:proofErr w:type="gramStart"/>
      <w:r>
        <w:rPr>
          <w:rFonts w:ascii="Arial" w:hAnsi="Arial"/>
          <w:sz w:val="28"/>
        </w:rPr>
        <w:t>благоприятный</w:t>
      </w:r>
      <w:proofErr w:type="gramEnd"/>
    </w:p>
    <w:p w:rsidR="00AE6DE1" w:rsidRDefault="00AE6DE1">
      <w:pPr>
        <w:jc w:val="both"/>
        <w:rPr>
          <w:rFonts w:ascii="Arial" w:hAnsi="Arial"/>
          <w:b/>
          <w:sz w:val="28"/>
          <w:u w:val="single"/>
        </w:rPr>
      </w:pPr>
    </w:p>
    <w:p w:rsidR="00AE6DE1" w:rsidRPr="00AC43ED" w:rsidRDefault="00AE6DE1">
      <w:pPr>
        <w:pBdr>
          <w:top w:val="double" w:sz="4" w:space="1" w:color="auto"/>
          <w:bottom w:val="double" w:sz="4" w:space="1" w:color="auto"/>
        </w:pBdr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43ED">
        <w:rPr>
          <w:rFonts w:ascii="MachineCTT" w:hAnsi="MachineCTT"/>
          <w:b/>
          <w:outline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Использованная литература:</w:t>
      </w: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лекции по Лор болезням</w:t>
      </w:r>
    </w:p>
    <w:p w:rsidR="00AE6DE1" w:rsidRDefault="00AE6DE1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Ястремский А.П., Крюков А.И. «оториноларингология» М., «литера» 97г.</w:t>
      </w:r>
    </w:p>
    <w:p w:rsidR="00AE6DE1" w:rsidRDefault="00AE6DE1">
      <w:pPr>
        <w:jc w:val="both"/>
        <w:rPr>
          <w:rFonts w:ascii="Arial" w:hAnsi="Arial"/>
          <w:sz w:val="28"/>
        </w:rPr>
      </w:pPr>
    </w:p>
    <w:p w:rsidR="00AE6DE1" w:rsidRDefault="00AE6DE1"/>
    <w:sectPr w:rsidR="00AE6DE1">
      <w:pgSz w:w="11907" w:h="16840"/>
      <w:pgMar w:top="567" w:right="567" w:bottom="913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hine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E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7C05B8"/>
    <w:multiLevelType w:val="singleLevel"/>
    <w:tmpl w:val="3F1A3C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">
    <w:nsid w:val="052F1E0A"/>
    <w:multiLevelType w:val="multilevel"/>
    <w:tmpl w:val="037045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14B12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7423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BC2D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C84C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233394"/>
    <w:multiLevelType w:val="multilevel"/>
    <w:tmpl w:val="488EF9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5A302CB4"/>
    <w:multiLevelType w:val="singleLevel"/>
    <w:tmpl w:val="FEF4A1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88874D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A435E5D"/>
    <w:multiLevelType w:val="multilevel"/>
    <w:tmpl w:val="36F82C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4C"/>
    <w:rsid w:val="0084214C"/>
    <w:rsid w:val="008F50E4"/>
    <w:rsid w:val="00AC43ED"/>
    <w:rsid w:val="00A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12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rFonts w:ascii="Arial" w:hAnsi="Arial"/>
      <w:sz w:val="28"/>
    </w:rPr>
  </w:style>
  <w:style w:type="paragraph" w:styleId="3">
    <w:name w:val="heading 3"/>
    <w:basedOn w:val="a0"/>
    <w:next w:val="a0"/>
    <w:qFormat/>
    <w:pPr>
      <w:keepNext/>
      <w:spacing w:after="120"/>
      <w:ind w:firstLine="1134"/>
      <w:jc w:val="both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мой"/>
    <w:basedOn w:val="a0"/>
    <w:pPr>
      <w:tabs>
        <w:tab w:val="num" w:pos="360"/>
      </w:tabs>
      <w:spacing w:after="120"/>
      <w:ind w:firstLine="1134"/>
      <w:jc w:val="both"/>
    </w:pPr>
    <w:rPr>
      <w:sz w:val="28"/>
    </w:rPr>
  </w:style>
  <w:style w:type="paragraph" w:customStyle="1" w:styleId="a">
    <w:name w:val="список Н"/>
    <w:basedOn w:val="a4"/>
    <w:pPr>
      <w:framePr w:hSpace="181" w:vSpace="181" w:wrap="around" w:vAnchor="text" w:hAnchor="text" w:y="1"/>
      <w:numPr>
        <w:numId w:val="3"/>
      </w:numPr>
      <w:spacing w:after="0"/>
      <w:ind w:left="1134" w:firstLine="0"/>
    </w:pPr>
    <w:rPr>
      <w:sz w:val="24"/>
    </w:rPr>
  </w:style>
  <w:style w:type="paragraph" w:customStyle="1" w:styleId="a5">
    <w:name w:val="СПИСОК М"/>
    <w:basedOn w:val="a"/>
    <w:pPr>
      <w:framePr w:wrap="around"/>
      <w:numPr>
        <w:numId w:val="0"/>
      </w:numPr>
      <w:tabs>
        <w:tab w:val="num" w:pos="360"/>
      </w:tabs>
    </w:pPr>
  </w:style>
  <w:style w:type="paragraph" w:styleId="a6">
    <w:name w:val="Body Text"/>
    <w:basedOn w:val="a0"/>
    <w:pPr>
      <w:jc w:val="both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120"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0"/>
    <w:next w:val="a0"/>
    <w:qFormat/>
    <w:pPr>
      <w:keepNext/>
      <w:spacing w:before="120" w:after="120"/>
      <w:outlineLvl w:val="1"/>
    </w:pPr>
    <w:rPr>
      <w:rFonts w:ascii="Arial" w:hAnsi="Arial"/>
      <w:sz w:val="28"/>
    </w:rPr>
  </w:style>
  <w:style w:type="paragraph" w:styleId="3">
    <w:name w:val="heading 3"/>
    <w:basedOn w:val="a0"/>
    <w:next w:val="a0"/>
    <w:qFormat/>
    <w:pPr>
      <w:keepNext/>
      <w:spacing w:after="120"/>
      <w:ind w:firstLine="1134"/>
      <w:jc w:val="both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мой"/>
    <w:basedOn w:val="a0"/>
    <w:pPr>
      <w:tabs>
        <w:tab w:val="num" w:pos="360"/>
      </w:tabs>
      <w:spacing w:after="120"/>
      <w:ind w:firstLine="1134"/>
      <w:jc w:val="both"/>
    </w:pPr>
    <w:rPr>
      <w:sz w:val="28"/>
    </w:rPr>
  </w:style>
  <w:style w:type="paragraph" w:customStyle="1" w:styleId="a">
    <w:name w:val="список Н"/>
    <w:basedOn w:val="a4"/>
    <w:pPr>
      <w:framePr w:hSpace="181" w:vSpace="181" w:wrap="around" w:vAnchor="text" w:hAnchor="text" w:y="1"/>
      <w:numPr>
        <w:numId w:val="3"/>
      </w:numPr>
      <w:spacing w:after="0"/>
      <w:ind w:left="1134" w:firstLine="0"/>
    </w:pPr>
    <w:rPr>
      <w:sz w:val="24"/>
    </w:rPr>
  </w:style>
  <w:style w:type="paragraph" w:customStyle="1" w:styleId="a5">
    <w:name w:val="СПИСОК М"/>
    <w:basedOn w:val="a"/>
    <w:pPr>
      <w:framePr w:wrap="around"/>
      <w:numPr>
        <w:numId w:val="0"/>
      </w:numPr>
      <w:tabs>
        <w:tab w:val="num" w:pos="360"/>
      </w:tabs>
    </w:pPr>
  </w:style>
  <w:style w:type="paragraph" w:styleId="a6">
    <w:name w:val="Body Text"/>
    <w:basedOn w:val="a0"/>
    <w:pPr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creator>ТАТЬЯНА 98</dc:creator>
  <cp:lastModifiedBy>Igor</cp:lastModifiedBy>
  <cp:revision>2</cp:revision>
  <cp:lastPrinted>1999-10-17T16:10:00Z</cp:lastPrinted>
  <dcterms:created xsi:type="dcterms:W3CDTF">2024-03-26T08:22:00Z</dcterms:created>
  <dcterms:modified xsi:type="dcterms:W3CDTF">2024-03-26T08:22:00Z</dcterms:modified>
</cp:coreProperties>
</file>