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6253" w14:textId="77777777" w:rsidR="0013296F" w:rsidRPr="00AF1279" w:rsidRDefault="0013296F" w:rsidP="0013296F">
      <w:pPr>
        <w:jc w:val="center"/>
        <w:rPr>
          <w:b/>
          <w:i/>
          <w:sz w:val="20"/>
          <w:szCs w:val="20"/>
        </w:rPr>
      </w:pPr>
      <w:r w:rsidRPr="00AF1279">
        <w:rPr>
          <w:b/>
          <w:i/>
          <w:sz w:val="20"/>
          <w:szCs w:val="20"/>
        </w:rPr>
        <w:t>Государственное образовательное учреждение</w:t>
      </w:r>
    </w:p>
    <w:p w14:paraId="3D15EEDC" w14:textId="77777777" w:rsidR="0013296F" w:rsidRPr="00AF1279" w:rsidRDefault="0013296F" w:rsidP="0013296F">
      <w:pPr>
        <w:jc w:val="center"/>
        <w:rPr>
          <w:b/>
          <w:i/>
          <w:sz w:val="20"/>
          <w:szCs w:val="20"/>
        </w:rPr>
      </w:pPr>
      <w:r w:rsidRPr="00AF1279">
        <w:rPr>
          <w:b/>
          <w:i/>
          <w:sz w:val="20"/>
          <w:szCs w:val="20"/>
        </w:rPr>
        <w:t>Высшего профессионального образования</w:t>
      </w:r>
    </w:p>
    <w:p w14:paraId="0D793D46" w14:textId="77777777" w:rsidR="0013296F" w:rsidRPr="00AF1279" w:rsidRDefault="0013296F" w:rsidP="0013296F">
      <w:pPr>
        <w:jc w:val="center"/>
        <w:rPr>
          <w:b/>
          <w:i/>
          <w:sz w:val="20"/>
          <w:szCs w:val="20"/>
        </w:rPr>
      </w:pPr>
      <w:r w:rsidRPr="00AF1279">
        <w:rPr>
          <w:b/>
          <w:i/>
          <w:sz w:val="20"/>
          <w:szCs w:val="20"/>
        </w:rPr>
        <w:t xml:space="preserve">«Алтайский государственный медицинский университет </w:t>
      </w:r>
      <w:proofErr w:type="spellStart"/>
      <w:r w:rsidRPr="00AF1279">
        <w:rPr>
          <w:b/>
          <w:i/>
          <w:sz w:val="20"/>
          <w:szCs w:val="20"/>
        </w:rPr>
        <w:t>Росздрава</w:t>
      </w:r>
      <w:proofErr w:type="spellEnd"/>
      <w:r w:rsidRPr="00AF1279">
        <w:rPr>
          <w:b/>
          <w:i/>
          <w:sz w:val="20"/>
          <w:szCs w:val="20"/>
        </w:rPr>
        <w:t>»</w:t>
      </w:r>
    </w:p>
    <w:p w14:paraId="7F30679D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7F03F348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55991E18" w14:textId="77777777" w:rsidR="0013296F" w:rsidRPr="00AF1279" w:rsidRDefault="0013296F" w:rsidP="006322D8">
      <w:pPr>
        <w:jc w:val="center"/>
        <w:rPr>
          <w:b/>
          <w:i/>
          <w:sz w:val="28"/>
          <w:szCs w:val="28"/>
        </w:rPr>
      </w:pPr>
      <w:r w:rsidRPr="00AF1279">
        <w:rPr>
          <w:b/>
          <w:i/>
          <w:sz w:val="28"/>
          <w:szCs w:val="28"/>
        </w:rPr>
        <w:t>Кафедра урологии и нефрологии.</w:t>
      </w:r>
    </w:p>
    <w:p w14:paraId="6E24722E" w14:textId="77777777" w:rsidR="006322D8" w:rsidRPr="00AF1279" w:rsidRDefault="006322D8" w:rsidP="0013296F">
      <w:pPr>
        <w:jc w:val="right"/>
        <w:rPr>
          <w:i/>
          <w:sz w:val="28"/>
          <w:szCs w:val="28"/>
        </w:rPr>
      </w:pPr>
    </w:p>
    <w:p w14:paraId="073D4B65" w14:textId="77777777" w:rsidR="006322D8" w:rsidRPr="00AF1279" w:rsidRDefault="006322D8" w:rsidP="0013296F">
      <w:pPr>
        <w:jc w:val="right"/>
        <w:rPr>
          <w:i/>
          <w:sz w:val="28"/>
          <w:szCs w:val="28"/>
        </w:rPr>
      </w:pPr>
    </w:p>
    <w:p w14:paraId="55821EC2" w14:textId="77777777" w:rsidR="0013296F" w:rsidRPr="00AF1279" w:rsidRDefault="0013296F" w:rsidP="0013296F">
      <w:pPr>
        <w:jc w:val="right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Заведующий ка</w:t>
      </w:r>
      <w:r w:rsidR="003D1FA1" w:rsidRPr="00AF1279">
        <w:rPr>
          <w:i/>
          <w:sz w:val="28"/>
          <w:szCs w:val="28"/>
        </w:rPr>
        <w:t>федрой – д.м.н.</w:t>
      </w:r>
      <w:r w:rsidRPr="00AF1279">
        <w:rPr>
          <w:i/>
          <w:sz w:val="28"/>
          <w:szCs w:val="28"/>
        </w:rPr>
        <w:t xml:space="preserve">,      </w:t>
      </w:r>
    </w:p>
    <w:p w14:paraId="7BE2D3BC" w14:textId="77777777" w:rsidR="0013296F" w:rsidRPr="00AF1279" w:rsidRDefault="006322D8" w:rsidP="0013296F">
      <w:pPr>
        <w:jc w:val="right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проф.</w:t>
      </w:r>
      <w:r w:rsidR="0013296F" w:rsidRPr="00AF1279">
        <w:rPr>
          <w:i/>
          <w:sz w:val="28"/>
          <w:szCs w:val="28"/>
        </w:rPr>
        <w:t xml:space="preserve"> А.И. </w:t>
      </w:r>
      <w:proofErr w:type="spellStart"/>
      <w:r w:rsidR="0013296F" w:rsidRPr="00AF1279">
        <w:rPr>
          <w:i/>
          <w:sz w:val="28"/>
          <w:szCs w:val="28"/>
        </w:rPr>
        <w:t>Неймарк</w:t>
      </w:r>
      <w:proofErr w:type="spellEnd"/>
    </w:p>
    <w:p w14:paraId="47E1DCA4" w14:textId="77777777" w:rsidR="004A0632" w:rsidRPr="00E50405" w:rsidRDefault="006322D8" w:rsidP="00E50405">
      <w:pPr>
        <w:jc w:val="center"/>
        <w:rPr>
          <w:rFonts w:ascii="Tahoma" w:hAnsi="Tahoma" w:cs="Tahoma"/>
          <w:i/>
          <w:color w:val="000000"/>
        </w:rPr>
      </w:pPr>
      <w:r w:rsidRPr="00AF1279">
        <w:rPr>
          <w:rStyle w:val="apple-style-span"/>
          <w:rFonts w:ascii="Tahoma" w:hAnsi="Tahoma" w:cs="Tahoma"/>
          <w:i/>
          <w:color w:val="000000"/>
        </w:rPr>
        <w:t xml:space="preserve">                                                                             </w:t>
      </w:r>
      <w:r w:rsidRPr="00AF1279">
        <w:rPr>
          <w:rFonts w:ascii="Calibri" w:hAnsi="Calibri" w:cs="Calibri"/>
          <w:i/>
          <w:sz w:val="28"/>
          <w:szCs w:val="28"/>
        </w:rPr>
        <w:t xml:space="preserve">Преподаватель: </w:t>
      </w:r>
      <w:r w:rsidR="006832F4">
        <w:rPr>
          <w:rStyle w:val="apple-style-span"/>
          <w:rFonts w:ascii="Tahoma" w:hAnsi="Tahoma" w:cs="Tahoma"/>
          <w:i/>
          <w:color w:val="000000"/>
        </w:rPr>
        <w:t>Давыдов</w:t>
      </w:r>
      <w:r w:rsidR="00E50405">
        <w:rPr>
          <w:rStyle w:val="apple-style-span"/>
          <w:rFonts w:ascii="Tahoma" w:hAnsi="Tahoma" w:cs="Tahoma"/>
          <w:i/>
          <w:color w:val="000000"/>
        </w:rPr>
        <w:t xml:space="preserve"> </w:t>
      </w:r>
      <w:r w:rsidR="006A0F2E" w:rsidRPr="006A0F2E">
        <w:rPr>
          <w:rFonts w:ascii="Calibri" w:hAnsi="Calibri" w:cs="Calibri"/>
          <w:i/>
        </w:rPr>
        <w:t xml:space="preserve">А.В. </w:t>
      </w:r>
      <w:proofErr w:type="spellStart"/>
      <w:r w:rsidR="006A0F2E" w:rsidRPr="006A0F2E">
        <w:rPr>
          <w:rFonts w:ascii="Calibri" w:hAnsi="Calibri" w:cs="Calibri"/>
          <w:i/>
        </w:rPr>
        <w:t>к.м.н</w:t>
      </w:r>
      <w:proofErr w:type="spellEnd"/>
      <w:r w:rsidR="006A0F2E" w:rsidRPr="006A0F2E">
        <w:rPr>
          <w:rFonts w:ascii="Calibri" w:hAnsi="Calibri" w:cs="Calibri"/>
          <w:i/>
        </w:rPr>
        <w:t xml:space="preserve"> ассистент</w:t>
      </w:r>
    </w:p>
    <w:p w14:paraId="3EDA5778" w14:textId="77777777" w:rsidR="0013296F" w:rsidRPr="00AF1279" w:rsidRDefault="0013296F" w:rsidP="006322D8">
      <w:pPr>
        <w:jc w:val="right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              </w:t>
      </w:r>
      <w:r w:rsidR="006832F4">
        <w:rPr>
          <w:i/>
          <w:sz w:val="28"/>
          <w:szCs w:val="28"/>
        </w:rPr>
        <w:t xml:space="preserve">         Кураторгр.638.Сарыглар А.В.</w:t>
      </w:r>
    </w:p>
    <w:p w14:paraId="595A72E7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7DF6FFBA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07BD6D6C" w14:textId="77777777" w:rsidR="0013296F" w:rsidRPr="00AF1279" w:rsidRDefault="0013296F" w:rsidP="0013296F">
      <w:pPr>
        <w:jc w:val="center"/>
        <w:rPr>
          <w:b/>
          <w:i/>
          <w:sz w:val="40"/>
          <w:szCs w:val="40"/>
          <w:u w:val="single"/>
        </w:rPr>
      </w:pPr>
      <w:r w:rsidRPr="00AF1279">
        <w:rPr>
          <w:b/>
          <w:i/>
          <w:sz w:val="40"/>
          <w:szCs w:val="40"/>
          <w:u w:val="single"/>
        </w:rPr>
        <w:t>История болезни</w:t>
      </w:r>
    </w:p>
    <w:p w14:paraId="091B7C9D" w14:textId="77777777" w:rsidR="0013296F" w:rsidRPr="00AF1279" w:rsidRDefault="0013296F" w:rsidP="0013296F">
      <w:pPr>
        <w:rPr>
          <w:i/>
          <w:sz w:val="28"/>
          <w:szCs w:val="28"/>
        </w:rPr>
      </w:pPr>
    </w:p>
    <w:p w14:paraId="7E88453C" w14:textId="77777777" w:rsidR="0013296F" w:rsidRPr="00AF1279" w:rsidRDefault="006322D8" w:rsidP="0013296F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Больная</w:t>
      </w:r>
      <w:r w:rsidR="006832F4">
        <w:rPr>
          <w:i/>
          <w:sz w:val="28"/>
          <w:szCs w:val="28"/>
        </w:rPr>
        <w:t xml:space="preserve">: </w:t>
      </w:r>
      <w:proofErr w:type="gramStart"/>
      <w:r w:rsidR="006832F4">
        <w:rPr>
          <w:i/>
          <w:sz w:val="28"/>
          <w:szCs w:val="28"/>
        </w:rPr>
        <w:t>ХХХ ,</w:t>
      </w:r>
      <w:proofErr w:type="gramEnd"/>
      <w:r w:rsidR="006832F4">
        <w:rPr>
          <w:i/>
          <w:sz w:val="28"/>
          <w:szCs w:val="28"/>
        </w:rPr>
        <w:t xml:space="preserve"> 36л</w:t>
      </w:r>
    </w:p>
    <w:p w14:paraId="4CD50376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22F298AA" w14:textId="77777777" w:rsidR="003D1FA1" w:rsidRPr="00AF1279" w:rsidRDefault="0013296F" w:rsidP="006322D8">
      <w:pPr>
        <w:spacing w:line="360" w:lineRule="auto"/>
        <w:rPr>
          <w:i/>
          <w:sz w:val="28"/>
          <w:szCs w:val="28"/>
        </w:rPr>
      </w:pPr>
      <w:r w:rsidRPr="00AF1279">
        <w:rPr>
          <w:b/>
          <w:i/>
          <w:sz w:val="28"/>
          <w:szCs w:val="28"/>
          <w:u w:val="single"/>
        </w:rPr>
        <w:t>К</w:t>
      </w:r>
      <w:r w:rsidR="00A85567" w:rsidRPr="00AF1279">
        <w:rPr>
          <w:b/>
          <w:i/>
          <w:sz w:val="28"/>
          <w:szCs w:val="28"/>
          <w:u w:val="single"/>
        </w:rPr>
        <w:t>линический диагноз</w:t>
      </w:r>
      <w:r w:rsidR="00A85567" w:rsidRPr="00AF1279">
        <w:rPr>
          <w:i/>
          <w:sz w:val="28"/>
          <w:szCs w:val="28"/>
        </w:rPr>
        <w:t xml:space="preserve">: </w:t>
      </w:r>
    </w:p>
    <w:p w14:paraId="4FD78095" w14:textId="77777777" w:rsidR="0013296F" w:rsidRPr="00AF1279" w:rsidRDefault="006832F4" w:rsidP="0013296F">
      <w:pPr>
        <w:spacing w:line="360" w:lineRule="auto"/>
        <w:ind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Острый пра</w:t>
      </w:r>
      <w:r w:rsidR="00A85567" w:rsidRPr="00AF1279">
        <w:rPr>
          <w:i/>
          <w:sz w:val="28"/>
          <w:szCs w:val="28"/>
        </w:rPr>
        <w:t>во</w:t>
      </w:r>
      <w:r w:rsidR="0013296F" w:rsidRPr="00AF1279">
        <w:rPr>
          <w:i/>
          <w:sz w:val="28"/>
          <w:szCs w:val="28"/>
        </w:rPr>
        <w:t>сторонний пиелонефрит на этапе выздоровления</w:t>
      </w:r>
      <w:r w:rsidR="003D1FA1" w:rsidRPr="00AF1279">
        <w:rPr>
          <w:i/>
          <w:sz w:val="28"/>
          <w:szCs w:val="28"/>
        </w:rPr>
        <w:t>.</w:t>
      </w:r>
    </w:p>
    <w:p w14:paraId="196CB144" w14:textId="77777777" w:rsidR="0013296F" w:rsidRPr="00AF1279" w:rsidRDefault="0013296F" w:rsidP="0013296F">
      <w:pPr>
        <w:spacing w:line="360" w:lineRule="auto"/>
        <w:ind w:firstLine="284"/>
        <w:rPr>
          <w:i/>
          <w:sz w:val="28"/>
          <w:szCs w:val="28"/>
        </w:rPr>
      </w:pPr>
    </w:p>
    <w:p w14:paraId="79D94F12" w14:textId="77777777" w:rsidR="0013296F" w:rsidRPr="00AF1279" w:rsidRDefault="0013296F" w:rsidP="0013296F">
      <w:pPr>
        <w:spacing w:line="360" w:lineRule="auto"/>
        <w:ind w:firstLine="284"/>
        <w:rPr>
          <w:i/>
          <w:sz w:val="28"/>
          <w:szCs w:val="28"/>
        </w:rPr>
      </w:pPr>
    </w:p>
    <w:p w14:paraId="20BB6FC9" w14:textId="77777777" w:rsidR="0013296F" w:rsidRPr="00AF1279" w:rsidRDefault="0013296F" w:rsidP="0013296F">
      <w:pPr>
        <w:spacing w:line="360" w:lineRule="auto"/>
        <w:ind w:firstLine="284"/>
        <w:rPr>
          <w:i/>
          <w:sz w:val="28"/>
          <w:szCs w:val="28"/>
        </w:rPr>
      </w:pPr>
    </w:p>
    <w:p w14:paraId="51BC2A71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3AB50246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4D250D5F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217EDC77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1ADC8ABD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19C32F68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6FFE6BD7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0E7C06C1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471BC01A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0EA582CF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7E97FF1C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2822D30E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5B07798E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48CF22A3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4D70B030" w14:textId="77777777" w:rsidR="0013296F" w:rsidRPr="00AF1279" w:rsidRDefault="0013296F" w:rsidP="0013296F">
      <w:pPr>
        <w:jc w:val="center"/>
        <w:rPr>
          <w:i/>
          <w:sz w:val="28"/>
          <w:szCs w:val="28"/>
        </w:rPr>
      </w:pPr>
    </w:p>
    <w:p w14:paraId="77240DA2" w14:textId="77777777" w:rsidR="0013296F" w:rsidRPr="00AF1279" w:rsidRDefault="006832F4" w:rsidP="00132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Барнаул </w:t>
      </w:r>
      <w:smartTag w:uri="urn:schemas-microsoft-com:office:smarttags" w:element="metricconverter">
        <w:smartTagPr>
          <w:attr w:name="ProductID" w:val="2013 г"/>
        </w:smartTagPr>
        <w:r>
          <w:rPr>
            <w:i/>
            <w:sz w:val="28"/>
            <w:szCs w:val="28"/>
          </w:rPr>
          <w:t>2013</w:t>
        </w:r>
        <w:r w:rsidR="0013296F" w:rsidRPr="00AF1279">
          <w:rPr>
            <w:i/>
            <w:sz w:val="28"/>
            <w:szCs w:val="28"/>
          </w:rPr>
          <w:t xml:space="preserve"> г</w:t>
        </w:r>
      </w:smartTag>
      <w:r w:rsidR="0013296F" w:rsidRPr="00AF1279">
        <w:rPr>
          <w:i/>
          <w:sz w:val="28"/>
          <w:szCs w:val="28"/>
        </w:rPr>
        <w:t>.</w:t>
      </w:r>
    </w:p>
    <w:p w14:paraId="3D2BE4C8" w14:textId="77777777" w:rsidR="00AC1D3D" w:rsidRPr="00AF1279" w:rsidRDefault="00AC1D3D" w:rsidP="0013296F">
      <w:pPr>
        <w:jc w:val="center"/>
        <w:rPr>
          <w:i/>
          <w:sz w:val="28"/>
          <w:szCs w:val="28"/>
        </w:rPr>
      </w:pPr>
    </w:p>
    <w:p w14:paraId="57F499E8" w14:textId="77777777" w:rsidR="006322D8" w:rsidRPr="00AF1279" w:rsidRDefault="006322D8" w:rsidP="006322D8">
      <w:pPr>
        <w:pStyle w:val="4"/>
        <w:spacing w:line="360" w:lineRule="auto"/>
        <w:jc w:val="left"/>
        <w:rPr>
          <w:i/>
          <w:sz w:val="28"/>
          <w:szCs w:val="28"/>
          <w:u w:val="single"/>
        </w:rPr>
      </w:pPr>
    </w:p>
    <w:p w14:paraId="5DC13D89" w14:textId="77777777" w:rsidR="00AC1D3D" w:rsidRPr="00AF1279" w:rsidRDefault="00AC1D3D" w:rsidP="006322D8">
      <w:pPr>
        <w:pStyle w:val="4"/>
        <w:spacing w:line="360" w:lineRule="auto"/>
        <w:jc w:val="left"/>
        <w:rPr>
          <w:b w:val="0"/>
          <w:bCs/>
          <w:i/>
          <w:sz w:val="28"/>
          <w:szCs w:val="28"/>
          <w:u w:val="single"/>
        </w:rPr>
      </w:pPr>
      <w:r w:rsidRPr="00AF1279">
        <w:rPr>
          <w:i/>
          <w:sz w:val="28"/>
          <w:szCs w:val="28"/>
          <w:u w:val="single"/>
        </w:rPr>
        <w:t>Паспортные данные:</w:t>
      </w:r>
    </w:p>
    <w:p w14:paraId="59628BF5" w14:textId="77777777" w:rsidR="00AC1D3D" w:rsidRPr="00AF1279" w:rsidRDefault="006832F4" w:rsidP="00AC1D3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Ф.И.О.: Г.О.В.</w:t>
      </w:r>
    </w:p>
    <w:p w14:paraId="34A01204" w14:textId="77777777" w:rsidR="00AC1D3D" w:rsidRDefault="00AC1D3D" w:rsidP="00AC1D3D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Место жительства: г.Барнаул</w:t>
      </w:r>
    </w:p>
    <w:p w14:paraId="7BDFFF63" w14:textId="77777777" w:rsidR="006832F4" w:rsidRPr="00AF1279" w:rsidRDefault="006832F4" w:rsidP="00AC1D3D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Дата поступления: 04.10.13г</w:t>
      </w:r>
    </w:p>
    <w:p w14:paraId="5B55744C" w14:textId="77777777" w:rsidR="00AC1D3D" w:rsidRPr="00AF1279" w:rsidRDefault="00AC1D3D" w:rsidP="00AC1D3D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Время курации: </w:t>
      </w:r>
      <w:r w:rsidR="006832F4">
        <w:rPr>
          <w:i/>
          <w:sz w:val="28"/>
          <w:szCs w:val="28"/>
        </w:rPr>
        <w:t>07.10.13</w:t>
      </w:r>
      <w:r w:rsidR="00E727B4" w:rsidRPr="00AF1279">
        <w:rPr>
          <w:i/>
          <w:sz w:val="28"/>
          <w:szCs w:val="28"/>
        </w:rPr>
        <w:t>г</w:t>
      </w:r>
    </w:p>
    <w:p w14:paraId="785B60D9" w14:textId="77777777" w:rsidR="00AC1D3D" w:rsidRPr="00AF1279" w:rsidRDefault="00AC1D3D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Диагноз: острый правосторонний </w:t>
      </w:r>
      <w:proofErr w:type="gramStart"/>
      <w:r w:rsidRPr="00AF1279">
        <w:rPr>
          <w:i/>
          <w:sz w:val="28"/>
          <w:szCs w:val="28"/>
        </w:rPr>
        <w:t xml:space="preserve">пиелонефрит </w:t>
      </w:r>
      <w:r w:rsidR="00155325" w:rsidRPr="00AF1279">
        <w:rPr>
          <w:i/>
          <w:sz w:val="28"/>
          <w:szCs w:val="28"/>
        </w:rPr>
        <w:t xml:space="preserve"> на</w:t>
      </w:r>
      <w:proofErr w:type="gramEnd"/>
      <w:r w:rsidR="00155325" w:rsidRPr="00AF1279">
        <w:rPr>
          <w:i/>
          <w:sz w:val="28"/>
          <w:szCs w:val="28"/>
        </w:rPr>
        <w:t xml:space="preserve"> этапе выздоровления.</w:t>
      </w:r>
    </w:p>
    <w:p w14:paraId="649F4B7B" w14:textId="77777777" w:rsidR="00AC1D3D" w:rsidRPr="00AF1279" w:rsidRDefault="00AC1D3D" w:rsidP="00AC1D3D">
      <w:pPr>
        <w:spacing w:line="360" w:lineRule="auto"/>
        <w:ind w:left="1440"/>
        <w:rPr>
          <w:i/>
          <w:sz w:val="28"/>
          <w:szCs w:val="28"/>
        </w:rPr>
      </w:pPr>
    </w:p>
    <w:p w14:paraId="4E1FA831" w14:textId="77777777" w:rsidR="00AC1D3D" w:rsidRPr="00AF1279" w:rsidRDefault="00AC1D3D" w:rsidP="00AC1D3D">
      <w:pPr>
        <w:spacing w:line="360" w:lineRule="auto"/>
        <w:rPr>
          <w:i/>
          <w:sz w:val="28"/>
          <w:szCs w:val="28"/>
        </w:rPr>
      </w:pPr>
    </w:p>
    <w:p w14:paraId="2F8438F7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7E8A3B69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181629A0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2547A9FB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4950C744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3AF967AD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0D0B27E0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00056F8E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6B955062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5A39A97A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712787E8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1495C047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4FFE13F9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6151096D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7CE38FDB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4112CF07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099D0CCC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6900ABFF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59D35730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1BC4A874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627F1FB6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41F08473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431608DE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3F5F055D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3B5D9D06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115DB9A9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53A85100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7B384736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3910D722" w14:textId="77777777" w:rsidR="00E727B4" w:rsidRPr="00AF1279" w:rsidRDefault="00E727B4" w:rsidP="00AC1D3D">
      <w:pPr>
        <w:rPr>
          <w:i/>
          <w:sz w:val="28"/>
          <w:szCs w:val="28"/>
        </w:rPr>
      </w:pPr>
    </w:p>
    <w:p w14:paraId="5619F836" w14:textId="77777777" w:rsidR="00E727B4" w:rsidRPr="00AF1279" w:rsidRDefault="00E727B4" w:rsidP="00AC1D3D">
      <w:pPr>
        <w:rPr>
          <w:i/>
          <w:sz w:val="28"/>
          <w:szCs w:val="28"/>
        </w:rPr>
      </w:pPr>
    </w:p>
    <w:p w14:paraId="3D5406AF" w14:textId="77777777" w:rsidR="00E727B4" w:rsidRPr="00AF1279" w:rsidRDefault="00E727B4" w:rsidP="00AC1D3D">
      <w:pPr>
        <w:rPr>
          <w:i/>
          <w:sz w:val="28"/>
          <w:szCs w:val="28"/>
        </w:rPr>
      </w:pPr>
    </w:p>
    <w:p w14:paraId="5B9143F6" w14:textId="77777777" w:rsidR="00AC1D3D" w:rsidRPr="00AF1279" w:rsidRDefault="00AC1D3D" w:rsidP="00AF1279">
      <w:pPr>
        <w:rPr>
          <w:b/>
          <w:i/>
          <w:sz w:val="28"/>
          <w:szCs w:val="28"/>
          <w:u w:val="single"/>
        </w:rPr>
      </w:pPr>
      <w:r w:rsidRPr="00AF1279">
        <w:rPr>
          <w:b/>
          <w:i/>
          <w:sz w:val="36"/>
          <w:szCs w:val="36"/>
          <w:u w:val="single"/>
        </w:rPr>
        <w:lastRenderedPageBreak/>
        <w:t>Жалобы</w:t>
      </w:r>
      <w:r w:rsidR="00AF1279">
        <w:rPr>
          <w:b/>
          <w:i/>
          <w:sz w:val="28"/>
          <w:szCs w:val="28"/>
        </w:rPr>
        <w:t xml:space="preserve">    н</w:t>
      </w:r>
      <w:r w:rsidRPr="00AF1279">
        <w:rPr>
          <w:b/>
          <w:i/>
          <w:sz w:val="28"/>
          <w:szCs w:val="28"/>
        </w:rPr>
        <w:t xml:space="preserve">а момент курации: </w:t>
      </w:r>
      <w:r w:rsidRPr="00AF1279">
        <w:rPr>
          <w:i/>
          <w:sz w:val="28"/>
          <w:szCs w:val="28"/>
        </w:rPr>
        <w:t>жалоб не предъявляет</w:t>
      </w:r>
    </w:p>
    <w:p w14:paraId="6EE90CC8" w14:textId="77777777" w:rsidR="00AC1D3D" w:rsidRPr="00AF1279" w:rsidRDefault="00AC1D3D" w:rsidP="006322D8">
      <w:pPr>
        <w:pStyle w:val="1"/>
        <w:rPr>
          <w:i/>
          <w:sz w:val="28"/>
          <w:szCs w:val="28"/>
          <w:u w:val="single"/>
        </w:rPr>
      </w:pPr>
      <w:r w:rsidRPr="00AF1279">
        <w:rPr>
          <w:i/>
          <w:sz w:val="28"/>
          <w:szCs w:val="28"/>
          <w:u w:val="single"/>
          <w:lang w:val="en-US"/>
        </w:rPr>
        <w:t>Anamnesis</w:t>
      </w:r>
      <w:r w:rsidRPr="00AF1279">
        <w:rPr>
          <w:i/>
          <w:sz w:val="28"/>
          <w:szCs w:val="28"/>
          <w:u w:val="single"/>
        </w:rPr>
        <w:t xml:space="preserve"> </w:t>
      </w:r>
      <w:proofErr w:type="spellStart"/>
      <w:r w:rsidRPr="00AF1279">
        <w:rPr>
          <w:i/>
          <w:sz w:val="28"/>
          <w:szCs w:val="28"/>
          <w:u w:val="single"/>
          <w:lang w:val="en-US"/>
        </w:rPr>
        <w:t>morbi</w:t>
      </w:r>
      <w:proofErr w:type="spellEnd"/>
    </w:p>
    <w:p w14:paraId="7D9C3B61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6D9EF9A3" w14:textId="77777777" w:rsidR="00AC1D3D" w:rsidRPr="00AF1279" w:rsidRDefault="001B3F11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Больная</w:t>
      </w:r>
      <w:r w:rsidR="00E727B4" w:rsidRPr="00AF1279">
        <w:rPr>
          <w:i/>
          <w:sz w:val="28"/>
          <w:szCs w:val="28"/>
        </w:rPr>
        <w:t xml:space="preserve"> утверждает что </w:t>
      </w:r>
      <w:r w:rsidR="00AC1D3D" w:rsidRPr="00AF1279">
        <w:rPr>
          <w:i/>
          <w:sz w:val="28"/>
          <w:szCs w:val="28"/>
        </w:rPr>
        <w:t xml:space="preserve">после переохлаждения ног </w:t>
      </w:r>
      <w:r w:rsidRPr="00AF1279">
        <w:rPr>
          <w:i/>
          <w:sz w:val="28"/>
          <w:szCs w:val="28"/>
        </w:rPr>
        <w:t>появили</w:t>
      </w:r>
      <w:r w:rsidR="00AC1D3D" w:rsidRPr="00AF1279">
        <w:rPr>
          <w:i/>
          <w:sz w:val="28"/>
          <w:szCs w:val="28"/>
        </w:rPr>
        <w:t>сь нез</w:t>
      </w:r>
      <w:r w:rsidR="006832F4">
        <w:rPr>
          <w:i/>
          <w:sz w:val="28"/>
          <w:szCs w:val="28"/>
        </w:rPr>
        <w:t xml:space="preserve">начительные, тупые боли в правой </w:t>
      </w:r>
      <w:proofErr w:type="gramStart"/>
      <w:r w:rsidR="006832F4">
        <w:rPr>
          <w:i/>
          <w:sz w:val="28"/>
          <w:szCs w:val="28"/>
        </w:rPr>
        <w:t>поясничной  области</w:t>
      </w:r>
      <w:proofErr w:type="gramEnd"/>
      <w:r w:rsidR="006832F4">
        <w:rPr>
          <w:i/>
          <w:sz w:val="28"/>
          <w:szCs w:val="28"/>
        </w:rPr>
        <w:t>, имеющие постоянный характер.</w:t>
      </w:r>
    </w:p>
    <w:p w14:paraId="06DBD6BB" w14:textId="77777777" w:rsidR="001702A9" w:rsidRPr="00AF1279" w:rsidRDefault="00E727B4" w:rsidP="001702A9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И через некоторое время </w:t>
      </w:r>
      <w:r w:rsidR="00AC1D3D" w:rsidRPr="00AF1279">
        <w:rPr>
          <w:i/>
          <w:sz w:val="28"/>
          <w:szCs w:val="28"/>
        </w:rPr>
        <w:t xml:space="preserve">к </w:t>
      </w:r>
      <w:r w:rsidR="001B3F11" w:rsidRPr="00AF1279">
        <w:rPr>
          <w:i/>
          <w:sz w:val="28"/>
          <w:szCs w:val="28"/>
        </w:rPr>
        <w:t>имеющимся симптомам присоединили</w:t>
      </w:r>
      <w:r w:rsidR="00AC1D3D" w:rsidRPr="00AF1279">
        <w:rPr>
          <w:i/>
          <w:sz w:val="28"/>
          <w:szCs w:val="28"/>
        </w:rPr>
        <w:t xml:space="preserve">сь головная боль, озноб, повышение температуры тела до 39,1 </w:t>
      </w:r>
      <w:r w:rsidR="00AC1D3D" w:rsidRPr="00AF1279">
        <w:rPr>
          <w:i/>
          <w:sz w:val="28"/>
          <w:szCs w:val="28"/>
          <w:vertAlign w:val="superscript"/>
        </w:rPr>
        <w:t>0</w:t>
      </w:r>
      <w:r w:rsidR="00AC1D3D" w:rsidRPr="00AF1279">
        <w:rPr>
          <w:i/>
          <w:sz w:val="28"/>
          <w:szCs w:val="28"/>
        </w:rPr>
        <w:t xml:space="preserve"> С. </w:t>
      </w:r>
      <w:r w:rsidR="001B3F11" w:rsidRPr="00AF1279">
        <w:rPr>
          <w:i/>
          <w:sz w:val="28"/>
          <w:szCs w:val="28"/>
        </w:rPr>
        <w:t>В течение 5 дней пыталась</w:t>
      </w:r>
      <w:r w:rsidR="001702A9" w:rsidRPr="00AF1279">
        <w:rPr>
          <w:i/>
          <w:sz w:val="28"/>
          <w:szCs w:val="28"/>
        </w:rPr>
        <w:t xml:space="preserve"> снизить температуру принятием аспирина, </w:t>
      </w:r>
      <w:proofErr w:type="gramStart"/>
      <w:r w:rsidR="001702A9" w:rsidRPr="00AF1279">
        <w:rPr>
          <w:i/>
          <w:sz w:val="28"/>
          <w:szCs w:val="28"/>
        </w:rPr>
        <w:t>но</w:t>
      </w:r>
      <w:r w:rsidR="00EE1FCC" w:rsidRPr="00AF1279">
        <w:rPr>
          <w:i/>
          <w:sz w:val="28"/>
          <w:szCs w:val="28"/>
        </w:rPr>
        <w:t xml:space="preserve">  температура</w:t>
      </w:r>
      <w:proofErr w:type="gramEnd"/>
      <w:r w:rsidR="00EE1FCC" w:rsidRPr="00AF1279">
        <w:rPr>
          <w:i/>
          <w:sz w:val="28"/>
          <w:szCs w:val="28"/>
        </w:rPr>
        <w:t xml:space="preserve"> все равно после  4</w:t>
      </w:r>
      <w:r w:rsidR="001B3F11" w:rsidRPr="00AF1279">
        <w:rPr>
          <w:i/>
          <w:sz w:val="28"/>
          <w:szCs w:val="28"/>
        </w:rPr>
        <w:t xml:space="preserve"> часов поднималась</w:t>
      </w:r>
      <w:r w:rsidR="001702A9" w:rsidRPr="00AF1279">
        <w:rPr>
          <w:i/>
          <w:sz w:val="28"/>
          <w:szCs w:val="28"/>
        </w:rPr>
        <w:t xml:space="preserve">. </w:t>
      </w:r>
      <w:r w:rsidRPr="00AF1279">
        <w:rPr>
          <w:i/>
          <w:sz w:val="28"/>
          <w:szCs w:val="28"/>
        </w:rPr>
        <w:t>П</w:t>
      </w:r>
      <w:r w:rsidR="001702A9" w:rsidRPr="00AF1279">
        <w:rPr>
          <w:i/>
          <w:sz w:val="28"/>
          <w:szCs w:val="28"/>
        </w:rPr>
        <w:t>осле очередн</w:t>
      </w:r>
      <w:r w:rsidR="00556579">
        <w:rPr>
          <w:i/>
          <w:sz w:val="28"/>
          <w:szCs w:val="28"/>
        </w:rPr>
        <w:t>ого повышения температуры 04.10.</w:t>
      </w:r>
      <w:r w:rsidR="001B3F11" w:rsidRPr="00AF1279">
        <w:rPr>
          <w:i/>
          <w:sz w:val="28"/>
          <w:szCs w:val="28"/>
        </w:rPr>
        <w:t xml:space="preserve">  была</w:t>
      </w:r>
      <w:r w:rsidR="001702A9" w:rsidRPr="00AF1279">
        <w:rPr>
          <w:i/>
          <w:sz w:val="28"/>
          <w:szCs w:val="28"/>
        </w:rPr>
        <w:t xml:space="preserve"> </w:t>
      </w:r>
      <w:r w:rsidR="00AC1D3D" w:rsidRPr="00AF1279">
        <w:rPr>
          <w:i/>
          <w:sz w:val="28"/>
          <w:szCs w:val="28"/>
        </w:rPr>
        <w:t>доставлена бригадой скорой медицинской помощи в приемный покой ГБ №11 и госпитализирована в урологическое отделение.</w:t>
      </w:r>
      <w:r w:rsidR="001702A9" w:rsidRPr="00AF1279">
        <w:rPr>
          <w:b/>
          <w:i/>
          <w:sz w:val="28"/>
          <w:szCs w:val="28"/>
        </w:rPr>
        <w:t xml:space="preserve"> </w:t>
      </w:r>
      <w:r w:rsidR="001B3F11" w:rsidRPr="00AF1279">
        <w:rPr>
          <w:i/>
          <w:sz w:val="28"/>
          <w:szCs w:val="28"/>
        </w:rPr>
        <w:t xml:space="preserve">На момент поступления </w:t>
      </w:r>
      <w:proofErr w:type="gramStart"/>
      <w:r w:rsidR="001B3F11" w:rsidRPr="00AF1279">
        <w:rPr>
          <w:i/>
          <w:sz w:val="28"/>
          <w:szCs w:val="28"/>
        </w:rPr>
        <w:t>жаловалась</w:t>
      </w:r>
      <w:r w:rsidR="001702A9" w:rsidRPr="00AF1279">
        <w:rPr>
          <w:i/>
          <w:sz w:val="28"/>
          <w:szCs w:val="28"/>
        </w:rPr>
        <w:t xml:space="preserve"> </w:t>
      </w:r>
      <w:r w:rsidR="001702A9" w:rsidRPr="00AF1279">
        <w:rPr>
          <w:b/>
          <w:i/>
          <w:sz w:val="28"/>
          <w:szCs w:val="28"/>
        </w:rPr>
        <w:t xml:space="preserve"> </w:t>
      </w:r>
      <w:r w:rsidR="001702A9" w:rsidRPr="00AF1279">
        <w:rPr>
          <w:i/>
          <w:sz w:val="28"/>
          <w:szCs w:val="28"/>
        </w:rPr>
        <w:t>на</w:t>
      </w:r>
      <w:proofErr w:type="gramEnd"/>
      <w:r w:rsidR="001702A9" w:rsidRPr="00AF1279">
        <w:rPr>
          <w:i/>
          <w:sz w:val="28"/>
          <w:szCs w:val="28"/>
        </w:rPr>
        <w:t xml:space="preserve"> общую слабость, головную боль, озноб, повышение температуры тела до 39,0 </w:t>
      </w:r>
      <w:r w:rsidR="001702A9" w:rsidRPr="00AF1279">
        <w:rPr>
          <w:i/>
          <w:sz w:val="28"/>
          <w:szCs w:val="28"/>
          <w:vertAlign w:val="superscript"/>
        </w:rPr>
        <w:t>0</w:t>
      </w:r>
      <w:r w:rsidR="001702A9" w:rsidRPr="00AF1279">
        <w:rPr>
          <w:i/>
          <w:sz w:val="28"/>
          <w:szCs w:val="28"/>
        </w:rPr>
        <w:t xml:space="preserve"> С,  наличие тупой, постоянной боли  в  правой поясничной области</w:t>
      </w:r>
    </w:p>
    <w:p w14:paraId="3AC988CB" w14:textId="77777777" w:rsidR="00AC1D3D" w:rsidRPr="00AF1279" w:rsidRDefault="00AC1D3D" w:rsidP="00AF1279">
      <w:pPr>
        <w:spacing w:line="360" w:lineRule="auto"/>
        <w:rPr>
          <w:b/>
          <w:i/>
          <w:sz w:val="40"/>
          <w:szCs w:val="40"/>
          <w:u w:val="single"/>
        </w:rPr>
      </w:pPr>
      <w:r w:rsidRPr="00AF1279">
        <w:rPr>
          <w:b/>
          <w:i/>
          <w:sz w:val="40"/>
          <w:szCs w:val="40"/>
          <w:u w:val="single"/>
          <w:lang w:val="en-US"/>
        </w:rPr>
        <w:t>Anamnesis</w:t>
      </w:r>
      <w:r w:rsidRPr="00AF1279">
        <w:rPr>
          <w:b/>
          <w:i/>
          <w:sz w:val="40"/>
          <w:szCs w:val="40"/>
          <w:u w:val="single"/>
        </w:rPr>
        <w:t xml:space="preserve"> </w:t>
      </w:r>
      <w:r w:rsidRPr="00AF1279">
        <w:rPr>
          <w:b/>
          <w:i/>
          <w:sz w:val="40"/>
          <w:szCs w:val="40"/>
          <w:u w:val="single"/>
          <w:lang w:val="en-US"/>
        </w:rPr>
        <w:t>vitae</w:t>
      </w:r>
    </w:p>
    <w:p w14:paraId="6091AAD0" w14:textId="77777777" w:rsidR="00AC1D3D" w:rsidRPr="00AF1279" w:rsidRDefault="00AF1279" w:rsidP="00AF1279">
      <w:pPr>
        <w:pStyle w:val="a5"/>
        <w:tabs>
          <w:tab w:val="left" w:pos="426"/>
        </w:tabs>
        <w:spacing w:line="360" w:lineRule="auto"/>
        <w:ind w:firstLine="0"/>
        <w:rPr>
          <w:i/>
          <w:sz w:val="28"/>
          <w:szCs w:val="28"/>
        </w:rPr>
      </w:pPr>
      <w:r>
        <w:rPr>
          <w:i/>
          <w:sz w:val="28"/>
          <w:szCs w:val="28"/>
          <w:lang w:eastAsia="ru-RU"/>
        </w:rPr>
        <w:t xml:space="preserve">         </w:t>
      </w:r>
      <w:r w:rsidR="00E727B4" w:rsidRPr="00AF1279">
        <w:rPr>
          <w:i/>
          <w:sz w:val="28"/>
          <w:szCs w:val="28"/>
        </w:rPr>
        <w:t>Рос</w:t>
      </w:r>
      <w:r w:rsidR="001B3F11" w:rsidRPr="00AF1279">
        <w:rPr>
          <w:i/>
          <w:sz w:val="28"/>
          <w:szCs w:val="28"/>
        </w:rPr>
        <w:t>ла</w:t>
      </w:r>
      <w:r w:rsidR="00AC1D3D" w:rsidRPr="00AF1279">
        <w:rPr>
          <w:i/>
          <w:sz w:val="28"/>
          <w:szCs w:val="28"/>
        </w:rPr>
        <w:t xml:space="preserve"> и раз</w:t>
      </w:r>
      <w:r w:rsidR="001B3F11" w:rsidRPr="00AF1279">
        <w:rPr>
          <w:i/>
          <w:sz w:val="28"/>
          <w:szCs w:val="28"/>
        </w:rPr>
        <w:t>вивалась</w:t>
      </w:r>
      <w:r w:rsidR="00AC1D3D" w:rsidRPr="00AF1279">
        <w:rPr>
          <w:i/>
          <w:sz w:val="28"/>
          <w:szCs w:val="28"/>
        </w:rPr>
        <w:t xml:space="preserve"> нормально, в умственном и физическом разв</w:t>
      </w:r>
      <w:r w:rsidR="00E727B4" w:rsidRPr="00AF1279">
        <w:rPr>
          <w:i/>
          <w:sz w:val="28"/>
          <w:szCs w:val="28"/>
        </w:rPr>
        <w:t>итии от сверстников не отставал</w:t>
      </w:r>
      <w:r w:rsidR="001B3F11" w:rsidRPr="00AF1279">
        <w:rPr>
          <w:i/>
          <w:sz w:val="28"/>
          <w:szCs w:val="28"/>
        </w:rPr>
        <w:t>а</w:t>
      </w:r>
      <w:r w:rsidR="00AC1D3D" w:rsidRPr="00AF1279">
        <w:rPr>
          <w:i/>
          <w:sz w:val="28"/>
          <w:szCs w:val="28"/>
        </w:rPr>
        <w:t xml:space="preserve">. Наследственный анамнез не </w:t>
      </w:r>
      <w:proofErr w:type="gramStart"/>
      <w:r w:rsidR="00AC1D3D" w:rsidRPr="00AF1279">
        <w:rPr>
          <w:i/>
          <w:sz w:val="28"/>
          <w:szCs w:val="28"/>
        </w:rPr>
        <w:t>отягощен</w:t>
      </w:r>
      <w:r w:rsidR="001B3F11" w:rsidRPr="00AF1279">
        <w:rPr>
          <w:i/>
          <w:sz w:val="28"/>
          <w:szCs w:val="28"/>
        </w:rPr>
        <w:t>а</w:t>
      </w:r>
      <w:r w:rsidR="00556579">
        <w:rPr>
          <w:i/>
          <w:sz w:val="28"/>
          <w:szCs w:val="28"/>
        </w:rPr>
        <w:t>.</w:t>
      </w:r>
      <w:r w:rsidR="001702A9" w:rsidRPr="00AF1279">
        <w:rPr>
          <w:i/>
          <w:sz w:val="28"/>
          <w:szCs w:val="28"/>
        </w:rPr>
        <w:t>.</w:t>
      </w:r>
      <w:proofErr w:type="gramEnd"/>
      <w:r w:rsidR="00155325" w:rsidRPr="00AF1279">
        <w:rPr>
          <w:i/>
          <w:sz w:val="28"/>
          <w:szCs w:val="28"/>
        </w:rPr>
        <w:t xml:space="preserve"> </w:t>
      </w:r>
      <w:r w:rsidR="00AC1D3D" w:rsidRPr="00AF1279">
        <w:rPr>
          <w:i/>
          <w:sz w:val="28"/>
          <w:szCs w:val="28"/>
        </w:rPr>
        <w:t>Эпидемический анамнез: туберкулёз, болезнь Боткина, венерические заболевания отрицает.</w:t>
      </w:r>
      <w:r w:rsidR="00155325" w:rsidRPr="00AF1279">
        <w:rPr>
          <w:i/>
          <w:sz w:val="28"/>
          <w:szCs w:val="28"/>
        </w:rPr>
        <w:t xml:space="preserve"> Перенесенные заболевания: хронический </w:t>
      </w:r>
      <w:r w:rsidR="00556579">
        <w:rPr>
          <w:i/>
          <w:sz w:val="28"/>
          <w:szCs w:val="28"/>
        </w:rPr>
        <w:t>бронх</w:t>
      </w:r>
      <w:r w:rsidR="00155325" w:rsidRPr="00AF1279">
        <w:rPr>
          <w:i/>
          <w:sz w:val="28"/>
          <w:szCs w:val="28"/>
        </w:rPr>
        <w:t>ит</w:t>
      </w:r>
      <w:r w:rsidR="00EE1FCC" w:rsidRPr="00AF1279">
        <w:rPr>
          <w:i/>
          <w:sz w:val="28"/>
          <w:szCs w:val="28"/>
        </w:rPr>
        <w:t>, простудные заболевания</w:t>
      </w:r>
      <w:r w:rsidR="00155325" w:rsidRPr="00AF1279">
        <w:rPr>
          <w:i/>
          <w:sz w:val="28"/>
          <w:szCs w:val="28"/>
        </w:rPr>
        <w:t xml:space="preserve">. </w:t>
      </w:r>
      <w:r w:rsidR="00AC1D3D" w:rsidRPr="00AF1279">
        <w:rPr>
          <w:i/>
          <w:sz w:val="28"/>
          <w:szCs w:val="28"/>
        </w:rPr>
        <w:t>Вредные прив</w:t>
      </w:r>
      <w:r w:rsidR="00556579">
        <w:rPr>
          <w:i/>
          <w:sz w:val="28"/>
          <w:szCs w:val="28"/>
        </w:rPr>
        <w:t>ычки курит в течение 20лет.</w:t>
      </w:r>
    </w:p>
    <w:p w14:paraId="4F52C9F3" w14:textId="77777777" w:rsidR="00AC1D3D" w:rsidRPr="00AF1279" w:rsidRDefault="00E727B4" w:rsidP="00E727B4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Аллергологической переносимости нет. </w:t>
      </w:r>
      <w:r w:rsidR="00AC1D3D" w:rsidRPr="00AF1279">
        <w:rPr>
          <w:i/>
          <w:sz w:val="28"/>
          <w:szCs w:val="28"/>
        </w:rPr>
        <w:t xml:space="preserve">Гемотрансфузий не проводилось.   </w:t>
      </w:r>
    </w:p>
    <w:p w14:paraId="361A47B2" w14:textId="77777777" w:rsidR="00E50405" w:rsidRDefault="00E50405" w:rsidP="006322D8">
      <w:pPr>
        <w:pStyle w:val="1"/>
        <w:rPr>
          <w:i/>
          <w:sz w:val="36"/>
          <w:szCs w:val="36"/>
          <w:u w:val="single"/>
        </w:rPr>
      </w:pPr>
    </w:p>
    <w:p w14:paraId="293D3807" w14:textId="77777777" w:rsidR="00AC1D3D" w:rsidRPr="00AF1279" w:rsidRDefault="00AC1D3D" w:rsidP="006322D8">
      <w:pPr>
        <w:pStyle w:val="1"/>
        <w:rPr>
          <w:i/>
          <w:sz w:val="36"/>
          <w:szCs w:val="36"/>
          <w:u w:val="single"/>
        </w:rPr>
      </w:pPr>
      <w:r w:rsidRPr="00AF1279">
        <w:rPr>
          <w:i/>
          <w:sz w:val="36"/>
          <w:szCs w:val="36"/>
          <w:u w:val="single"/>
          <w:lang w:val="en-US"/>
        </w:rPr>
        <w:t>Status</w:t>
      </w:r>
      <w:r w:rsidRPr="00AF1279">
        <w:rPr>
          <w:i/>
          <w:sz w:val="36"/>
          <w:szCs w:val="36"/>
          <w:u w:val="single"/>
        </w:rPr>
        <w:t xml:space="preserve"> </w:t>
      </w:r>
      <w:proofErr w:type="spellStart"/>
      <w:r w:rsidRPr="00AF1279">
        <w:rPr>
          <w:i/>
          <w:sz w:val="36"/>
          <w:szCs w:val="36"/>
          <w:u w:val="single"/>
          <w:lang w:val="en-US"/>
        </w:rPr>
        <w:t>praesens</w:t>
      </w:r>
      <w:proofErr w:type="spellEnd"/>
      <w:r w:rsidRPr="00AF1279">
        <w:rPr>
          <w:i/>
          <w:sz w:val="36"/>
          <w:szCs w:val="36"/>
          <w:u w:val="single"/>
        </w:rPr>
        <w:t xml:space="preserve"> </w:t>
      </w:r>
      <w:r w:rsidRPr="00AF1279">
        <w:rPr>
          <w:i/>
          <w:sz w:val="36"/>
          <w:szCs w:val="36"/>
          <w:u w:val="single"/>
          <w:lang w:val="en-US"/>
        </w:rPr>
        <w:t>communis</w:t>
      </w:r>
    </w:p>
    <w:p w14:paraId="2C9B3F82" w14:textId="77777777" w:rsidR="00AC1D3D" w:rsidRPr="00AF1279" w:rsidRDefault="00AC1D3D" w:rsidP="00AC1D3D">
      <w:pPr>
        <w:ind w:firstLine="1440"/>
        <w:rPr>
          <w:i/>
          <w:sz w:val="28"/>
          <w:szCs w:val="28"/>
        </w:rPr>
      </w:pPr>
    </w:p>
    <w:p w14:paraId="5AE02555" w14:textId="77777777" w:rsidR="00AC1D3D" w:rsidRPr="00AF1279" w:rsidRDefault="00AC1D3D" w:rsidP="00AC1D3D">
      <w:pPr>
        <w:spacing w:line="360" w:lineRule="auto"/>
        <w:ind w:firstLine="1440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Общее сост</w:t>
      </w:r>
      <w:r w:rsidR="00A85567" w:rsidRPr="00AF1279">
        <w:rPr>
          <w:i/>
          <w:sz w:val="28"/>
          <w:szCs w:val="28"/>
        </w:rPr>
        <w:t>ояние больной</w:t>
      </w:r>
      <w:r w:rsidRPr="00AF1279">
        <w:rPr>
          <w:i/>
          <w:sz w:val="28"/>
          <w:szCs w:val="28"/>
        </w:rPr>
        <w:t xml:space="preserve"> удовлетворительное, внешний вид соответствует возрасту, с</w:t>
      </w:r>
      <w:r w:rsidR="00E727B4" w:rsidRPr="00AF1279">
        <w:rPr>
          <w:i/>
          <w:sz w:val="28"/>
          <w:szCs w:val="28"/>
        </w:rPr>
        <w:t>о</w:t>
      </w:r>
      <w:r w:rsidR="00A85567" w:rsidRPr="00AF1279">
        <w:rPr>
          <w:i/>
          <w:sz w:val="28"/>
          <w:szCs w:val="28"/>
        </w:rPr>
        <w:t>знание ясное. Положение больной</w:t>
      </w:r>
      <w:r w:rsidRPr="00AF1279">
        <w:rPr>
          <w:i/>
          <w:sz w:val="28"/>
          <w:szCs w:val="28"/>
        </w:rPr>
        <w:t xml:space="preserve"> в постели активное. Выражение лица спокойное, эмоции сдержаны. Осанка правильная, телосложение правильное. </w:t>
      </w:r>
      <w:r w:rsidR="00A85567" w:rsidRPr="00AF1279">
        <w:rPr>
          <w:i/>
          <w:sz w:val="28"/>
          <w:szCs w:val="28"/>
        </w:rPr>
        <w:t xml:space="preserve">Рост </w:t>
      </w:r>
      <w:proofErr w:type="gramStart"/>
      <w:r w:rsidR="00A85567" w:rsidRPr="00AF1279">
        <w:rPr>
          <w:i/>
          <w:sz w:val="28"/>
          <w:szCs w:val="28"/>
        </w:rPr>
        <w:t>больной</w:t>
      </w:r>
      <w:r w:rsidR="00155325" w:rsidRPr="00AF1279">
        <w:rPr>
          <w:i/>
          <w:sz w:val="28"/>
          <w:szCs w:val="28"/>
        </w:rPr>
        <w:t xml:space="preserve">  162</w:t>
      </w:r>
      <w:proofErr w:type="gramEnd"/>
      <w:r w:rsidRPr="00AF1279">
        <w:rPr>
          <w:i/>
          <w:sz w:val="28"/>
          <w:szCs w:val="28"/>
        </w:rPr>
        <w:t>см</w:t>
      </w:r>
      <w:r w:rsidR="00556579">
        <w:rPr>
          <w:i/>
          <w:sz w:val="28"/>
          <w:szCs w:val="28"/>
        </w:rPr>
        <w:t>, вес 52</w:t>
      </w:r>
      <w:r w:rsidRPr="00AF1279">
        <w:rPr>
          <w:i/>
          <w:sz w:val="28"/>
          <w:szCs w:val="28"/>
        </w:rPr>
        <w:t xml:space="preserve">кг. </w:t>
      </w:r>
      <w:r w:rsidRPr="00AF1279">
        <w:rPr>
          <w:i/>
          <w:sz w:val="28"/>
          <w:szCs w:val="28"/>
        </w:rPr>
        <w:lastRenderedPageBreak/>
        <w:t>Кожные покровы нормального цвета, температуры и влажности. Тургор кожи не снижен. Подкожно жировая клетчатка выражена умеренно. Слизистая рта бледно-розовая, патологических изменений не выявлено. Периферические лимфоузлы не увеличены.</w:t>
      </w:r>
      <w:r w:rsidR="007A1B75" w:rsidRPr="00AF1279">
        <w:rPr>
          <w:i/>
          <w:sz w:val="28"/>
          <w:szCs w:val="28"/>
        </w:rPr>
        <w:t xml:space="preserve"> Отеков нет.</w:t>
      </w:r>
    </w:p>
    <w:p w14:paraId="6405162D" w14:textId="77777777" w:rsidR="00AC1D3D" w:rsidRPr="00AF1279" w:rsidRDefault="00AC1D3D" w:rsidP="00AF1279">
      <w:pPr>
        <w:rPr>
          <w:b/>
          <w:i/>
          <w:sz w:val="36"/>
          <w:szCs w:val="36"/>
          <w:u w:val="single"/>
        </w:rPr>
      </w:pPr>
      <w:r w:rsidRPr="00AF1279">
        <w:rPr>
          <w:i/>
          <w:sz w:val="36"/>
          <w:szCs w:val="36"/>
        </w:rPr>
        <w:t xml:space="preserve"> </w:t>
      </w:r>
      <w:r w:rsidRPr="00AF1279">
        <w:rPr>
          <w:b/>
          <w:i/>
          <w:sz w:val="36"/>
          <w:szCs w:val="36"/>
          <w:u w:val="single"/>
        </w:rPr>
        <w:t>Органы дыхания:</w:t>
      </w:r>
    </w:p>
    <w:p w14:paraId="3230B68F" w14:textId="77777777" w:rsidR="00AC1D3D" w:rsidRPr="00AF1279" w:rsidRDefault="00155325" w:rsidP="00AC1D3D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Носовое дыхание не затруднено</w:t>
      </w:r>
      <w:r w:rsidR="00AC1D3D" w:rsidRPr="00AF1279">
        <w:rPr>
          <w:i/>
          <w:sz w:val="28"/>
          <w:szCs w:val="28"/>
        </w:rPr>
        <w:t xml:space="preserve">, свободное, ровное, ритмичное, 18 дыхательных движений в минуту. Отделяемого из носа нет.   Грудная клетка </w:t>
      </w:r>
      <w:proofErr w:type="spellStart"/>
      <w:r w:rsidR="00AC1D3D" w:rsidRPr="00AF1279">
        <w:rPr>
          <w:i/>
          <w:sz w:val="28"/>
          <w:szCs w:val="28"/>
        </w:rPr>
        <w:t>нормостенического</w:t>
      </w:r>
      <w:proofErr w:type="spellEnd"/>
      <w:r w:rsidR="00AC1D3D" w:rsidRPr="00AF1279">
        <w:rPr>
          <w:i/>
          <w:sz w:val="28"/>
          <w:szCs w:val="28"/>
        </w:rPr>
        <w:t xml:space="preserve"> типа, обе половины симметричны, в акте дыхания участвуют одинаково. </w:t>
      </w:r>
    </w:p>
    <w:p w14:paraId="11D8493E" w14:textId="77777777" w:rsidR="00AC1D3D" w:rsidRPr="00AF1279" w:rsidRDefault="00AC1D3D" w:rsidP="00AC1D3D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При пальпации грудной клетки болезненности не обнаружено, температура кожи на симметричных участках одинаковая, резистентность в норме, голосовое дрожание с обеих сторон проводится одинаково.</w:t>
      </w:r>
    </w:p>
    <w:p w14:paraId="317E9954" w14:textId="77777777" w:rsidR="00155325" w:rsidRPr="00AF1279" w:rsidRDefault="00155325" w:rsidP="00155325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При перкуссии ясный легочной звук.</w:t>
      </w:r>
    </w:p>
    <w:p w14:paraId="60CD0222" w14:textId="77777777" w:rsidR="00AC1D3D" w:rsidRPr="00AF1279" w:rsidRDefault="00AC1D3D" w:rsidP="00155325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Аускультативно: выслушивается везикулярное дыхание по всем точкам. Хрипов нет.  </w:t>
      </w:r>
    </w:p>
    <w:p w14:paraId="33D7AB4B" w14:textId="77777777" w:rsidR="00AC1D3D" w:rsidRPr="00AF1279" w:rsidRDefault="00AC1D3D" w:rsidP="006322D8">
      <w:pPr>
        <w:rPr>
          <w:b/>
          <w:i/>
          <w:sz w:val="36"/>
          <w:szCs w:val="36"/>
          <w:u w:val="single"/>
        </w:rPr>
      </w:pPr>
      <w:r w:rsidRPr="00AF1279">
        <w:rPr>
          <w:b/>
          <w:i/>
          <w:sz w:val="36"/>
          <w:szCs w:val="36"/>
          <w:u w:val="single"/>
        </w:rPr>
        <w:t>Сердечно-сосудистая система:</w:t>
      </w:r>
    </w:p>
    <w:p w14:paraId="73D32706" w14:textId="77777777" w:rsidR="00AC1D3D" w:rsidRPr="00AF1279" w:rsidRDefault="00AC1D3D" w:rsidP="00AC1D3D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При осмотре патологических пульсаций и </w:t>
      </w:r>
      <w:proofErr w:type="spellStart"/>
      <w:r w:rsidRPr="00AF1279">
        <w:rPr>
          <w:i/>
          <w:sz w:val="28"/>
          <w:szCs w:val="28"/>
        </w:rPr>
        <w:t>выпячиваний</w:t>
      </w:r>
      <w:proofErr w:type="spellEnd"/>
      <w:r w:rsidRPr="00AF1279">
        <w:rPr>
          <w:i/>
          <w:sz w:val="28"/>
          <w:szCs w:val="28"/>
        </w:rPr>
        <w:t xml:space="preserve"> в области сердца и крупных сосудов нет.</w:t>
      </w:r>
    </w:p>
    <w:p w14:paraId="068CF5AA" w14:textId="77777777" w:rsidR="00AC1D3D" w:rsidRPr="00AF1279" w:rsidRDefault="00AC1D3D" w:rsidP="00AC1D3D">
      <w:pPr>
        <w:pStyle w:val="a5"/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Пульс </w:t>
      </w:r>
      <w:r w:rsidR="00155325" w:rsidRPr="00AF1279">
        <w:rPr>
          <w:i/>
          <w:sz w:val="28"/>
          <w:szCs w:val="28"/>
        </w:rPr>
        <w:t>73</w:t>
      </w:r>
      <w:r w:rsidRPr="00AF1279">
        <w:rPr>
          <w:i/>
          <w:sz w:val="28"/>
          <w:szCs w:val="28"/>
        </w:rPr>
        <w:t xml:space="preserve"> удара в минуту, ритмичный. Верхушечный толчок пальпируется в 5 межреберье на </w:t>
      </w:r>
      <w:smartTag w:uri="urn:schemas-microsoft-com:office:smarttags" w:element="metricconverter">
        <w:smartTagPr>
          <w:attr w:name="ProductID" w:val="1,5 см"/>
        </w:smartTagPr>
        <w:r w:rsidRPr="00AF1279">
          <w:rPr>
            <w:i/>
            <w:sz w:val="28"/>
            <w:szCs w:val="28"/>
          </w:rPr>
          <w:t>1,5 см</w:t>
        </w:r>
      </w:smartTag>
      <w:r w:rsidRPr="00AF1279">
        <w:rPr>
          <w:i/>
          <w:sz w:val="28"/>
          <w:szCs w:val="28"/>
        </w:rPr>
        <w:t xml:space="preserve"> кнутри от среднеключичной линии. </w:t>
      </w:r>
    </w:p>
    <w:p w14:paraId="68B91E32" w14:textId="77777777" w:rsidR="00AC1D3D" w:rsidRPr="00AF1279" w:rsidRDefault="00AC1D3D" w:rsidP="00AC1D3D">
      <w:pPr>
        <w:pStyle w:val="a5"/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Границы </w:t>
      </w:r>
      <w:proofErr w:type="gramStart"/>
      <w:r w:rsidRPr="00AF1279">
        <w:rPr>
          <w:i/>
          <w:sz w:val="28"/>
          <w:szCs w:val="28"/>
        </w:rPr>
        <w:t>сердца  в</w:t>
      </w:r>
      <w:proofErr w:type="gramEnd"/>
      <w:r w:rsidRPr="00AF1279">
        <w:rPr>
          <w:i/>
          <w:sz w:val="28"/>
          <w:szCs w:val="28"/>
        </w:rPr>
        <w:t xml:space="preserve"> норме.</w:t>
      </w:r>
    </w:p>
    <w:p w14:paraId="20C86126" w14:textId="77777777" w:rsidR="00AC1D3D" w:rsidRPr="00AF1279" w:rsidRDefault="00AC1D3D" w:rsidP="00AC1D3D">
      <w:pPr>
        <w:pStyle w:val="a5"/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Аускультативно: ритм правильный, тоны сердца ясные, нормальной громкости по всем точкам.  ЧСС </w:t>
      </w:r>
      <w:r w:rsidR="00155325" w:rsidRPr="00AF1279">
        <w:rPr>
          <w:i/>
          <w:sz w:val="28"/>
          <w:szCs w:val="28"/>
        </w:rPr>
        <w:t>73</w:t>
      </w:r>
      <w:r w:rsidRPr="00AF1279">
        <w:rPr>
          <w:i/>
          <w:sz w:val="28"/>
          <w:szCs w:val="28"/>
        </w:rPr>
        <w:t xml:space="preserve"> уд/мин, артериальное давление 1</w:t>
      </w:r>
      <w:r w:rsidR="00155325" w:rsidRPr="00AF1279">
        <w:rPr>
          <w:i/>
          <w:sz w:val="28"/>
          <w:szCs w:val="28"/>
        </w:rPr>
        <w:t>40/9</w:t>
      </w:r>
      <w:r w:rsidRPr="00AF1279">
        <w:rPr>
          <w:i/>
          <w:sz w:val="28"/>
          <w:szCs w:val="28"/>
        </w:rPr>
        <w:t xml:space="preserve">0 мм.рт.ст. </w:t>
      </w:r>
    </w:p>
    <w:p w14:paraId="4243A162" w14:textId="77777777" w:rsidR="00AC1D3D" w:rsidRPr="00AF1279" w:rsidRDefault="00AC1D3D" w:rsidP="00AF1279">
      <w:pPr>
        <w:rPr>
          <w:b/>
          <w:i/>
          <w:sz w:val="28"/>
          <w:szCs w:val="28"/>
          <w:u w:val="single"/>
        </w:rPr>
      </w:pPr>
      <w:r w:rsidRPr="00AF1279">
        <w:rPr>
          <w:b/>
          <w:i/>
          <w:sz w:val="28"/>
          <w:szCs w:val="28"/>
          <w:u w:val="single"/>
        </w:rPr>
        <w:t>Система пищеварения:</w:t>
      </w:r>
    </w:p>
    <w:p w14:paraId="3792F761" w14:textId="77777777" w:rsidR="00AC1D3D" w:rsidRPr="00AF1279" w:rsidRDefault="00AC1D3D" w:rsidP="00AC1D3D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При осмотре ротовой полости слизистая   розового цвета, миндалины не увеличены, язык влажный, розовый.</w:t>
      </w:r>
    </w:p>
    <w:p w14:paraId="1C2928B8" w14:textId="77777777" w:rsidR="00AC1D3D" w:rsidRPr="00AF1279" w:rsidRDefault="00AC1D3D" w:rsidP="00AC1D3D">
      <w:pPr>
        <w:spacing w:line="360" w:lineRule="auto"/>
        <w:ind w:firstLine="1440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Аппетит удовлетворительный. Диспепсические расстройства не выявлены. Стул не изменен, регулярный.</w:t>
      </w:r>
    </w:p>
    <w:p w14:paraId="720BE492" w14:textId="77777777" w:rsidR="00AC1D3D" w:rsidRPr="00AF1279" w:rsidRDefault="00AC1D3D" w:rsidP="00AC1D3D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lastRenderedPageBreak/>
        <w:t xml:space="preserve">Область живота симметрична, </w:t>
      </w:r>
      <w:proofErr w:type="spellStart"/>
      <w:r w:rsidRPr="00AF1279">
        <w:rPr>
          <w:i/>
          <w:sz w:val="28"/>
          <w:szCs w:val="28"/>
        </w:rPr>
        <w:t>выпячиваний</w:t>
      </w:r>
      <w:proofErr w:type="spellEnd"/>
      <w:r w:rsidRPr="00AF1279">
        <w:rPr>
          <w:i/>
          <w:sz w:val="28"/>
          <w:szCs w:val="28"/>
        </w:rPr>
        <w:t xml:space="preserve">, втяжений, видимой пульсации и перистальтики не отмечается. Кожные покровы бледно-розового цвета. Передняя брюшная стенка принимает участие в </w:t>
      </w:r>
      <w:proofErr w:type="gramStart"/>
      <w:r w:rsidRPr="00AF1279">
        <w:rPr>
          <w:i/>
          <w:sz w:val="28"/>
          <w:szCs w:val="28"/>
        </w:rPr>
        <w:t>акте  дыхания</w:t>
      </w:r>
      <w:proofErr w:type="gramEnd"/>
      <w:r w:rsidRPr="00AF1279">
        <w:rPr>
          <w:i/>
          <w:sz w:val="28"/>
          <w:szCs w:val="28"/>
        </w:rPr>
        <w:t>.</w:t>
      </w:r>
    </w:p>
    <w:p w14:paraId="4D4CAB0D" w14:textId="77777777" w:rsidR="00AC1D3D" w:rsidRPr="00AF1279" w:rsidRDefault="00AC1D3D" w:rsidP="00AC1D3D">
      <w:pPr>
        <w:spacing w:line="360" w:lineRule="auto"/>
        <w:ind w:firstLine="1440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Пальпация: живот при пальпации мягкий, болезненность и напряжение передней брюшной стенки не выявлены, грыжевых отверстий нет, симптом </w:t>
      </w:r>
      <w:proofErr w:type="spellStart"/>
      <w:r w:rsidRPr="00AF1279">
        <w:rPr>
          <w:i/>
          <w:sz w:val="28"/>
          <w:szCs w:val="28"/>
        </w:rPr>
        <w:t>Щеткина</w:t>
      </w:r>
      <w:proofErr w:type="spellEnd"/>
      <w:r w:rsidRPr="00AF1279">
        <w:rPr>
          <w:i/>
          <w:sz w:val="28"/>
          <w:szCs w:val="28"/>
        </w:rPr>
        <w:t xml:space="preserve"> – </w:t>
      </w:r>
      <w:proofErr w:type="spellStart"/>
      <w:proofErr w:type="gramStart"/>
      <w:r w:rsidRPr="00AF1279">
        <w:rPr>
          <w:i/>
          <w:sz w:val="28"/>
          <w:szCs w:val="28"/>
        </w:rPr>
        <w:t>Блюмберга</w:t>
      </w:r>
      <w:proofErr w:type="spellEnd"/>
      <w:r w:rsidRPr="00AF1279">
        <w:rPr>
          <w:i/>
          <w:sz w:val="28"/>
          <w:szCs w:val="28"/>
        </w:rPr>
        <w:t xml:space="preserve">  отрицательный</w:t>
      </w:r>
      <w:proofErr w:type="gramEnd"/>
      <w:r w:rsidRPr="00AF1279">
        <w:rPr>
          <w:i/>
          <w:sz w:val="28"/>
          <w:szCs w:val="28"/>
        </w:rPr>
        <w:t>.</w:t>
      </w:r>
    </w:p>
    <w:p w14:paraId="114AEEDD" w14:textId="77777777" w:rsidR="00AC1D3D" w:rsidRPr="00AF1279" w:rsidRDefault="00AC1D3D" w:rsidP="00AC1D3D">
      <w:pPr>
        <w:spacing w:line="360" w:lineRule="auto"/>
        <w:ind w:firstLine="1440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При перкуссии передней брюшной стенки выслушивается </w:t>
      </w:r>
      <w:proofErr w:type="gramStart"/>
      <w:r w:rsidRPr="00AF1279">
        <w:rPr>
          <w:i/>
          <w:sz w:val="28"/>
          <w:szCs w:val="28"/>
        </w:rPr>
        <w:t>тимпанический  звук</w:t>
      </w:r>
      <w:proofErr w:type="gramEnd"/>
      <w:r w:rsidR="00A85567" w:rsidRPr="00AF1279">
        <w:rPr>
          <w:i/>
          <w:sz w:val="28"/>
          <w:szCs w:val="28"/>
        </w:rPr>
        <w:t xml:space="preserve">. </w:t>
      </w:r>
      <w:r w:rsidRPr="00AF1279">
        <w:rPr>
          <w:i/>
          <w:sz w:val="28"/>
          <w:szCs w:val="28"/>
        </w:rPr>
        <w:t xml:space="preserve">Размеры </w:t>
      </w:r>
      <w:proofErr w:type="gramStart"/>
      <w:r w:rsidRPr="00AF1279">
        <w:rPr>
          <w:i/>
          <w:sz w:val="28"/>
          <w:szCs w:val="28"/>
        </w:rPr>
        <w:t>печени  по</w:t>
      </w:r>
      <w:proofErr w:type="gramEnd"/>
      <w:r w:rsidRPr="00AF1279">
        <w:rPr>
          <w:i/>
          <w:sz w:val="28"/>
          <w:szCs w:val="28"/>
        </w:rPr>
        <w:t xml:space="preserve"> Курлову:  9,  8,  </w:t>
      </w:r>
      <w:smartTag w:uri="urn:schemas-microsoft-com:office:smarttags" w:element="metricconverter">
        <w:smartTagPr>
          <w:attr w:name="ProductID" w:val="7 см"/>
        </w:smartTagPr>
        <w:r w:rsidRPr="00AF1279">
          <w:rPr>
            <w:i/>
            <w:sz w:val="28"/>
            <w:szCs w:val="28"/>
          </w:rPr>
          <w:t>7 см</w:t>
        </w:r>
      </w:smartTag>
      <w:r w:rsidRPr="00AF1279">
        <w:rPr>
          <w:i/>
          <w:sz w:val="28"/>
          <w:szCs w:val="28"/>
        </w:rPr>
        <w:t>. Нижний край печени не выходит из под края реберной дуги. Поверхность ровная, гладкая.</w:t>
      </w:r>
    </w:p>
    <w:p w14:paraId="02BA3F4C" w14:textId="77777777" w:rsidR="00AC1D3D" w:rsidRPr="00AF1279" w:rsidRDefault="00AC1D3D" w:rsidP="00AC1D3D">
      <w:pPr>
        <w:spacing w:line="360" w:lineRule="auto"/>
        <w:ind w:firstLine="1440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Желчный пузырь не пальпируется.  Пузырные </w:t>
      </w:r>
      <w:proofErr w:type="gramStart"/>
      <w:r w:rsidRPr="00AF1279">
        <w:rPr>
          <w:i/>
          <w:sz w:val="28"/>
          <w:szCs w:val="28"/>
        </w:rPr>
        <w:t>симптомы  отрицательные</w:t>
      </w:r>
      <w:proofErr w:type="gramEnd"/>
      <w:r w:rsidRPr="00AF1279">
        <w:rPr>
          <w:i/>
          <w:sz w:val="28"/>
          <w:szCs w:val="28"/>
        </w:rPr>
        <w:t>.    Селезенка не пальпируется.</w:t>
      </w:r>
    </w:p>
    <w:p w14:paraId="3E1B0420" w14:textId="77777777" w:rsidR="00AC1D3D" w:rsidRPr="00AF1279" w:rsidRDefault="00AC1D3D" w:rsidP="00AF1279">
      <w:pPr>
        <w:rPr>
          <w:b/>
          <w:i/>
          <w:sz w:val="28"/>
          <w:szCs w:val="28"/>
          <w:u w:val="single"/>
        </w:rPr>
      </w:pPr>
      <w:r w:rsidRPr="00AF1279">
        <w:rPr>
          <w:b/>
          <w:i/>
          <w:sz w:val="28"/>
          <w:szCs w:val="28"/>
          <w:u w:val="single"/>
        </w:rPr>
        <w:t>Нейроэндокринная система:</w:t>
      </w:r>
    </w:p>
    <w:p w14:paraId="2D7A1E57" w14:textId="77777777" w:rsidR="007A1B75" w:rsidRPr="00AF1279" w:rsidRDefault="00AF1279" w:rsidP="00AF127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AC1D3D" w:rsidRPr="00AF1279">
        <w:rPr>
          <w:i/>
          <w:sz w:val="28"/>
          <w:szCs w:val="28"/>
        </w:rPr>
        <w:t xml:space="preserve">Сознание больной ясное. Чувствительность не изменена. Вторичные половые признаки по женскому типу. Щитовидная </w:t>
      </w:r>
      <w:proofErr w:type="gramStart"/>
      <w:r w:rsidR="00AC1D3D" w:rsidRPr="00AF1279">
        <w:rPr>
          <w:i/>
          <w:sz w:val="28"/>
          <w:szCs w:val="28"/>
        </w:rPr>
        <w:t>железа  безболезненна</w:t>
      </w:r>
      <w:proofErr w:type="gramEnd"/>
      <w:r w:rsidR="00AC1D3D" w:rsidRPr="00AF1279">
        <w:rPr>
          <w:i/>
          <w:sz w:val="28"/>
          <w:szCs w:val="28"/>
        </w:rPr>
        <w:t xml:space="preserve"> при пальпации,  не увеличена, без уплотнений.</w:t>
      </w:r>
    </w:p>
    <w:p w14:paraId="40EAAA80" w14:textId="77777777" w:rsidR="00AC1D3D" w:rsidRPr="00AF1279" w:rsidRDefault="00AC1D3D" w:rsidP="006322D8">
      <w:pPr>
        <w:spacing w:line="360" w:lineRule="auto"/>
        <w:rPr>
          <w:i/>
          <w:sz w:val="40"/>
          <w:szCs w:val="40"/>
          <w:u w:val="single"/>
        </w:rPr>
      </w:pPr>
      <w:r w:rsidRPr="00AF1279">
        <w:rPr>
          <w:b/>
          <w:i/>
          <w:sz w:val="40"/>
          <w:szCs w:val="40"/>
          <w:u w:val="single"/>
          <w:lang w:val="en-US"/>
        </w:rPr>
        <w:t>Status</w:t>
      </w:r>
      <w:r w:rsidRPr="00AF1279">
        <w:rPr>
          <w:b/>
          <w:i/>
          <w:sz w:val="40"/>
          <w:szCs w:val="40"/>
          <w:u w:val="single"/>
        </w:rPr>
        <w:t xml:space="preserve"> </w:t>
      </w:r>
      <w:proofErr w:type="spellStart"/>
      <w:r w:rsidRPr="00AF1279">
        <w:rPr>
          <w:b/>
          <w:i/>
          <w:sz w:val="40"/>
          <w:szCs w:val="40"/>
          <w:u w:val="single"/>
          <w:lang w:val="en-US"/>
        </w:rPr>
        <w:t>localis</w:t>
      </w:r>
      <w:proofErr w:type="spellEnd"/>
    </w:p>
    <w:p w14:paraId="059BC180" w14:textId="77777777" w:rsidR="00AC1D3D" w:rsidRPr="00AF1279" w:rsidRDefault="00AF1279" w:rsidP="00AC1D3D">
      <w:pPr>
        <w:spacing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="00AC1D3D" w:rsidRPr="00AF1279">
        <w:rPr>
          <w:i/>
          <w:sz w:val="28"/>
          <w:szCs w:val="28"/>
        </w:rPr>
        <w:t xml:space="preserve">Поясничная область симметричная, без видимых вдавлений и деформаций. При пальпации болезненности не наблюдается.    Симптом </w:t>
      </w:r>
      <w:proofErr w:type="gramStart"/>
      <w:r w:rsidR="00AC1D3D" w:rsidRPr="00AF1279">
        <w:rPr>
          <w:i/>
          <w:sz w:val="28"/>
          <w:szCs w:val="28"/>
        </w:rPr>
        <w:t>поколачивания  отрицательный</w:t>
      </w:r>
      <w:proofErr w:type="gramEnd"/>
      <w:r w:rsidR="00AC1D3D" w:rsidRPr="00AF1279">
        <w:rPr>
          <w:i/>
          <w:sz w:val="28"/>
          <w:szCs w:val="28"/>
        </w:rPr>
        <w:t xml:space="preserve"> с обеих сторон.  Почки не пальпируются.  Болезненности по ходу мочеточников нет. Наружные половые</w:t>
      </w:r>
      <w:r w:rsidR="00A85567" w:rsidRPr="00AF1279">
        <w:rPr>
          <w:i/>
          <w:sz w:val="28"/>
          <w:szCs w:val="28"/>
        </w:rPr>
        <w:t xml:space="preserve"> органы сформированы по </w:t>
      </w:r>
      <w:proofErr w:type="gramStart"/>
      <w:r w:rsidR="00A85567" w:rsidRPr="00AF1279">
        <w:rPr>
          <w:i/>
          <w:sz w:val="28"/>
          <w:szCs w:val="28"/>
        </w:rPr>
        <w:t xml:space="preserve">женскому </w:t>
      </w:r>
      <w:r w:rsidR="00AC1D3D" w:rsidRPr="00AF1279">
        <w:rPr>
          <w:i/>
          <w:sz w:val="28"/>
          <w:szCs w:val="28"/>
        </w:rPr>
        <w:t xml:space="preserve"> типу</w:t>
      </w:r>
      <w:proofErr w:type="gramEnd"/>
      <w:r w:rsidR="00AC1D3D" w:rsidRPr="00AF1279">
        <w:rPr>
          <w:i/>
          <w:sz w:val="28"/>
          <w:szCs w:val="28"/>
        </w:rPr>
        <w:t>, соответствуют возрасту.</w:t>
      </w:r>
    </w:p>
    <w:p w14:paraId="435B0C8A" w14:textId="77777777" w:rsidR="00295806" w:rsidRPr="00AF1279" w:rsidRDefault="00AC1D3D" w:rsidP="00295806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Мочевой пузырь: при пальпации безболезненный.</w:t>
      </w:r>
      <w:r w:rsidR="00295806" w:rsidRPr="00AF1279">
        <w:rPr>
          <w:i/>
          <w:sz w:val="28"/>
          <w:szCs w:val="28"/>
        </w:rPr>
        <w:t xml:space="preserve"> </w:t>
      </w:r>
    </w:p>
    <w:p w14:paraId="16FCD716" w14:textId="77777777" w:rsidR="00295806" w:rsidRPr="00AF1279" w:rsidRDefault="00295806" w:rsidP="00295806">
      <w:pPr>
        <w:spacing w:line="360" w:lineRule="auto"/>
        <w:ind w:firstLine="144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Мочеиспускание не нарушено, безболезненно. Дневной диурез преобладает над ночным.</w:t>
      </w:r>
    </w:p>
    <w:p w14:paraId="7CD42F5F" w14:textId="77777777" w:rsidR="00AC1D3D" w:rsidRPr="00AF1279" w:rsidRDefault="00AC1D3D" w:rsidP="00AC1D3D">
      <w:pPr>
        <w:spacing w:line="360" w:lineRule="auto"/>
        <w:ind w:firstLine="1440"/>
        <w:rPr>
          <w:i/>
          <w:sz w:val="28"/>
          <w:szCs w:val="28"/>
        </w:rPr>
      </w:pPr>
    </w:p>
    <w:p w14:paraId="732A3B2E" w14:textId="77777777" w:rsidR="00E50405" w:rsidRDefault="00E50405" w:rsidP="006322D8">
      <w:pPr>
        <w:rPr>
          <w:b/>
          <w:i/>
          <w:sz w:val="36"/>
          <w:szCs w:val="36"/>
          <w:u w:val="single"/>
        </w:rPr>
      </w:pPr>
    </w:p>
    <w:p w14:paraId="362D54AA" w14:textId="77777777" w:rsidR="00E50405" w:rsidRDefault="00E50405" w:rsidP="006322D8">
      <w:pPr>
        <w:rPr>
          <w:b/>
          <w:i/>
          <w:sz w:val="36"/>
          <w:szCs w:val="36"/>
          <w:u w:val="single"/>
        </w:rPr>
      </w:pPr>
    </w:p>
    <w:p w14:paraId="0415C877" w14:textId="77777777" w:rsidR="00E50405" w:rsidRDefault="00E50405" w:rsidP="006322D8">
      <w:pPr>
        <w:rPr>
          <w:b/>
          <w:i/>
          <w:sz w:val="36"/>
          <w:szCs w:val="36"/>
          <w:u w:val="single"/>
        </w:rPr>
      </w:pPr>
    </w:p>
    <w:p w14:paraId="52B83460" w14:textId="77777777" w:rsidR="00E50405" w:rsidRDefault="00E50405" w:rsidP="006322D8">
      <w:pPr>
        <w:rPr>
          <w:b/>
          <w:i/>
          <w:sz w:val="36"/>
          <w:szCs w:val="36"/>
          <w:u w:val="single"/>
        </w:rPr>
      </w:pPr>
    </w:p>
    <w:p w14:paraId="7FBE3B16" w14:textId="77777777" w:rsidR="00AC1D3D" w:rsidRPr="00AF1279" w:rsidRDefault="00C76B33" w:rsidP="006322D8">
      <w:pPr>
        <w:rPr>
          <w:b/>
          <w:i/>
          <w:sz w:val="36"/>
          <w:szCs w:val="36"/>
          <w:u w:val="single"/>
        </w:rPr>
      </w:pPr>
      <w:r w:rsidRPr="00AF1279">
        <w:rPr>
          <w:b/>
          <w:i/>
          <w:sz w:val="36"/>
          <w:szCs w:val="36"/>
          <w:u w:val="single"/>
        </w:rPr>
        <w:lastRenderedPageBreak/>
        <w:t>Предварительный диагноз.</w:t>
      </w:r>
    </w:p>
    <w:p w14:paraId="3FEDB0A1" w14:textId="77777777" w:rsidR="007A1B75" w:rsidRPr="00AF1279" w:rsidRDefault="007A1B75" w:rsidP="007A1B75">
      <w:pPr>
        <w:rPr>
          <w:b/>
          <w:i/>
          <w:sz w:val="36"/>
          <w:szCs w:val="36"/>
        </w:rPr>
      </w:pPr>
    </w:p>
    <w:p w14:paraId="1C9DF139" w14:textId="77777777" w:rsidR="00AC1D3D" w:rsidRPr="00AF1279" w:rsidRDefault="00A85567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ab/>
        <w:t>На основании жалоб больной</w:t>
      </w:r>
      <w:r w:rsidR="00AC1D3D" w:rsidRPr="00AF1279">
        <w:rPr>
          <w:i/>
          <w:sz w:val="28"/>
          <w:szCs w:val="28"/>
        </w:rPr>
        <w:t xml:space="preserve"> во время госпитализации: на общую слабость, головную боль, озноб, повышение температуры тела до 39,5 </w:t>
      </w:r>
      <w:r w:rsidR="00AC1D3D" w:rsidRPr="00AF1279">
        <w:rPr>
          <w:i/>
          <w:sz w:val="28"/>
          <w:szCs w:val="28"/>
          <w:vertAlign w:val="superscript"/>
        </w:rPr>
        <w:t>0</w:t>
      </w:r>
      <w:r w:rsidR="00AC1D3D" w:rsidRPr="00AF1279">
        <w:rPr>
          <w:i/>
          <w:sz w:val="28"/>
          <w:szCs w:val="28"/>
        </w:rPr>
        <w:t xml:space="preserve"> </w:t>
      </w:r>
      <w:proofErr w:type="gramStart"/>
      <w:r w:rsidR="00AC1D3D" w:rsidRPr="00AF1279">
        <w:rPr>
          <w:i/>
          <w:sz w:val="28"/>
          <w:szCs w:val="28"/>
        </w:rPr>
        <w:t>С,  наличие</w:t>
      </w:r>
      <w:proofErr w:type="gramEnd"/>
      <w:r w:rsidR="00AC1D3D" w:rsidRPr="00AF1279">
        <w:rPr>
          <w:i/>
          <w:sz w:val="28"/>
          <w:szCs w:val="28"/>
        </w:rPr>
        <w:t xml:space="preserve"> </w:t>
      </w:r>
      <w:r w:rsidRPr="00AF1279">
        <w:rPr>
          <w:i/>
          <w:sz w:val="28"/>
          <w:szCs w:val="28"/>
        </w:rPr>
        <w:t xml:space="preserve">тупой, постоянной боли  в  </w:t>
      </w:r>
      <w:r w:rsidR="00556579">
        <w:rPr>
          <w:i/>
          <w:sz w:val="28"/>
          <w:szCs w:val="28"/>
        </w:rPr>
        <w:t>правой поясничной области.</w:t>
      </w:r>
    </w:p>
    <w:p w14:paraId="723BDE49" w14:textId="77777777" w:rsidR="00AC1D3D" w:rsidRPr="00AF1279" w:rsidRDefault="00AC1D3D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на основании данных из анамнеза болезни, которые свидетельствуют об остром начале заболевания и последовательности появления </w:t>
      </w:r>
      <w:proofErr w:type="gramStart"/>
      <w:r w:rsidRPr="00AF1279">
        <w:rPr>
          <w:i/>
          <w:sz w:val="28"/>
          <w:szCs w:val="28"/>
        </w:rPr>
        <w:t>выше перечисленных</w:t>
      </w:r>
      <w:proofErr w:type="gramEnd"/>
      <w:r w:rsidRPr="00AF1279">
        <w:rPr>
          <w:i/>
          <w:sz w:val="28"/>
          <w:szCs w:val="28"/>
        </w:rPr>
        <w:t xml:space="preserve"> симптомов; </w:t>
      </w:r>
    </w:p>
    <w:p w14:paraId="7DCB9AC4" w14:textId="77777777" w:rsidR="00AC1D3D" w:rsidRPr="00AF1279" w:rsidRDefault="00AC1D3D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на основании отсутствия жалоб на момент курации и данных объективного обследования, указывающих на отсутствие </w:t>
      </w:r>
      <w:proofErr w:type="gramStart"/>
      <w:r w:rsidRPr="00AF1279">
        <w:rPr>
          <w:i/>
          <w:sz w:val="28"/>
          <w:szCs w:val="28"/>
        </w:rPr>
        <w:t>каких либо</w:t>
      </w:r>
      <w:proofErr w:type="gramEnd"/>
      <w:r w:rsidRPr="00AF1279">
        <w:rPr>
          <w:i/>
          <w:sz w:val="28"/>
          <w:szCs w:val="28"/>
        </w:rPr>
        <w:t xml:space="preserve"> клинических признаков заболевания во время курации - можно поставить предварительный диагноз основного заболевания: острый </w:t>
      </w:r>
      <w:proofErr w:type="spellStart"/>
      <w:r w:rsidR="00556579">
        <w:rPr>
          <w:i/>
          <w:sz w:val="28"/>
          <w:szCs w:val="28"/>
        </w:rPr>
        <w:t>прав</w:t>
      </w:r>
      <w:r w:rsidRPr="00AF1279">
        <w:rPr>
          <w:i/>
          <w:sz w:val="28"/>
          <w:szCs w:val="28"/>
        </w:rPr>
        <w:t>сторонний</w:t>
      </w:r>
      <w:proofErr w:type="spellEnd"/>
      <w:r w:rsidRPr="00AF1279">
        <w:rPr>
          <w:i/>
          <w:sz w:val="28"/>
          <w:szCs w:val="28"/>
        </w:rPr>
        <w:t xml:space="preserve"> пиелонефрит на этапе выздоровления.</w:t>
      </w:r>
    </w:p>
    <w:p w14:paraId="06FD41F9" w14:textId="77777777" w:rsidR="00AF1279" w:rsidRDefault="00AF1279" w:rsidP="006322D8">
      <w:pPr>
        <w:spacing w:line="360" w:lineRule="auto"/>
        <w:rPr>
          <w:i/>
          <w:sz w:val="28"/>
          <w:szCs w:val="28"/>
        </w:rPr>
      </w:pPr>
    </w:p>
    <w:p w14:paraId="3CD8AF2B" w14:textId="77777777" w:rsidR="00AC1D3D" w:rsidRPr="00AF1279" w:rsidRDefault="00AC1D3D" w:rsidP="006322D8">
      <w:pPr>
        <w:spacing w:line="360" w:lineRule="auto"/>
        <w:rPr>
          <w:b/>
          <w:i/>
          <w:sz w:val="36"/>
          <w:szCs w:val="36"/>
          <w:u w:val="single"/>
        </w:rPr>
      </w:pPr>
      <w:r w:rsidRPr="00AF1279">
        <w:rPr>
          <w:b/>
          <w:i/>
          <w:sz w:val="36"/>
          <w:szCs w:val="36"/>
          <w:u w:val="single"/>
        </w:rPr>
        <w:t>План</w:t>
      </w:r>
      <w:r w:rsidR="00EE1FCC" w:rsidRPr="00AF1279">
        <w:rPr>
          <w:b/>
          <w:i/>
          <w:sz w:val="36"/>
          <w:szCs w:val="36"/>
          <w:u w:val="single"/>
        </w:rPr>
        <w:t xml:space="preserve"> обследований</w:t>
      </w:r>
      <w:r w:rsidRPr="00AF1279">
        <w:rPr>
          <w:b/>
          <w:i/>
          <w:sz w:val="36"/>
          <w:szCs w:val="36"/>
          <w:u w:val="single"/>
        </w:rPr>
        <w:t>:</w:t>
      </w:r>
    </w:p>
    <w:p w14:paraId="5FC4E9EC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204EF2C1" w14:textId="77777777" w:rsidR="00EE1FCC" w:rsidRPr="00AF1279" w:rsidRDefault="00EE1FCC" w:rsidP="00AC1D3D">
      <w:pPr>
        <w:numPr>
          <w:ilvl w:val="0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Лабораторные обследования: </w:t>
      </w:r>
    </w:p>
    <w:p w14:paraId="0FC39ECC" w14:textId="77777777" w:rsidR="00EE1FCC" w:rsidRPr="00AF1279" w:rsidRDefault="00EE1FCC" w:rsidP="00EE1FCC">
      <w:pPr>
        <w:numPr>
          <w:ilvl w:val="1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Общий анализ крови</w:t>
      </w:r>
    </w:p>
    <w:p w14:paraId="5EAFB2ED" w14:textId="77777777" w:rsidR="00EE1FCC" w:rsidRPr="00AF1279" w:rsidRDefault="00EE1FCC" w:rsidP="00EE1FCC">
      <w:pPr>
        <w:numPr>
          <w:ilvl w:val="1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Общий анализ мочи</w:t>
      </w:r>
    </w:p>
    <w:p w14:paraId="15701E7E" w14:textId="77777777" w:rsidR="00EE1FCC" w:rsidRPr="00AF1279" w:rsidRDefault="00EE1FCC" w:rsidP="00EE1FCC">
      <w:pPr>
        <w:numPr>
          <w:ilvl w:val="1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Исследование крови на </w:t>
      </w:r>
      <w:r w:rsidR="00DB7A9B" w:rsidRPr="00AF1279">
        <w:rPr>
          <w:i/>
          <w:sz w:val="28"/>
          <w:szCs w:val="28"/>
        </w:rPr>
        <w:t>гепатит и ВИЧ</w:t>
      </w:r>
    </w:p>
    <w:p w14:paraId="094E8CF0" w14:textId="77777777" w:rsidR="00EE1FCC" w:rsidRPr="00AF1279" w:rsidRDefault="00EE1FCC" w:rsidP="00EE1FCC">
      <w:pPr>
        <w:numPr>
          <w:ilvl w:val="1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Биохимический анализ крови</w:t>
      </w:r>
    </w:p>
    <w:p w14:paraId="25817967" w14:textId="77777777" w:rsidR="00EE1FCC" w:rsidRPr="00AF1279" w:rsidRDefault="00EE1FCC" w:rsidP="00EE1FCC">
      <w:pPr>
        <w:numPr>
          <w:ilvl w:val="1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Проба по Нечипоренко</w:t>
      </w:r>
    </w:p>
    <w:p w14:paraId="731B3051" w14:textId="77777777" w:rsidR="00EE1FCC" w:rsidRPr="00AF1279" w:rsidRDefault="00EE1FCC" w:rsidP="00EE1FCC">
      <w:pPr>
        <w:numPr>
          <w:ilvl w:val="0"/>
          <w:numId w:val="4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Инструментальные исследования</w:t>
      </w:r>
    </w:p>
    <w:p w14:paraId="751993B3" w14:textId="77777777" w:rsidR="00EE1FCC" w:rsidRPr="00AF1279" w:rsidRDefault="00EE1FCC" w:rsidP="00EE1FCC">
      <w:pPr>
        <w:numPr>
          <w:ilvl w:val="0"/>
          <w:numId w:val="5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Обзорная урография</w:t>
      </w:r>
    </w:p>
    <w:p w14:paraId="71443907" w14:textId="77777777" w:rsidR="00EE1FCC" w:rsidRPr="00AF1279" w:rsidRDefault="00EE1FCC" w:rsidP="00EE1FCC">
      <w:pPr>
        <w:numPr>
          <w:ilvl w:val="0"/>
          <w:numId w:val="5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Экскреторная урография</w:t>
      </w:r>
    </w:p>
    <w:p w14:paraId="614CBD3F" w14:textId="77777777" w:rsidR="00AC1D3D" w:rsidRPr="00AF1279" w:rsidRDefault="00AC1D3D" w:rsidP="00EE1FCC">
      <w:pPr>
        <w:numPr>
          <w:ilvl w:val="0"/>
          <w:numId w:val="5"/>
        </w:num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УЗИ почек</w:t>
      </w:r>
    </w:p>
    <w:p w14:paraId="580515E4" w14:textId="77777777" w:rsidR="00E50405" w:rsidRDefault="00E50405" w:rsidP="00AC1D3D">
      <w:pPr>
        <w:spacing w:line="360" w:lineRule="auto"/>
        <w:rPr>
          <w:b/>
          <w:i/>
          <w:sz w:val="36"/>
          <w:szCs w:val="36"/>
          <w:u w:val="single"/>
        </w:rPr>
      </w:pPr>
    </w:p>
    <w:p w14:paraId="5625BD45" w14:textId="77777777" w:rsidR="00E50405" w:rsidRDefault="00E50405" w:rsidP="00AC1D3D">
      <w:pPr>
        <w:spacing w:line="360" w:lineRule="auto"/>
        <w:rPr>
          <w:b/>
          <w:i/>
          <w:sz w:val="36"/>
          <w:szCs w:val="36"/>
          <w:u w:val="single"/>
        </w:rPr>
      </w:pPr>
    </w:p>
    <w:p w14:paraId="00DADA0F" w14:textId="77777777" w:rsidR="00E50405" w:rsidRDefault="00E50405" w:rsidP="00AC1D3D">
      <w:pPr>
        <w:spacing w:line="360" w:lineRule="auto"/>
        <w:rPr>
          <w:b/>
          <w:i/>
          <w:sz w:val="36"/>
          <w:szCs w:val="36"/>
          <w:u w:val="single"/>
        </w:rPr>
      </w:pPr>
    </w:p>
    <w:p w14:paraId="66EC2AB1" w14:textId="77777777" w:rsidR="00E50405" w:rsidRDefault="00E50405" w:rsidP="00AC1D3D">
      <w:pPr>
        <w:spacing w:line="360" w:lineRule="auto"/>
        <w:rPr>
          <w:b/>
          <w:i/>
          <w:sz w:val="36"/>
          <w:szCs w:val="36"/>
          <w:u w:val="single"/>
        </w:rPr>
      </w:pPr>
    </w:p>
    <w:p w14:paraId="0D2EBFD1" w14:textId="77777777" w:rsidR="00E50405" w:rsidRDefault="00E50405" w:rsidP="00AC1D3D">
      <w:pPr>
        <w:spacing w:line="360" w:lineRule="auto"/>
        <w:rPr>
          <w:b/>
          <w:i/>
          <w:sz w:val="36"/>
          <w:szCs w:val="36"/>
          <w:u w:val="single"/>
        </w:rPr>
      </w:pPr>
    </w:p>
    <w:p w14:paraId="55816900" w14:textId="77777777" w:rsidR="00AC1D3D" w:rsidRPr="00AF1279" w:rsidRDefault="00AC1D3D" w:rsidP="00AC1D3D">
      <w:pPr>
        <w:spacing w:line="360" w:lineRule="auto"/>
        <w:rPr>
          <w:b/>
          <w:i/>
          <w:sz w:val="36"/>
          <w:szCs w:val="36"/>
        </w:rPr>
      </w:pPr>
      <w:r w:rsidRPr="00AF1279">
        <w:rPr>
          <w:b/>
          <w:i/>
          <w:sz w:val="36"/>
          <w:szCs w:val="36"/>
          <w:u w:val="single"/>
        </w:rPr>
        <w:lastRenderedPageBreak/>
        <w:t>Данные лабораторных и инструментальных</w:t>
      </w:r>
      <w:r w:rsidRPr="00AF1279">
        <w:rPr>
          <w:b/>
          <w:i/>
          <w:sz w:val="36"/>
          <w:szCs w:val="36"/>
        </w:rPr>
        <w:t xml:space="preserve"> </w:t>
      </w:r>
      <w:r w:rsidRPr="00AF1279">
        <w:rPr>
          <w:b/>
          <w:i/>
          <w:sz w:val="36"/>
          <w:szCs w:val="36"/>
          <w:u w:val="single"/>
        </w:rPr>
        <w:t>исследований:</w:t>
      </w:r>
    </w:p>
    <w:p w14:paraId="60A6080E" w14:textId="77777777" w:rsidR="00AC1D3D" w:rsidRPr="00AF1279" w:rsidRDefault="00AC1D3D" w:rsidP="00AC1D3D">
      <w:pPr>
        <w:tabs>
          <w:tab w:val="left" w:pos="246"/>
        </w:tabs>
        <w:spacing w:line="360" w:lineRule="auto"/>
        <w:rPr>
          <w:b/>
          <w:i/>
          <w:sz w:val="28"/>
          <w:szCs w:val="28"/>
        </w:rPr>
      </w:pPr>
      <w:r w:rsidRPr="00AF1279">
        <w:rPr>
          <w:b/>
          <w:i/>
          <w:sz w:val="28"/>
          <w:szCs w:val="28"/>
        </w:rPr>
        <w:tab/>
      </w:r>
    </w:p>
    <w:p w14:paraId="5C8FDFDE" w14:textId="77777777" w:rsidR="00AC1D3D" w:rsidRPr="00AF1279" w:rsidRDefault="00EE1FCC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1. </w:t>
      </w:r>
      <w:r w:rsidRPr="00AF1279">
        <w:rPr>
          <w:i/>
          <w:sz w:val="28"/>
          <w:szCs w:val="28"/>
          <w:u w:val="single"/>
        </w:rPr>
        <w:t>Общий анализ крови</w:t>
      </w:r>
      <w:r w:rsidRPr="00AF1279">
        <w:rPr>
          <w:i/>
          <w:sz w:val="28"/>
          <w:szCs w:val="28"/>
        </w:rPr>
        <w:t xml:space="preserve"> </w:t>
      </w:r>
    </w:p>
    <w:p w14:paraId="168C3F3D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Гемоглобин - 130 г/л</w:t>
      </w:r>
    </w:p>
    <w:p w14:paraId="1D62B6BE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Эритроциты </w:t>
      </w:r>
      <w:proofErr w:type="gramStart"/>
      <w:r w:rsidRPr="00AF1279">
        <w:rPr>
          <w:i/>
          <w:sz w:val="28"/>
          <w:szCs w:val="28"/>
        </w:rPr>
        <w:t>–  4</w:t>
      </w:r>
      <w:proofErr w:type="gramEnd"/>
      <w:r w:rsidRPr="00AF1279">
        <w:rPr>
          <w:i/>
          <w:sz w:val="28"/>
          <w:szCs w:val="28"/>
        </w:rPr>
        <w:t>,4 *10</w:t>
      </w:r>
      <w:r w:rsidRPr="00AF1279">
        <w:rPr>
          <w:i/>
          <w:sz w:val="28"/>
          <w:szCs w:val="28"/>
          <w:vertAlign w:val="superscript"/>
        </w:rPr>
        <w:t>12</w:t>
      </w:r>
      <w:r w:rsidRPr="00AF1279">
        <w:rPr>
          <w:i/>
          <w:sz w:val="28"/>
          <w:szCs w:val="28"/>
        </w:rPr>
        <w:t>/л</w:t>
      </w:r>
    </w:p>
    <w:p w14:paraId="6F09579C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Лейкоциты – 15,0*10-9/л</w:t>
      </w:r>
    </w:p>
    <w:p w14:paraId="5472EB8A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Эозинофилы - 0%</w:t>
      </w:r>
    </w:p>
    <w:p w14:paraId="57C2EE50" w14:textId="77777777" w:rsidR="00AC1D3D" w:rsidRPr="00AF1279" w:rsidRDefault="00AC1D3D" w:rsidP="00AC1D3D">
      <w:pPr>
        <w:rPr>
          <w:i/>
          <w:sz w:val="28"/>
          <w:szCs w:val="28"/>
        </w:rPr>
      </w:pPr>
      <w:proofErr w:type="spellStart"/>
      <w:r w:rsidRPr="00AF1279">
        <w:rPr>
          <w:i/>
          <w:sz w:val="28"/>
          <w:szCs w:val="28"/>
        </w:rPr>
        <w:t>Метамиелоциты</w:t>
      </w:r>
      <w:proofErr w:type="spellEnd"/>
      <w:r w:rsidRPr="00AF1279">
        <w:rPr>
          <w:i/>
          <w:sz w:val="28"/>
          <w:szCs w:val="28"/>
        </w:rPr>
        <w:t xml:space="preserve"> – 5%</w:t>
      </w:r>
    </w:p>
    <w:p w14:paraId="6C3D6374" w14:textId="77777777" w:rsidR="00AC1D3D" w:rsidRPr="00AF1279" w:rsidRDefault="00AC1D3D" w:rsidP="00AC1D3D">
      <w:pPr>
        <w:rPr>
          <w:i/>
          <w:sz w:val="28"/>
          <w:szCs w:val="28"/>
        </w:rPr>
      </w:pPr>
      <w:proofErr w:type="spellStart"/>
      <w:r w:rsidRPr="00AF1279">
        <w:rPr>
          <w:i/>
          <w:sz w:val="28"/>
          <w:szCs w:val="28"/>
        </w:rPr>
        <w:t>Палочкоядерные</w:t>
      </w:r>
      <w:proofErr w:type="spellEnd"/>
      <w:r w:rsidRPr="00AF1279">
        <w:rPr>
          <w:i/>
          <w:sz w:val="28"/>
          <w:szCs w:val="28"/>
        </w:rPr>
        <w:t xml:space="preserve"> нейтрофилы - 8%</w:t>
      </w:r>
    </w:p>
    <w:p w14:paraId="0A1D44AB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Сегментоядерные нейтрофилы - 63%</w:t>
      </w:r>
    </w:p>
    <w:p w14:paraId="1FDFFA69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Лимфоциты - 21%</w:t>
      </w:r>
    </w:p>
    <w:p w14:paraId="6E966103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Моноциты - 12%</w:t>
      </w:r>
    </w:p>
    <w:p w14:paraId="1A14AC40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b/>
          <w:i/>
          <w:sz w:val="28"/>
          <w:szCs w:val="28"/>
        </w:rPr>
        <w:t>РОЭ</w:t>
      </w:r>
      <w:r w:rsidRPr="00AF1279">
        <w:rPr>
          <w:i/>
          <w:sz w:val="28"/>
          <w:szCs w:val="28"/>
        </w:rPr>
        <w:t xml:space="preserve"> - 22 мм/час</w:t>
      </w:r>
    </w:p>
    <w:p w14:paraId="2620C5FA" w14:textId="77777777" w:rsidR="00AC1D3D" w:rsidRPr="00AF1279" w:rsidRDefault="00AC1D3D" w:rsidP="00AC1D3D">
      <w:pPr>
        <w:rPr>
          <w:i/>
          <w:sz w:val="28"/>
          <w:szCs w:val="28"/>
          <w:u w:val="single"/>
        </w:rPr>
      </w:pPr>
    </w:p>
    <w:p w14:paraId="5257E089" w14:textId="77777777" w:rsidR="00AC1D3D" w:rsidRPr="00AF1279" w:rsidRDefault="00DB7A9B" w:rsidP="00AC1D3D">
      <w:pPr>
        <w:rPr>
          <w:i/>
          <w:sz w:val="28"/>
          <w:szCs w:val="28"/>
          <w:u w:val="single"/>
        </w:rPr>
      </w:pPr>
      <w:r w:rsidRPr="00AF1279">
        <w:rPr>
          <w:i/>
          <w:sz w:val="28"/>
          <w:szCs w:val="28"/>
          <w:u w:val="single"/>
        </w:rPr>
        <w:t xml:space="preserve">2. Исследование крови </w:t>
      </w:r>
      <w:proofErr w:type="gramStart"/>
      <w:r w:rsidRPr="00AF1279">
        <w:rPr>
          <w:i/>
          <w:sz w:val="28"/>
          <w:szCs w:val="28"/>
          <w:u w:val="single"/>
        </w:rPr>
        <w:t xml:space="preserve">на </w:t>
      </w:r>
      <w:r w:rsidR="00AC1D3D" w:rsidRPr="00AF1279">
        <w:rPr>
          <w:i/>
          <w:sz w:val="28"/>
          <w:szCs w:val="28"/>
          <w:u w:val="single"/>
        </w:rPr>
        <w:t xml:space="preserve"> </w:t>
      </w:r>
      <w:r w:rsidRPr="00AF1279">
        <w:rPr>
          <w:i/>
          <w:sz w:val="28"/>
          <w:szCs w:val="28"/>
          <w:u w:val="single"/>
        </w:rPr>
        <w:t>гепатит</w:t>
      </w:r>
      <w:proofErr w:type="gramEnd"/>
      <w:r w:rsidRPr="00AF1279">
        <w:rPr>
          <w:i/>
          <w:sz w:val="28"/>
          <w:szCs w:val="28"/>
          <w:u w:val="single"/>
        </w:rPr>
        <w:t xml:space="preserve"> и </w:t>
      </w:r>
      <w:r w:rsidR="00AC1D3D" w:rsidRPr="00AF1279">
        <w:rPr>
          <w:i/>
          <w:sz w:val="28"/>
          <w:szCs w:val="28"/>
          <w:u w:val="single"/>
        </w:rPr>
        <w:t xml:space="preserve">ВИЧ </w:t>
      </w:r>
    </w:p>
    <w:p w14:paraId="104DC402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Результат отрицательный.</w:t>
      </w:r>
    </w:p>
    <w:p w14:paraId="12654B35" w14:textId="77777777" w:rsidR="00AC1D3D" w:rsidRPr="00AF1279" w:rsidRDefault="00AC1D3D" w:rsidP="00AC1D3D">
      <w:pPr>
        <w:rPr>
          <w:i/>
          <w:sz w:val="28"/>
          <w:szCs w:val="28"/>
        </w:rPr>
      </w:pPr>
    </w:p>
    <w:p w14:paraId="5302F8DC" w14:textId="77777777" w:rsidR="00DB7A9B" w:rsidRPr="00AF1279" w:rsidRDefault="00DB7A9B" w:rsidP="00DB7A9B">
      <w:pPr>
        <w:rPr>
          <w:i/>
          <w:sz w:val="28"/>
          <w:szCs w:val="28"/>
          <w:u w:val="single"/>
        </w:rPr>
      </w:pPr>
      <w:r w:rsidRPr="00AF1279">
        <w:rPr>
          <w:i/>
          <w:sz w:val="28"/>
          <w:szCs w:val="28"/>
          <w:u w:val="single"/>
        </w:rPr>
        <w:t>3.</w:t>
      </w:r>
      <w:r w:rsidR="00AC1D3D" w:rsidRPr="00AF1279">
        <w:rPr>
          <w:i/>
          <w:sz w:val="28"/>
          <w:szCs w:val="28"/>
          <w:u w:val="single"/>
        </w:rPr>
        <w:t xml:space="preserve">Исследование мочи </w:t>
      </w:r>
    </w:p>
    <w:p w14:paraId="3411EA23" w14:textId="77777777" w:rsidR="00AC1D3D" w:rsidRPr="00AF1279" w:rsidRDefault="00AC1D3D" w:rsidP="00DB7A9B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Цвет соломенно-желтый</w:t>
      </w:r>
    </w:p>
    <w:p w14:paraId="2E500EDE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Белок – 0,033</w:t>
      </w:r>
    </w:p>
    <w:p w14:paraId="50571F6F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Сахар - отрицательно</w:t>
      </w:r>
    </w:p>
    <w:p w14:paraId="395DB56C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Эпителиальные клетки плоские –3 -5 в поле зрения</w:t>
      </w:r>
    </w:p>
    <w:p w14:paraId="5B05D0BE" w14:textId="77777777" w:rsidR="00AC1D3D" w:rsidRPr="00AF1279" w:rsidRDefault="00AC1D3D" w:rsidP="00AC1D3D">
      <w:pPr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Лейкоциты – 30 – 40 в поле зрения</w:t>
      </w:r>
    </w:p>
    <w:p w14:paraId="0925E111" w14:textId="77777777" w:rsidR="00AC1D3D" w:rsidRPr="00AF1279" w:rsidRDefault="00AC1D3D" w:rsidP="00AC1D3D">
      <w:pPr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Эритроциты – 10 – 15 в поле зрения</w:t>
      </w:r>
    </w:p>
    <w:p w14:paraId="0D380D10" w14:textId="77777777" w:rsidR="00AC1D3D" w:rsidRPr="00AF1279" w:rsidRDefault="00AC1D3D" w:rsidP="00AC1D3D">
      <w:pPr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Слизь +</w:t>
      </w:r>
    </w:p>
    <w:p w14:paraId="3A59E805" w14:textId="77777777" w:rsidR="00AC1D3D" w:rsidRPr="00AF1279" w:rsidRDefault="00AC1D3D" w:rsidP="00AC1D3D">
      <w:pPr>
        <w:jc w:val="both"/>
        <w:rPr>
          <w:i/>
          <w:sz w:val="28"/>
          <w:szCs w:val="28"/>
        </w:rPr>
      </w:pPr>
    </w:p>
    <w:p w14:paraId="2626CD0D" w14:textId="77777777" w:rsidR="00AC1D3D" w:rsidRPr="00AF1279" w:rsidRDefault="00DB7A9B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4. </w:t>
      </w:r>
      <w:r w:rsidR="00AC1D3D" w:rsidRPr="00AF1279">
        <w:rPr>
          <w:i/>
          <w:sz w:val="28"/>
          <w:szCs w:val="28"/>
          <w:u w:val="single"/>
        </w:rPr>
        <w:t>Биохимические исследования крови</w:t>
      </w:r>
      <w:r w:rsidR="00AC1D3D" w:rsidRPr="00AF1279">
        <w:rPr>
          <w:i/>
          <w:sz w:val="28"/>
          <w:szCs w:val="28"/>
        </w:rPr>
        <w:t xml:space="preserve"> </w:t>
      </w:r>
    </w:p>
    <w:p w14:paraId="39953F45" w14:textId="77777777" w:rsidR="00AC1D3D" w:rsidRPr="00AF1279" w:rsidRDefault="00AC1D3D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Общий билирубин –16,0 мг % (до20.5)</w:t>
      </w:r>
    </w:p>
    <w:p w14:paraId="2DA901D9" w14:textId="77777777" w:rsidR="00AC1D3D" w:rsidRPr="00AF1279" w:rsidRDefault="00AC1D3D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Непрямой билирубин –12,0 мг </w:t>
      </w:r>
      <w:proofErr w:type="gramStart"/>
      <w:r w:rsidRPr="00AF1279">
        <w:rPr>
          <w:i/>
          <w:sz w:val="28"/>
          <w:szCs w:val="28"/>
        </w:rPr>
        <w:t>%(</w:t>
      </w:r>
      <w:proofErr w:type="gramEnd"/>
      <w:r w:rsidRPr="00AF1279">
        <w:rPr>
          <w:i/>
          <w:sz w:val="28"/>
          <w:szCs w:val="28"/>
        </w:rPr>
        <w:t>до 5.2)</w:t>
      </w:r>
    </w:p>
    <w:p w14:paraId="47B8BC1F" w14:textId="77777777" w:rsidR="00AC1D3D" w:rsidRPr="00AF1279" w:rsidRDefault="00AC1D3D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Прямой билирубин – 4,0 мг </w:t>
      </w:r>
      <w:proofErr w:type="gramStart"/>
      <w:r w:rsidRPr="00AF1279">
        <w:rPr>
          <w:i/>
          <w:sz w:val="28"/>
          <w:szCs w:val="28"/>
        </w:rPr>
        <w:t>%(</w:t>
      </w:r>
      <w:proofErr w:type="gramEnd"/>
      <w:r w:rsidRPr="00AF1279">
        <w:rPr>
          <w:i/>
          <w:sz w:val="28"/>
          <w:szCs w:val="28"/>
        </w:rPr>
        <w:t>до 5.1)</w:t>
      </w:r>
    </w:p>
    <w:p w14:paraId="1515C662" w14:textId="77777777" w:rsidR="00AC1D3D" w:rsidRPr="00AF1279" w:rsidRDefault="00AC1D3D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Мочевина 3,8 ммоль\л</w:t>
      </w:r>
    </w:p>
    <w:p w14:paraId="7F685E43" w14:textId="77777777" w:rsidR="00AC1D3D" w:rsidRPr="00AF1279" w:rsidRDefault="00AC1D3D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Креатинин 0,085 ммоль\л</w:t>
      </w:r>
    </w:p>
    <w:p w14:paraId="61F5272D" w14:textId="77777777" w:rsidR="00AC1D3D" w:rsidRPr="00AF1279" w:rsidRDefault="00AC1D3D" w:rsidP="00AC1D3D">
      <w:pPr>
        <w:tabs>
          <w:tab w:val="left" w:pos="5205"/>
        </w:tabs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Тимоловая проба 1,7 ед.</w:t>
      </w:r>
    </w:p>
    <w:p w14:paraId="14ECC67D" w14:textId="77777777" w:rsidR="00AC1D3D" w:rsidRPr="00AF1279" w:rsidRDefault="00AC1D3D" w:rsidP="00AC1D3D">
      <w:pPr>
        <w:jc w:val="both"/>
        <w:rPr>
          <w:i/>
          <w:sz w:val="28"/>
          <w:szCs w:val="28"/>
          <w:u w:val="single"/>
        </w:rPr>
      </w:pPr>
    </w:p>
    <w:p w14:paraId="5A87546B" w14:textId="77777777" w:rsidR="00AC1D3D" w:rsidRPr="00AF1279" w:rsidRDefault="00AC1D3D" w:rsidP="00AC1D3D">
      <w:pPr>
        <w:jc w:val="both"/>
        <w:rPr>
          <w:i/>
          <w:sz w:val="28"/>
          <w:szCs w:val="28"/>
          <w:u w:val="single"/>
        </w:rPr>
      </w:pPr>
    </w:p>
    <w:p w14:paraId="14BE70C1" w14:textId="77777777" w:rsidR="004A0632" w:rsidRDefault="004A0632" w:rsidP="00AC1D3D">
      <w:pPr>
        <w:jc w:val="both"/>
        <w:rPr>
          <w:b/>
          <w:i/>
          <w:sz w:val="28"/>
          <w:szCs w:val="28"/>
          <w:u w:val="single"/>
        </w:rPr>
      </w:pPr>
    </w:p>
    <w:p w14:paraId="68F85475" w14:textId="77777777" w:rsidR="004A0632" w:rsidRDefault="004A0632" w:rsidP="00AC1D3D">
      <w:pPr>
        <w:jc w:val="both"/>
        <w:rPr>
          <w:b/>
          <w:i/>
          <w:sz w:val="28"/>
          <w:szCs w:val="28"/>
          <w:u w:val="single"/>
        </w:rPr>
      </w:pPr>
    </w:p>
    <w:p w14:paraId="19CCFD20" w14:textId="77777777" w:rsidR="004A0632" w:rsidRDefault="004A0632" w:rsidP="00AC1D3D">
      <w:pPr>
        <w:jc w:val="both"/>
        <w:rPr>
          <w:b/>
          <w:i/>
          <w:sz w:val="28"/>
          <w:szCs w:val="28"/>
          <w:u w:val="single"/>
        </w:rPr>
      </w:pPr>
    </w:p>
    <w:p w14:paraId="68176853" w14:textId="77777777" w:rsidR="004A0632" w:rsidRDefault="004A0632" w:rsidP="00AC1D3D">
      <w:pPr>
        <w:jc w:val="both"/>
        <w:rPr>
          <w:b/>
          <w:i/>
          <w:sz w:val="28"/>
          <w:szCs w:val="28"/>
          <w:u w:val="single"/>
        </w:rPr>
      </w:pPr>
    </w:p>
    <w:p w14:paraId="650A1EBA" w14:textId="77777777" w:rsidR="004A0632" w:rsidRDefault="004A0632" w:rsidP="00AC1D3D">
      <w:pPr>
        <w:jc w:val="both"/>
        <w:rPr>
          <w:b/>
          <w:i/>
          <w:sz w:val="28"/>
          <w:szCs w:val="28"/>
          <w:u w:val="single"/>
        </w:rPr>
      </w:pPr>
    </w:p>
    <w:p w14:paraId="5049B8F6" w14:textId="77777777" w:rsidR="004A0632" w:rsidRDefault="004A0632" w:rsidP="00AC1D3D">
      <w:pPr>
        <w:jc w:val="both"/>
        <w:rPr>
          <w:b/>
          <w:i/>
          <w:sz w:val="28"/>
          <w:szCs w:val="28"/>
          <w:u w:val="single"/>
        </w:rPr>
      </w:pPr>
    </w:p>
    <w:p w14:paraId="374984B8" w14:textId="77777777" w:rsidR="00AC1D3D" w:rsidRDefault="00E727B4" w:rsidP="00AC1D3D">
      <w:pPr>
        <w:jc w:val="both"/>
        <w:rPr>
          <w:b/>
          <w:i/>
          <w:sz w:val="28"/>
          <w:szCs w:val="28"/>
          <w:u w:val="single"/>
        </w:rPr>
      </w:pPr>
      <w:r w:rsidRPr="00AF1279">
        <w:rPr>
          <w:b/>
          <w:i/>
          <w:sz w:val="28"/>
          <w:szCs w:val="28"/>
          <w:u w:val="single"/>
        </w:rPr>
        <w:lastRenderedPageBreak/>
        <w:t>УЗИ почек:</w:t>
      </w:r>
    </w:p>
    <w:p w14:paraId="1A754809" w14:textId="77777777" w:rsidR="00182717" w:rsidRPr="00AF1279" w:rsidRDefault="00182717" w:rsidP="00AC1D3D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05.10.13</w:t>
      </w:r>
    </w:p>
    <w:p w14:paraId="205935CC" w14:textId="77777777" w:rsidR="00AC1D3D" w:rsidRPr="00AF1279" w:rsidRDefault="00AC1D3D" w:rsidP="00AC1D3D">
      <w:pPr>
        <w:jc w:val="both"/>
        <w:rPr>
          <w:b/>
          <w:i/>
          <w:sz w:val="28"/>
          <w:szCs w:val="28"/>
        </w:rPr>
      </w:pPr>
    </w:p>
    <w:p w14:paraId="19719340" w14:textId="77777777" w:rsidR="00182717" w:rsidRPr="00AF1279" w:rsidRDefault="00182717" w:rsidP="0018271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Контуры: ровные </w:t>
      </w:r>
      <w:r w:rsidRPr="00AF1279">
        <w:rPr>
          <w:i/>
          <w:sz w:val="28"/>
          <w:szCs w:val="28"/>
        </w:rPr>
        <w:t>четкие</w:t>
      </w:r>
    </w:p>
    <w:p w14:paraId="352AC44F" w14:textId="77777777" w:rsidR="00AC1D3D" w:rsidRPr="00AF1279" w:rsidRDefault="00182717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Размеры справа 121* 65*37мм</w:t>
      </w:r>
    </w:p>
    <w:p w14:paraId="44B9DE2B" w14:textId="77777777" w:rsidR="00AC1D3D" w:rsidRDefault="00182717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Слева 110 *58*45 мм</w:t>
      </w:r>
    </w:p>
    <w:p w14:paraId="298CFECD" w14:textId="77777777" w:rsidR="00182717" w:rsidRDefault="00182717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Паренхима однородная.</w:t>
      </w:r>
    </w:p>
    <w:p w14:paraId="2117B685" w14:textId="77777777" w:rsidR="00182717" w:rsidRPr="00AF1279" w:rsidRDefault="00182717" w:rsidP="00AC1D3D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Эхогенность</w:t>
      </w:r>
      <w:proofErr w:type="spellEnd"/>
      <w:r>
        <w:rPr>
          <w:i/>
          <w:sz w:val="28"/>
          <w:szCs w:val="28"/>
        </w:rPr>
        <w:t xml:space="preserve"> паренхимы не изменена</w:t>
      </w:r>
    </w:p>
    <w:p w14:paraId="25C1E110" w14:textId="77777777" w:rsidR="00077FAC" w:rsidRDefault="00182717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Толщина в пределах нормы, справа </w:t>
      </w:r>
      <w:smartTag w:uri="urn:schemas-microsoft-com:office:smarttags" w:element="metricconverter">
        <w:smartTagPr>
          <w:attr w:name="ProductID" w:val="19 мм"/>
        </w:smartTagPr>
        <w:r>
          <w:rPr>
            <w:i/>
            <w:sz w:val="28"/>
            <w:szCs w:val="28"/>
          </w:rPr>
          <w:t>19 мм</w:t>
        </w:r>
      </w:smartTag>
      <w:r>
        <w:rPr>
          <w:i/>
          <w:sz w:val="28"/>
          <w:szCs w:val="28"/>
        </w:rPr>
        <w:t>, слева 22мм</w:t>
      </w:r>
    </w:p>
    <w:p w14:paraId="19E3E700" w14:textId="77777777" w:rsidR="00077FAC" w:rsidRDefault="00077FAC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ЧЛС не расширена с обеих сторон</w:t>
      </w:r>
    </w:p>
    <w:p w14:paraId="5721A9B7" w14:textId="77777777" w:rsidR="00077FAC" w:rsidRDefault="00077FAC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Камни не </w:t>
      </w:r>
      <w:proofErr w:type="spellStart"/>
      <w:r>
        <w:rPr>
          <w:i/>
          <w:sz w:val="28"/>
          <w:szCs w:val="28"/>
        </w:rPr>
        <w:t>лоц-ся</w:t>
      </w:r>
      <w:proofErr w:type="spellEnd"/>
    </w:p>
    <w:p w14:paraId="4178AC98" w14:textId="77777777" w:rsidR="00077FAC" w:rsidRDefault="00077FAC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Синусы дифференцированы</w:t>
      </w:r>
    </w:p>
    <w:p w14:paraId="4D821843" w14:textId="77777777" w:rsidR="00C76B33" w:rsidRDefault="00077FAC" w:rsidP="00AC1D3D">
      <w:pPr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Смещаемость</w:t>
      </w:r>
      <w:proofErr w:type="spellEnd"/>
      <w:r>
        <w:rPr>
          <w:i/>
          <w:sz w:val="28"/>
          <w:szCs w:val="28"/>
        </w:rPr>
        <w:t xml:space="preserve"> в отростках в пределах нормы</w:t>
      </w:r>
      <w:r w:rsidR="00182717">
        <w:rPr>
          <w:i/>
          <w:sz w:val="28"/>
          <w:szCs w:val="28"/>
        </w:rPr>
        <w:t>.</w:t>
      </w:r>
    </w:p>
    <w:p w14:paraId="12E9A267" w14:textId="77777777" w:rsidR="00077FAC" w:rsidRPr="00AF1279" w:rsidRDefault="00077FAC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Надпочечники не визуализируются.</w:t>
      </w:r>
    </w:p>
    <w:p w14:paraId="2807F7A7" w14:textId="77777777" w:rsidR="00C76B33" w:rsidRPr="00AF1279" w:rsidRDefault="00077FAC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Мочевой пузырь </w:t>
      </w:r>
      <w:proofErr w:type="spellStart"/>
      <w:r>
        <w:rPr>
          <w:i/>
          <w:sz w:val="28"/>
          <w:szCs w:val="28"/>
        </w:rPr>
        <w:t>слабонаполнен</w:t>
      </w:r>
      <w:proofErr w:type="spellEnd"/>
      <w:r w:rsidR="00C76B33" w:rsidRPr="00AF1279">
        <w:rPr>
          <w:i/>
          <w:sz w:val="28"/>
          <w:szCs w:val="28"/>
        </w:rPr>
        <w:t xml:space="preserve"> </w:t>
      </w:r>
    </w:p>
    <w:p w14:paraId="54B477EA" w14:textId="77777777" w:rsidR="00C76B33" w:rsidRPr="00AF1279" w:rsidRDefault="00C76B33" w:rsidP="00AC1D3D">
      <w:pPr>
        <w:jc w:val="both"/>
        <w:rPr>
          <w:i/>
          <w:sz w:val="28"/>
          <w:szCs w:val="28"/>
        </w:rPr>
      </w:pPr>
    </w:p>
    <w:p w14:paraId="2A693954" w14:textId="77777777" w:rsidR="00DB7A9B" w:rsidRDefault="00DB7A9B" w:rsidP="00AC1D3D">
      <w:pPr>
        <w:jc w:val="both"/>
        <w:rPr>
          <w:i/>
          <w:sz w:val="28"/>
          <w:szCs w:val="28"/>
        </w:rPr>
      </w:pPr>
      <w:r w:rsidRPr="00AF1279">
        <w:rPr>
          <w:b/>
          <w:i/>
          <w:sz w:val="28"/>
          <w:szCs w:val="28"/>
          <w:u w:val="single"/>
        </w:rPr>
        <w:t>Заключение</w:t>
      </w:r>
      <w:r w:rsidRPr="00AF1279">
        <w:rPr>
          <w:b/>
          <w:i/>
          <w:sz w:val="28"/>
          <w:szCs w:val="28"/>
        </w:rPr>
        <w:t>:</w:t>
      </w:r>
      <w:r w:rsidR="00C76B33" w:rsidRPr="00AF1279">
        <w:rPr>
          <w:i/>
          <w:sz w:val="28"/>
          <w:szCs w:val="28"/>
        </w:rPr>
        <w:t xml:space="preserve"> </w:t>
      </w:r>
      <w:r w:rsidR="00077FAC">
        <w:rPr>
          <w:i/>
          <w:sz w:val="28"/>
          <w:szCs w:val="28"/>
        </w:rPr>
        <w:t>патологии не обнаружено.</w:t>
      </w:r>
    </w:p>
    <w:p w14:paraId="21C925E2" w14:textId="77777777" w:rsidR="00077FAC" w:rsidRDefault="00077FAC" w:rsidP="00AC1D3D">
      <w:pPr>
        <w:jc w:val="both"/>
        <w:rPr>
          <w:i/>
          <w:sz w:val="28"/>
          <w:szCs w:val="28"/>
        </w:rPr>
      </w:pPr>
    </w:p>
    <w:p w14:paraId="3CBF04D3" w14:textId="77777777" w:rsidR="00077FAC" w:rsidRDefault="00077FAC" w:rsidP="00AC1D3D">
      <w:pPr>
        <w:jc w:val="both"/>
        <w:rPr>
          <w:b/>
          <w:sz w:val="28"/>
          <w:szCs w:val="28"/>
          <w:u w:val="single"/>
        </w:rPr>
      </w:pPr>
      <w:r w:rsidRPr="00077FAC">
        <w:rPr>
          <w:b/>
          <w:sz w:val="28"/>
          <w:szCs w:val="28"/>
          <w:u w:val="single"/>
        </w:rPr>
        <w:t>Экскреторная урография:</w:t>
      </w:r>
      <w:r>
        <w:rPr>
          <w:b/>
          <w:sz w:val="28"/>
          <w:szCs w:val="28"/>
          <w:u w:val="single"/>
        </w:rPr>
        <w:t xml:space="preserve"> 04.10.13</w:t>
      </w:r>
    </w:p>
    <w:p w14:paraId="0728F590" w14:textId="77777777" w:rsidR="00077FAC" w:rsidRPr="004A0632" w:rsidRDefault="00077FAC" w:rsidP="00AC1D3D">
      <w:pPr>
        <w:jc w:val="both"/>
        <w:rPr>
          <w:i/>
          <w:sz w:val="28"/>
          <w:szCs w:val="28"/>
          <w:u w:val="single"/>
        </w:rPr>
      </w:pPr>
    </w:p>
    <w:p w14:paraId="49613FCC" w14:textId="77777777" w:rsidR="00077FAC" w:rsidRPr="004A0632" w:rsidRDefault="004A0632" w:rsidP="00AC1D3D">
      <w:pPr>
        <w:jc w:val="both"/>
        <w:rPr>
          <w:i/>
          <w:sz w:val="28"/>
          <w:szCs w:val="28"/>
        </w:rPr>
      </w:pPr>
      <w:r w:rsidRPr="004A0632">
        <w:rPr>
          <w:i/>
          <w:sz w:val="28"/>
          <w:szCs w:val="28"/>
        </w:rPr>
        <w:t>Контур правой поясничной мышцы нечеткий.</w:t>
      </w:r>
    </w:p>
    <w:p w14:paraId="32D94E93" w14:textId="77777777" w:rsidR="004A0632" w:rsidRDefault="004A0632" w:rsidP="00AC1D3D">
      <w:pPr>
        <w:jc w:val="both"/>
        <w:rPr>
          <w:i/>
          <w:sz w:val="28"/>
          <w:szCs w:val="28"/>
        </w:rPr>
      </w:pPr>
      <w:r w:rsidRPr="004A0632">
        <w:rPr>
          <w:i/>
          <w:sz w:val="28"/>
          <w:szCs w:val="28"/>
        </w:rPr>
        <w:t xml:space="preserve">Костная система без </w:t>
      </w:r>
      <w:proofErr w:type="spellStart"/>
      <w:proofErr w:type="gramStart"/>
      <w:r w:rsidRPr="004A0632">
        <w:rPr>
          <w:i/>
          <w:sz w:val="28"/>
          <w:szCs w:val="28"/>
        </w:rPr>
        <w:t>патологии</w:t>
      </w:r>
      <w:r>
        <w:rPr>
          <w:i/>
          <w:sz w:val="28"/>
          <w:szCs w:val="28"/>
        </w:rPr>
        <w:t>.контуры</w:t>
      </w:r>
      <w:proofErr w:type="spellEnd"/>
      <w:proofErr w:type="gramEnd"/>
      <w:r>
        <w:rPr>
          <w:i/>
          <w:sz w:val="28"/>
          <w:szCs w:val="28"/>
        </w:rPr>
        <w:t xml:space="preserve"> почек не </w:t>
      </w:r>
      <w:proofErr w:type="spellStart"/>
      <w:r>
        <w:rPr>
          <w:i/>
          <w:sz w:val="28"/>
          <w:szCs w:val="28"/>
        </w:rPr>
        <w:t>четкие,из</w:t>
      </w:r>
      <w:proofErr w:type="spellEnd"/>
      <w:r>
        <w:rPr>
          <w:i/>
          <w:sz w:val="28"/>
          <w:szCs w:val="28"/>
        </w:rPr>
        <w:t>-за наложения содержимого кишечника.</w:t>
      </w:r>
    </w:p>
    <w:p w14:paraId="55A83298" w14:textId="77777777" w:rsidR="004A0632" w:rsidRDefault="004A0632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Лоханка правой почки определяется на уровне </w:t>
      </w:r>
      <w:r>
        <w:rPr>
          <w:i/>
          <w:sz w:val="28"/>
          <w:szCs w:val="28"/>
          <w:lang w:val="en-US"/>
        </w:rPr>
        <w:t>L</w:t>
      </w:r>
      <w:r w:rsidRPr="004A0632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лвой</w:t>
      </w:r>
      <w:proofErr w:type="spellEnd"/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L</w:t>
      </w:r>
      <w:r>
        <w:rPr>
          <w:i/>
          <w:sz w:val="28"/>
          <w:szCs w:val="28"/>
        </w:rPr>
        <w:t xml:space="preserve">2. правая почка </w:t>
      </w:r>
      <w:proofErr w:type="spellStart"/>
      <w:r>
        <w:rPr>
          <w:i/>
          <w:sz w:val="28"/>
          <w:szCs w:val="28"/>
        </w:rPr>
        <w:t>ротирована</w:t>
      </w:r>
      <w:proofErr w:type="spellEnd"/>
      <w:r>
        <w:rPr>
          <w:i/>
          <w:sz w:val="28"/>
          <w:szCs w:val="28"/>
        </w:rPr>
        <w:t xml:space="preserve">. </w:t>
      </w:r>
    </w:p>
    <w:p w14:paraId="30A9DF37" w14:textId="77777777" w:rsidR="004A0632" w:rsidRDefault="004A0632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Выделительная функция сохранена с двух сторон.</w:t>
      </w:r>
    </w:p>
    <w:p w14:paraId="7FE50D54" w14:textId="77777777" w:rsidR="004A0632" w:rsidRDefault="004A0632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ЧЛС правой почки </w:t>
      </w:r>
      <w:proofErr w:type="gramStart"/>
      <w:r>
        <w:rPr>
          <w:i/>
          <w:sz w:val="28"/>
          <w:szCs w:val="28"/>
        </w:rPr>
        <w:t>деформирована.слева</w:t>
      </w:r>
      <w:proofErr w:type="gramEnd"/>
      <w:r>
        <w:rPr>
          <w:i/>
          <w:sz w:val="28"/>
          <w:szCs w:val="28"/>
        </w:rPr>
        <w:t xml:space="preserve"> контраста 12 мин.</w:t>
      </w:r>
    </w:p>
    <w:p w14:paraId="113D533E" w14:textId="77777777" w:rsidR="004A0632" w:rsidRDefault="004A0632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Мочевой пузырь туго не заполнен. </w:t>
      </w:r>
    </w:p>
    <w:p w14:paraId="78AF3196" w14:textId="77777777" w:rsidR="004A0632" w:rsidRDefault="004A0632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Явных конкрементов нет. </w:t>
      </w:r>
    </w:p>
    <w:p w14:paraId="740E2CF1" w14:textId="77777777" w:rsidR="00077FAC" w:rsidRPr="004A0632" w:rsidRDefault="004A0632" w:rsidP="00AC1D3D">
      <w:pPr>
        <w:jc w:val="both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Эфф.экв.доза</w:t>
      </w:r>
      <w:proofErr w:type="spellEnd"/>
      <w:proofErr w:type="gramEnd"/>
      <w:r>
        <w:rPr>
          <w:i/>
          <w:sz w:val="28"/>
          <w:szCs w:val="28"/>
        </w:rPr>
        <w:t xml:space="preserve"> 1, 2 </w:t>
      </w:r>
      <w:proofErr w:type="spellStart"/>
      <w:r>
        <w:rPr>
          <w:i/>
          <w:sz w:val="28"/>
          <w:szCs w:val="28"/>
        </w:rPr>
        <w:t>мЗв</w:t>
      </w:r>
      <w:proofErr w:type="spellEnd"/>
      <w:r>
        <w:rPr>
          <w:i/>
          <w:sz w:val="28"/>
          <w:szCs w:val="28"/>
        </w:rPr>
        <w:t>.</w:t>
      </w:r>
    </w:p>
    <w:p w14:paraId="5EDF17A7" w14:textId="77777777" w:rsidR="00077FAC" w:rsidRDefault="00077FAC" w:rsidP="00AC1D3D">
      <w:pPr>
        <w:jc w:val="both"/>
        <w:rPr>
          <w:i/>
          <w:sz w:val="28"/>
          <w:szCs w:val="28"/>
        </w:rPr>
      </w:pPr>
    </w:p>
    <w:p w14:paraId="2F9B567C" w14:textId="77777777" w:rsidR="00077FAC" w:rsidRDefault="00E50405" w:rsidP="00AC1D3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Заключение: ЧЛС правой почки деформирована.</w:t>
      </w:r>
    </w:p>
    <w:p w14:paraId="75518D57" w14:textId="77777777" w:rsidR="00077FAC" w:rsidRPr="00AF1279" w:rsidRDefault="00077FAC" w:rsidP="00AC1D3D">
      <w:pPr>
        <w:jc w:val="both"/>
        <w:rPr>
          <w:i/>
          <w:sz w:val="28"/>
          <w:szCs w:val="28"/>
        </w:rPr>
      </w:pPr>
    </w:p>
    <w:p w14:paraId="54A82895" w14:textId="77777777" w:rsidR="00AC1D3D" w:rsidRPr="00AF1279" w:rsidRDefault="00AC1D3D" w:rsidP="006322D8">
      <w:pPr>
        <w:rPr>
          <w:b/>
          <w:i/>
          <w:sz w:val="36"/>
          <w:szCs w:val="36"/>
          <w:u w:val="single"/>
        </w:rPr>
      </w:pPr>
    </w:p>
    <w:p w14:paraId="5229BE36" w14:textId="77777777" w:rsidR="00E50405" w:rsidRDefault="00E50405" w:rsidP="006322D8">
      <w:pPr>
        <w:spacing w:line="360" w:lineRule="auto"/>
        <w:rPr>
          <w:b/>
          <w:i/>
          <w:sz w:val="40"/>
          <w:szCs w:val="40"/>
          <w:u w:val="single"/>
        </w:rPr>
      </w:pPr>
    </w:p>
    <w:p w14:paraId="2672EE8B" w14:textId="77777777" w:rsidR="00E50405" w:rsidRDefault="00E50405" w:rsidP="006322D8">
      <w:pPr>
        <w:spacing w:line="360" w:lineRule="auto"/>
        <w:rPr>
          <w:b/>
          <w:i/>
          <w:sz w:val="40"/>
          <w:szCs w:val="40"/>
          <w:u w:val="single"/>
        </w:rPr>
      </w:pPr>
    </w:p>
    <w:p w14:paraId="22360491" w14:textId="77777777" w:rsidR="00E50405" w:rsidRDefault="00E50405" w:rsidP="006322D8">
      <w:pPr>
        <w:spacing w:line="360" w:lineRule="auto"/>
        <w:rPr>
          <w:b/>
          <w:i/>
          <w:sz w:val="40"/>
          <w:szCs w:val="40"/>
          <w:u w:val="single"/>
        </w:rPr>
      </w:pPr>
    </w:p>
    <w:p w14:paraId="0D59FFC0" w14:textId="77777777" w:rsidR="00E50405" w:rsidRDefault="00E50405" w:rsidP="006322D8">
      <w:pPr>
        <w:spacing w:line="360" w:lineRule="auto"/>
        <w:rPr>
          <w:b/>
          <w:i/>
          <w:sz w:val="40"/>
          <w:szCs w:val="40"/>
          <w:u w:val="single"/>
        </w:rPr>
      </w:pPr>
    </w:p>
    <w:p w14:paraId="50B530C1" w14:textId="77777777" w:rsidR="00E50405" w:rsidRDefault="00E50405" w:rsidP="006322D8">
      <w:pPr>
        <w:spacing w:line="360" w:lineRule="auto"/>
        <w:rPr>
          <w:b/>
          <w:i/>
          <w:sz w:val="40"/>
          <w:szCs w:val="40"/>
          <w:u w:val="single"/>
        </w:rPr>
      </w:pPr>
    </w:p>
    <w:p w14:paraId="521C4B4E" w14:textId="77777777" w:rsidR="007A1B75" w:rsidRPr="00AF1279" w:rsidRDefault="007A1B75" w:rsidP="006322D8">
      <w:pPr>
        <w:spacing w:line="360" w:lineRule="auto"/>
        <w:rPr>
          <w:b/>
          <w:i/>
          <w:sz w:val="40"/>
          <w:szCs w:val="40"/>
          <w:u w:val="single"/>
        </w:rPr>
      </w:pPr>
      <w:r w:rsidRPr="00AF1279">
        <w:rPr>
          <w:b/>
          <w:i/>
          <w:sz w:val="40"/>
          <w:szCs w:val="40"/>
          <w:u w:val="single"/>
        </w:rPr>
        <w:lastRenderedPageBreak/>
        <w:t>Клинический диагноз:</w:t>
      </w:r>
    </w:p>
    <w:p w14:paraId="2281DE75" w14:textId="77777777" w:rsidR="007A1B75" w:rsidRPr="00AF1279" w:rsidRDefault="007A1B75" w:rsidP="00AC1D3D">
      <w:pPr>
        <w:spacing w:line="360" w:lineRule="auto"/>
        <w:jc w:val="center"/>
        <w:rPr>
          <w:b/>
          <w:i/>
          <w:sz w:val="36"/>
          <w:szCs w:val="36"/>
        </w:rPr>
      </w:pPr>
    </w:p>
    <w:p w14:paraId="6B3FF04A" w14:textId="77777777" w:rsidR="00AC1D3D" w:rsidRPr="00AF1279" w:rsidRDefault="00A85567" w:rsidP="00A85567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На основании жалоб больной</w:t>
      </w:r>
      <w:r w:rsidR="00AC1D3D" w:rsidRPr="00AF1279">
        <w:rPr>
          <w:i/>
          <w:sz w:val="28"/>
          <w:szCs w:val="28"/>
        </w:rPr>
        <w:t xml:space="preserve"> во время госпитализации: на общую слабость</w:t>
      </w:r>
      <w:r w:rsidR="00C76B33" w:rsidRPr="00AF1279">
        <w:rPr>
          <w:i/>
          <w:sz w:val="28"/>
          <w:szCs w:val="28"/>
        </w:rPr>
        <w:t xml:space="preserve">, </w:t>
      </w:r>
      <w:r w:rsidR="00AC1D3D" w:rsidRPr="00AF1279">
        <w:rPr>
          <w:i/>
          <w:sz w:val="28"/>
          <w:szCs w:val="28"/>
        </w:rPr>
        <w:t xml:space="preserve">головную боль, озноб, повышение температуры тела до 39,5 </w:t>
      </w:r>
      <w:r w:rsidR="00AC1D3D" w:rsidRPr="00AF1279">
        <w:rPr>
          <w:i/>
          <w:sz w:val="28"/>
          <w:szCs w:val="28"/>
          <w:vertAlign w:val="superscript"/>
        </w:rPr>
        <w:t>0</w:t>
      </w:r>
      <w:r w:rsidR="00AC1D3D" w:rsidRPr="00AF1279">
        <w:rPr>
          <w:i/>
          <w:sz w:val="28"/>
          <w:szCs w:val="28"/>
        </w:rPr>
        <w:t xml:space="preserve"> </w:t>
      </w:r>
      <w:proofErr w:type="gramStart"/>
      <w:r w:rsidR="00AC1D3D" w:rsidRPr="00AF1279">
        <w:rPr>
          <w:i/>
          <w:sz w:val="28"/>
          <w:szCs w:val="28"/>
        </w:rPr>
        <w:t>С</w:t>
      </w:r>
      <w:r w:rsidRPr="00AF1279">
        <w:rPr>
          <w:i/>
          <w:sz w:val="28"/>
          <w:szCs w:val="28"/>
        </w:rPr>
        <w:t>,  наличие</w:t>
      </w:r>
      <w:proofErr w:type="gramEnd"/>
      <w:r w:rsidRPr="00AF1279">
        <w:rPr>
          <w:i/>
          <w:sz w:val="28"/>
          <w:szCs w:val="28"/>
        </w:rPr>
        <w:t xml:space="preserve"> </w:t>
      </w:r>
      <w:r w:rsidR="00AC1D3D" w:rsidRPr="00AF1279">
        <w:rPr>
          <w:i/>
          <w:sz w:val="28"/>
          <w:szCs w:val="28"/>
        </w:rPr>
        <w:t>тупой, постоянной боли  в  левой поясничной области;</w:t>
      </w:r>
    </w:p>
    <w:p w14:paraId="0EF23328" w14:textId="77777777" w:rsidR="00AC1D3D" w:rsidRPr="00AF1279" w:rsidRDefault="00AC1D3D" w:rsidP="00A85567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на основании данных из анамнеза болезни, которые свидетельствуют об остром начале заболевания и последовательности появления </w:t>
      </w:r>
      <w:proofErr w:type="gramStart"/>
      <w:r w:rsidRPr="00AF1279">
        <w:rPr>
          <w:i/>
          <w:sz w:val="28"/>
          <w:szCs w:val="28"/>
        </w:rPr>
        <w:t>выше перечисленных</w:t>
      </w:r>
      <w:proofErr w:type="gramEnd"/>
      <w:r w:rsidRPr="00AF1279">
        <w:rPr>
          <w:i/>
          <w:sz w:val="28"/>
          <w:szCs w:val="28"/>
        </w:rPr>
        <w:t xml:space="preserve"> симптомов; </w:t>
      </w:r>
    </w:p>
    <w:p w14:paraId="7CA14B23" w14:textId="77777777" w:rsidR="00AC1D3D" w:rsidRPr="00AF1279" w:rsidRDefault="00AC1D3D" w:rsidP="00A85567">
      <w:pPr>
        <w:spacing w:line="360" w:lineRule="auto"/>
        <w:jc w:val="both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на основании данных лабораторных и инструментальных исследований проведенных на момент госпитализации: лейкоцитоз со сдвигом лейкоцита</w:t>
      </w:r>
      <w:r w:rsidR="00C76B33" w:rsidRPr="00AF1279">
        <w:rPr>
          <w:i/>
          <w:sz w:val="28"/>
          <w:szCs w:val="28"/>
        </w:rPr>
        <w:t>рной формулы влево, увеличение С</w:t>
      </w:r>
      <w:r w:rsidRPr="00AF1279">
        <w:rPr>
          <w:i/>
          <w:sz w:val="28"/>
          <w:szCs w:val="28"/>
        </w:rPr>
        <w:t>ОЭ</w:t>
      </w:r>
      <w:r w:rsidR="00C76B33" w:rsidRPr="00AF1279">
        <w:rPr>
          <w:i/>
          <w:sz w:val="28"/>
          <w:szCs w:val="28"/>
        </w:rPr>
        <w:t xml:space="preserve"> на общем анализе крови</w:t>
      </w:r>
      <w:r w:rsidRPr="00AF1279">
        <w:rPr>
          <w:i/>
          <w:sz w:val="28"/>
          <w:szCs w:val="28"/>
        </w:rPr>
        <w:t xml:space="preserve">, </w:t>
      </w:r>
      <w:proofErr w:type="spellStart"/>
      <w:r w:rsidR="00C76B33" w:rsidRPr="00AF1279">
        <w:rPr>
          <w:i/>
          <w:sz w:val="28"/>
          <w:szCs w:val="28"/>
        </w:rPr>
        <w:t>лейкоцитурия</w:t>
      </w:r>
      <w:proofErr w:type="spellEnd"/>
      <w:r w:rsidR="00C76B33" w:rsidRPr="00AF1279">
        <w:rPr>
          <w:i/>
          <w:sz w:val="28"/>
          <w:szCs w:val="28"/>
        </w:rPr>
        <w:t xml:space="preserve"> и </w:t>
      </w:r>
      <w:r w:rsidRPr="00AF1279">
        <w:rPr>
          <w:i/>
          <w:sz w:val="28"/>
          <w:szCs w:val="28"/>
        </w:rPr>
        <w:t>микрогематурия</w:t>
      </w:r>
      <w:r w:rsidR="00C76B33" w:rsidRPr="00AF1279">
        <w:rPr>
          <w:i/>
          <w:sz w:val="28"/>
          <w:szCs w:val="28"/>
        </w:rPr>
        <w:t xml:space="preserve"> на </w:t>
      </w:r>
      <w:r w:rsidR="00077FAC">
        <w:rPr>
          <w:i/>
          <w:sz w:val="28"/>
          <w:szCs w:val="28"/>
        </w:rPr>
        <w:t xml:space="preserve">общем анализе </w:t>
      </w:r>
      <w:proofErr w:type="spellStart"/>
      <w:proofErr w:type="gramStart"/>
      <w:r w:rsidR="00077FAC">
        <w:rPr>
          <w:i/>
          <w:sz w:val="28"/>
          <w:szCs w:val="28"/>
        </w:rPr>
        <w:t>мочи</w:t>
      </w:r>
      <w:r w:rsidR="004A0632">
        <w:rPr>
          <w:i/>
          <w:sz w:val="28"/>
          <w:szCs w:val="28"/>
        </w:rPr>
        <w:t>,эскреторная</w:t>
      </w:r>
      <w:proofErr w:type="spellEnd"/>
      <w:proofErr w:type="gramEnd"/>
      <w:r w:rsidR="004A0632">
        <w:rPr>
          <w:i/>
          <w:sz w:val="28"/>
          <w:szCs w:val="28"/>
        </w:rPr>
        <w:t xml:space="preserve"> урография ЧЛС правой почки деформирована.</w:t>
      </w:r>
    </w:p>
    <w:p w14:paraId="52CC741A" w14:textId="77777777" w:rsidR="00AC1D3D" w:rsidRPr="00AF1279" w:rsidRDefault="00AC1D3D" w:rsidP="00A85567">
      <w:pPr>
        <w:spacing w:line="360" w:lineRule="auto"/>
        <w:jc w:val="both"/>
        <w:rPr>
          <w:b/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на основании отсутствия жалоб на момент курации и данных объективного обследования, указывающих на отсутствие каких либо клинических признаков заболевания во время курации, что указывает на убыль патологического процесса под воздействием назначенного антибактериального лечения - можно поставить </w:t>
      </w:r>
      <w:proofErr w:type="gramStart"/>
      <w:r w:rsidRPr="00AF1279">
        <w:rPr>
          <w:b/>
          <w:i/>
          <w:sz w:val="28"/>
          <w:szCs w:val="28"/>
        </w:rPr>
        <w:t>заключительный</w:t>
      </w:r>
      <w:r w:rsidRPr="00AF1279">
        <w:rPr>
          <w:i/>
          <w:sz w:val="28"/>
          <w:szCs w:val="28"/>
        </w:rPr>
        <w:t xml:space="preserve">  </w:t>
      </w:r>
      <w:r w:rsidRPr="00AF1279">
        <w:rPr>
          <w:b/>
          <w:i/>
          <w:sz w:val="28"/>
          <w:szCs w:val="28"/>
        </w:rPr>
        <w:t>диагноз</w:t>
      </w:r>
      <w:proofErr w:type="gramEnd"/>
      <w:r w:rsidRPr="00AF1279">
        <w:rPr>
          <w:b/>
          <w:i/>
          <w:sz w:val="28"/>
          <w:szCs w:val="28"/>
        </w:rPr>
        <w:t xml:space="preserve"> основного заболевания</w:t>
      </w:r>
      <w:r w:rsidRPr="00AF1279">
        <w:rPr>
          <w:i/>
          <w:sz w:val="28"/>
          <w:szCs w:val="28"/>
        </w:rPr>
        <w:t>:</w:t>
      </w:r>
      <w:r w:rsidR="00C76B33" w:rsidRPr="00AF1279">
        <w:rPr>
          <w:i/>
          <w:sz w:val="28"/>
          <w:szCs w:val="28"/>
        </w:rPr>
        <w:t xml:space="preserve"> </w:t>
      </w:r>
      <w:r w:rsidR="00C76B33" w:rsidRPr="00AF1279">
        <w:rPr>
          <w:b/>
          <w:i/>
          <w:sz w:val="28"/>
          <w:szCs w:val="28"/>
        </w:rPr>
        <w:t>о</w:t>
      </w:r>
      <w:r w:rsidR="00077FAC">
        <w:rPr>
          <w:b/>
          <w:i/>
          <w:sz w:val="28"/>
          <w:szCs w:val="28"/>
        </w:rPr>
        <w:t>стрый правосторонний пиелонефрит на этапе выздоровления.</w:t>
      </w:r>
    </w:p>
    <w:p w14:paraId="088EE2FD" w14:textId="77777777" w:rsidR="00AF1279" w:rsidRDefault="00AF1279" w:rsidP="006322D8">
      <w:pPr>
        <w:spacing w:line="360" w:lineRule="auto"/>
        <w:rPr>
          <w:i/>
          <w:sz w:val="28"/>
          <w:szCs w:val="28"/>
        </w:rPr>
      </w:pPr>
    </w:p>
    <w:p w14:paraId="6CA6B9B5" w14:textId="77777777" w:rsidR="00F429A1" w:rsidRPr="00C033C9" w:rsidRDefault="00F429A1" w:rsidP="00F429A1">
      <w:pPr>
        <w:ind w:firstLine="993"/>
        <w:jc w:val="center"/>
        <w:rPr>
          <w:rFonts w:ascii="Calibri" w:hAnsi="Calibri" w:cs="Calibri"/>
          <w:sz w:val="44"/>
          <w:szCs w:val="44"/>
        </w:rPr>
      </w:pPr>
    </w:p>
    <w:p w14:paraId="532F3EA0" w14:textId="77777777" w:rsid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</w:p>
    <w:p w14:paraId="5682734A" w14:textId="77777777" w:rsid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</w:p>
    <w:p w14:paraId="658DBEB0" w14:textId="77777777" w:rsid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</w:p>
    <w:p w14:paraId="09D959DB" w14:textId="77777777" w:rsid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</w:p>
    <w:p w14:paraId="7258D9F5" w14:textId="77777777" w:rsid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</w:p>
    <w:p w14:paraId="55AE7D12" w14:textId="77777777" w:rsid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</w:p>
    <w:p w14:paraId="2200F920" w14:textId="77777777" w:rsidR="00F429A1" w:rsidRPr="00F429A1" w:rsidRDefault="00F429A1" w:rsidP="00F429A1">
      <w:pPr>
        <w:jc w:val="center"/>
        <w:rPr>
          <w:rFonts w:ascii="Calibri" w:hAnsi="Calibri" w:cs="Calibri"/>
          <w:b/>
          <w:bCs/>
          <w:i/>
          <w:sz w:val="44"/>
          <w:szCs w:val="44"/>
          <w:u w:val="single"/>
        </w:rPr>
      </w:pPr>
      <w:r w:rsidRPr="00F429A1">
        <w:rPr>
          <w:rFonts w:ascii="Calibri" w:hAnsi="Calibri" w:cs="Calibri"/>
          <w:b/>
          <w:bCs/>
          <w:i/>
          <w:sz w:val="44"/>
          <w:szCs w:val="44"/>
          <w:u w:val="single"/>
        </w:rPr>
        <w:lastRenderedPageBreak/>
        <w:t>Дифференциальный диагноз.</w:t>
      </w:r>
    </w:p>
    <w:p w14:paraId="1A621572" w14:textId="77777777" w:rsidR="00F429A1" w:rsidRPr="00F429A1" w:rsidRDefault="00F429A1" w:rsidP="00F429A1">
      <w:pPr>
        <w:jc w:val="both"/>
        <w:rPr>
          <w:rFonts w:ascii="Calibri" w:hAnsi="Calibri" w:cs="Calibri"/>
          <w:i/>
          <w:sz w:val="28"/>
          <w:szCs w:val="28"/>
        </w:rPr>
      </w:pPr>
      <w:r w:rsidRPr="00F429A1">
        <w:rPr>
          <w:rFonts w:ascii="Calibri" w:hAnsi="Calibri" w:cs="Calibri"/>
          <w:b/>
          <w:bCs/>
          <w:i/>
          <w:sz w:val="28"/>
          <w:szCs w:val="28"/>
        </w:rPr>
        <w:t xml:space="preserve">   </w:t>
      </w:r>
      <w:r w:rsidRPr="00F429A1">
        <w:rPr>
          <w:rFonts w:ascii="Calibri" w:hAnsi="Calibri" w:cs="Calibri"/>
          <w:i/>
          <w:sz w:val="28"/>
          <w:szCs w:val="28"/>
        </w:rPr>
        <w:t xml:space="preserve">   Острый пиелонефрит чаще всего приходиться дифференцировать с общими инфекционными заболеваниями </w:t>
      </w:r>
      <w:proofErr w:type="gramStart"/>
      <w:r w:rsidRPr="00F429A1">
        <w:rPr>
          <w:rFonts w:ascii="Calibri" w:hAnsi="Calibri" w:cs="Calibri"/>
          <w:i/>
          <w:sz w:val="28"/>
          <w:szCs w:val="28"/>
        </w:rPr>
        <w:t>( сепсис</w:t>
      </w:r>
      <w:proofErr w:type="gramEnd"/>
      <w:r w:rsidRPr="00F429A1">
        <w:rPr>
          <w:rFonts w:ascii="Calibri" w:hAnsi="Calibri" w:cs="Calibri"/>
          <w:i/>
          <w:sz w:val="28"/>
          <w:szCs w:val="28"/>
        </w:rPr>
        <w:t xml:space="preserve">, грипп и др.), а также </w:t>
      </w:r>
      <w:r w:rsidRPr="00F429A1">
        <w:rPr>
          <w:rFonts w:ascii="Calibri" w:hAnsi="Calibri" w:cs="Calibri"/>
          <w:b/>
          <w:bCs/>
          <w:i/>
          <w:sz w:val="28"/>
          <w:szCs w:val="28"/>
        </w:rPr>
        <w:t>с острым аппендицитом и острым холециститом</w:t>
      </w:r>
      <w:r w:rsidRPr="00F429A1">
        <w:rPr>
          <w:rFonts w:ascii="Calibri" w:hAnsi="Calibri" w:cs="Calibri"/>
          <w:i/>
          <w:sz w:val="28"/>
          <w:szCs w:val="28"/>
        </w:rPr>
        <w:t>. Трудности в дифференциальной диагностике возникают обычно в первые дни заболевания, когда отсутствуют характерные клинические симптомы острого пиелонефрита.</w:t>
      </w:r>
    </w:p>
    <w:p w14:paraId="3FDD8191" w14:textId="77777777" w:rsidR="00F429A1" w:rsidRPr="00F429A1" w:rsidRDefault="00F429A1" w:rsidP="00F429A1">
      <w:pPr>
        <w:jc w:val="both"/>
        <w:rPr>
          <w:rFonts w:ascii="Calibri" w:hAnsi="Calibri" w:cs="Calibri"/>
          <w:i/>
          <w:sz w:val="28"/>
          <w:szCs w:val="28"/>
        </w:rPr>
      </w:pPr>
      <w:r w:rsidRPr="00F429A1">
        <w:rPr>
          <w:rFonts w:ascii="Calibri" w:hAnsi="Calibri" w:cs="Calibri"/>
          <w:i/>
          <w:sz w:val="28"/>
          <w:szCs w:val="28"/>
        </w:rPr>
        <w:t xml:space="preserve">     Наиболее существенным признаком острого пиелонефрита в первые дни заболевания является бактериурия, еще не сопровождающаяся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лейкоцитурия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. В более поздние сроки трудности в дифференциальной диагностики с общими инфекционными заболеваниями происходят при </w:t>
      </w:r>
      <w:proofErr w:type="gramStart"/>
      <w:r w:rsidRPr="00F429A1">
        <w:rPr>
          <w:rFonts w:ascii="Calibri" w:hAnsi="Calibri" w:cs="Calibri"/>
          <w:i/>
          <w:sz w:val="28"/>
          <w:szCs w:val="28"/>
        </w:rPr>
        <w:t>ограниченном  воспалительной</w:t>
      </w:r>
      <w:proofErr w:type="gramEnd"/>
      <w:r w:rsidRPr="00F429A1">
        <w:rPr>
          <w:rFonts w:ascii="Calibri" w:hAnsi="Calibri" w:cs="Calibri"/>
          <w:i/>
          <w:sz w:val="28"/>
          <w:szCs w:val="28"/>
        </w:rPr>
        <w:t xml:space="preserve"> процессе в почке, когда под воздействием назначенного антибактериального лечения постепенно идет на убыль патологический процесс и клинические симптомы заболевания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становтся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 еще более неясными. В этих случаях умеренная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лейкоцитурия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 и наличие активных лейкоцитов в моче свидетельствуют в пользу пиелонефрита.</w:t>
      </w:r>
    </w:p>
    <w:p w14:paraId="2FC078A2" w14:textId="77777777" w:rsidR="00F429A1" w:rsidRPr="00F429A1" w:rsidRDefault="00F429A1" w:rsidP="00F429A1">
      <w:pPr>
        <w:jc w:val="both"/>
        <w:rPr>
          <w:rFonts w:ascii="Calibri" w:hAnsi="Calibri" w:cs="Calibri"/>
          <w:i/>
          <w:sz w:val="28"/>
          <w:szCs w:val="28"/>
        </w:rPr>
      </w:pPr>
      <w:r w:rsidRPr="00F429A1">
        <w:rPr>
          <w:rFonts w:ascii="Calibri" w:hAnsi="Calibri" w:cs="Calibri"/>
          <w:i/>
          <w:sz w:val="28"/>
          <w:szCs w:val="28"/>
        </w:rPr>
        <w:t xml:space="preserve">      Необходимость в дифференциации острого пиелонефрита и </w:t>
      </w:r>
      <w:r w:rsidRPr="00F429A1">
        <w:rPr>
          <w:rFonts w:ascii="Calibri" w:hAnsi="Calibri" w:cs="Calibri"/>
          <w:b/>
          <w:bCs/>
          <w:i/>
          <w:sz w:val="28"/>
          <w:szCs w:val="28"/>
        </w:rPr>
        <w:t>острого аппендицита</w:t>
      </w:r>
      <w:r w:rsidRPr="00F429A1">
        <w:rPr>
          <w:rFonts w:ascii="Calibri" w:hAnsi="Calibri" w:cs="Calibri"/>
          <w:i/>
          <w:sz w:val="28"/>
          <w:szCs w:val="28"/>
        </w:rPr>
        <w:t xml:space="preserve"> возникает при тазовом расположении червеобразного отростка, при котором отмечается учащение мочеиспускания — поллакиурия. Однако постепенно нарастающие боли в пахово-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повздошной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 области и симптомы раздражения брюшины больше свидетельствуют об остром аппендиците. При пальпации через прямую кишку при этом заболевании определяется резкая болезненность. При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ректроцекальном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 расположении червеобразного отростка симптомы раздражения брюшины обычно отсутствуют, однако характер болей и локализация их специфичны для аппендицита. При остром аппендиците в отличие от острого пиелонефрита боли обычно в начале заболевания локализуются в эпигастральной области, сопровождаются тошнотой и рвотой, а позже локализуются в правой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повздошной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 области. Температура тела при остром аппендиците повышается постепенно и стойко держится на высоких цифрах, а при остром пиелонефрите она повышается внезапно до 38,5-39С, сопровождаясь ознобом и проливным потом, и резко снижается по утрам до субфебрильных цифр.</w:t>
      </w:r>
    </w:p>
    <w:p w14:paraId="05E0BA58" w14:textId="77777777" w:rsidR="00F429A1" w:rsidRPr="00F429A1" w:rsidRDefault="00F429A1" w:rsidP="00F429A1">
      <w:pPr>
        <w:jc w:val="both"/>
        <w:rPr>
          <w:rFonts w:ascii="Calibri" w:hAnsi="Calibri" w:cs="Calibri"/>
          <w:i/>
          <w:sz w:val="28"/>
          <w:szCs w:val="28"/>
        </w:rPr>
      </w:pPr>
      <w:r w:rsidRPr="00F429A1">
        <w:rPr>
          <w:rFonts w:ascii="Calibri" w:hAnsi="Calibri" w:cs="Calibri"/>
          <w:i/>
          <w:sz w:val="28"/>
          <w:szCs w:val="28"/>
        </w:rPr>
        <w:t xml:space="preserve">    При дифференциальной диагностике острого пиелонефрита и </w:t>
      </w:r>
      <w:r w:rsidRPr="00F429A1">
        <w:rPr>
          <w:rFonts w:ascii="Calibri" w:hAnsi="Calibri" w:cs="Calibri"/>
          <w:b/>
          <w:bCs/>
          <w:i/>
          <w:sz w:val="28"/>
          <w:szCs w:val="28"/>
        </w:rPr>
        <w:t>острого холецистита</w:t>
      </w:r>
      <w:r w:rsidRPr="00F429A1">
        <w:rPr>
          <w:rFonts w:ascii="Calibri" w:hAnsi="Calibri" w:cs="Calibri"/>
          <w:i/>
          <w:sz w:val="28"/>
          <w:szCs w:val="28"/>
        </w:rPr>
        <w:t xml:space="preserve"> следует учитывать, что для последнего характерны боли в правом подреберье с иррадиацией в лопатку и плечо, симптомы раздражения брюшины, горечь во рту.</w:t>
      </w:r>
    </w:p>
    <w:p w14:paraId="19596D21" w14:textId="77777777" w:rsidR="00F429A1" w:rsidRDefault="00F429A1" w:rsidP="00F429A1">
      <w:pPr>
        <w:jc w:val="both"/>
        <w:rPr>
          <w:rFonts w:ascii="Calibri" w:hAnsi="Calibri" w:cs="Calibri"/>
          <w:i/>
          <w:sz w:val="28"/>
          <w:szCs w:val="28"/>
        </w:rPr>
      </w:pPr>
      <w:r w:rsidRPr="00F429A1">
        <w:rPr>
          <w:rFonts w:ascii="Calibri" w:hAnsi="Calibri" w:cs="Calibri"/>
          <w:i/>
          <w:sz w:val="28"/>
          <w:szCs w:val="28"/>
        </w:rPr>
        <w:t xml:space="preserve">     Важное значение в дифференциальной диагностике острого пиелонефрита с перечисленными заболеваниями имеют результаты исследования мочи.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Лейкоцитурия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, значительная бактериурия и большое количество активных лейкоцитов в моче — </w:t>
      </w:r>
      <w:proofErr w:type="spellStart"/>
      <w:r w:rsidRPr="00F429A1">
        <w:rPr>
          <w:rFonts w:ascii="Calibri" w:hAnsi="Calibri" w:cs="Calibri"/>
          <w:i/>
          <w:sz w:val="28"/>
          <w:szCs w:val="28"/>
        </w:rPr>
        <w:t>патогномотичные</w:t>
      </w:r>
      <w:proofErr w:type="spellEnd"/>
      <w:r w:rsidRPr="00F429A1">
        <w:rPr>
          <w:rFonts w:ascii="Calibri" w:hAnsi="Calibri" w:cs="Calibri"/>
          <w:i/>
          <w:sz w:val="28"/>
          <w:szCs w:val="28"/>
        </w:rPr>
        <w:t xml:space="preserve"> признаки острого пиелонефрита.    </w:t>
      </w:r>
    </w:p>
    <w:p w14:paraId="16BC5672" w14:textId="77777777" w:rsidR="00AC1D3D" w:rsidRPr="00F429A1" w:rsidRDefault="00AC1D3D" w:rsidP="00F429A1">
      <w:pPr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b/>
          <w:i/>
          <w:sz w:val="44"/>
          <w:szCs w:val="44"/>
          <w:u w:val="single"/>
        </w:rPr>
        <w:lastRenderedPageBreak/>
        <w:t>Лечение</w:t>
      </w:r>
      <w:r w:rsidR="008D05D3" w:rsidRPr="00AF1279">
        <w:rPr>
          <w:b/>
          <w:i/>
          <w:sz w:val="44"/>
          <w:szCs w:val="44"/>
          <w:u w:val="single"/>
        </w:rPr>
        <w:t>:</w:t>
      </w:r>
    </w:p>
    <w:p w14:paraId="524D0384" w14:textId="77777777" w:rsidR="008D05D3" w:rsidRPr="00AF1279" w:rsidRDefault="008D05D3" w:rsidP="008D05D3">
      <w:pPr>
        <w:widowControl w:val="0"/>
        <w:suppressAutoHyphens/>
        <w:jc w:val="both"/>
        <w:rPr>
          <w:rFonts w:ascii="Calibri" w:hAnsi="Calibri" w:cs="Calibri"/>
          <w:i/>
          <w:sz w:val="28"/>
          <w:szCs w:val="28"/>
        </w:rPr>
      </w:pPr>
    </w:p>
    <w:p w14:paraId="6F8CD051" w14:textId="77777777" w:rsidR="006322D8" w:rsidRPr="00AF1279" w:rsidRDefault="008D05D3" w:rsidP="008D05D3">
      <w:pPr>
        <w:widowControl w:val="0"/>
        <w:numPr>
          <w:ilvl w:val="0"/>
          <w:numId w:val="8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 xml:space="preserve">Режим постельный, </w:t>
      </w:r>
    </w:p>
    <w:p w14:paraId="0820ACD0" w14:textId="77777777" w:rsidR="006322D8" w:rsidRPr="00AF1279" w:rsidRDefault="006322D8" w:rsidP="006322D8">
      <w:pPr>
        <w:widowControl w:val="0"/>
        <w:suppressAutoHyphens/>
        <w:ind w:left="720"/>
        <w:jc w:val="both"/>
        <w:rPr>
          <w:rFonts w:ascii="Calibri" w:hAnsi="Calibri" w:cs="Calibri"/>
          <w:i/>
          <w:sz w:val="28"/>
          <w:szCs w:val="28"/>
        </w:rPr>
      </w:pPr>
    </w:p>
    <w:p w14:paraId="689264ED" w14:textId="77777777" w:rsidR="008D05D3" w:rsidRPr="00AF1279" w:rsidRDefault="006322D8" w:rsidP="008D05D3">
      <w:pPr>
        <w:widowControl w:val="0"/>
        <w:numPr>
          <w:ilvl w:val="0"/>
          <w:numId w:val="8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proofErr w:type="gramStart"/>
      <w:r w:rsidRPr="00AF1279">
        <w:rPr>
          <w:rFonts w:ascii="Calibri" w:hAnsi="Calibri" w:cs="Calibri"/>
          <w:i/>
          <w:sz w:val="28"/>
          <w:szCs w:val="28"/>
        </w:rPr>
        <w:t>Питание :</w:t>
      </w:r>
      <w:proofErr w:type="gramEnd"/>
      <w:r w:rsidRPr="00AF1279">
        <w:rPr>
          <w:rFonts w:ascii="Calibri" w:hAnsi="Calibri" w:cs="Calibri"/>
          <w:i/>
          <w:sz w:val="28"/>
          <w:szCs w:val="28"/>
        </w:rPr>
        <w:t xml:space="preserve"> </w:t>
      </w:r>
      <w:r w:rsidR="008D05D3" w:rsidRPr="00AF1279">
        <w:rPr>
          <w:rFonts w:ascii="Calibri" w:hAnsi="Calibri" w:cs="Calibri"/>
          <w:i/>
          <w:sz w:val="28"/>
          <w:szCs w:val="28"/>
        </w:rPr>
        <w:t>обильное питье ( соки, морсы:</w:t>
      </w:r>
      <w:r w:rsidRPr="00AF1279">
        <w:rPr>
          <w:rFonts w:ascii="Calibri" w:hAnsi="Calibri" w:cs="Calibri"/>
          <w:i/>
          <w:sz w:val="28"/>
          <w:szCs w:val="28"/>
        </w:rPr>
        <w:t xml:space="preserve"> брусники</w:t>
      </w:r>
      <w:r w:rsidR="008D05D3" w:rsidRPr="00AF1279">
        <w:rPr>
          <w:rFonts w:ascii="Calibri" w:hAnsi="Calibri" w:cs="Calibri"/>
          <w:i/>
          <w:sz w:val="28"/>
          <w:szCs w:val="28"/>
        </w:rPr>
        <w:t xml:space="preserve"> и т.д. ) по 2-</w:t>
      </w:r>
      <w:smartTag w:uri="urn:schemas-microsoft-com:office:smarttags" w:element="metricconverter">
        <w:smartTagPr>
          <w:attr w:name="ProductID" w:val="2,5 л"/>
        </w:smartTagPr>
        <w:r w:rsidR="008D05D3" w:rsidRPr="00AF1279">
          <w:rPr>
            <w:rFonts w:ascii="Calibri" w:hAnsi="Calibri" w:cs="Calibri"/>
            <w:i/>
            <w:sz w:val="28"/>
            <w:szCs w:val="28"/>
          </w:rPr>
          <w:t>2,5 л</w:t>
        </w:r>
      </w:smartTag>
      <w:r w:rsidR="008D05D3" w:rsidRPr="00AF1279">
        <w:rPr>
          <w:rFonts w:ascii="Calibri" w:hAnsi="Calibri" w:cs="Calibri"/>
          <w:i/>
          <w:sz w:val="28"/>
          <w:szCs w:val="28"/>
        </w:rPr>
        <w:t xml:space="preserve"> в сутки, пищу богатую углеводами и кисломолочные продукты, ограничить употребление сильно соленой пищи.</w:t>
      </w:r>
    </w:p>
    <w:p w14:paraId="5336CF3C" w14:textId="77777777" w:rsidR="00774EC0" w:rsidRPr="00AF1279" w:rsidRDefault="008D05D3" w:rsidP="00774EC0">
      <w:pPr>
        <w:widowControl w:val="0"/>
        <w:suppressAutoHyphens/>
        <w:ind w:left="720"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 xml:space="preserve">  </w:t>
      </w:r>
    </w:p>
    <w:p w14:paraId="78B9034A" w14:textId="77777777" w:rsidR="008D05D3" w:rsidRPr="00AF1279" w:rsidRDefault="008D05D3" w:rsidP="008D05D3">
      <w:pPr>
        <w:widowControl w:val="0"/>
        <w:numPr>
          <w:ilvl w:val="0"/>
          <w:numId w:val="8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>Спазмолитики и обезболивающие:</w:t>
      </w:r>
    </w:p>
    <w:p w14:paraId="6CC02D8F" w14:textId="77777777" w:rsidR="00774EC0" w:rsidRPr="00AF1279" w:rsidRDefault="00774EC0" w:rsidP="00774EC0">
      <w:pPr>
        <w:spacing w:line="360" w:lineRule="auto"/>
        <w:rPr>
          <w:i/>
          <w:sz w:val="28"/>
          <w:szCs w:val="28"/>
          <w:lang w:val="en-US"/>
        </w:rPr>
      </w:pPr>
      <w:r w:rsidRPr="00AF1279">
        <w:rPr>
          <w:rFonts w:ascii="Calibri" w:hAnsi="Calibri" w:cs="Calibri"/>
          <w:i/>
          <w:sz w:val="28"/>
          <w:szCs w:val="28"/>
        </w:rPr>
        <w:t xml:space="preserve">          -</w:t>
      </w:r>
      <w:r w:rsidRPr="00AF1279">
        <w:rPr>
          <w:i/>
          <w:sz w:val="28"/>
          <w:szCs w:val="28"/>
        </w:rPr>
        <w:t xml:space="preserve"> Ненаркотический аналгетик: </w:t>
      </w:r>
    </w:p>
    <w:p w14:paraId="23A0B492" w14:textId="77777777" w:rsidR="00774EC0" w:rsidRPr="00AF1279" w:rsidRDefault="00774EC0" w:rsidP="00774EC0">
      <w:pPr>
        <w:spacing w:line="360" w:lineRule="auto"/>
        <w:rPr>
          <w:i/>
          <w:sz w:val="28"/>
          <w:szCs w:val="28"/>
          <w:lang w:val="en-US"/>
        </w:rPr>
      </w:pPr>
      <w:r w:rsidRPr="00AF1279">
        <w:rPr>
          <w:i/>
          <w:sz w:val="28"/>
          <w:szCs w:val="28"/>
          <w:lang w:val="en-US"/>
        </w:rPr>
        <w:t xml:space="preserve">                Rp.: Sol. </w:t>
      </w:r>
      <w:proofErr w:type="spellStart"/>
      <w:r w:rsidRPr="00AF1279">
        <w:rPr>
          <w:i/>
          <w:sz w:val="28"/>
          <w:szCs w:val="28"/>
          <w:lang w:val="en-US"/>
        </w:rPr>
        <w:t>Analgini</w:t>
      </w:r>
      <w:proofErr w:type="spellEnd"/>
      <w:r w:rsidRPr="00AF1279">
        <w:rPr>
          <w:i/>
          <w:sz w:val="28"/>
          <w:szCs w:val="28"/>
          <w:lang w:val="en-US"/>
        </w:rPr>
        <w:t xml:space="preserve"> 2ml-50%</w:t>
      </w:r>
    </w:p>
    <w:p w14:paraId="673C14FC" w14:textId="77777777" w:rsidR="008D05D3" w:rsidRPr="00AF1279" w:rsidRDefault="00774EC0" w:rsidP="00774EC0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             </w:t>
      </w:r>
      <w:r w:rsidRPr="00AF1279">
        <w:rPr>
          <w:i/>
          <w:sz w:val="28"/>
          <w:szCs w:val="28"/>
          <w:lang w:val="en-US"/>
        </w:rPr>
        <w:t>D</w:t>
      </w:r>
      <w:r w:rsidRPr="00AF1279">
        <w:rPr>
          <w:i/>
          <w:sz w:val="28"/>
          <w:szCs w:val="28"/>
        </w:rPr>
        <w:t>.</w:t>
      </w:r>
      <w:r w:rsidRPr="00AF1279">
        <w:rPr>
          <w:i/>
          <w:sz w:val="28"/>
          <w:szCs w:val="28"/>
          <w:lang w:val="en-US"/>
        </w:rPr>
        <w:t>S</w:t>
      </w:r>
      <w:r w:rsidRPr="00AF1279">
        <w:rPr>
          <w:i/>
          <w:sz w:val="28"/>
          <w:szCs w:val="28"/>
        </w:rPr>
        <w:t>: По 2мл 2 раза в сутки (внутримышечно)</w:t>
      </w:r>
    </w:p>
    <w:p w14:paraId="06FE007C" w14:textId="77777777" w:rsidR="008D05D3" w:rsidRPr="00AF1279" w:rsidRDefault="008D05D3" w:rsidP="00AC1D3D">
      <w:pPr>
        <w:spacing w:line="360" w:lineRule="auto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 xml:space="preserve">          -димедрол </w:t>
      </w:r>
      <w:proofErr w:type="gramStart"/>
      <w:r w:rsidRPr="00AF1279">
        <w:rPr>
          <w:rFonts w:ascii="Calibri" w:hAnsi="Calibri" w:cs="Calibri"/>
          <w:i/>
          <w:sz w:val="28"/>
          <w:szCs w:val="28"/>
        </w:rPr>
        <w:t>( в</w:t>
      </w:r>
      <w:proofErr w:type="gramEnd"/>
      <w:r w:rsidRPr="00AF1279">
        <w:rPr>
          <w:rFonts w:ascii="Calibri" w:hAnsi="Calibri" w:cs="Calibri"/>
          <w:i/>
          <w:sz w:val="28"/>
          <w:szCs w:val="28"/>
        </w:rPr>
        <w:t xml:space="preserve">/м при болях) </w:t>
      </w:r>
    </w:p>
    <w:p w14:paraId="59654EF7" w14:textId="77777777" w:rsidR="00774EC0" w:rsidRPr="00AF1279" w:rsidRDefault="00774EC0" w:rsidP="00774EC0">
      <w:pPr>
        <w:spacing w:line="360" w:lineRule="auto"/>
        <w:ind w:left="720"/>
        <w:rPr>
          <w:i/>
          <w:sz w:val="28"/>
          <w:szCs w:val="28"/>
        </w:rPr>
      </w:pPr>
    </w:p>
    <w:p w14:paraId="1E93433B" w14:textId="77777777" w:rsidR="00C76B33" w:rsidRPr="00AF1279" w:rsidRDefault="00C76B33" w:rsidP="008D05D3">
      <w:pPr>
        <w:numPr>
          <w:ilvl w:val="0"/>
          <w:numId w:val="8"/>
        </w:num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Антибактериальная терапия:</w:t>
      </w:r>
    </w:p>
    <w:p w14:paraId="1286FEAF" w14:textId="77777777" w:rsidR="00774EC0" w:rsidRPr="00AF1279" w:rsidRDefault="00AC1D3D" w:rsidP="00AC1D3D">
      <w:pPr>
        <w:spacing w:line="360" w:lineRule="auto"/>
        <w:rPr>
          <w:i/>
          <w:sz w:val="28"/>
          <w:szCs w:val="28"/>
          <w:lang w:val="en-US"/>
        </w:rPr>
      </w:pPr>
      <w:proofErr w:type="spellStart"/>
      <w:r w:rsidRPr="00AF1279">
        <w:rPr>
          <w:i/>
          <w:sz w:val="28"/>
          <w:szCs w:val="28"/>
        </w:rPr>
        <w:t>Фторхинолоны</w:t>
      </w:r>
      <w:proofErr w:type="spellEnd"/>
      <w:r w:rsidRPr="00AF1279">
        <w:rPr>
          <w:i/>
          <w:sz w:val="28"/>
          <w:szCs w:val="28"/>
        </w:rPr>
        <w:t xml:space="preserve"> </w:t>
      </w:r>
      <w:r w:rsidRPr="00AF1279">
        <w:rPr>
          <w:i/>
          <w:sz w:val="28"/>
          <w:szCs w:val="28"/>
          <w:lang w:val="en-US"/>
        </w:rPr>
        <w:t>II</w:t>
      </w:r>
      <w:r w:rsidRPr="00AF1279">
        <w:rPr>
          <w:i/>
          <w:sz w:val="28"/>
          <w:szCs w:val="28"/>
        </w:rPr>
        <w:t xml:space="preserve"> поколения: </w:t>
      </w:r>
    </w:p>
    <w:p w14:paraId="5FE547A7" w14:textId="77777777" w:rsidR="00774EC0" w:rsidRPr="00AF1279" w:rsidRDefault="00774EC0" w:rsidP="00774EC0">
      <w:pPr>
        <w:spacing w:line="360" w:lineRule="auto"/>
        <w:rPr>
          <w:rStyle w:val="apple-style-span"/>
          <w:rFonts w:ascii="Arial" w:hAnsi="Arial" w:cs="Arial"/>
          <w:i/>
        </w:rPr>
      </w:pPr>
      <w:r w:rsidRPr="00AF1279">
        <w:rPr>
          <w:i/>
          <w:sz w:val="28"/>
          <w:szCs w:val="28"/>
        </w:rPr>
        <w:t xml:space="preserve">                </w:t>
      </w:r>
      <w:r w:rsidRPr="00AF1279">
        <w:rPr>
          <w:i/>
          <w:sz w:val="28"/>
          <w:szCs w:val="28"/>
          <w:lang w:val="en-US"/>
        </w:rPr>
        <w:t>Rp</w:t>
      </w:r>
      <w:r w:rsidRPr="00AF1279">
        <w:rPr>
          <w:i/>
          <w:lang w:val="en-US"/>
        </w:rPr>
        <w:t xml:space="preserve">.: </w:t>
      </w:r>
      <w:proofErr w:type="spellStart"/>
      <w:r w:rsidRPr="00AF1279">
        <w:rPr>
          <w:rStyle w:val="apple-style-span"/>
          <w:rFonts w:ascii="Arial" w:hAnsi="Arial" w:cs="Arial"/>
          <w:i/>
          <w:lang w:val="en-US"/>
        </w:rPr>
        <w:t>Ciprofloxacini</w:t>
      </w:r>
      <w:proofErr w:type="spellEnd"/>
      <w:r w:rsidRPr="00AF1279">
        <w:rPr>
          <w:rStyle w:val="apple-style-span"/>
          <w:rFonts w:ascii="Arial" w:hAnsi="Arial" w:cs="Arial"/>
          <w:i/>
          <w:lang w:val="en-US"/>
        </w:rPr>
        <w:t xml:space="preserve"> hydrochloride 0</w:t>
      </w:r>
      <w:r w:rsidRPr="00AF1279">
        <w:rPr>
          <w:rStyle w:val="apple-style-span"/>
          <w:rFonts w:ascii="Arial" w:hAnsi="Arial" w:cs="Arial"/>
          <w:i/>
        </w:rPr>
        <w:t xml:space="preserve">,5 </w:t>
      </w:r>
    </w:p>
    <w:p w14:paraId="79FAC7D4" w14:textId="77777777" w:rsidR="00774EC0" w:rsidRPr="00AF1279" w:rsidRDefault="00774EC0" w:rsidP="00774EC0">
      <w:pPr>
        <w:spacing w:line="360" w:lineRule="auto"/>
        <w:rPr>
          <w:i/>
          <w:sz w:val="28"/>
          <w:szCs w:val="28"/>
        </w:rPr>
      </w:pPr>
      <w:r w:rsidRPr="00AF1279">
        <w:rPr>
          <w:rStyle w:val="apple-style-span"/>
          <w:rFonts w:ascii="Arial" w:hAnsi="Arial" w:cs="Arial"/>
          <w:i/>
        </w:rPr>
        <w:t xml:space="preserve">                         </w:t>
      </w:r>
      <w:r w:rsidRPr="00AF1279">
        <w:rPr>
          <w:rStyle w:val="apple-style-span"/>
          <w:rFonts w:ascii="Arial" w:hAnsi="Arial" w:cs="Arial"/>
          <w:i/>
          <w:lang w:val="en-US"/>
        </w:rPr>
        <w:t>D</w:t>
      </w:r>
      <w:r w:rsidRPr="00AF1279">
        <w:rPr>
          <w:rStyle w:val="apple-style-span"/>
          <w:rFonts w:ascii="Arial" w:hAnsi="Arial" w:cs="Arial"/>
          <w:i/>
        </w:rPr>
        <w:t>.</w:t>
      </w:r>
      <w:r w:rsidRPr="00AF1279">
        <w:rPr>
          <w:rStyle w:val="apple-style-span"/>
          <w:rFonts w:ascii="Arial" w:hAnsi="Arial" w:cs="Arial"/>
          <w:i/>
          <w:lang w:val="en-US"/>
        </w:rPr>
        <w:t>t</w:t>
      </w:r>
      <w:r w:rsidRPr="00AF1279">
        <w:rPr>
          <w:rStyle w:val="apple-style-span"/>
          <w:rFonts w:ascii="Arial" w:hAnsi="Arial" w:cs="Arial"/>
          <w:i/>
        </w:rPr>
        <w:t>.</w:t>
      </w:r>
      <w:r w:rsidRPr="00AF1279">
        <w:rPr>
          <w:rStyle w:val="apple-style-span"/>
          <w:rFonts w:ascii="Arial" w:hAnsi="Arial" w:cs="Arial"/>
          <w:i/>
          <w:lang w:val="en-US"/>
        </w:rPr>
        <w:t>d</w:t>
      </w:r>
      <w:r w:rsidRPr="00AF1279">
        <w:rPr>
          <w:rStyle w:val="apple-style-span"/>
          <w:rFonts w:ascii="Arial" w:hAnsi="Arial" w:cs="Arial"/>
          <w:i/>
        </w:rPr>
        <w:t xml:space="preserve">: №10 </w:t>
      </w:r>
      <w:r w:rsidRPr="00AF1279">
        <w:rPr>
          <w:rStyle w:val="apple-style-span"/>
          <w:rFonts w:ascii="Arial" w:hAnsi="Arial" w:cs="Arial"/>
          <w:i/>
          <w:lang w:val="en-US"/>
        </w:rPr>
        <w:t>in</w:t>
      </w:r>
      <w:r w:rsidRPr="00AF1279">
        <w:rPr>
          <w:rStyle w:val="apple-style-span"/>
          <w:rFonts w:ascii="Arial" w:hAnsi="Arial" w:cs="Arial"/>
          <w:i/>
        </w:rPr>
        <w:t xml:space="preserve"> </w:t>
      </w:r>
      <w:r w:rsidRPr="00AF1279">
        <w:rPr>
          <w:rStyle w:val="apple-style-span"/>
          <w:rFonts w:ascii="Arial" w:hAnsi="Arial" w:cs="Arial"/>
          <w:i/>
          <w:lang w:val="en-US"/>
        </w:rPr>
        <w:t>tab</w:t>
      </w:r>
      <w:r w:rsidRPr="00AF1279">
        <w:rPr>
          <w:rStyle w:val="apple-style-span"/>
          <w:rFonts w:ascii="Arial" w:hAnsi="Arial" w:cs="Arial"/>
          <w:i/>
          <w:color w:val="000000"/>
          <w:sz w:val="20"/>
          <w:szCs w:val="20"/>
        </w:rPr>
        <w:t>.</w:t>
      </w:r>
    </w:p>
    <w:p w14:paraId="24D0FB04" w14:textId="77777777" w:rsidR="00774EC0" w:rsidRPr="00AF1279" w:rsidRDefault="00774EC0" w:rsidP="00774EC0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             </w:t>
      </w:r>
      <w:r w:rsidRPr="00AF1279">
        <w:rPr>
          <w:i/>
          <w:sz w:val="28"/>
          <w:szCs w:val="28"/>
          <w:lang w:val="en-US"/>
        </w:rPr>
        <w:t>S</w:t>
      </w:r>
      <w:r w:rsidRPr="00AF1279">
        <w:rPr>
          <w:i/>
          <w:sz w:val="28"/>
          <w:szCs w:val="28"/>
        </w:rPr>
        <w:t>: П</w:t>
      </w:r>
      <w:r w:rsidR="00223F1E" w:rsidRPr="00AF1279">
        <w:rPr>
          <w:i/>
          <w:sz w:val="28"/>
          <w:szCs w:val="28"/>
        </w:rPr>
        <w:t>о 1 таблетке 2 раза в сутки (внутрь</w:t>
      </w:r>
      <w:r w:rsidRPr="00AF1279">
        <w:rPr>
          <w:i/>
          <w:sz w:val="28"/>
          <w:szCs w:val="28"/>
        </w:rPr>
        <w:t>)</w:t>
      </w:r>
    </w:p>
    <w:p w14:paraId="003A8A9E" w14:textId="77777777" w:rsidR="00774EC0" w:rsidRPr="00AF1279" w:rsidRDefault="00C76B33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Цефалоспорины III поколения</w:t>
      </w:r>
      <w:r w:rsidR="00AC1D3D" w:rsidRPr="00AF1279">
        <w:rPr>
          <w:i/>
          <w:sz w:val="28"/>
          <w:szCs w:val="28"/>
        </w:rPr>
        <w:t xml:space="preserve">: </w:t>
      </w:r>
    </w:p>
    <w:p w14:paraId="60E491C9" w14:textId="77777777" w:rsidR="00223F1E" w:rsidRPr="00AF1279" w:rsidRDefault="00223F1E" w:rsidP="00223F1E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      </w:t>
      </w:r>
      <w:r w:rsidRPr="00AF1279">
        <w:rPr>
          <w:i/>
          <w:sz w:val="28"/>
          <w:szCs w:val="28"/>
          <w:lang w:val="en-US"/>
        </w:rPr>
        <w:t>Rp</w:t>
      </w:r>
      <w:r w:rsidRPr="00AF1279">
        <w:rPr>
          <w:i/>
          <w:sz w:val="28"/>
          <w:szCs w:val="28"/>
        </w:rPr>
        <w:t xml:space="preserve">.:   </w:t>
      </w:r>
      <w:proofErr w:type="spellStart"/>
      <w:r w:rsidRPr="00AF1279">
        <w:rPr>
          <w:rStyle w:val="apple-style-span"/>
          <w:rFonts w:ascii="Arial" w:hAnsi="Arial" w:cs="Arial"/>
          <w:i/>
          <w:color w:val="000000"/>
        </w:rPr>
        <w:t>Ceftriaxon</w:t>
      </w:r>
      <w:r w:rsidRPr="00AF1279">
        <w:rPr>
          <w:rStyle w:val="apple-style-span"/>
          <w:rFonts w:ascii="Arial" w:hAnsi="Arial" w:cs="Arial"/>
          <w:i/>
          <w:color w:val="000000"/>
          <w:lang w:val="en-US"/>
        </w:rPr>
        <w:t>i</w:t>
      </w:r>
      <w:proofErr w:type="spellEnd"/>
      <w:r w:rsidRPr="00AF1279">
        <w:rPr>
          <w:rStyle w:val="apple-style-span"/>
          <w:rFonts w:ascii="Arial" w:hAnsi="Arial" w:cs="Arial"/>
          <w:i/>
          <w:color w:val="000000"/>
        </w:rPr>
        <w:t xml:space="preserve"> 1,0</w:t>
      </w:r>
      <w:r w:rsidRPr="00AF1279">
        <w:rPr>
          <w:i/>
          <w:sz w:val="28"/>
          <w:szCs w:val="28"/>
        </w:rPr>
        <w:t xml:space="preserve"> </w:t>
      </w:r>
    </w:p>
    <w:p w14:paraId="3BB9A350" w14:textId="77777777" w:rsidR="00223F1E" w:rsidRPr="00AF1279" w:rsidRDefault="00223F1E" w:rsidP="00223F1E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        </w:t>
      </w:r>
      <w:r w:rsidRPr="00AF1279">
        <w:rPr>
          <w:rStyle w:val="apple-style-span"/>
          <w:rFonts w:ascii="Arial" w:hAnsi="Arial" w:cs="Arial"/>
          <w:i/>
        </w:rPr>
        <w:t xml:space="preserve">        </w:t>
      </w:r>
      <w:r w:rsidRPr="00AF1279">
        <w:rPr>
          <w:rStyle w:val="apple-style-span"/>
          <w:rFonts w:ascii="Arial" w:hAnsi="Arial" w:cs="Arial"/>
          <w:i/>
          <w:lang w:val="en-US"/>
        </w:rPr>
        <w:t>D</w:t>
      </w:r>
      <w:r w:rsidRPr="00AF1279">
        <w:rPr>
          <w:rStyle w:val="apple-style-span"/>
          <w:rFonts w:ascii="Arial" w:hAnsi="Arial" w:cs="Arial"/>
          <w:i/>
        </w:rPr>
        <w:t>.</w:t>
      </w:r>
      <w:r w:rsidRPr="00AF1279">
        <w:rPr>
          <w:rStyle w:val="apple-style-span"/>
          <w:rFonts w:ascii="Arial" w:hAnsi="Arial" w:cs="Arial"/>
          <w:i/>
          <w:lang w:val="en-US"/>
        </w:rPr>
        <w:t>t</w:t>
      </w:r>
      <w:r w:rsidRPr="00AF1279">
        <w:rPr>
          <w:rStyle w:val="apple-style-span"/>
          <w:rFonts w:ascii="Arial" w:hAnsi="Arial" w:cs="Arial"/>
          <w:i/>
        </w:rPr>
        <w:t>.</w:t>
      </w:r>
      <w:r w:rsidRPr="00AF1279">
        <w:rPr>
          <w:rStyle w:val="apple-style-span"/>
          <w:rFonts w:ascii="Arial" w:hAnsi="Arial" w:cs="Arial"/>
          <w:i/>
          <w:lang w:val="en-US"/>
        </w:rPr>
        <w:t>d</w:t>
      </w:r>
      <w:r w:rsidRPr="00AF1279">
        <w:rPr>
          <w:rStyle w:val="apple-style-span"/>
          <w:rFonts w:ascii="Arial" w:hAnsi="Arial" w:cs="Arial"/>
          <w:i/>
        </w:rPr>
        <w:t xml:space="preserve">: №10 </w:t>
      </w:r>
    </w:p>
    <w:p w14:paraId="5BBB0D60" w14:textId="77777777" w:rsidR="00223F1E" w:rsidRPr="00AF1279" w:rsidRDefault="00223F1E" w:rsidP="00223F1E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                          </w:t>
      </w:r>
      <w:r w:rsidRPr="00AF1279">
        <w:rPr>
          <w:i/>
          <w:sz w:val="28"/>
          <w:szCs w:val="28"/>
          <w:lang w:val="en-US"/>
        </w:rPr>
        <w:t>S</w:t>
      </w:r>
      <w:r w:rsidRPr="00AF1279">
        <w:rPr>
          <w:i/>
          <w:sz w:val="28"/>
          <w:szCs w:val="28"/>
        </w:rPr>
        <w:t>: По 1мл 3 раза в день (внутримышечно)</w:t>
      </w:r>
    </w:p>
    <w:p w14:paraId="31FD097F" w14:textId="77777777" w:rsidR="00774EC0" w:rsidRPr="00AF1279" w:rsidRDefault="00AC1D3D" w:rsidP="00AC1D3D">
      <w:pPr>
        <w:spacing w:line="360" w:lineRule="auto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Аминогликозиды </w:t>
      </w:r>
      <w:r w:rsidRPr="00AF1279">
        <w:rPr>
          <w:i/>
          <w:sz w:val="28"/>
          <w:szCs w:val="28"/>
          <w:lang w:val="en-US"/>
        </w:rPr>
        <w:t>II</w:t>
      </w:r>
      <w:r w:rsidRPr="00AF1279">
        <w:rPr>
          <w:i/>
          <w:sz w:val="28"/>
          <w:szCs w:val="28"/>
        </w:rPr>
        <w:t xml:space="preserve"> поколения: </w:t>
      </w:r>
    </w:p>
    <w:p w14:paraId="53621D02" w14:textId="77777777" w:rsidR="00223F1E" w:rsidRPr="00AF1279" w:rsidRDefault="00223F1E" w:rsidP="00223F1E">
      <w:pPr>
        <w:tabs>
          <w:tab w:val="left" w:pos="2010"/>
        </w:tabs>
        <w:spacing w:line="360" w:lineRule="auto"/>
        <w:rPr>
          <w:i/>
        </w:rPr>
      </w:pPr>
      <w:r w:rsidRPr="00AF1279">
        <w:rPr>
          <w:i/>
          <w:sz w:val="28"/>
          <w:szCs w:val="28"/>
        </w:rPr>
        <w:t xml:space="preserve">                  </w:t>
      </w:r>
      <w:proofErr w:type="spellStart"/>
      <w:r w:rsidRPr="00AF1279">
        <w:rPr>
          <w:rStyle w:val="apple-style-span"/>
          <w:i/>
          <w:color w:val="000000"/>
        </w:rPr>
        <w:t>Rp</w:t>
      </w:r>
      <w:proofErr w:type="spellEnd"/>
      <w:proofErr w:type="gramStart"/>
      <w:r w:rsidRPr="00AF1279">
        <w:rPr>
          <w:rStyle w:val="apple-style-span"/>
          <w:i/>
          <w:color w:val="000000"/>
        </w:rPr>
        <w:t xml:space="preserve">.:  </w:t>
      </w:r>
      <w:proofErr w:type="spellStart"/>
      <w:r w:rsidRPr="00AF1279">
        <w:rPr>
          <w:rStyle w:val="apple-style-span"/>
          <w:i/>
          <w:color w:val="000000"/>
        </w:rPr>
        <w:t>Gentamycini</w:t>
      </w:r>
      <w:proofErr w:type="spellEnd"/>
      <w:proofErr w:type="gramEnd"/>
      <w:r w:rsidRPr="00AF1279">
        <w:rPr>
          <w:rStyle w:val="apple-style-span"/>
          <w:i/>
          <w:color w:val="000000"/>
        </w:rPr>
        <w:t xml:space="preserve"> </w:t>
      </w:r>
      <w:proofErr w:type="spellStart"/>
      <w:r w:rsidRPr="00AF1279">
        <w:rPr>
          <w:rStyle w:val="apple-style-span"/>
          <w:i/>
          <w:color w:val="000000"/>
        </w:rPr>
        <w:t>sulfatis</w:t>
      </w:r>
      <w:proofErr w:type="spellEnd"/>
      <w:r w:rsidRPr="00AF1279">
        <w:rPr>
          <w:rStyle w:val="apple-style-span"/>
          <w:i/>
          <w:color w:val="000000"/>
        </w:rPr>
        <w:t xml:space="preserve"> 80,0</w:t>
      </w:r>
      <w:r w:rsidRPr="00AF1279">
        <w:rPr>
          <w:rStyle w:val="apple-converted-space"/>
          <w:i/>
          <w:color w:val="000000"/>
        </w:rPr>
        <w:t> </w:t>
      </w:r>
      <w:r w:rsidRPr="00AF1279">
        <w:rPr>
          <w:i/>
          <w:color w:val="000000"/>
        </w:rPr>
        <w:br/>
      </w:r>
      <w:r w:rsidRPr="00AF1279">
        <w:rPr>
          <w:rStyle w:val="apple-style-span"/>
          <w:i/>
          <w:color w:val="000000"/>
        </w:rPr>
        <w:t xml:space="preserve">                              </w:t>
      </w:r>
      <w:proofErr w:type="spellStart"/>
      <w:r w:rsidRPr="00AF1279">
        <w:rPr>
          <w:rStyle w:val="apple-style-span"/>
          <w:i/>
          <w:color w:val="000000"/>
        </w:rPr>
        <w:t>D.t.d.N</w:t>
      </w:r>
      <w:proofErr w:type="spellEnd"/>
      <w:r w:rsidRPr="00AF1279">
        <w:rPr>
          <w:rStyle w:val="apple-style-span"/>
          <w:i/>
          <w:color w:val="000000"/>
        </w:rPr>
        <w:t>. 10</w:t>
      </w:r>
      <w:r w:rsidRPr="00AF1279">
        <w:rPr>
          <w:rStyle w:val="apple-converted-space"/>
          <w:i/>
          <w:color w:val="000000"/>
        </w:rPr>
        <w:t> </w:t>
      </w:r>
      <w:r w:rsidRPr="00AF1279">
        <w:rPr>
          <w:i/>
          <w:color w:val="000000"/>
        </w:rPr>
        <w:br/>
      </w:r>
      <w:r w:rsidRPr="00AF1279">
        <w:rPr>
          <w:rStyle w:val="apple-style-span"/>
          <w:i/>
          <w:color w:val="000000"/>
        </w:rPr>
        <w:t xml:space="preserve">                              S. вводить в/м по 80мг , 3 раза в сутки</w:t>
      </w:r>
    </w:p>
    <w:p w14:paraId="75FFC7B1" w14:textId="77777777" w:rsidR="006322D8" w:rsidRPr="00AF1279" w:rsidRDefault="006322D8" w:rsidP="006322D8">
      <w:pPr>
        <w:widowControl w:val="0"/>
        <w:numPr>
          <w:ilvl w:val="0"/>
          <w:numId w:val="8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 xml:space="preserve">Для повышения общей реактивности — поливитамины, адаптогены </w:t>
      </w:r>
      <w:proofErr w:type="gramStart"/>
      <w:r w:rsidRPr="00AF1279">
        <w:rPr>
          <w:rFonts w:ascii="Calibri" w:hAnsi="Calibri" w:cs="Calibri"/>
          <w:i/>
          <w:sz w:val="28"/>
          <w:szCs w:val="28"/>
        </w:rPr>
        <w:t xml:space="preserve">( </w:t>
      </w:r>
      <w:proofErr w:type="spellStart"/>
      <w:r w:rsidRPr="00AF1279">
        <w:rPr>
          <w:rFonts w:ascii="Calibri" w:hAnsi="Calibri" w:cs="Calibri"/>
          <w:i/>
          <w:sz w:val="28"/>
          <w:szCs w:val="28"/>
        </w:rPr>
        <w:t>жень</w:t>
      </w:r>
      <w:proofErr w:type="spellEnd"/>
      <w:proofErr w:type="gramEnd"/>
      <w:r w:rsidRPr="00AF1279">
        <w:rPr>
          <w:rFonts w:ascii="Calibri" w:hAnsi="Calibri" w:cs="Calibri"/>
          <w:i/>
          <w:sz w:val="28"/>
          <w:szCs w:val="28"/>
        </w:rPr>
        <w:t xml:space="preserve"> — </w:t>
      </w:r>
      <w:proofErr w:type="spellStart"/>
      <w:r w:rsidRPr="00AF1279">
        <w:rPr>
          <w:rFonts w:ascii="Calibri" w:hAnsi="Calibri" w:cs="Calibri"/>
          <w:i/>
          <w:sz w:val="28"/>
          <w:szCs w:val="28"/>
        </w:rPr>
        <w:t>шень</w:t>
      </w:r>
      <w:proofErr w:type="spellEnd"/>
      <w:r w:rsidRPr="00AF1279">
        <w:rPr>
          <w:rFonts w:ascii="Calibri" w:hAnsi="Calibri" w:cs="Calibri"/>
          <w:i/>
          <w:sz w:val="28"/>
          <w:szCs w:val="28"/>
        </w:rPr>
        <w:t xml:space="preserve"> и др.) . </w:t>
      </w:r>
    </w:p>
    <w:p w14:paraId="709CB5B4" w14:textId="77777777" w:rsidR="006322D8" w:rsidRPr="00AF1279" w:rsidRDefault="006322D8" w:rsidP="006322D8">
      <w:pPr>
        <w:widowControl w:val="0"/>
        <w:numPr>
          <w:ilvl w:val="0"/>
          <w:numId w:val="8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>Назначается фитотерапия: толокнянка, листья брусники.</w:t>
      </w:r>
    </w:p>
    <w:p w14:paraId="46F3A384" w14:textId="77777777" w:rsidR="00223F1E" w:rsidRPr="00AF1279" w:rsidRDefault="00223F1E" w:rsidP="00AC1D3D">
      <w:pPr>
        <w:spacing w:line="360" w:lineRule="auto"/>
        <w:jc w:val="center"/>
        <w:rPr>
          <w:i/>
          <w:sz w:val="28"/>
          <w:szCs w:val="28"/>
        </w:rPr>
      </w:pPr>
    </w:p>
    <w:p w14:paraId="0BD4D2CD" w14:textId="77777777" w:rsidR="00AF1279" w:rsidRDefault="00AF1279" w:rsidP="006322D8">
      <w:pPr>
        <w:spacing w:line="360" w:lineRule="auto"/>
        <w:rPr>
          <w:b/>
          <w:i/>
          <w:sz w:val="44"/>
          <w:szCs w:val="44"/>
          <w:u w:val="single"/>
        </w:rPr>
      </w:pPr>
    </w:p>
    <w:p w14:paraId="7EA7BFC3" w14:textId="77777777" w:rsidR="00F429A1" w:rsidRDefault="00F429A1" w:rsidP="006322D8">
      <w:pPr>
        <w:spacing w:line="360" w:lineRule="auto"/>
        <w:rPr>
          <w:b/>
          <w:i/>
          <w:sz w:val="44"/>
          <w:szCs w:val="44"/>
          <w:u w:val="single"/>
        </w:rPr>
      </w:pPr>
    </w:p>
    <w:p w14:paraId="04748C03" w14:textId="77777777" w:rsidR="00AC1D3D" w:rsidRPr="00AF1279" w:rsidRDefault="00AC1D3D" w:rsidP="006322D8">
      <w:pPr>
        <w:spacing w:line="360" w:lineRule="auto"/>
        <w:rPr>
          <w:b/>
          <w:i/>
          <w:sz w:val="44"/>
          <w:szCs w:val="44"/>
          <w:u w:val="single"/>
        </w:rPr>
      </w:pPr>
      <w:r w:rsidRPr="00AF1279">
        <w:rPr>
          <w:b/>
          <w:i/>
          <w:sz w:val="44"/>
          <w:szCs w:val="44"/>
          <w:u w:val="single"/>
        </w:rPr>
        <w:lastRenderedPageBreak/>
        <w:t>Прогноз</w:t>
      </w:r>
      <w:r w:rsidR="00223F1E" w:rsidRPr="00AF1279">
        <w:rPr>
          <w:b/>
          <w:i/>
          <w:sz w:val="44"/>
          <w:szCs w:val="44"/>
          <w:u w:val="single"/>
        </w:rPr>
        <w:t xml:space="preserve"> заболевания:</w:t>
      </w:r>
    </w:p>
    <w:p w14:paraId="062BFF6C" w14:textId="77777777" w:rsidR="008D05D3" w:rsidRPr="00AF1279" w:rsidRDefault="008D05D3" w:rsidP="008D05D3">
      <w:pPr>
        <w:ind w:left="-720" w:right="43" w:firstLine="360"/>
        <w:rPr>
          <w:i/>
          <w:sz w:val="28"/>
          <w:szCs w:val="28"/>
        </w:rPr>
      </w:pPr>
      <w:r w:rsidRPr="00AF1279">
        <w:rPr>
          <w:i/>
          <w:sz w:val="28"/>
          <w:szCs w:val="28"/>
        </w:rPr>
        <w:t>Учитывая характер заболевания (острый) у данной больной и п</w:t>
      </w:r>
      <w:r w:rsidR="00AC1D3D" w:rsidRPr="00AF1279">
        <w:rPr>
          <w:i/>
          <w:sz w:val="28"/>
          <w:szCs w:val="28"/>
        </w:rPr>
        <w:t xml:space="preserve">ри правильном и своевременном проведении лечебно – реабилитационных мероприятий </w:t>
      </w:r>
      <w:r w:rsidRPr="00AF1279">
        <w:rPr>
          <w:i/>
          <w:sz w:val="28"/>
          <w:szCs w:val="28"/>
        </w:rPr>
        <w:t xml:space="preserve">можно обосновать </w:t>
      </w:r>
      <w:proofErr w:type="gramStart"/>
      <w:r w:rsidRPr="00AF1279">
        <w:rPr>
          <w:i/>
          <w:sz w:val="28"/>
          <w:szCs w:val="28"/>
        </w:rPr>
        <w:t>прогноз</w:t>
      </w:r>
      <w:r w:rsidRPr="00AF1279">
        <w:rPr>
          <w:i/>
        </w:rPr>
        <w:t xml:space="preserve"> :</w:t>
      </w:r>
      <w:proofErr w:type="gramEnd"/>
      <w:r w:rsidRPr="00AF1279">
        <w:rPr>
          <w:i/>
        </w:rPr>
        <w:t xml:space="preserve"> </w:t>
      </w:r>
      <w:r w:rsidR="00AC1D3D" w:rsidRPr="00AF1279">
        <w:rPr>
          <w:i/>
          <w:sz w:val="28"/>
          <w:szCs w:val="28"/>
        </w:rPr>
        <w:t xml:space="preserve">для жизни, здоровья, работы – благоприятный. </w:t>
      </w:r>
    </w:p>
    <w:p w14:paraId="60F28BC7" w14:textId="77777777" w:rsidR="00AC1D3D" w:rsidRPr="00AF1279" w:rsidRDefault="00AC1D3D" w:rsidP="008D05D3">
      <w:pPr>
        <w:ind w:left="-720" w:right="43" w:firstLine="360"/>
        <w:rPr>
          <w:b/>
          <w:i/>
          <w:sz w:val="28"/>
          <w:szCs w:val="28"/>
        </w:rPr>
      </w:pPr>
      <w:r w:rsidRPr="00AF1279">
        <w:rPr>
          <w:i/>
          <w:sz w:val="28"/>
          <w:szCs w:val="28"/>
        </w:rPr>
        <w:t xml:space="preserve">Возможные осложнения: хронический пиелонефрит, ХПН, </w:t>
      </w:r>
      <w:proofErr w:type="spellStart"/>
      <w:r w:rsidRPr="00AF1279">
        <w:rPr>
          <w:i/>
          <w:sz w:val="28"/>
          <w:szCs w:val="28"/>
        </w:rPr>
        <w:t>нефрогенная</w:t>
      </w:r>
      <w:proofErr w:type="spellEnd"/>
      <w:r w:rsidRPr="00AF1279">
        <w:rPr>
          <w:i/>
          <w:sz w:val="28"/>
          <w:szCs w:val="28"/>
        </w:rPr>
        <w:t xml:space="preserve"> артериальная гипертензия, мочекаменная болезнь, пионефроз.</w:t>
      </w:r>
    </w:p>
    <w:p w14:paraId="53E93E50" w14:textId="77777777" w:rsidR="00AC1D3D" w:rsidRPr="00AF1279" w:rsidRDefault="00AC1D3D" w:rsidP="00AC1D3D">
      <w:pPr>
        <w:tabs>
          <w:tab w:val="left" w:pos="4185"/>
        </w:tabs>
        <w:spacing w:line="360" w:lineRule="auto"/>
        <w:ind w:left="3960"/>
        <w:rPr>
          <w:i/>
          <w:sz w:val="28"/>
          <w:szCs w:val="28"/>
        </w:rPr>
      </w:pPr>
    </w:p>
    <w:p w14:paraId="360867EB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7B876893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14C3D72D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382291EB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2144C388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660E061B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430D2182" w14:textId="77777777" w:rsidR="00E50405" w:rsidRDefault="00E50405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44"/>
          <w:szCs w:val="44"/>
          <w:u w:val="single"/>
        </w:rPr>
      </w:pPr>
    </w:p>
    <w:p w14:paraId="69CB610D" w14:textId="77777777" w:rsidR="00A85567" w:rsidRPr="00AF1279" w:rsidRDefault="00A85567" w:rsidP="006322D8">
      <w:pPr>
        <w:pStyle w:val="7"/>
        <w:keepNext w:val="0"/>
        <w:widowControl w:val="0"/>
        <w:suppressAutoHyphens/>
        <w:spacing w:before="240" w:after="60"/>
        <w:jc w:val="left"/>
        <w:rPr>
          <w:rFonts w:ascii="Calibri" w:hAnsi="Calibri" w:cs="Calibri"/>
          <w:bCs/>
          <w:sz w:val="24"/>
          <w:szCs w:val="24"/>
          <w:u w:val="single"/>
        </w:rPr>
      </w:pPr>
      <w:r w:rsidRPr="00AF1279">
        <w:rPr>
          <w:rFonts w:ascii="Calibri" w:hAnsi="Calibri" w:cs="Calibri"/>
          <w:bCs/>
          <w:sz w:val="44"/>
          <w:szCs w:val="44"/>
          <w:u w:val="single"/>
        </w:rPr>
        <w:t>Литература:</w:t>
      </w:r>
    </w:p>
    <w:p w14:paraId="3A570DFC" w14:textId="77777777" w:rsidR="008D05D3" w:rsidRPr="00AF1279" w:rsidRDefault="008D05D3" w:rsidP="008D05D3">
      <w:pPr>
        <w:widowControl w:val="0"/>
        <w:suppressAutoHyphens/>
        <w:ind w:left="720"/>
        <w:jc w:val="both"/>
        <w:rPr>
          <w:rFonts w:ascii="Calibri" w:hAnsi="Calibri" w:cs="Calibri"/>
          <w:i/>
          <w:sz w:val="28"/>
          <w:szCs w:val="28"/>
        </w:rPr>
      </w:pPr>
    </w:p>
    <w:p w14:paraId="38C0435B" w14:textId="77777777" w:rsidR="00A85567" w:rsidRPr="00AF1279" w:rsidRDefault="00A85567" w:rsidP="00A85567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sz w:val="28"/>
          <w:szCs w:val="28"/>
        </w:rPr>
        <w:t xml:space="preserve">Урология: учебник/ Н.А.Лопаткин, А.Г. Пугачев, О.И. </w:t>
      </w:r>
      <w:proofErr w:type="spellStart"/>
      <w:r w:rsidRPr="00AF1279">
        <w:rPr>
          <w:rFonts w:ascii="Calibri" w:hAnsi="Calibri" w:cs="Calibri"/>
          <w:i/>
          <w:sz w:val="28"/>
          <w:szCs w:val="28"/>
        </w:rPr>
        <w:t>Аполихин</w:t>
      </w:r>
      <w:proofErr w:type="spellEnd"/>
      <w:r w:rsidRPr="00AF1279">
        <w:rPr>
          <w:rFonts w:ascii="Calibri" w:hAnsi="Calibri" w:cs="Calibri"/>
          <w:i/>
          <w:sz w:val="28"/>
          <w:szCs w:val="28"/>
        </w:rPr>
        <w:t xml:space="preserve"> и др.; под редакцией Лопаткина Н.А. - 5-е изд., </w:t>
      </w:r>
      <w:proofErr w:type="spellStart"/>
      <w:r w:rsidRPr="00AF1279">
        <w:rPr>
          <w:rFonts w:ascii="Calibri" w:hAnsi="Calibri" w:cs="Calibri"/>
          <w:i/>
          <w:sz w:val="28"/>
          <w:szCs w:val="28"/>
        </w:rPr>
        <w:t>перераб</w:t>
      </w:r>
      <w:proofErr w:type="spellEnd"/>
      <w:r w:rsidRPr="00AF1279">
        <w:rPr>
          <w:rFonts w:ascii="Calibri" w:hAnsi="Calibri" w:cs="Calibri"/>
          <w:i/>
          <w:sz w:val="28"/>
          <w:szCs w:val="28"/>
        </w:rPr>
        <w:t>. И доп. - М.: ГЭОТАР-МЕД, 2002.- 520с.</w:t>
      </w:r>
    </w:p>
    <w:p w14:paraId="42E4C67C" w14:textId="77777777" w:rsidR="008D05D3" w:rsidRPr="00AF1279" w:rsidRDefault="008D05D3" w:rsidP="008D05D3">
      <w:pPr>
        <w:widowControl w:val="0"/>
        <w:suppressAutoHyphens/>
        <w:ind w:left="360"/>
        <w:jc w:val="both"/>
        <w:rPr>
          <w:rFonts w:ascii="Calibri" w:hAnsi="Calibri" w:cs="Calibri"/>
          <w:i/>
          <w:sz w:val="28"/>
          <w:szCs w:val="28"/>
        </w:rPr>
      </w:pPr>
    </w:p>
    <w:p w14:paraId="5D9F6760" w14:textId="77777777" w:rsidR="008D05D3" w:rsidRPr="00AF1279" w:rsidRDefault="008D05D3" w:rsidP="00A85567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color w:val="000000"/>
          <w:sz w:val="28"/>
          <w:szCs w:val="28"/>
        </w:rPr>
        <w:t xml:space="preserve">Болезни почек /Под редакцией </w:t>
      </w:r>
      <w:proofErr w:type="spellStart"/>
      <w:r w:rsidRPr="00AF1279">
        <w:rPr>
          <w:rFonts w:ascii="Calibri" w:hAnsi="Calibri" w:cs="Calibri"/>
          <w:i/>
          <w:color w:val="000000"/>
          <w:sz w:val="28"/>
          <w:szCs w:val="28"/>
        </w:rPr>
        <w:t>Маждракова</w:t>
      </w:r>
      <w:proofErr w:type="spellEnd"/>
      <w:r w:rsidRPr="00AF1279">
        <w:rPr>
          <w:rFonts w:ascii="Calibri" w:hAnsi="Calibri" w:cs="Calibri"/>
          <w:i/>
          <w:color w:val="000000"/>
          <w:sz w:val="28"/>
          <w:szCs w:val="28"/>
        </w:rPr>
        <w:t xml:space="preserve"> Г. и Попова Н. - София: Медицина и </w:t>
      </w:r>
      <w:proofErr w:type="gramStart"/>
      <w:r w:rsidRPr="00AF1279">
        <w:rPr>
          <w:rFonts w:ascii="Calibri" w:hAnsi="Calibri" w:cs="Calibri"/>
          <w:i/>
          <w:color w:val="000000"/>
          <w:sz w:val="28"/>
          <w:szCs w:val="28"/>
        </w:rPr>
        <w:t>физкультура ,</w:t>
      </w:r>
      <w:proofErr w:type="gramEnd"/>
      <w:r w:rsidRPr="00AF1279">
        <w:rPr>
          <w:rFonts w:ascii="Calibri" w:hAnsi="Calibri" w:cs="Calibri"/>
          <w:i/>
          <w:color w:val="000000"/>
          <w:sz w:val="28"/>
          <w:szCs w:val="28"/>
        </w:rPr>
        <w:t xml:space="preserve"> 1980. - С. 311-388</w:t>
      </w:r>
    </w:p>
    <w:p w14:paraId="474DB008" w14:textId="77777777" w:rsidR="008D05D3" w:rsidRPr="00AF1279" w:rsidRDefault="008D05D3" w:rsidP="008D05D3">
      <w:pPr>
        <w:widowControl w:val="0"/>
        <w:suppressAutoHyphens/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0A66FACD" w14:textId="77777777" w:rsidR="00A85567" w:rsidRPr="00AF1279" w:rsidRDefault="00A85567" w:rsidP="00A85567">
      <w:pPr>
        <w:widowControl w:val="0"/>
        <w:numPr>
          <w:ilvl w:val="0"/>
          <w:numId w:val="6"/>
        </w:numPr>
        <w:suppressAutoHyphens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AF1279">
        <w:rPr>
          <w:rFonts w:ascii="Calibri" w:hAnsi="Calibri" w:cs="Calibri"/>
          <w:i/>
          <w:color w:val="000000"/>
          <w:sz w:val="28"/>
          <w:szCs w:val="28"/>
        </w:rPr>
        <w:t xml:space="preserve"> Войно-Ясенецкий А.М. Острый пиелонефрит / клиника, диагностика, лечение: </w:t>
      </w:r>
      <w:proofErr w:type="spellStart"/>
      <w:r w:rsidRPr="00AF1279">
        <w:rPr>
          <w:rFonts w:ascii="Calibri" w:hAnsi="Calibri" w:cs="Calibri"/>
          <w:i/>
          <w:color w:val="000000"/>
          <w:sz w:val="28"/>
          <w:szCs w:val="28"/>
        </w:rPr>
        <w:t>Дис</w:t>
      </w:r>
      <w:proofErr w:type="spellEnd"/>
      <w:r w:rsidRPr="00AF1279">
        <w:rPr>
          <w:rFonts w:ascii="Calibri" w:hAnsi="Calibri" w:cs="Calibri"/>
          <w:i/>
          <w:color w:val="000000"/>
          <w:sz w:val="28"/>
          <w:szCs w:val="28"/>
        </w:rPr>
        <w:t xml:space="preserve">. док. мед. Наук. - 1969. </w:t>
      </w:r>
    </w:p>
    <w:p w14:paraId="2BB0406C" w14:textId="77777777" w:rsidR="00A85567" w:rsidRPr="00AF1279" w:rsidRDefault="00A85567" w:rsidP="006322D8">
      <w:pPr>
        <w:jc w:val="both"/>
        <w:rPr>
          <w:rFonts w:ascii="Calibri" w:hAnsi="Calibri" w:cs="Calibri"/>
          <w:i/>
          <w:sz w:val="28"/>
          <w:szCs w:val="28"/>
        </w:rPr>
      </w:pPr>
      <w:r w:rsidRPr="00AF1279">
        <w:rPr>
          <w:rFonts w:ascii="Calibri" w:hAnsi="Calibri" w:cs="Calibri"/>
          <w:i/>
          <w:color w:val="000000"/>
          <w:sz w:val="28"/>
          <w:szCs w:val="28"/>
        </w:rPr>
        <w:t xml:space="preserve">. </w:t>
      </w:r>
      <w:r w:rsidRPr="00AF1279">
        <w:rPr>
          <w:rFonts w:ascii="Calibri" w:hAnsi="Calibri" w:cs="Calibri"/>
          <w:i/>
          <w:sz w:val="28"/>
          <w:szCs w:val="28"/>
        </w:rPr>
        <w:t xml:space="preserve"> </w:t>
      </w:r>
    </w:p>
    <w:sectPr w:rsidR="00A85567" w:rsidRPr="00AF1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1E3848"/>
    <w:multiLevelType w:val="hybridMultilevel"/>
    <w:tmpl w:val="8D0A2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10663"/>
    <w:multiLevelType w:val="hybridMultilevel"/>
    <w:tmpl w:val="5A68E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018CA"/>
    <w:multiLevelType w:val="hybridMultilevel"/>
    <w:tmpl w:val="564C3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346D0"/>
    <w:multiLevelType w:val="hybridMultilevel"/>
    <w:tmpl w:val="A3C8C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309A1"/>
    <w:multiLevelType w:val="hybridMultilevel"/>
    <w:tmpl w:val="0C3806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501439"/>
    <w:multiLevelType w:val="hybridMultilevel"/>
    <w:tmpl w:val="01C8B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25D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267584"/>
    <w:multiLevelType w:val="hybridMultilevel"/>
    <w:tmpl w:val="88582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F0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</w:num>
  <w:num w:numId="2">
    <w:abstractNumId w:val="1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5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6F"/>
    <w:rsid w:val="00077FAC"/>
    <w:rsid w:val="0013296F"/>
    <w:rsid w:val="00155325"/>
    <w:rsid w:val="001702A9"/>
    <w:rsid w:val="00182717"/>
    <w:rsid w:val="001B3F11"/>
    <w:rsid w:val="00223F1E"/>
    <w:rsid w:val="00295806"/>
    <w:rsid w:val="003D1FA1"/>
    <w:rsid w:val="004A0632"/>
    <w:rsid w:val="00556579"/>
    <w:rsid w:val="006322D8"/>
    <w:rsid w:val="006832F4"/>
    <w:rsid w:val="006A0F2E"/>
    <w:rsid w:val="00774EC0"/>
    <w:rsid w:val="007A1B75"/>
    <w:rsid w:val="008D05D3"/>
    <w:rsid w:val="00A85567"/>
    <w:rsid w:val="00AC1D3D"/>
    <w:rsid w:val="00AF1279"/>
    <w:rsid w:val="00C341FD"/>
    <w:rsid w:val="00C71BC4"/>
    <w:rsid w:val="00C76B33"/>
    <w:rsid w:val="00DB7A9B"/>
    <w:rsid w:val="00E50405"/>
    <w:rsid w:val="00E727B4"/>
    <w:rsid w:val="00EE1FCC"/>
    <w:rsid w:val="00F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523E0E"/>
  <w15:chartTrackingRefBased/>
  <w15:docId w15:val="{22150B23-07FA-422C-BE6F-4CBF489E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96F"/>
    <w:rPr>
      <w:sz w:val="24"/>
      <w:szCs w:val="24"/>
    </w:rPr>
  </w:style>
  <w:style w:type="paragraph" w:styleId="1">
    <w:name w:val="heading 1"/>
    <w:basedOn w:val="a"/>
    <w:next w:val="a"/>
    <w:qFormat/>
    <w:rsid w:val="00AC1D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296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3296F"/>
    <w:pPr>
      <w:keepNext/>
      <w:jc w:val="center"/>
      <w:outlineLvl w:val="2"/>
    </w:pPr>
    <w:rPr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13296F"/>
    <w:pPr>
      <w:keepNext/>
      <w:jc w:val="center"/>
      <w:outlineLvl w:val="3"/>
    </w:pPr>
    <w:rPr>
      <w:b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13296F"/>
    <w:pPr>
      <w:keepNext/>
      <w:outlineLvl w:val="4"/>
    </w:pPr>
    <w:rPr>
      <w:b/>
      <w:sz w:val="2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13296F"/>
    <w:pPr>
      <w:keepNext/>
      <w:jc w:val="both"/>
      <w:outlineLvl w:val="5"/>
    </w:pPr>
    <w:rPr>
      <w:b/>
      <w:sz w:val="26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13296F"/>
    <w:pPr>
      <w:keepNext/>
      <w:jc w:val="both"/>
      <w:outlineLvl w:val="6"/>
    </w:pPr>
    <w:rPr>
      <w:b/>
      <w:i/>
      <w:sz w:val="26"/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basedOn w:val="a0"/>
    <w:link w:val="3"/>
    <w:rsid w:val="0013296F"/>
    <w:rPr>
      <w:sz w:val="24"/>
      <w:lang w:val="ru-RU" w:eastAsia="en-US" w:bidi="ar-SA"/>
    </w:rPr>
  </w:style>
  <w:style w:type="character" w:customStyle="1" w:styleId="40">
    <w:name w:val="Заголовок 4 Знак"/>
    <w:basedOn w:val="a0"/>
    <w:link w:val="4"/>
    <w:rsid w:val="0013296F"/>
    <w:rPr>
      <w:b/>
      <w:sz w:val="24"/>
      <w:lang w:val="ru-RU" w:eastAsia="en-US" w:bidi="ar-SA"/>
    </w:rPr>
  </w:style>
  <w:style w:type="character" w:customStyle="1" w:styleId="50">
    <w:name w:val="Заголовок 5 Знак"/>
    <w:basedOn w:val="a0"/>
    <w:link w:val="5"/>
    <w:semiHidden/>
    <w:rsid w:val="0013296F"/>
    <w:rPr>
      <w:b/>
      <w:sz w:val="26"/>
      <w:lang w:val="ru-RU" w:eastAsia="en-US" w:bidi="ar-SA"/>
    </w:rPr>
  </w:style>
  <w:style w:type="character" w:customStyle="1" w:styleId="60">
    <w:name w:val="Заголовок 6 Знак"/>
    <w:basedOn w:val="a0"/>
    <w:link w:val="6"/>
    <w:semiHidden/>
    <w:rsid w:val="0013296F"/>
    <w:rPr>
      <w:b/>
      <w:sz w:val="26"/>
      <w:lang w:val="ru-RU" w:eastAsia="en-US" w:bidi="ar-SA"/>
    </w:rPr>
  </w:style>
  <w:style w:type="character" w:customStyle="1" w:styleId="70">
    <w:name w:val="Заголовок 7 Знак"/>
    <w:basedOn w:val="a0"/>
    <w:link w:val="7"/>
    <w:semiHidden/>
    <w:rsid w:val="0013296F"/>
    <w:rPr>
      <w:b/>
      <w:i/>
      <w:sz w:val="26"/>
      <w:lang w:val="ru-RU" w:eastAsia="en-US" w:bidi="ar-SA"/>
    </w:rPr>
  </w:style>
  <w:style w:type="paragraph" w:styleId="a3">
    <w:name w:val="Body Text"/>
    <w:basedOn w:val="a"/>
    <w:link w:val="a4"/>
    <w:semiHidden/>
    <w:unhideWhenUsed/>
    <w:rsid w:val="0013296F"/>
    <w:pPr>
      <w:jc w:val="both"/>
    </w:pPr>
    <w:rPr>
      <w:sz w:val="26"/>
      <w:szCs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13296F"/>
    <w:rPr>
      <w:sz w:val="26"/>
      <w:lang w:val="ru-RU" w:eastAsia="en-US" w:bidi="ar-SA"/>
    </w:rPr>
  </w:style>
  <w:style w:type="paragraph" w:styleId="a5">
    <w:name w:val="Body Text Indent"/>
    <w:basedOn w:val="a"/>
    <w:link w:val="a6"/>
    <w:semiHidden/>
    <w:unhideWhenUsed/>
    <w:rsid w:val="0013296F"/>
    <w:pPr>
      <w:ind w:firstLine="720"/>
      <w:jc w:val="both"/>
    </w:pPr>
    <w:rPr>
      <w:sz w:val="26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13296F"/>
    <w:rPr>
      <w:sz w:val="26"/>
      <w:lang w:val="ru-RU" w:eastAsia="en-US" w:bidi="ar-SA"/>
    </w:rPr>
  </w:style>
  <w:style w:type="character" w:customStyle="1" w:styleId="20">
    <w:name w:val="Заголовок 2 Знак"/>
    <w:basedOn w:val="a0"/>
    <w:link w:val="2"/>
    <w:semiHidden/>
    <w:rsid w:val="0013296F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apple-style-span">
    <w:name w:val="apple-style-span"/>
    <w:basedOn w:val="a0"/>
    <w:rsid w:val="00774EC0"/>
  </w:style>
  <w:style w:type="character" w:customStyle="1" w:styleId="apple-converted-space">
    <w:name w:val="apple-converted-space"/>
    <w:basedOn w:val="a0"/>
    <w:rsid w:val="00223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Алимаа</dc:creator>
  <cp:keywords/>
  <cp:lastModifiedBy>Igor</cp:lastModifiedBy>
  <cp:revision>3</cp:revision>
  <dcterms:created xsi:type="dcterms:W3CDTF">2024-10-27T09:50:00Z</dcterms:created>
  <dcterms:modified xsi:type="dcterms:W3CDTF">2024-10-27T09:50:00Z</dcterms:modified>
</cp:coreProperties>
</file>