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647" w:rsidRDefault="00605647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>
        <w:rPr>
          <w:b/>
          <w:sz w:val="32"/>
        </w:rPr>
        <w:t>Паспортные сведения</w:t>
      </w:r>
      <w:r>
        <w:rPr>
          <w:b/>
          <w:sz w:val="28"/>
        </w:rPr>
        <w:t>.</w:t>
      </w:r>
    </w:p>
    <w:p w:rsidR="00605647" w:rsidRDefault="00605647">
      <w:pPr>
        <w:pStyle w:val="Normal"/>
      </w:pPr>
    </w:p>
    <w:p w:rsidR="00605647" w:rsidRDefault="00605647">
      <w:pPr>
        <w:pStyle w:val="Normal"/>
      </w:pPr>
      <w:r>
        <w:t xml:space="preserve">Ф.И.О. больного: </w:t>
      </w:r>
    </w:p>
    <w:p w:rsidR="00605647" w:rsidRDefault="00605647">
      <w:pPr>
        <w:rPr>
          <w:sz w:val="28"/>
        </w:rPr>
      </w:pPr>
    </w:p>
    <w:p w:rsidR="00605647" w:rsidRDefault="00605647">
      <w:pPr>
        <w:pStyle w:val="Normal"/>
      </w:pPr>
      <w:r>
        <w:t xml:space="preserve">Год рождения, возраст: 1989г.р., 15 лет. </w:t>
      </w:r>
    </w:p>
    <w:p w:rsidR="00605647" w:rsidRDefault="00605647">
      <w:pPr>
        <w:rPr>
          <w:sz w:val="28"/>
        </w:rPr>
      </w:pPr>
    </w:p>
    <w:p w:rsidR="00605647" w:rsidRDefault="00605647">
      <w:pPr>
        <w:rPr>
          <w:sz w:val="28"/>
        </w:rPr>
      </w:pPr>
      <w:r>
        <w:rPr>
          <w:sz w:val="28"/>
        </w:rPr>
        <w:t xml:space="preserve">Место жительства: </w:t>
      </w:r>
    </w:p>
    <w:p w:rsidR="00605647" w:rsidRDefault="00605647">
      <w:pPr>
        <w:pStyle w:val="Normal"/>
      </w:pPr>
    </w:p>
    <w:p w:rsidR="00605647" w:rsidRDefault="00605647">
      <w:pPr>
        <w:pStyle w:val="Normal"/>
      </w:pPr>
      <w:r>
        <w:t>Профессия: учащийся 9 класса, средней школы №64</w:t>
      </w:r>
    </w:p>
    <w:p w:rsidR="00605647" w:rsidRDefault="00605647">
      <w:pPr>
        <w:rPr>
          <w:sz w:val="28"/>
        </w:rPr>
      </w:pPr>
    </w:p>
    <w:p w:rsidR="00605647" w:rsidRDefault="00605647">
      <w:r>
        <w:rPr>
          <w:sz w:val="28"/>
        </w:rPr>
        <w:t>Дата поступления в клинику: 2.09.04.</w:t>
      </w:r>
    </w:p>
    <w:p w:rsidR="00605647" w:rsidRDefault="00605647">
      <w:pPr>
        <w:jc w:val="both"/>
      </w:pPr>
    </w:p>
    <w:p w:rsidR="00605647" w:rsidRDefault="00605647">
      <w:pPr>
        <w:jc w:val="both"/>
      </w:pPr>
    </w:p>
    <w:p w:rsidR="00605647" w:rsidRDefault="00605647">
      <w:pPr>
        <w:jc w:val="both"/>
      </w:pPr>
    </w:p>
    <w:p w:rsidR="00605647" w:rsidRDefault="00605647">
      <w:pPr>
        <w:jc w:val="both"/>
        <w:rPr>
          <w:b/>
          <w:i/>
          <w:sz w:val="22"/>
        </w:rPr>
      </w:pPr>
    </w:p>
    <w:p w:rsidR="00605647" w:rsidRDefault="00605647">
      <w:pPr>
        <w:jc w:val="both"/>
        <w:rPr>
          <w:i/>
          <w:sz w:val="28"/>
        </w:rPr>
      </w:pPr>
      <w:r>
        <w:rPr>
          <w:b/>
          <w:i/>
          <w:sz w:val="28"/>
        </w:rPr>
        <w:t xml:space="preserve">                                             ЖАЛОБЫ.</w:t>
      </w:r>
    </w:p>
    <w:p w:rsidR="00605647" w:rsidRDefault="00605647">
      <w:pPr>
        <w:rPr>
          <w:i/>
          <w:sz w:val="28"/>
        </w:rPr>
      </w:pPr>
    </w:p>
    <w:p w:rsidR="00605647" w:rsidRDefault="00605647">
      <w:pPr>
        <w:rPr>
          <w:sz w:val="28"/>
        </w:rPr>
      </w:pPr>
      <w:r>
        <w:rPr>
          <w:sz w:val="28"/>
        </w:rPr>
        <w:t xml:space="preserve">       На момент поступления в стационар больной жаловался на боль в левом ухе, заложенность носа, которая сопровождалась бесцветными выделениями из носовых ходов; чихание; постоянную, сильную боль в левом ухе. Так же  пациент отмечал легкую слабость.</w:t>
      </w:r>
    </w:p>
    <w:p w:rsidR="00605647" w:rsidRDefault="00605647">
      <w:pPr>
        <w:rPr>
          <w:sz w:val="28"/>
        </w:rPr>
      </w:pPr>
      <w:r>
        <w:rPr>
          <w:sz w:val="28"/>
        </w:rPr>
        <w:t>На  момент курации сохранились жалобы на слабую  боль в левом ухе.</w:t>
      </w:r>
    </w:p>
    <w:p w:rsidR="00605647" w:rsidRDefault="00605647">
      <w:pPr>
        <w:jc w:val="both"/>
        <w:rPr>
          <w:sz w:val="28"/>
        </w:rPr>
      </w:pPr>
    </w:p>
    <w:p w:rsidR="00605647" w:rsidRDefault="00605647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605647" w:rsidRDefault="00605647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</w:p>
    <w:p w:rsidR="00605647" w:rsidRDefault="00605647">
      <w:pPr>
        <w:jc w:val="both"/>
        <w:rPr>
          <w:b/>
          <w:i/>
          <w:color w:val="000000"/>
          <w:sz w:val="32"/>
        </w:rPr>
      </w:pPr>
      <w:r>
        <w:rPr>
          <w:sz w:val="28"/>
        </w:rPr>
        <w:t xml:space="preserve">                                      </w:t>
      </w:r>
      <w:proofErr w:type="spellStart"/>
      <w:r>
        <w:rPr>
          <w:b/>
          <w:color w:val="000000"/>
          <w:sz w:val="32"/>
        </w:rPr>
        <w:t>Anamnesis</w:t>
      </w:r>
      <w:proofErr w:type="spellEnd"/>
      <w:r>
        <w:rPr>
          <w:b/>
          <w:color w:val="000000"/>
          <w:sz w:val="32"/>
        </w:rPr>
        <w:t xml:space="preserve">   </w:t>
      </w:r>
      <w:proofErr w:type="spellStart"/>
      <w:r>
        <w:rPr>
          <w:b/>
          <w:color w:val="000000"/>
          <w:sz w:val="32"/>
        </w:rPr>
        <w:t>morbi</w:t>
      </w:r>
      <w:proofErr w:type="spellEnd"/>
      <w:r>
        <w:rPr>
          <w:b/>
          <w:i/>
          <w:color w:val="000000"/>
          <w:sz w:val="32"/>
        </w:rPr>
        <w:t>.</w:t>
      </w:r>
    </w:p>
    <w:p w:rsidR="00605647" w:rsidRDefault="00605647">
      <w:pPr>
        <w:rPr>
          <w:b/>
          <w:i/>
          <w:color w:val="000000"/>
          <w:sz w:val="32"/>
        </w:rPr>
      </w:pPr>
    </w:p>
    <w:p w:rsidR="00605647" w:rsidRDefault="00605647">
      <w:pPr>
        <w:rPr>
          <w:sz w:val="28"/>
        </w:rPr>
      </w:pPr>
      <w:r>
        <w:rPr>
          <w:color w:val="000000"/>
          <w:sz w:val="28"/>
        </w:rPr>
        <w:t xml:space="preserve">Примерно за неделю до госпитализации, после длительного купания в море у пациента возникла </w:t>
      </w:r>
      <w:r>
        <w:rPr>
          <w:sz w:val="28"/>
        </w:rPr>
        <w:t>заложенность носа, которая сопровождалась бесцветными выделениями из носовых ходов и чиханием, 1 сентября после посещения школы присоединилась боль в левом ухе, температура поднялась до 39,0 С, температуру снижал приёмом парацетамола. 2 сентября больной обратился в ДГКБ №1, где был осмотрен лор-врачом. Была рекомендована госпитализация в лор отделение.</w:t>
      </w:r>
    </w:p>
    <w:p w:rsidR="00605647" w:rsidRDefault="00605647">
      <w:pPr>
        <w:pStyle w:val="3"/>
        <w:rPr>
          <w:i w:val="0"/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</w:t>
      </w:r>
      <w:r>
        <w:rPr>
          <w:i w:val="0"/>
          <w:color w:val="000000"/>
        </w:rPr>
        <w:t>Anamnesis</w:t>
      </w:r>
      <w:r>
        <w:rPr>
          <w:i w:val="0"/>
          <w:color w:val="000000"/>
          <w:lang w:val="ru-RU"/>
        </w:rPr>
        <w:t xml:space="preserve"> </w:t>
      </w:r>
      <w:r>
        <w:rPr>
          <w:i w:val="0"/>
          <w:color w:val="000000"/>
        </w:rPr>
        <w:t>vitae</w:t>
      </w:r>
      <w:r>
        <w:rPr>
          <w:i w:val="0"/>
          <w:color w:val="000000"/>
          <w:lang w:val="ru-RU"/>
        </w:rPr>
        <w:t>.</w:t>
      </w:r>
    </w:p>
    <w:p w:rsidR="00605647" w:rsidRDefault="00605647">
      <w:pPr>
        <w:pStyle w:val="3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>
        <w:rPr>
          <w:b w:val="0"/>
          <w:bCs/>
          <w:i w:val="0"/>
          <w:iCs/>
          <w:color w:val="000000"/>
          <w:sz w:val="28"/>
          <w:lang w:val="ru-RU"/>
        </w:rPr>
        <w:t>Нечаев Илья</w:t>
      </w:r>
      <w:r>
        <w:rPr>
          <w:b w:val="0"/>
          <w:i w:val="0"/>
          <w:color w:val="000000"/>
          <w:sz w:val="28"/>
          <w:lang w:val="ru-RU"/>
        </w:rPr>
        <w:t xml:space="preserve"> родился в 1989 году без патологий. Рос и развивался соответственно возрасту. Школу начал посещать с 7 лет. Из перенесенных заболеваний: ОРВИ, острый бронхит, фарингит. Два </w:t>
      </w:r>
      <w:r>
        <w:rPr>
          <w:b w:val="0"/>
          <w:i w:val="0"/>
          <w:color w:val="000000"/>
          <w:sz w:val="28"/>
          <w:lang w:val="ru-RU"/>
        </w:rPr>
        <w:lastRenderedPageBreak/>
        <w:t xml:space="preserve">года назад был перелом левой пяточной кости. Аллергологический и наследственный анамнез не отягощен.   </w:t>
      </w:r>
      <w:r>
        <w:rPr>
          <w:color w:val="000000"/>
          <w:lang w:val="ru-RU"/>
        </w:rPr>
        <w:t xml:space="preserve">                           </w:t>
      </w:r>
    </w:p>
    <w:p w:rsidR="00605647" w:rsidRDefault="00605647">
      <w:pPr>
        <w:pStyle w:val="3"/>
        <w:rPr>
          <w:b w:val="0"/>
          <w:i w:val="0"/>
          <w:color w:val="000000"/>
          <w:sz w:val="28"/>
          <w:lang w:val="ru-RU"/>
        </w:rPr>
      </w:pPr>
    </w:p>
    <w:p w:rsidR="00605647" w:rsidRDefault="00605647">
      <w:pPr>
        <w:pStyle w:val="3"/>
        <w:rPr>
          <w:color w:val="000000"/>
          <w:lang w:val="ru-RU"/>
        </w:rPr>
      </w:pPr>
    </w:p>
    <w:p w:rsidR="00605647" w:rsidRDefault="00605647">
      <w:pPr>
        <w:pStyle w:val="3"/>
        <w:rPr>
          <w:color w:val="000000"/>
          <w:lang w:val="ru-RU"/>
        </w:rPr>
      </w:pPr>
    </w:p>
    <w:p w:rsidR="00605647" w:rsidRDefault="00605647">
      <w:pPr>
        <w:jc w:val="both"/>
        <w:rPr>
          <w:sz w:val="28"/>
        </w:rPr>
      </w:pPr>
      <w:r>
        <w:rPr>
          <w:b/>
          <w:i/>
          <w:sz w:val="32"/>
        </w:rPr>
        <w:t xml:space="preserve">      </w:t>
      </w:r>
      <w:r>
        <w:rPr>
          <w:color w:val="000000"/>
          <w:sz w:val="28"/>
        </w:rPr>
        <w:t xml:space="preserve">                          </w:t>
      </w:r>
      <w:r>
        <w:t xml:space="preserve">             </w:t>
      </w:r>
      <w:r>
        <w:rPr>
          <w:b/>
          <w:sz w:val="28"/>
        </w:rPr>
        <w:t>Status  praesens</w:t>
      </w:r>
      <w:r>
        <w:rPr>
          <w:sz w:val="28"/>
        </w:rPr>
        <w:t xml:space="preserve">.  </w:t>
      </w:r>
    </w:p>
    <w:p w:rsidR="00605647" w:rsidRDefault="00605647">
      <w:pPr>
        <w:jc w:val="both"/>
        <w:rPr>
          <w:color w:val="000000"/>
          <w:sz w:val="28"/>
        </w:rPr>
      </w:pPr>
    </w:p>
    <w:p w:rsidR="00605647" w:rsidRDefault="00605647">
      <w:pPr>
        <w:rPr>
          <w:color w:val="000000"/>
          <w:sz w:val="28"/>
        </w:rPr>
      </w:pPr>
      <w:r>
        <w:rPr>
          <w:b/>
          <w:color w:val="000000"/>
          <w:sz w:val="28"/>
          <w:u w:val="single"/>
        </w:rPr>
        <w:t>Общий осмотр</w:t>
      </w:r>
      <w:r>
        <w:rPr>
          <w:color w:val="000000"/>
          <w:sz w:val="28"/>
        </w:rPr>
        <w:t>: Состояние удовлетворительное, сознание ясное, положение активное. Телосложение правильное, нормостеническое.</w:t>
      </w:r>
    </w:p>
    <w:p w:rsidR="00605647" w:rsidRDefault="00605647">
      <w:pPr>
        <w:rPr>
          <w:color w:val="000000"/>
          <w:sz w:val="28"/>
        </w:rPr>
      </w:pPr>
      <w:r>
        <w:rPr>
          <w:color w:val="000000"/>
          <w:sz w:val="28"/>
        </w:rPr>
        <w:t xml:space="preserve">    Кожные покровы чистые, нормальной окраски, физиологической влажности, хорошей эластичности и тургора. Волосяной покров достигает умеренного развития на туловище и конечностях, на голове - развит хорошо. Видимые слизистые оболочки розового цвета,                                     умеренной влажности, высыпаний нет. </w:t>
      </w:r>
    </w:p>
    <w:p w:rsidR="00605647" w:rsidRDefault="00605647">
      <w:pPr>
        <w:pStyle w:val="21"/>
        <w:jc w:val="left"/>
      </w:pPr>
      <w:r>
        <w:t xml:space="preserve">     Подкожная жировая клетчатка развита умеренно, ее распределение равномерно.</w:t>
      </w:r>
    </w:p>
    <w:p w:rsidR="00605647" w:rsidRDefault="00605647">
      <w:pPr>
        <w:pStyle w:val="21"/>
        <w:jc w:val="left"/>
      </w:pPr>
      <w:r>
        <w:t xml:space="preserve">     Лимфатические узлы: передние, задние шейные, поднижнечелюстные,  паховые – эластической консистенции, при пальпации безболезненны, подвижны, с окружающими тканями и между собой не спаяны, диаметром около 1,5 см. Другие группы лимфоузлов: затылочные, околоушные, подбородочные, надключичные и подключичные, подмышечные – не пальпируются. </w:t>
      </w:r>
    </w:p>
    <w:p w:rsidR="00605647" w:rsidRDefault="00605647">
      <w:pPr>
        <w:rPr>
          <w:color w:val="000000"/>
          <w:sz w:val="28"/>
        </w:rPr>
      </w:pPr>
      <w:r>
        <w:rPr>
          <w:color w:val="000000"/>
          <w:sz w:val="28"/>
        </w:rPr>
        <w:t>Мышечная система развита хорошо. Патологии костно-суставного аппарата не выявлено.</w:t>
      </w:r>
    </w:p>
    <w:p w:rsidR="00605647" w:rsidRDefault="00605647">
      <w:pPr>
        <w:jc w:val="both"/>
        <w:rPr>
          <w:i/>
          <w:color w:val="000000"/>
          <w:sz w:val="28"/>
        </w:rPr>
      </w:pPr>
    </w:p>
    <w:p w:rsidR="00605647" w:rsidRDefault="00605647">
      <w:pPr>
        <w:jc w:val="both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Система органов дыхания</w:t>
      </w:r>
    </w:p>
    <w:p w:rsidR="00605647" w:rsidRDefault="00605647">
      <w:pPr>
        <w:pStyle w:val="a3"/>
        <w:rPr>
          <w:i w:val="0"/>
          <w:color w:val="000000"/>
        </w:rPr>
      </w:pPr>
      <w:r>
        <w:rPr>
          <w:i w:val="0"/>
          <w:color w:val="000000"/>
        </w:rPr>
        <w:t xml:space="preserve">  Грудная клетка правильной формы, обе ее половины синхронно участвуют в акте дыхания. Частота дыхательных движений 17 в минуту. При сравнительной перкуссии над всей поверхностью легких - ясный легочной звук. Аускультативно в легких выслушивается везикулярное дыхание, хрипов нет.</w:t>
      </w:r>
    </w:p>
    <w:p w:rsidR="00605647" w:rsidRDefault="00605647">
      <w:pPr>
        <w:jc w:val="both"/>
        <w:rPr>
          <w:i/>
          <w:color w:val="000000"/>
          <w:sz w:val="28"/>
        </w:rPr>
      </w:pPr>
    </w:p>
    <w:p w:rsidR="00605647" w:rsidRDefault="00605647">
      <w:pPr>
        <w:jc w:val="both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Система органов кровообращения</w:t>
      </w:r>
    </w:p>
    <w:p w:rsidR="00605647" w:rsidRDefault="006056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При осмотре деформаций в прекардиальной области и области основания сердца нет, верхушечный и сердечный толчок не видны. Границы сердца в пределах физиологической нормы. Аускультативно тоны сердца ясные, ритмичные, патологических тонов и шумов нет. Артериальное давление 120/80 мм.рт.ст.</w:t>
      </w:r>
    </w:p>
    <w:p w:rsidR="00605647" w:rsidRDefault="00605647">
      <w:pPr>
        <w:jc w:val="both"/>
        <w:rPr>
          <w:i/>
          <w:color w:val="000000"/>
          <w:sz w:val="28"/>
        </w:rPr>
      </w:pPr>
    </w:p>
    <w:p w:rsidR="00605647" w:rsidRDefault="00605647">
      <w:pPr>
        <w:jc w:val="both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lastRenderedPageBreak/>
        <w:t>Система органов пищеварения</w:t>
      </w:r>
    </w:p>
    <w:p w:rsidR="00605647" w:rsidRDefault="006056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При осмотре форма живота правильная, живот не увеличен. Рубцов, объемных образований не выявляется. Пальпаторно живот мягкий, безболезненный; объемных образований, грыжевых ворот не наблюдается. Границы печени по краю реберной дуги. Симптомы Щеткина-Блюмберга и Менделя не выявлены.</w:t>
      </w:r>
    </w:p>
    <w:p w:rsidR="00605647" w:rsidRDefault="00605647">
      <w:pPr>
        <w:pStyle w:val="20"/>
        <w:ind w:right="0" w:firstLine="0"/>
        <w:rPr>
          <w:color w:val="000000"/>
          <w:lang w:val="ru-RU"/>
        </w:rPr>
      </w:pPr>
    </w:p>
    <w:p w:rsidR="00605647" w:rsidRDefault="00605647">
      <w:pPr>
        <w:pStyle w:val="20"/>
        <w:ind w:right="0" w:firstLine="0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Система органов мочевыделения</w:t>
      </w:r>
    </w:p>
    <w:p w:rsidR="00605647" w:rsidRDefault="00605647">
      <w:pPr>
        <w:pStyle w:val="20"/>
        <w:ind w:right="0"/>
        <w:rPr>
          <w:lang w:val="ru-RU"/>
        </w:rPr>
      </w:pPr>
      <w:r>
        <w:rPr>
          <w:lang w:val="ru-RU"/>
        </w:rPr>
        <w:t>Осмотр: покраснения, отечности кожи и припухлости в поясничной области не наблюдается.</w:t>
      </w:r>
    </w:p>
    <w:p w:rsidR="00605647" w:rsidRDefault="00605647">
      <w:pPr>
        <w:pStyle w:val="20"/>
        <w:ind w:right="0"/>
        <w:rPr>
          <w:lang w:val="ru-RU"/>
        </w:rPr>
      </w:pPr>
      <w:r>
        <w:rPr>
          <w:lang w:val="ru-RU"/>
        </w:rPr>
        <w:t>Пальпация: в горизонтальном и вертикальном положении больного почки методом пальпации не определяются. Болезненности в мочеточниковых точках нет.</w:t>
      </w:r>
    </w:p>
    <w:p w:rsidR="00605647" w:rsidRDefault="00605647">
      <w:pPr>
        <w:pStyle w:val="20"/>
        <w:ind w:right="0"/>
        <w:rPr>
          <w:lang w:val="ru-RU"/>
        </w:rPr>
      </w:pPr>
      <w:r>
        <w:rPr>
          <w:lang w:val="ru-RU"/>
        </w:rPr>
        <w:t>Перкуссия: симптом Пастернацкого отрицательный с обеих сторон.</w:t>
      </w:r>
    </w:p>
    <w:p w:rsidR="00605647" w:rsidRDefault="00605647">
      <w:pPr>
        <w:pStyle w:val="20"/>
        <w:ind w:right="0"/>
        <w:rPr>
          <w:lang w:val="ru-RU"/>
        </w:rPr>
      </w:pPr>
      <w:r>
        <w:rPr>
          <w:lang w:val="ru-RU"/>
        </w:rPr>
        <w:t>Аускультация: в области проекции почечных артерий патологических шумов не выявлено.</w:t>
      </w:r>
    </w:p>
    <w:p w:rsidR="00605647" w:rsidRDefault="00605647">
      <w:pPr>
        <w:pStyle w:val="20"/>
        <w:ind w:right="0"/>
        <w:rPr>
          <w:lang w:val="ru-RU"/>
        </w:rPr>
      </w:pPr>
      <w:r>
        <w:rPr>
          <w:lang w:val="ru-RU"/>
        </w:rPr>
        <w:t>Мочевой пузырь</w:t>
      </w:r>
      <w:r>
        <w:rPr>
          <w:b/>
          <w:lang w:val="ru-RU"/>
        </w:rPr>
        <w:t xml:space="preserve"> </w:t>
      </w:r>
      <w:r>
        <w:rPr>
          <w:lang w:val="ru-RU"/>
        </w:rPr>
        <w:t>методами перкуссии и пальпации не определяется.</w:t>
      </w:r>
    </w:p>
    <w:p w:rsidR="00605647" w:rsidRDefault="00605647">
      <w:pPr>
        <w:jc w:val="both"/>
        <w:rPr>
          <w:b/>
          <w:i/>
          <w:color w:val="000000"/>
          <w:sz w:val="32"/>
        </w:rPr>
      </w:pPr>
    </w:p>
    <w:p w:rsidR="00605647" w:rsidRDefault="00605647">
      <w:pPr>
        <w:pStyle w:val="6"/>
        <w:rPr>
          <w:lang w:val="ru-RU"/>
        </w:rPr>
      </w:pPr>
      <w:r>
        <w:rPr>
          <w:lang w:val="ru-RU"/>
        </w:rPr>
        <w:t xml:space="preserve">                                         ЛОР – статус.</w:t>
      </w:r>
    </w:p>
    <w:p w:rsidR="00605647" w:rsidRDefault="00605647"/>
    <w:p w:rsidR="00605647" w:rsidRDefault="00605647">
      <w:pPr>
        <w:pStyle w:val="Normal"/>
        <w:rPr>
          <w:b/>
          <w:color w:val="000000"/>
        </w:rPr>
      </w:pPr>
      <w:r>
        <w:rPr>
          <w:b/>
          <w:i/>
          <w:color w:val="000000"/>
        </w:rPr>
        <w:t>Нос</w:t>
      </w:r>
      <w:r>
        <w:rPr>
          <w:b/>
          <w:color w:val="000000"/>
        </w:rPr>
        <w:t>.</w:t>
      </w:r>
    </w:p>
    <w:p w:rsidR="00605647" w:rsidRDefault="00605647">
      <w:pPr>
        <w:pStyle w:val="Normal"/>
      </w:pPr>
      <w:r>
        <w:rPr>
          <w:i/>
          <w:color w:val="000000"/>
        </w:rPr>
        <w:t xml:space="preserve"> </w:t>
      </w:r>
      <w:r>
        <w:t xml:space="preserve"> Внешние изменения формы наружного носа отсутствуют, области проекции на лицо стенок лобных и верхнечелюстных пазух не изменены. Пальпация передних и нижних стенок лобных пазух, мест выхода I и II ветвей тройничного нерва, передних стенок верхнечелюстных пазух безболезненна, припухлость отсутствует. </w:t>
      </w:r>
      <w:r>
        <w:br/>
        <w:t>Носовое дыхание при проверке пробой с ватой справа и слева умеренно затруднено, обоняние снижено. При передней риноскопии преддверие носа свободное, носовая перегородка в задних отделах искривлена вправо, слизистая оболочка носа гиперемирована, влажная; раковины умеренно отечны; отделяемое в носовых ходах слизистого характера.</w:t>
      </w: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  <w:r>
        <w:br/>
      </w:r>
      <w:r>
        <w:rPr>
          <w:b/>
          <w:i/>
        </w:rPr>
        <w:t>Полость рта</w:t>
      </w:r>
      <w:r>
        <w:t>.</w:t>
      </w:r>
    </w:p>
    <w:p w:rsidR="00605647" w:rsidRDefault="00605647">
      <w:pPr>
        <w:pStyle w:val="Normal"/>
      </w:pPr>
      <w:r>
        <w:rPr>
          <w:i/>
        </w:rPr>
        <w:t xml:space="preserve"> </w:t>
      </w:r>
      <w:r>
        <w:t xml:space="preserve">Рот открывается свободно, слизистые оболочки полости рта, зева чистые, влажные. Патологические изменения на слизистых отсутствуют. Язык влажный, не обложенный, вкусовые сосочки его выражены хорошо. </w:t>
      </w:r>
    </w:p>
    <w:p w:rsidR="00605647" w:rsidRDefault="00605647">
      <w:pPr>
        <w:rPr>
          <w:sz w:val="28"/>
        </w:rPr>
      </w:pPr>
      <w:r>
        <w:rPr>
          <w:sz w:val="28"/>
        </w:rPr>
        <w:t>Десны крепкие, без наложений, не кровоточат, плотно прилегают к шейкам зубов. Зубы устойчивы к расшатыванию, кариозно измененных зубов нет.</w:t>
      </w:r>
    </w:p>
    <w:p w:rsidR="00605647" w:rsidRDefault="00605647">
      <w:pPr>
        <w:rPr>
          <w:color w:val="000000"/>
          <w:sz w:val="28"/>
          <w:u w:val="single"/>
        </w:rPr>
      </w:pPr>
      <w:r>
        <w:rPr>
          <w:i/>
          <w:color w:val="000000"/>
          <w:sz w:val="28"/>
        </w:rPr>
        <w:br/>
      </w:r>
      <w:r>
        <w:rPr>
          <w:b/>
          <w:i/>
          <w:color w:val="000000"/>
          <w:sz w:val="28"/>
        </w:rPr>
        <w:t>Глотка</w:t>
      </w:r>
      <w:r>
        <w:rPr>
          <w:color w:val="000000"/>
          <w:sz w:val="28"/>
        </w:rPr>
        <w:t>:</w:t>
      </w:r>
    </w:p>
    <w:p w:rsidR="00605647" w:rsidRDefault="00605647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Ротоглотка.</w:t>
      </w:r>
      <w:r>
        <w:rPr>
          <w:sz w:val="28"/>
        </w:rPr>
        <w:t xml:space="preserve"> Небные дужки контурируются, розового цвета, небные миндалины имеют размер I степени, лакуны не расширены, патологического содержимого в лакунах нет. Поверхность миндалин гладкая. Задняя стенка глотки влажная, розового цвета, лимфоидные гранулы гипертрофированны. Глоточный рефлекс сохранен.</w:t>
      </w:r>
      <w:r>
        <w:rPr>
          <w:sz w:val="28"/>
        </w:rPr>
        <w:br/>
      </w:r>
      <w:r>
        <w:rPr>
          <w:b/>
          <w:sz w:val="28"/>
        </w:rPr>
        <w:t>Носоглотка.</w:t>
      </w:r>
      <w:r>
        <w:rPr>
          <w:sz w:val="28"/>
        </w:rPr>
        <w:t xml:space="preserve"> При задней риноскопии свод носоглотки свободен, слизистая оболочка носоглотки розовая, влажная, хоаны свободные. Устья слуховых труб хорошо дифференцированы, свободны. </w:t>
      </w:r>
      <w:r>
        <w:rPr>
          <w:sz w:val="28"/>
        </w:rPr>
        <w:br/>
      </w:r>
      <w:r>
        <w:rPr>
          <w:b/>
          <w:sz w:val="28"/>
        </w:rPr>
        <w:t>Гортаноглотка.</w:t>
      </w:r>
      <w:r>
        <w:rPr>
          <w:sz w:val="28"/>
        </w:rPr>
        <w:t xml:space="preserve"> Язычная миндалина не увеличена, валлекулы свободные, задняя и боковые стенки глотки розовые, влажные, грушевидные синусы при фонации хорошо раскрываются, свободные, их слизистая оболочка розовая.</w:t>
      </w:r>
    </w:p>
    <w:p w:rsidR="00605647" w:rsidRDefault="00605647">
      <w:pPr>
        <w:rPr>
          <w:sz w:val="28"/>
        </w:rPr>
      </w:pPr>
      <w:r>
        <w:rPr>
          <w:sz w:val="28"/>
        </w:rPr>
        <w:br/>
      </w:r>
      <w:r>
        <w:rPr>
          <w:b/>
          <w:i/>
          <w:sz w:val="28"/>
        </w:rPr>
        <w:t>Гортань.</w:t>
      </w:r>
      <w:r>
        <w:rPr>
          <w:sz w:val="28"/>
        </w:rPr>
        <w:t xml:space="preserve"> </w:t>
      </w:r>
    </w:p>
    <w:p w:rsidR="00605647" w:rsidRDefault="00605647">
      <w:pPr>
        <w:rPr>
          <w:sz w:val="28"/>
        </w:rPr>
      </w:pPr>
      <w:r>
        <w:rPr>
          <w:sz w:val="28"/>
        </w:rPr>
        <w:t xml:space="preserve">Подчелюстные, глубокие шейные, преларингеальные, претрахеальные лимфатические узлы не увеличены. Гортань правильной формы, пассивно подвижна, симптом хруста хрящей выражен. </w:t>
      </w:r>
      <w:r>
        <w:rPr>
          <w:sz w:val="28"/>
        </w:rPr>
        <w:br/>
        <w:t xml:space="preserve">При непрямой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складки перламутрово-серые, надгортанник развернут в виде лепестка, голосовые складки при фонации симметрично подвижные, полностью смыкаются, при вдохе голосовая щель широкая, подскладочное пространство свободное. Голос звучный, дыхание свободное. </w:t>
      </w:r>
    </w:p>
    <w:p w:rsidR="00605647" w:rsidRDefault="00605647">
      <w:pPr>
        <w:rPr>
          <w:sz w:val="28"/>
        </w:rPr>
      </w:pPr>
      <w:r>
        <w:rPr>
          <w:sz w:val="28"/>
        </w:rPr>
        <w:br/>
      </w:r>
      <w:r>
        <w:rPr>
          <w:b/>
          <w:i/>
          <w:sz w:val="28"/>
        </w:rPr>
        <w:t>Уши</w:t>
      </w:r>
      <w:r>
        <w:rPr>
          <w:sz w:val="28"/>
        </w:rPr>
        <w:t xml:space="preserve">. </w:t>
      </w:r>
    </w:p>
    <w:p w:rsidR="00605647" w:rsidRDefault="00605647">
      <w:pPr>
        <w:rPr>
          <w:sz w:val="28"/>
        </w:rPr>
      </w:pPr>
      <w:r>
        <w:rPr>
          <w:b/>
          <w:sz w:val="28"/>
        </w:rPr>
        <w:t>Правое ухо</w:t>
      </w:r>
      <w:r>
        <w:rPr>
          <w:sz w:val="28"/>
        </w:rPr>
        <w:t>. Ушная раковина правильной формы, пальпация сосцевидного отростка, ушной раковины и козелка безболезненна. Наружный слуховой проход ~ 0,5см, содержит умеренное количество серы. Барабанная перепонка без перфораций, серого цвета, контурируется короткий отросток молоточка. Отделяемого нет. Полипы, грануляции отсутствуют. Слуховая труба проходима.</w:t>
      </w:r>
    </w:p>
    <w:p w:rsidR="00605647" w:rsidRDefault="00605647">
      <w:pPr>
        <w:rPr>
          <w:sz w:val="28"/>
        </w:rPr>
      </w:pPr>
      <w:r>
        <w:rPr>
          <w:sz w:val="28"/>
        </w:rPr>
        <w:t xml:space="preserve"> </w:t>
      </w:r>
    </w:p>
    <w:p w:rsidR="00605647" w:rsidRDefault="00605647">
      <w:pPr>
        <w:rPr>
          <w:sz w:val="28"/>
        </w:rPr>
      </w:pPr>
      <w:r>
        <w:rPr>
          <w:b/>
          <w:sz w:val="28"/>
        </w:rPr>
        <w:t>Левое ухо</w:t>
      </w:r>
      <w:r>
        <w:rPr>
          <w:sz w:val="28"/>
        </w:rPr>
        <w:t>. Ушная раковина правильной формы, пальпация сосцевидного отростка, ушной раковины и козелка безболезненна. Наружный слуховой проход ~ 0,5см, содержит умеренное количество серы. Барабанная перепонка гиперемирована, застойна, втянута. Опознавательные знаки стерты. Незначительно определяется рукоятка молоточка. Отделяемого нет. Полипы, грануляции отсутствуют. Слуховая труба проходима.</w:t>
      </w:r>
    </w:p>
    <w:p w:rsidR="00605647" w:rsidRDefault="00605647">
      <w:pPr>
        <w:rPr>
          <w:sz w:val="28"/>
        </w:rPr>
      </w:pPr>
      <w:r>
        <w:rPr>
          <w:sz w:val="28"/>
        </w:rPr>
        <w:t xml:space="preserve"> </w:t>
      </w:r>
    </w:p>
    <w:p w:rsidR="00605647" w:rsidRDefault="00605647">
      <w:pPr>
        <w:rPr>
          <w:sz w:val="24"/>
        </w:rPr>
      </w:pPr>
    </w:p>
    <w:p w:rsidR="00605647" w:rsidRDefault="00605647">
      <w:pPr>
        <w:jc w:val="both"/>
        <w:rPr>
          <w:color w:val="000000"/>
          <w:sz w:val="28"/>
        </w:rPr>
      </w:pPr>
    </w:p>
    <w:p w:rsidR="00605647" w:rsidRDefault="00605647">
      <w:p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Слуховой паспорт.</w:t>
      </w:r>
    </w:p>
    <w:p w:rsidR="00605647" w:rsidRDefault="00605647">
      <w:pPr>
        <w:rPr>
          <w:i/>
          <w:color w:val="000000"/>
          <w:sz w:val="28"/>
          <w:u w:val="single"/>
        </w:rPr>
      </w:pPr>
    </w:p>
    <w:p w:rsidR="00605647" w:rsidRDefault="00605647">
      <w:pPr>
        <w:tabs>
          <w:tab w:val="left" w:pos="3969"/>
        </w:tabs>
        <w:jc w:val="center"/>
        <w:rPr>
          <w:i/>
          <w:color w:val="000000"/>
          <w:sz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3402"/>
        <w:gridCol w:w="2552"/>
      </w:tblGrid>
      <w:tr w:rsidR="0060564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AD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тест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AS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отр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СШ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отр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6м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РР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6м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6м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ШР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6м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22с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С128В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22с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11с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С128К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11с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40с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С2048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40с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положит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R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положит</w:t>
            </w:r>
          </w:p>
        </w:tc>
      </w:tr>
      <w:tr w:rsidR="0060564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298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N</w:t>
            </w:r>
          </w:p>
        </w:tc>
        <w:tc>
          <w:tcPr>
            <w:tcW w:w="340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W</w:t>
            </w:r>
          </w:p>
        </w:tc>
        <w:tc>
          <w:tcPr>
            <w:tcW w:w="2552" w:type="dxa"/>
          </w:tcPr>
          <w:p w:rsidR="00605647" w:rsidRDefault="00605647">
            <w:pPr>
              <w:tabs>
                <w:tab w:val="left" w:pos="3969"/>
              </w:tabs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N</w:t>
            </w:r>
          </w:p>
        </w:tc>
      </w:tr>
    </w:tbl>
    <w:p w:rsidR="00605647" w:rsidRDefault="00605647">
      <w:pPr>
        <w:rPr>
          <w:i/>
          <w:color w:val="000000"/>
          <w:sz w:val="28"/>
        </w:rPr>
      </w:pPr>
    </w:p>
    <w:p w:rsidR="00605647" w:rsidRDefault="00605647">
      <w:pPr>
        <w:rPr>
          <w:color w:val="000000"/>
          <w:sz w:val="28"/>
        </w:rPr>
      </w:pPr>
      <w:r>
        <w:rPr>
          <w:color w:val="000000"/>
          <w:sz w:val="28"/>
        </w:rPr>
        <w:t>Заключение: Правое ухо - норма.</w:t>
      </w:r>
    </w:p>
    <w:p w:rsidR="00605647" w:rsidRDefault="00605647">
      <w:pPr>
        <w:rPr>
          <w:i/>
          <w:color w:val="000000"/>
          <w:sz w:val="28"/>
        </w:rPr>
      </w:pPr>
      <w:r>
        <w:rPr>
          <w:color w:val="000000"/>
          <w:sz w:val="28"/>
        </w:rPr>
        <w:t xml:space="preserve">                          Левое ухо - норма</w:t>
      </w:r>
      <w:r>
        <w:rPr>
          <w:i/>
          <w:color w:val="000000"/>
          <w:sz w:val="28"/>
        </w:rPr>
        <w:t>.</w:t>
      </w:r>
    </w:p>
    <w:p w:rsidR="00605647" w:rsidRDefault="00605647">
      <w:pPr>
        <w:rPr>
          <w:i/>
          <w:color w:val="000000"/>
          <w:sz w:val="28"/>
        </w:rPr>
      </w:pPr>
    </w:p>
    <w:p w:rsidR="00605647" w:rsidRDefault="00605647">
      <w:pPr>
        <w:pStyle w:val="2"/>
        <w:jc w:val="left"/>
        <w:rPr>
          <w:b/>
          <w:color w:val="000000"/>
          <w:u w:val="none"/>
        </w:rPr>
      </w:pPr>
      <w:r>
        <w:rPr>
          <w:b/>
          <w:color w:val="000000"/>
          <w:u w:val="none"/>
        </w:rPr>
        <w:t>Вестибулометрия.</w:t>
      </w:r>
    </w:p>
    <w:p w:rsidR="00605647" w:rsidRDefault="00605647">
      <w:pPr>
        <w:jc w:val="both"/>
        <w:rPr>
          <w:i/>
          <w:color w:val="000000"/>
          <w:sz w:val="28"/>
        </w:rPr>
      </w:pPr>
    </w:p>
    <w:p w:rsidR="00605647" w:rsidRDefault="00605647">
      <w:pPr>
        <w:rPr>
          <w:sz w:val="28"/>
        </w:rPr>
      </w:pPr>
      <w:r>
        <w:rPr>
          <w:color w:val="000000"/>
          <w:sz w:val="28"/>
        </w:rPr>
        <w:t xml:space="preserve">     Головокружение, нистагм отсутствуют. Пальценосовую и пальце пальцевую пробы выполняет. В позе Ромберга устойчив. Проба на адиадохокинез отрицательна. </w:t>
      </w:r>
      <w:r>
        <w:rPr>
          <w:sz w:val="28"/>
        </w:rPr>
        <w:t>Прямая и фланговая походка не нарушена, фистульная проба отрицательная.</w:t>
      </w:r>
    </w:p>
    <w:p w:rsidR="00605647" w:rsidRDefault="0060564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Вращательная проба: раздражение правого лабиринта - нистагм влево 27 с., раздражение левого лабиринта - нистагм 29 с.</w:t>
      </w:r>
    </w:p>
    <w:p w:rsidR="00605647" w:rsidRDefault="00605647">
      <w:pPr>
        <w:jc w:val="both"/>
        <w:rPr>
          <w:color w:val="000000"/>
          <w:sz w:val="28"/>
        </w:rPr>
      </w:pPr>
    </w:p>
    <w:p w:rsidR="00605647" w:rsidRDefault="00605647">
      <w:pPr>
        <w:jc w:val="both"/>
        <w:rPr>
          <w:i/>
          <w:color w:val="000000"/>
          <w:sz w:val="28"/>
        </w:rPr>
      </w:pPr>
      <w:r>
        <w:rPr>
          <w:b/>
          <w:color w:val="000000"/>
          <w:sz w:val="28"/>
        </w:rPr>
        <w:t>Предварительный диагноз</w:t>
      </w:r>
      <w:r>
        <w:rPr>
          <w:color w:val="000000"/>
          <w:sz w:val="28"/>
        </w:rPr>
        <w:t>: Острый средний катаральный левосторонний отит.</w:t>
      </w:r>
    </w:p>
    <w:p w:rsidR="00605647" w:rsidRDefault="00605647">
      <w:pPr>
        <w:jc w:val="both"/>
        <w:rPr>
          <w:i/>
          <w:color w:val="000000"/>
          <w:sz w:val="28"/>
        </w:rPr>
      </w:pPr>
    </w:p>
    <w:p w:rsidR="00605647" w:rsidRDefault="00605647">
      <w:pPr>
        <w:jc w:val="both"/>
        <w:rPr>
          <w:sz w:val="28"/>
        </w:rPr>
      </w:pPr>
      <w:r>
        <w:rPr>
          <w:b/>
          <w:color w:val="000000"/>
          <w:sz w:val="28"/>
        </w:rPr>
        <w:t xml:space="preserve">Обоснование диагноза: </w:t>
      </w:r>
      <w:r>
        <w:rPr>
          <w:color w:val="000000"/>
          <w:sz w:val="28"/>
        </w:rPr>
        <w:t xml:space="preserve">На основании: жалоб - </w:t>
      </w:r>
      <w:r>
        <w:rPr>
          <w:sz w:val="28"/>
        </w:rPr>
        <w:t xml:space="preserve">заложенность носа, которая сопровождалась бесцветными выделениями из носовых ходов; чихание; постоянную, сильную боль в левом ухе; </w:t>
      </w:r>
      <w:r>
        <w:rPr>
          <w:color w:val="000000"/>
          <w:sz w:val="28"/>
        </w:rPr>
        <w:t xml:space="preserve">анамнеза заболевания острое начало, появление болей в левом ухе; данных статуса ЛОР-органов - </w:t>
      </w:r>
      <w:r>
        <w:rPr>
          <w:b/>
          <w:sz w:val="28"/>
        </w:rPr>
        <w:t>Левое ухо</w:t>
      </w:r>
      <w:r>
        <w:rPr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>Барабанная перепонка гиперемирована, застойна, втянута. Опознавательные знаки стерты. Незначительно определяется рукоятка молоточка.</w:t>
      </w:r>
    </w:p>
    <w:p w:rsidR="00605647" w:rsidRDefault="00605647">
      <w:pPr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На основании выше изложенного выставляем окончательный клинический диагноз: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Острый средний катаральный левосторонний отит.</w:t>
      </w:r>
    </w:p>
    <w:p w:rsidR="00605647" w:rsidRDefault="00605647">
      <w:pPr>
        <w:pStyle w:val="Normal"/>
        <w:rPr>
          <w:color w:val="000000"/>
        </w:rPr>
      </w:pPr>
    </w:p>
    <w:p w:rsidR="00605647" w:rsidRDefault="00605647">
      <w:pPr>
        <w:jc w:val="both"/>
        <w:rPr>
          <w:sz w:val="28"/>
        </w:rPr>
      </w:pPr>
      <w:r>
        <w:rPr>
          <w:b/>
          <w:sz w:val="28"/>
        </w:rPr>
        <w:t xml:space="preserve">Дифференциальная диагностика: </w:t>
      </w:r>
      <w:r>
        <w:rPr>
          <w:sz w:val="28"/>
        </w:rPr>
        <w:t>Наличие некоторых похожих клинических симптомов у заболевания курируемого больного с другими заболеваниями обуславливает необходимость проводить дифференциальную диагностику. Данное заболевание у курируемого больного следует дифференцировать с хроническим средним отитом и наружным отитом.</w:t>
      </w:r>
    </w:p>
    <w:p w:rsidR="00605647" w:rsidRDefault="00605647">
      <w:pPr>
        <w:rPr>
          <w:sz w:val="28"/>
        </w:rPr>
      </w:pPr>
      <w:r>
        <w:rPr>
          <w:b/>
          <w:sz w:val="28"/>
        </w:rPr>
        <w:t xml:space="preserve">Хронический средний отит </w:t>
      </w:r>
      <w:r>
        <w:rPr>
          <w:sz w:val="28"/>
        </w:rPr>
        <w:t>характеризуется длительным (6 недель и более) гноетечение из уха, а при остром катаральном отите гноетечение отсутствует; стойкой перфорацией барабанной перепонки, а при остром катаральном отите перепонка не повреждена; снижением слуха, а в данном случае он не нарушен.</w:t>
      </w:r>
    </w:p>
    <w:p w:rsidR="00605647" w:rsidRDefault="00605647">
      <w:pPr>
        <w:rPr>
          <w:sz w:val="28"/>
        </w:rPr>
      </w:pPr>
      <w:r>
        <w:rPr>
          <w:b/>
          <w:sz w:val="28"/>
        </w:rPr>
        <w:t xml:space="preserve">Наружный отит </w:t>
      </w:r>
      <w:r>
        <w:rPr>
          <w:sz w:val="28"/>
        </w:rPr>
        <w:t>характеризуется болезненностью при надавливании на козелок, при остром катаральном отите пальпация козелка безболезненна; гиперемией и отеком наружного слухового прохода, а при остром катаральном отите наружный слуховой проход не изменен, гнойным отделяемым, а при остром катаральном отите гноетечение отсутствует.</w:t>
      </w:r>
    </w:p>
    <w:p w:rsidR="00605647" w:rsidRDefault="00605647">
      <w:pPr>
        <w:pStyle w:val="30"/>
      </w:pPr>
      <w:r>
        <w:t>На основании проведенного дифференциального диагноза можно исключить у курируемого больного заболевания хроническим средним отитом и наружным отитом.</w:t>
      </w:r>
    </w:p>
    <w:p w:rsidR="00605647" w:rsidRDefault="00605647">
      <w:pPr>
        <w:pStyle w:val="Normal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605647" w:rsidRDefault="00605647">
      <w:pPr>
        <w:pStyle w:val="Normal"/>
        <w:rPr>
          <w:b/>
          <w:i/>
        </w:rPr>
      </w:pPr>
    </w:p>
    <w:p w:rsidR="00605647" w:rsidRDefault="00605647">
      <w:pPr>
        <w:pStyle w:val="Normal"/>
        <w:rPr>
          <w:b/>
          <w:i/>
        </w:rPr>
      </w:pPr>
    </w:p>
    <w:p w:rsidR="00605647" w:rsidRDefault="00605647">
      <w:pPr>
        <w:pStyle w:val="Normal"/>
        <w:rPr>
          <w:b/>
          <w:i/>
        </w:rPr>
      </w:pPr>
    </w:p>
    <w:p w:rsidR="00605647" w:rsidRDefault="00605647">
      <w:pPr>
        <w:pStyle w:val="Normal"/>
        <w:rPr>
          <w:b/>
          <w:i/>
        </w:rPr>
      </w:pPr>
    </w:p>
    <w:p w:rsidR="00605647" w:rsidRDefault="00605647">
      <w:pPr>
        <w:pStyle w:val="Normal"/>
        <w:rPr>
          <w:b/>
          <w:i/>
        </w:rPr>
      </w:pPr>
    </w:p>
    <w:p w:rsidR="00605647" w:rsidRDefault="00605647">
      <w:pPr>
        <w:pStyle w:val="Normal"/>
        <w:rPr>
          <w:b/>
          <w:i/>
          <w:sz w:val="32"/>
        </w:rPr>
      </w:pPr>
      <w:r>
        <w:rPr>
          <w:b/>
          <w:i/>
        </w:rPr>
        <w:t xml:space="preserve">                                       </w:t>
      </w:r>
      <w:r>
        <w:rPr>
          <w:b/>
          <w:i/>
          <w:sz w:val="32"/>
        </w:rPr>
        <w:t>План лечения.</w:t>
      </w:r>
    </w:p>
    <w:p w:rsidR="00605647" w:rsidRDefault="00605647">
      <w:pPr>
        <w:pStyle w:val="Normal"/>
        <w:rPr>
          <w:b/>
          <w:i/>
          <w:sz w:val="32"/>
        </w:rPr>
      </w:pPr>
    </w:p>
    <w:p w:rsidR="00605647" w:rsidRDefault="00605647">
      <w:pPr>
        <w:pStyle w:val="Normal"/>
        <w:numPr>
          <w:ilvl w:val="0"/>
          <w:numId w:val="1"/>
        </w:numPr>
      </w:pPr>
      <w:r>
        <w:t>А/б терапия</w:t>
      </w:r>
    </w:p>
    <w:p w:rsidR="00605647" w:rsidRDefault="00605647">
      <w:pPr>
        <w:pStyle w:val="Normal"/>
      </w:pPr>
      <w:r>
        <w:t xml:space="preserve">  </w:t>
      </w:r>
      <w:r>
        <w:rPr>
          <w:lang w:val="en-US"/>
        </w:rPr>
        <w:t>Rp: Cefazolini 500000 ED</w:t>
      </w:r>
      <w:r>
        <w:rPr>
          <w:lang w:val="en-US"/>
        </w:rPr>
        <w:br/>
        <w:t xml:space="preserve">        D.t.d. №10 in amp.</w:t>
      </w:r>
      <w:r>
        <w:rPr>
          <w:lang w:val="en-US"/>
        </w:rPr>
        <w:br/>
        <w:t xml:space="preserve">        </w:t>
      </w:r>
      <w:r>
        <w:t>S.: 3 раза в день, в/м в течение 7 дней.</w:t>
      </w:r>
    </w:p>
    <w:p w:rsidR="00605647" w:rsidRDefault="00605647">
      <w:pPr>
        <w:pStyle w:val="Normal"/>
      </w:pPr>
    </w:p>
    <w:p w:rsidR="00605647" w:rsidRDefault="00605647">
      <w:pPr>
        <w:pStyle w:val="Normal"/>
        <w:numPr>
          <w:ilvl w:val="0"/>
          <w:numId w:val="1"/>
        </w:numPr>
      </w:pPr>
      <w:r>
        <w:t>Антигистаминные препараты</w:t>
      </w:r>
    </w:p>
    <w:p w:rsidR="00605647" w:rsidRDefault="00605647">
      <w:pPr>
        <w:pStyle w:val="Normal"/>
      </w:pPr>
      <w:r>
        <w:t xml:space="preserve">  </w:t>
      </w:r>
      <w:proofErr w:type="spellStart"/>
      <w:r>
        <w:t>Rp</w:t>
      </w:r>
      <w:proofErr w:type="spellEnd"/>
      <w:r>
        <w:t xml:space="preserve">: </w:t>
      </w:r>
      <w:r>
        <w:rPr>
          <w:lang w:val="en-US"/>
        </w:rPr>
        <w:t>Tab</w:t>
      </w:r>
      <w:r>
        <w:t xml:space="preserve">. </w:t>
      </w:r>
      <w:r>
        <w:rPr>
          <w:lang w:val="en-US"/>
        </w:rPr>
        <w:t>Tavegili</w:t>
      </w:r>
      <w:r>
        <w:br/>
        <w:t xml:space="preserve">         </w:t>
      </w:r>
      <w:proofErr w:type="spellStart"/>
      <w:r>
        <w:t>S.:по</w:t>
      </w:r>
      <w:proofErr w:type="spellEnd"/>
      <w:r>
        <w:t xml:space="preserve"> 1 таблетке, 2 раза в день.</w:t>
      </w:r>
    </w:p>
    <w:p w:rsidR="00605647" w:rsidRDefault="00605647">
      <w:pPr>
        <w:pStyle w:val="Normal"/>
      </w:pPr>
    </w:p>
    <w:p w:rsidR="00605647" w:rsidRDefault="00605647">
      <w:pPr>
        <w:pStyle w:val="Normal"/>
        <w:numPr>
          <w:ilvl w:val="0"/>
          <w:numId w:val="1"/>
        </w:numPr>
      </w:pPr>
      <w:r>
        <w:t>Сосудосуживающие капли в нос</w:t>
      </w:r>
    </w:p>
    <w:p w:rsidR="00605647" w:rsidRDefault="00605647">
      <w:pPr>
        <w:pStyle w:val="Normal"/>
      </w:pPr>
      <w:r>
        <w:t xml:space="preserve">   Rp. Naphthyzini 0,1% - 10 ml</w:t>
      </w:r>
      <w:r>
        <w:br/>
        <w:t xml:space="preserve">         D.S.: По 3 капли в обе половины носа 3 раза в день.</w:t>
      </w:r>
    </w:p>
    <w:p w:rsidR="00605647" w:rsidRDefault="00605647">
      <w:pPr>
        <w:pStyle w:val="Normal"/>
      </w:pPr>
    </w:p>
    <w:p w:rsidR="00605647" w:rsidRDefault="00605647">
      <w:pPr>
        <w:pStyle w:val="Normal"/>
        <w:numPr>
          <w:ilvl w:val="0"/>
          <w:numId w:val="1"/>
        </w:numPr>
      </w:pPr>
      <w:r>
        <w:t>Турунды в уши с борным спиртом.</w:t>
      </w:r>
    </w:p>
    <w:p w:rsidR="00605647" w:rsidRDefault="00605647">
      <w:pPr>
        <w:pStyle w:val="Normal"/>
        <w:numPr>
          <w:ilvl w:val="0"/>
          <w:numId w:val="1"/>
        </w:numPr>
      </w:pPr>
      <w:r>
        <w:t>Физиопроцедуры: лазер.</w:t>
      </w:r>
    </w:p>
    <w:p w:rsidR="00605647" w:rsidRDefault="00605647">
      <w:pPr>
        <w:pStyle w:val="Normal"/>
        <w:numPr>
          <w:ilvl w:val="0"/>
          <w:numId w:val="1"/>
        </w:numPr>
      </w:pPr>
      <w:r>
        <w:t>Промывание носа.</w:t>
      </w: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Normal"/>
      </w:pPr>
    </w:p>
    <w:p w:rsidR="00605647" w:rsidRDefault="00605647">
      <w:pPr>
        <w:pStyle w:val="7"/>
      </w:pPr>
      <w:r>
        <w:t xml:space="preserve">     Министерство здравоохранения Российской Федерации</w:t>
      </w:r>
    </w:p>
    <w:p w:rsidR="00605647" w:rsidRDefault="00605647">
      <w:pPr>
        <w:pStyle w:val="8"/>
        <w:jc w:val="center"/>
        <w:rPr>
          <w:sz w:val="32"/>
        </w:rPr>
      </w:pPr>
      <w:r>
        <w:rPr>
          <w:sz w:val="32"/>
        </w:rPr>
        <w:t>ВГМУ</w:t>
      </w:r>
    </w:p>
    <w:p w:rsidR="00605647" w:rsidRDefault="00605647">
      <w:pPr>
        <w:rPr>
          <w:b/>
          <w:sz w:val="40"/>
        </w:rPr>
      </w:pPr>
      <w:r>
        <w:rPr>
          <w:b/>
          <w:sz w:val="22"/>
        </w:rPr>
        <w:t xml:space="preserve">                                                   </w:t>
      </w:r>
      <w:r>
        <w:rPr>
          <w:b/>
          <w:sz w:val="40"/>
        </w:rPr>
        <w:t xml:space="preserve">  </w:t>
      </w:r>
    </w:p>
    <w:p w:rsidR="00605647" w:rsidRDefault="00605647">
      <w:pPr>
        <w:pStyle w:val="9"/>
        <w:rPr>
          <w:b/>
        </w:rPr>
      </w:pPr>
      <w:r>
        <w:rPr>
          <w:b/>
        </w:rPr>
        <w:t>Кафедра оториноларингологии</w:t>
      </w:r>
    </w:p>
    <w:p w:rsidR="00605647" w:rsidRDefault="00605647"/>
    <w:p w:rsidR="00605647" w:rsidRDefault="00605647"/>
    <w:p w:rsidR="00605647" w:rsidRDefault="00605647">
      <w:pPr>
        <w:pStyle w:val="a5"/>
        <w:ind w:firstLine="142"/>
        <w:rPr>
          <w:b w:val="0"/>
          <w:bCs/>
        </w:rPr>
      </w:pPr>
      <w:r>
        <w:rPr>
          <w:b w:val="0"/>
          <w:bCs/>
        </w:rPr>
        <w:t>Зав. Кафедрой: доц. Обыденников Г.Т.</w:t>
      </w:r>
    </w:p>
    <w:p w:rsidR="00605647" w:rsidRDefault="00605647">
      <w:pPr>
        <w:pStyle w:val="a4"/>
        <w:ind w:left="5670" w:right="-291" w:hanging="1417"/>
        <w:rPr>
          <w:b w:val="0"/>
          <w:bCs/>
        </w:rPr>
      </w:pPr>
      <w:r>
        <w:rPr>
          <w:b w:val="0"/>
          <w:bCs/>
        </w:rPr>
        <w:t xml:space="preserve">                   Преподаватель:                                               ассист. </w:t>
      </w:r>
      <w:proofErr w:type="spellStart"/>
      <w:r>
        <w:rPr>
          <w:b w:val="0"/>
          <w:bCs/>
        </w:rPr>
        <w:t>Таранова</w:t>
      </w:r>
      <w:proofErr w:type="spellEnd"/>
      <w:r>
        <w:rPr>
          <w:b w:val="0"/>
          <w:bCs/>
        </w:rPr>
        <w:t xml:space="preserve"> С. В.</w:t>
      </w:r>
    </w:p>
    <w:p w:rsidR="00605647" w:rsidRDefault="00605647">
      <w:pPr>
        <w:ind w:firstLine="4253"/>
        <w:rPr>
          <w:b/>
          <w:sz w:val="40"/>
        </w:rPr>
      </w:pPr>
    </w:p>
    <w:p w:rsidR="00605647" w:rsidRDefault="00605647">
      <w:pPr>
        <w:jc w:val="right"/>
        <w:rPr>
          <w:b/>
          <w:sz w:val="28"/>
        </w:rPr>
      </w:pPr>
    </w:p>
    <w:p w:rsidR="00605647" w:rsidRDefault="00605647">
      <w:pPr>
        <w:jc w:val="right"/>
        <w:rPr>
          <w:b/>
          <w:sz w:val="22"/>
        </w:rPr>
      </w:pPr>
    </w:p>
    <w:p w:rsidR="00605647" w:rsidRDefault="00605647">
      <w:pPr>
        <w:jc w:val="right"/>
        <w:rPr>
          <w:b/>
          <w:sz w:val="22"/>
        </w:rPr>
      </w:pPr>
    </w:p>
    <w:p w:rsidR="00605647" w:rsidRDefault="00605647">
      <w:pPr>
        <w:jc w:val="right"/>
        <w:rPr>
          <w:b/>
          <w:sz w:val="22"/>
        </w:rPr>
      </w:pPr>
    </w:p>
    <w:p w:rsidR="00605647" w:rsidRDefault="00605647">
      <w:pPr>
        <w:jc w:val="right"/>
        <w:rPr>
          <w:b/>
          <w:sz w:val="22"/>
        </w:rPr>
      </w:pPr>
    </w:p>
    <w:p w:rsidR="00605647" w:rsidRDefault="00605647">
      <w:pPr>
        <w:rPr>
          <w:b/>
          <w:sz w:val="22"/>
        </w:rPr>
      </w:pPr>
    </w:p>
    <w:p w:rsidR="00605647" w:rsidRDefault="00605647">
      <w:pPr>
        <w:jc w:val="center"/>
        <w:rPr>
          <w:b/>
          <w:sz w:val="22"/>
        </w:rPr>
      </w:pPr>
      <w:r>
        <w:rPr>
          <w:b/>
          <w:sz w:val="48"/>
        </w:rPr>
        <w:t>ИСТОРИЯ    БОЛЕЗНИ</w:t>
      </w: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pStyle w:val="7"/>
        <w:rPr>
          <w:iCs/>
        </w:rPr>
      </w:pPr>
      <w:r>
        <w:rPr>
          <w:iCs/>
        </w:rPr>
        <w:t xml:space="preserve">Ф.И.О.: </w:t>
      </w:r>
      <w:r w:rsidR="00031FFC">
        <w:rPr>
          <w:iCs/>
          <w:lang w:val="en-US"/>
        </w:rPr>
        <w:t>______________</w:t>
      </w:r>
      <w:r>
        <w:rPr>
          <w:iCs/>
        </w:rPr>
        <w:t>, 15 лет.</w:t>
      </w: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jc w:val="right"/>
        <w:rPr>
          <w:b/>
          <w:sz w:val="22"/>
        </w:rPr>
      </w:pP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rPr>
          <w:b/>
          <w:iCs/>
          <w:sz w:val="32"/>
        </w:rPr>
      </w:pPr>
      <w:r>
        <w:rPr>
          <w:b/>
          <w:sz w:val="32"/>
        </w:rPr>
        <w:t xml:space="preserve">Диагноз: </w:t>
      </w:r>
      <w:r>
        <w:rPr>
          <w:b/>
          <w:iCs/>
          <w:sz w:val="32"/>
        </w:rPr>
        <w:t>Острый средний катаральный левосторонний отит.</w:t>
      </w:r>
    </w:p>
    <w:p w:rsidR="00605647" w:rsidRDefault="00605647">
      <w:pPr>
        <w:rPr>
          <w:b/>
          <w:i/>
          <w:sz w:val="32"/>
        </w:rPr>
      </w:pPr>
    </w:p>
    <w:p w:rsidR="00605647" w:rsidRDefault="0060564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</w:t>
      </w:r>
    </w:p>
    <w:p w:rsidR="00605647" w:rsidRDefault="00605647">
      <w:pPr>
        <w:rPr>
          <w:b/>
          <w:i/>
          <w:sz w:val="32"/>
        </w:rPr>
      </w:pPr>
    </w:p>
    <w:p w:rsidR="00605647" w:rsidRDefault="00605647">
      <w:pPr>
        <w:rPr>
          <w:b/>
          <w:i/>
          <w:sz w:val="32"/>
        </w:rPr>
      </w:pPr>
    </w:p>
    <w:p w:rsidR="00605647" w:rsidRDefault="00605647">
      <w:pPr>
        <w:rPr>
          <w:b/>
          <w:i/>
          <w:sz w:val="32"/>
        </w:rPr>
      </w:pPr>
    </w:p>
    <w:p w:rsidR="00605647" w:rsidRDefault="00605647">
      <w:pPr>
        <w:pStyle w:val="1"/>
        <w:rPr>
          <w:sz w:val="22"/>
        </w:rPr>
      </w:pPr>
      <w:r>
        <w:t xml:space="preserve">                                                              Куратор: Студент 406 гр. МПФ</w:t>
      </w:r>
    </w:p>
    <w:p w:rsidR="00605647" w:rsidRDefault="00605647">
      <w:pPr>
        <w:pStyle w:val="1"/>
      </w:pPr>
      <w:r>
        <w:t xml:space="preserve">                                                                  Гаранин Дмитрий Сергеевич                                                                                                                 </w:t>
      </w:r>
    </w:p>
    <w:p w:rsidR="00605647" w:rsidRDefault="00605647">
      <w:pPr>
        <w:jc w:val="center"/>
        <w:rPr>
          <w:bCs/>
          <w:sz w:val="24"/>
        </w:rPr>
      </w:pP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jc w:val="center"/>
        <w:rPr>
          <w:b/>
          <w:sz w:val="22"/>
        </w:rPr>
      </w:pPr>
    </w:p>
    <w:p w:rsidR="00605647" w:rsidRDefault="00605647">
      <w:pPr>
        <w:pStyle w:val="Normal"/>
      </w:pPr>
    </w:p>
    <w:p w:rsidR="00605647" w:rsidRDefault="00605647">
      <w:pPr>
        <w:pStyle w:val="Normal"/>
        <w:rPr>
          <w:b/>
        </w:rPr>
      </w:pPr>
      <w:r>
        <w:rPr>
          <w:b/>
        </w:rPr>
        <w:t xml:space="preserve">                                                 Владивосток</w:t>
      </w:r>
    </w:p>
    <w:p w:rsidR="00605647" w:rsidRDefault="00605647">
      <w:pPr>
        <w:pStyle w:val="Normal"/>
        <w:rPr>
          <w:b/>
        </w:rPr>
      </w:pPr>
      <w:r>
        <w:rPr>
          <w:b/>
        </w:rPr>
        <w:t xml:space="preserve">                                                        2004</w:t>
      </w:r>
    </w:p>
    <w:sectPr w:rsidR="006056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5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58"/>
    <w:rsid w:val="00031FFC"/>
    <w:rsid w:val="00605647"/>
    <w:rsid w:val="009E1D58"/>
    <w:rsid w:val="00E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242F-49CB-463D-BCBE-475F4080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color w:val="000080"/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color w:val="000080"/>
      <w:sz w:val="32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0000"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Pr>
      <w:sz w:val="28"/>
    </w:rPr>
  </w:style>
  <w:style w:type="paragraph" w:styleId="a3">
    <w:name w:val="Body Text"/>
    <w:basedOn w:val="a"/>
    <w:semiHidden/>
    <w:pPr>
      <w:jc w:val="both"/>
    </w:pPr>
    <w:rPr>
      <w:i/>
      <w:color w:val="000080"/>
      <w:sz w:val="28"/>
    </w:rPr>
  </w:style>
  <w:style w:type="paragraph" w:styleId="20">
    <w:name w:val="Body Text Indent 2"/>
    <w:basedOn w:val="a"/>
    <w:semiHidden/>
    <w:pPr>
      <w:ind w:right="-2" w:firstLine="851"/>
      <w:jc w:val="both"/>
    </w:pPr>
    <w:rPr>
      <w:sz w:val="28"/>
      <w:lang w:val="en-US"/>
    </w:rPr>
  </w:style>
  <w:style w:type="paragraph" w:styleId="21">
    <w:name w:val="Body Text 2"/>
    <w:basedOn w:val="a"/>
    <w:semiHidden/>
    <w:pPr>
      <w:jc w:val="both"/>
    </w:pPr>
    <w:rPr>
      <w:color w:val="000000"/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4253"/>
    </w:pPr>
    <w:rPr>
      <w:b/>
      <w:sz w:val="32"/>
    </w:rPr>
  </w:style>
  <w:style w:type="paragraph" w:styleId="a5">
    <w:name w:val="Block Text"/>
    <w:basedOn w:val="a"/>
    <w:semiHidden/>
    <w:pPr>
      <w:tabs>
        <w:tab w:val="left" w:pos="2835"/>
      </w:tabs>
      <w:ind w:left="5387" w:right="-291"/>
      <w:jc w:val="right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сведения</vt:lpstr>
    </vt:vector>
  </TitlesOfParts>
  <Company>2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сведения</dc:title>
  <dc:subject/>
  <dc:creator>Старостина</dc:creator>
  <cp:keywords/>
  <cp:lastModifiedBy>Igor</cp:lastModifiedBy>
  <cp:revision>3</cp:revision>
  <dcterms:created xsi:type="dcterms:W3CDTF">2024-10-13T10:14:00Z</dcterms:created>
  <dcterms:modified xsi:type="dcterms:W3CDTF">2024-10-13T10:14:00Z</dcterms:modified>
</cp:coreProperties>
</file>