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B8" w:rsidRDefault="00B512B8">
      <w:pPr>
        <w:spacing w:line="360" w:lineRule="auto"/>
        <w:rPr>
          <w:b/>
          <w:i/>
          <w:sz w:val="28"/>
          <w:u w:val="single"/>
        </w:rPr>
      </w:pPr>
      <w:bookmarkStart w:id="0" w:name="_GoBack"/>
      <w:bookmarkEnd w:id="0"/>
      <w:r>
        <w:rPr>
          <w:b/>
          <w:i/>
          <w:sz w:val="28"/>
          <w:u w:val="single"/>
        </w:rPr>
        <w:t>ОБЩИЕ СВЕДЕНИЯ О БОЛЬНОМ.</w:t>
      </w:r>
    </w:p>
    <w:p w:rsidR="00B512B8" w:rsidRDefault="00B512B8">
      <w:pPr>
        <w:spacing w:line="360" w:lineRule="auto"/>
        <w:rPr>
          <w:sz w:val="28"/>
          <w:u w:val="single"/>
        </w:rPr>
      </w:pPr>
    </w:p>
    <w:p w:rsidR="00B512B8" w:rsidRDefault="00B512B8">
      <w:pPr>
        <w:spacing w:line="480" w:lineRule="auto"/>
        <w:rPr>
          <w:sz w:val="28"/>
        </w:rPr>
      </w:pPr>
      <w:r>
        <w:rPr>
          <w:sz w:val="28"/>
          <w:u w:val="single"/>
        </w:rPr>
        <w:t>Ф.И.О</w:t>
      </w:r>
      <w:r>
        <w:rPr>
          <w:sz w:val="28"/>
        </w:rPr>
        <w:t xml:space="preserve">: </w:t>
      </w:r>
    </w:p>
    <w:p w:rsidR="00B512B8" w:rsidRDefault="00B512B8">
      <w:pPr>
        <w:spacing w:line="480" w:lineRule="auto"/>
        <w:rPr>
          <w:sz w:val="28"/>
        </w:rPr>
      </w:pPr>
      <w:r w:rsidRPr="00104C59">
        <w:rPr>
          <w:sz w:val="28"/>
          <w:u w:val="single"/>
        </w:rPr>
        <w:t>Дата рождения (возраст)</w:t>
      </w:r>
      <w:r w:rsidRPr="00104C59">
        <w:rPr>
          <w:sz w:val="28"/>
        </w:rPr>
        <w:t>: 1983</w:t>
      </w:r>
      <w:r w:rsidR="00E92B61">
        <w:rPr>
          <w:sz w:val="28"/>
        </w:rPr>
        <w:t xml:space="preserve"> год</w:t>
      </w:r>
    </w:p>
    <w:p w:rsidR="00B512B8" w:rsidRDefault="00B512B8">
      <w:pPr>
        <w:spacing w:line="480" w:lineRule="auto"/>
        <w:rPr>
          <w:sz w:val="28"/>
        </w:rPr>
      </w:pPr>
      <w:r>
        <w:rPr>
          <w:sz w:val="28"/>
          <w:u w:val="single"/>
        </w:rPr>
        <w:t>Образование:</w:t>
      </w:r>
      <w:r>
        <w:rPr>
          <w:sz w:val="28"/>
        </w:rPr>
        <w:t xml:space="preserve"> среднее</w:t>
      </w:r>
    </w:p>
    <w:p w:rsidR="00B512B8" w:rsidRDefault="00B512B8">
      <w:pPr>
        <w:spacing w:line="480" w:lineRule="auto"/>
        <w:rPr>
          <w:sz w:val="28"/>
        </w:rPr>
      </w:pPr>
      <w:r>
        <w:rPr>
          <w:sz w:val="28"/>
          <w:u w:val="single"/>
        </w:rPr>
        <w:t>Профессия:</w:t>
      </w:r>
      <w:r>
        <w:rPr>
          <w:sz w:val="28"/>
        </w:rPr>
        <w:t xml:space="preserve"> </w:t>
      </w:r>
    </w:p>
    <w:p w:rsidR="00B512B8" w:rsidRDefault="00B512B8">
      <w:pPr>
        <w:spacing w:line="480" w:lineRule="auto"/>
        <w:rPr>
          <w:sz w:val="28"/>
        </w:rPr>
      </w:pPr>
      <w:r>
        <w:rPr>
          <w:sz w:val="28"/>
          <w:u w:val="single"/>
        </w:rPr>
        <w:t>Место работы</w:t>
      </w:r>
      <w:r>
        <w:rPr>
          <w:sz w:val="28"/>
        </w:rPr>
        <w:t xml:space="preserve">: </w:t>
      </w:r>
    </w:p>
    <w:p w:rsidR="00B512B8" w:rsidRDefault="00B512B8">
      <w:pPr>
        <w:spacing w:line="480" w:lineRule="auto"/>
        <w:rPr>
          <w:sz w:val="28"/>
        </w:rPr>
      </w:pPr>
      <w:r>
        <w:rPr>
          <w:sz w:val="28"/>
          <w:u w:val="single"/>
        </w:rPr>
        <w:t>Место жительства</w:t>
      </w:r>
      <w:r>
        <w:rPr>
          <w:sz w:val="28"/>
        </w:rPr>
        <w:t xml:space="preserve">: </w:t>
      </w:r>
    </w:p>
    <w:p w:rsidR="00B512B8" w:rsidRDefault="00B512B8">
      <w:pPr>
        <w:spacing w:line="480" w:lineRule="auto"/>
        <w:rPr>
          <w:sz w:val="28"/>
        </w:rPr>
      </w:pPr>
      <w:r>
        <w:rPr>
          <w:sz w:val="28"/>
          <w:u w:val="single"/>
        </w:rPr>
        <w:t xml:space="preserve">Поступил </w:t>
      </w:r>
    </w:p>
    <w:p w:rsidR="00B512B8" w:rsidRDefault="00B512B8">
      <w:pPr>
        <w:spacing w:line="480" w:lineRule="auto"/>
        <w:rPr>
          <w:sz w:val="28"/>
        </w:rPr>
      </w:pPr>
      <w:r>
        <w:rPr>
          <w:sz w:val="28"/>
          <w:u w:val="single"/>
        </w:rPr>
        <w:t>Диагноз клинический</w:t>
      </w:r>
      <w:r>
        <w:rPr>
          <w:sz w:val="28"/>
        </w:rPr>
        <w:t xml:space="preserve">: </w:t>
      </w:r>
    </w:p>
    <w:p w:rsidR="00B512B8" w:rsidRDefault="00B512B8">
      <w:pPr>
        <w:spacing w:line="360" w:lineRule="auto"/>
        <w:rPr>
          <w:sz w:val="28"/>
          <w:lang w:val="en-US"/>
        </w:rPr>
      </w:pPr>
    </w:p>
    <w:p w:rsidR="00B512B8" w:rsidRDefault="00B512B8">
      <w:pPr>
        <w:spacing w:line="36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ЖАЛОБЫ.</w:t>
      </w:r>
    </w:p>
    <w:p w:rsidR="00B512B8" w:rsidRDefault="00B512B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на пожелтение кожных покровов, склер и слизистых оболочек</w:t>
      </w:r>
    </w:p>
    <w:p w:rsidR="00B512B8" w:rsidRDefault="00B512B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на слабость, повышенную утомляемость</w:t>
      </w:r>
    </w:p>
    <w:p w:rsidR="00B512B8" w:rsidRDefault="00B512B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на тупые распирающие боли в правой подвздошной области, не связанные с приёмом пищи, немного усиливающиеся при физической нагрузке</w:t>
      </w:r>
    </w:p>
    <w:p w:rsidR="00B512B8" w:rsidRDefault="00B512B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на потемнение</w:t>
      </w:r>
      <w:r w:rsidR="00104C59">
        <w:rPr>
          <w:sz w:val="28"/>
        </w:rPr>
        <w:t xml:space="preserve"> мочи и посве</w:t>
      </w:r>
      <w:r>
        <w:rPr>
          <w:sz w:val="28"/>
        </w:rPr>
        <w:t>тление стула.</w:t>
      </w:r>
    </w:p>
    <w:p w:rsidR="00B512B8" w:rsidRDefault="00B512B8">
      <w:pPr>
        <w:spacing w:line="360" w:lineRule="auto"/>
        <w:rPr>
          <w:b/>
          <w:i/>
          <w:sz w:val="28"/>
          <w:u w:val="single"/>
        </w:rPr>
      </w:pPr>
    </w:p>
    <w:p w:rsidR="00B512B8" w:rsidRDefault="00B512B8">
      <w:pPr>
        <w:spacing w:line="36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РАЗВИТИЕ ЗАБОЛЕВАНИЯ.</w:t>
      </w:r>
    </w:p>
    <w:p w:rsidR="00B512B8" w:rsidRDefault="00B512B8" w:rsidP="00093EA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Считает себя больным с </w:t>
      </w:r>
      <w:r w:rsidRPr="00104C59">
        <w:rPr>
          <w:sz w:val="28"/>
        </w:rPr>
        <w:t>12</w:t>
      </w:r>
      <w:r>
        <w:rPr>
          <w:sz w:val="28"/>
        </w:rPr>
        <w:t>.01.2002 когда отметил повышенную утомляемость, тяжесть в правой подвздошной области, повышение температуры до субфебрильных цифр. Через 3 дня возникло пожелтение склер, потемнение мочи и посветление кала, незначительное пожелтение кожных покровов. Был госпитализирован 16.01.2002 в 2 КИБ по скорой помощи.</w:t>
      </w:r>
    </w:p>
    <w:p w:rsidR="00B512B8" w:rsidRDefault="00B512B8">
      <w:pPr>
        <w:spacing w:line="360" w:lineRule="auto"/>
        <w:rPr>
          <w:sz w:val="28"/>
        </w:rPr>
      </w:pPr>
    </w:p>
    <w:p w:rsidR="00B512B8" w:rsidRDefault="00B512B8">
      <w:pPr>
        <w:pStyle w:val="6"/>
      </w:pPr>
      <w:r>
        <w:lastRenderedPageBreak/>
        <w:t>ЭПИДАНАМНЕЗ.</w:t>
      </w:r>
    </w:p>
    <w:p w:rsidR="00B512B8" w:rsidRDefault="00B512B8" w:rsidP="00093EA8">
      <w:pPr>
        <w:pStyle w:val="6"/>
        <w:jc w:val="both"/>
      </w:pPr>
      <w:r>
        <w:rPr>
          <w:b w:val="0"/>
          <w:i w:val="0"/>
          <w:u w:val="none"/>
        </w:rPr>
        <w:t xml:space="preserve">Контакты с инфекционными больными отрицает, живёт в отдельной квартире. За последние 2 месяца выезжал в Тульскую обл. с 09.2001 по 12.2001. Инфекционных больных и бациллоносителей среди окружающих не было. Вшей нет. Заболевание связывает с частыми порезами. Источник водоснабжения – центральный. Лечение в стационаре – нет. В июне 2001 года – экстракция зуба. Профвредность – частые порезы, антисанитарные условия. </w:t>
      </w:r>
      <w:r>
        <w:t xml:space="preserve"> </w:t>
      </w:r>
    </w:p>
    <w:p w:rsidR="00B512B8" w:rsidRDefault="00B512B8"/>
    <w:p w:rsidR="00B512B8" w:rsidRDefault="00B512B8"/>
    <w:p w:rsidR="00B512B8" w:rsidRDefault="00B512B8"/>
    <w:p w:rsidR="00B512B8" w:rsidRDefault="00B512B8"/>
    <w:p w:rsidR="00B512B8" w:rsidRDefault="00B512B8">
      <w:pPr>
        <w:spacing w:line="36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ИСТОРИЯ ЖИЗНИ БОЛЬНОГО.</w:t>
      </w:r>
    </w:p>
    <w:p w:rsidR="00B512B8" w:rsidRDefault="00B512B8">
      <w:pPr>
        <w:pStyle w:val="a4"/>
        <w:spacing w:line="360" w:lineRule="auto"/>
        <w:rPr>
          <w:rFonts w:ascii="Times New Roman" w:hAnsi="Times New Roman"/>
          <w:sz w:val="28"/>
          <w:lang w:val="ru-RU"/>
        </w:rPr>
      </w:pPr>
      <w:r w:rsidRPr="00104C59">
        <w:rPr>
          <w:rFonts w:ascii="Times New Roman" w:hAnsi="Times New Roman"/>
          <w:sz w:val="28"/>
          <w:lang w:val="ru-RU"/>
        </w:rPr>
        <w:t>Больной родился в срок</w:t>
      </w:r>
      <w:r>
        <w:rPr>
          <w:rFonts w:ascii="Times New Roman" w:hAnsi="Times New Roman"/>
          <w:sz w:val="28"/>
          <w:lang w:val="ru-RU"/>
        </w:rPr>
        <w:t>,</w:t>
      </w:r>
      <w:r w:rsidRPr="00104C59">
        <w:rPr>
          <w:rFonts w:ascii="Times New Roman" w:hAnsi="Times New Roman"/>
          <w:sz w:val="28"/>
          <w:lang w:val="ru-RU"/>
        </w:rPr>
        <w:t xml:space="preserve"> в Москве</w:t>
      </w:r>
      <w:r>
        <w:rPr>
          <w:rFonts w:ascii="Times New Roman" w:hAnsi="Times New Roman"/>
          <w:sz w:val="28"/>
          <w:lang w:val="ru-RU"/>
        </w:rPr>
        <w:t>.</w:t>
      </w:r>
      <w:r w:rsidRPr="00104C5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Ходить и говорить начал в возрасте соответствующем среднестатистическим нормам. Учиться начал в возрасте 7 лет, учился легко. Питание нерегулярное, некачественное. Жилищно – бытовые условия удовлетворительные. </w:t>
      </w:r>
    </w:p>
    <w:p w:rsidR="00B512B8" w:rsidRDefault="00B512B8">
      <w:pPr>
        <w:pStyle w:val="a4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Перенесённые заболевания</w:t>
      </w:r>
      <w:r>
        <w:rPr>
          <w:rFonts w:ascii="Times New Roman" w:hAnsi="Times New Roman"/>
          <w:sz w:val="28"/>
          <w:lang w:val="ru-RU"/>
        </w:rPr>
        <w:t xml:space="preserve">: детские инфекции. </w:t>
      </w:r>
    </w:p>
    <w:p w:rsidR="00B512B8" w:rsidRDefault="00B512B8">
      <w:pPr>
        <w:pStyle w:val="a4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Наследственность</w:t>
      </w:r>
      <w:r>
        <w:rPr>
          <w:rFonts w:ascii="Times New Roman" w:hAnsi="Times New Roman"/>
          <w:sz w:val="28"/>
          <w:lang w:val="ru-RU"/>
        </w:rPr>
        <w:t xml:space="preserve"> не отягощена.</w:t>
      </w:r>
    </w:p>
    <w:p w:rsidR="00B512B8" w:rsidRDefault="00B512B8">
      <w:pPr>
        <w:pStyle w:val="a4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Аллергологический анамнез</w:t>
      </w:r>
      <w:r>
        <w:rPr>
          <w:rFonts w:ascii="Times New Roman" w:hAnsi="Times New Roman"/>
          <w:sz w:val="28"/>
          <w:lang w:val="ru-RU"/>
        </w:rPr>
        <w:t xml:space="preserve"> не отягощён.</w:t>
      </w:r>
    </w:p>
    <w:p w:rsidR="00B512B8" w:rsidRDefault="00B512B8">
      <w:pPr>
        <w:pStyle w:val="a4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Вредные привычки</w:t>
      </w:r>
      <w:r>
        <w:rPr>
          <w:rFonts w:ascii="Times New Roman" w:hAnsi="Times New Roman"/>
          <w:sz w:val="28"/>
          <w:lang w:val="ru-RU"/>
        </w:rPr>
        <w:t>: курит с 14 лет.</w:t>
      </w:r>
    </w:p>
    <w:p w:rsidR="00B512B8" w:rsidRDefault="00B512B8">
      <w:pPr>
        <w:pStyle w:val="a4"/>
        <w:spacing w:line="360" w:lineRule="auto"/>
        <w:rPr>
          <w:rFonts w:ascii="Times New Roman" w:hAnsi="Times New Roman"/>
          <w:b/>
          <w:i/>
          <w:sz w:val="28"/>
          <w:u w:val="single"/>
          <w:lang w:val="ru-RU"/>
        </w:rPr>
      </w:pPr>
    </w:p>
    <w:p w:rsidR="00B512B8" w:rsidRDefault="00B512B8">
      <w:pPr>
        <w:pStyle w:val="a4"/>
        <w:spacing w:line="360" w:lineRule="auto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НАСТОЯЩЕЕ СОСТОЯНИЕ БОЛЬНОГО.</w:t>
      </w:r>
    </w:p>
    <w:p w:rsidR="00B512B8" w:rsidRDefault="00B512B8">
      <w:pPr>
        <w:pStyle w:val="a4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22 день желтухи.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Общее состояние</w:t>
      </w:r>
      <w:r>
        <w:rPr>
          <w:rFonts w:ascii="Times New Roman" w:hAnsi="Times New Roman"/>
          <w:sz w:val="28"/>
          <w:lang w:val="ru-RU"/>
        </w:rPr>
        <w:t xml:space="preserve"> больного удовлетворительное, положение активное, выражение лица без болезненных проявлений, телосложение нормостеническое. </w:t>
      </w:r>
      <w:r>
        <w:rPr>
          <w:rFonts w:ascii="Times New Roman" w:hAnsi="Times New Roman"/>
          <w:sz w:val="28"/>
          <w:u w:val="single"/>
          <w:lang w:val="ru-RU"/>
        </w:rPr>
        <w:t>Кожные покровы</w:t>
      </w:r>
      <w:r>
        <w:rPr>
          <w:rFonts w:ascii="Times New Roman" w:hAnsi="Times New Roman"/>
          <w:sz w:val="28"/>
          <w:lang w:val="ru-RU"/>
        </w:rPr>
        <w:t xml:space="preserve"> желтушной окраски. Эластичность кожи нормальная, волосяной покров выражен нормально, оволосение по мужскому типу. Ногти на руках и ногах не изменены. </w:t>
      </w:r>
      <w:r>
        <w:rPr>
          <w:rFonts w:ascii="Times New Roman" w:hAnsi="Times New Roman"/>
          <w:sz w:val="28"/>
          <w:u w:val="single"/>
          <w:lang w:val="ru-RU"/>
        </w:rPr>
        <w:t>Подкожно-жировая клетчатка</w:t>
      </w:r>
      <w:r>
        <w:rPr>
          <w:rFonts w:ascii="Times New Roman" w:hAnsi="Times New Roman"/>
          <w:sz w:val="28"/>
          <w:lang w:val="ru-RU"/>
        </w:rPr>
        <w:t xml:space="preserve"> развита умеренно, равномерно. Толщина кожной складки на уровне угла </w:t>
      </w:r>
      <w:r>
        <w:rPr>
          <w:rFonts w:ascii="Times New Roman" w:hAnsi="Times New Roman"/>
          <w:sz w:val="28"/>
          <w:lang w:val="ru-RU"/>
        </w:rPr>
        <w:lastRenderedPageBreak/>
        <w:t xml:space="preserve">лопаток 2см, отёков нет. Прощупываются мелкие, около 2мм, подчелюстные и подмышечные </w:t>
      </w:r>
      <w:r>
        <w:rPr>
          <w:rFonts w:ascii="Times New Roman" w:hAnsi="Times New Roman"/>
          <w:sz w:val="28"/>
          <w:u w:val="single"/>
          <w:lang w:val="ru-RU"/>
        </w:rPr>
        <w:t>лимфатические узлы</w:t>
      </w:r>
      <w:r>
        <w:rPr>
          <w:rFonts w:ascii="Times New Roman" w:hAnsi="Times New Roman"/>
          <w:sz w:val="28"/>
          <w:lang w:val="ru-RU"/>
        </w:rPr>
        <w:t xml:space="preserve"> – единичные, подвижные, не </w:t>
      </w:r>
      <w:r w:rsidR="00104C59">
        <w:rPr>
          <w:rFonts w:ascii="Times New Roman" w:hAnsi="Times New Roman"/>
          <w:sz w:val="28"/>
          <w:lang w:val="ru-RU"/>
        </w:rPr>
        <w:t>спаянные</w:t>
      </w:r>
      <w:r>
        <w:rPr>
          <w:rFonts w:ascii="Times New Roman" w:hAnsi="Times New Roman"/>
          <w:sz w:val="28"/>
          <w:lang w:val="ru-RU"/>
        </w:rPr>
        <w:t xml:space="preserve"> между собой и с окружающими тканями, безболезненные. Околоушные, шейные, ярёмные, надключичные, локтевые, паховые - не прощупываются. Кожа над указанными группами лимфатических узлов не изменена (отсутствуют отёк, покраснение, деформация, изъязвление кожи). </w:t>
      </w:r>
      <w:r>
        <w:rPr>
          <w:rFonts w:ascii="Times New Roman" w:hAnsi="Times New Roman"/>
          <w:sz w:val="28"/>
          <w:u w:val="single"/>
          <w:lang w:val="ru-RU"/>
        </w:rPr>
        <w:t>Мышечная система</w:t>
      </w:r>
      <w:r>
        <w:rPr>
          <w:rFonts w:ascii="Times New Roman" w:hAnsi="Times New Roman"/>
          <w:sz w:val="28"/>
          <w:lang w:val="ru-RU"/>
        </w:rPr>
        <w:t xml:space="preserve"> - жалоб нет. Общее развитие мышечной системы хорошее, атрофии и гипертрофии отдельных мышц и мышечных групп не наблюдается. Болезненности при ощупывании мышц не отмечается. Тонус мышц нормальный, мышечная сила хорошая. Гиперкинетических расстройств не выявлено. </w:t>
      </w:r>
      <w:r>
        <w:rPr>
          <w:rFonts w:ascii="Times New Roman" w:hAnsi="Times New Roman"/>
          <w:sz w:val="28"/>
          <w:u w:val="single"/>
          <w:lang w:val="ru-RU"/>
        </w:rPr>
        <w:t>Костная система</w:t>
      </w:r>
      <w:r>
        <w:rPr>
          <w:rFonts w:ascii="Times New Roman" w:hAnsi="Times New Roman"/>
          <w:sz w:val="28"/>
          <w:lang w:val="ru-RU"/>
        </w:rPr>
        <w:t xml:space="preserve"> - жалоб нет. При исследовании костей деформации, а также болезненности при ощупывании и поколачивании не отмечается. </w:t>
      </w:r>
      <w:r>
        <w:rPr>
          <w:rFonts w:ascii="Times New Roman" w:hAnsi="Times New Roman"/>
          <w:sz w:val="28"/>
          <w:u w:val="single"/>
          <w:lang w:val="ru-RU"/>
        </w:rPr>
        <w:t>Суставы</w:t>
      </w:r>
      <w:r>
        <w:rPr>
          <w:rFonts w:ascii="Times New Roman" w:hAnsi="Times New Roman"/>
          <w:sz w:val="28"/>
          <w:lang w:val="ru-RU"/>
        </w:rPr>
        <w:t xml:space="preserve"> – жалоб нет. При осмотре суставы нормальной конфигурации. Кожные покровы над ними желтушной окраски. При пальпации суставов их припухлости и деформации, болезненности не отмечается. </w:t>
      </w:r>
      <w:r>
        <w:rPr>
          <w:rFonts w:ascii="Times New Roman" w:hAnsi="Times New Roman"/>
          <w:sz w:val="28"/>
          <w:u w:val="single"/>
          <w:lang w:val="ru-RU"/>
        </w:rPr>
        <w:t>Щитовидная железа</w:t>
      </w:r>
      <w:r>
        <w:rPr>
          <w:rFonts w:ascii="Times New Roman" w:hAnsi="Times New Roman"/>
          <w:sz w:val="28"/>
          <w:lang w:val="ru-RU"/>
        </w:rPr>
        <w:t xml:space="preserve"> не визуализируется и не пальпируется.</w:t>
      </w: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 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ОГАНЫ ДЫХАНИЯ</w:t>
      </w: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Жалоб нет. Дыхание через нос свободное, ощущения сухости в носу нет. Выделений из носовых ходов не наблюдается. Носовые кровотечения отсутствуют, обоняние сохранено. Болей у спинки и корня носа,  на местах проекций лобных и гайморовых пазух (самостоятельных, а также при ощупывании и поколачивании) не отмечается. Гортань - жалоб нет. Голос громкий, чистый. Дыхание в гортани не затруднено. Форма грудной клетки –нормостеническая. Над- и подключичные ямки правая и левая выражены умеренно, одинаковы справа и слева, эпигастральный угол острый. Ключицы и лопатки располагаются на одном уровне, лопатки плотно прилежат к грудной клетке. Правая и левая половины грудной клетки при дыхании движутся синхронно. Вспомогательные мышцы в акте дыхания не участвуют. Тип дыхания - брюшной. Частота - 17 в минуту. Ритм дыхания правильный. </w:t>
      </w:r>
      <w:r>
        <w:rPr>
          <w:rFonts w:ascii="Times New Roman" w:hAnsi="Times New Roman"/>
          <w:sz w:val="28"/>
          <w:lang w:val="ru-RU"/>
        </w:rPr>
        <w:lastRenderedPageBreak/>
        <w:t xml:space="preserve">Голосовое дрожание не изменено. Окружность грудной клетки на уровне углов лопаток сзади и 6 ребер спереди: </w:t>
      </w:r>
    </w:p>
    <w:p w:rsidR="00B512B8" w:rsidRDefault="00B512B8" w:rsidP="00093EA8">
      <w:pPr>
        <w:pStyle w:val="a"/>
        <w:ind w:left="357" w:hanging="357"/>
        <w:jc w:val="both"/>
        <w:rPr>
          <w:sz w:val="28"/>
        </w:rPr>
      </w:pPr>
      <w:r>
        <w:rPr>
          <w:sz w:val="28"/>
        </w:rPr>
        <w:t xml:space="preserve">при спокойном дыхании:  </w:t>
      </w:r>
      <w:smartTag w:uri="urn:schemas-microsoft-com:office:smarttags" w:element="metricconverter">
        <w:smartTagPr>
          <w:attr w:name="ProductID" w:val="97 см"/>
        </w:smartTagPr>
        <w:r>
          <w:rPr>
            <w:sz w:val="28"/>
          </w:rPr>
          <w:t>97 см</w:t>
        </w:r>
      </w:smartTag>
    </w:p>
    <w:p w:rsidR="00B512B8" w:rsidRDefault="00B512B8" w:rsidP="00093EA8">
      <w:pPr>
        <w:pStyle w:val="a"/>
        <w:ind w:left="357" w:hanging="357"/>
        <w:jc w:val="both"/>
        <w:rPr>
          <w:sz w:val="28"/>
        </w:rPr>
      </w:pPr>
      <w:r>
        <w:rPr>
          <w:sz w:val="28"/>
        </w:rPr>
        <w:t xml:space="preserve">при максимальном вдохе: </w:t>
      </w:r>
      <w:smartTag w:uri="urn:schemas-microsoft-com:office:smarttags" w:element="metricconverter">
        <w:smartTagPr>
          <w:attr w:name="ProductID" w:val="99 см"/>
        </w:smartTagPr>
        <w:r>
          <w:rPr>
            <w:sz w:val="28"/>
          </w:rPr>
          <w:t>99 см</w:t>
        </w:r>
      </w:smartTag>
    </w:p>
    <w:p w:rsidR="00B512B8" w:rsidRDefault="00B512B8" w:rsidP="00093EA8">
      <w:pPr>
        <w:pStyle w:val="a"/>
        <w:ind w:left="357" w:hanging="357"/>
        <w:jc w:val="both"/>
        <w:rPr>
          <w:sz w:val="28"/>
        </w:rPr>
      </w:pPr>
      <w:r>
        <w:rPr>
          <w:sz w:val="28"/>
        </w:rPr>
        <w:t xml:space="preserve">при максимальном выдохе: </w:t>
      </w:r>
      <w:smartTag w:uri="urn:schemas-microsoft-com:office:smarttags" w:element="metricconverter">
        <w:smartTagPr>
          <w:attr w:name="ProductID" w:val="95 см"/>
        </w:smartTagPr>
        <w:r>
          <w:rPr>
            <w:sz w:val="28"/>
          </w:rPr>
          <w:t>95 см</w:t>
        </w:r>
      </w:smartTag>
    </w:p>
    <w:p w:rsidR="00B512B8" w:rsidRDefault="00B512B8" w:rsidP="00093EA8">
      <w:pPr>
        <w:pStyle w:val="a5"/>
        <w:spacing w:line="360" w:lineRule="auto"/>
        <w:ind w:left="0" w:firstLine="1"/>
        <w:jc w:val="both"/>
        <w:rPr>
          <w:rFonts w:ascii="Times New Roman" w:hAnsi="Times New Roman"/>
          <w:b/>
          <w:sz w:val="28"/>
          <w:u w:val="single"/>
          <w:lang w:val="ru-RU"/>
        </w:rPr>
      </w:pPr>
    </w:p>
    <w:p w:rsidR="00B512B8" w:rsidRDefault="00B512B8" w:rsidP="00093EA8">
      <w:pPr>
        <w:pStyle w:val="a5"/>
        <w:spacing w:line="360" w:lineRule="auto"/>
        <w:ind w:left="0" w:firstLine="1"/>
        <w:jc w:val="both"/>
        <w:rPr>
          <w:rFonts w:ascii="Times New Roman" w:hAnsi="Times New Roman"/>
          <w:b/>
          <w:sz w:val="28"/>
          <w:u w:val="single"/>
          <w:lang w:val="ru-RU"/>
        </w:rPr>
      </w:pPr>
    </w:p>
    <w:p w:rsidR="00B512B8" w:rsidRDefault="00B512B8" w:rsidP="00093EA8">
      <w:pPr>
        <w:pStyle w:val="a5"/>
        <w:spacing w:line="360" w:lineRule="auto"/>
        <w:ind w:left="0" w:firstLine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u w:val="single"/>
          <w:lang w:val="ru-RU"/>
        </w:rPr>
        <w:t>Сравнительная перкуссия</w:t>
      </w:r>
      <w:r>
        <w:rPr>
          <w:rFonts w:ascii="Times New Roman" w:hAnsi="Times New Roman"/>
          <w:sz w:val="28"/>
          <w:lang w:val="ru-RU"/>
        </w:rPr>
        <w:t>. При сравнительной перкуссии лёгких в симметричных участках грудной клетки звук ясный лёгочный. Очаговых изменений перкуторного звука не отмечается.</w:t>
      </w:r>
    </w:p>
    <w:p w:rsidR="00B512B8" w:rsidRDefault="00B512B8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u w:val="single"/>
          <w:lang w:val="ru-RU"/>
        </w:rPr>
      </w:pPr>
    </w:p>
    <w:p w:rsidR="00B512B8" w:rsidRDefault="00B512B8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u w:val="single"/>
          <w:lang w:val="ru-RU"/>
        </w:rPr>
        <w:t>Топографическая перкуссия</w:t>
      </w:r>
      <w:r>
        <w:rPr>
          <w:rFonts w:ascii="Times New Roman" w:hAnsi="Times New Roman"/>
          <w:b/>
          <w:sz w:val="28"/>
          <w:lang w:val="ru-RU"/>
        </w:rPr>
        <w:t xml:space="preserve">.  </w:t>
      </w:r>
    </w:p>
    <w:p w:rsidR="00B512B8" w:rsidRDefault="00B512B8">
      <w:pPr>
        <w:pStyle w:val="a4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 xml:space="preserve">Нижние границы лёгких. </w:t>
      </w:r>
    </w:p>
    <w:p w:rsidR="00B512B8" w:rsidRDefault="00B512B8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Топографические                                                                                     </w:t>
      </w:r>
    </w:p>
    <w:p w:rsidR="00B512B8" w:rsidRDefault="00B512B8">
      <w:pPr>
        <w:pStyle w:val="a6"/>
        <w:pBdr>
          <w:bottom w:val="single" w:sz="12" w:space="3" w:color="auto"/>
        </w:pBdr>
        <w:ind w:left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линии</w:t>
      </w:r>
      <w:r w:rsidRPr="00104C59">
        <w:rPr>
          <w:rFonts w:ascii="Times New Roman" w:hAnsi="Times New Roman"/>
          <w:sz w:val="24"/>
          <w:lang w:val="ru-RU"/>
        </w:rPr>
        <w:t xml:space="preserve">                                       </w:t>
      </w:r>
      <w:r>
        <w:rPr>
          <w:rFonts w:ascii="Times New Roman" w:hAnsi="Times New Roman"/>
          <w:sz w:val="24"/>
          <w:lang w:val="ru-RU"/>
        </w:rPr>
        <w:t xml:space="preserve">справа                                               слева </w:t>
      </w:r>
    </w:p>
    <w:p w:rsidR="00B512B8" w:rsidRDefault="00B512B8">
      <w:pPr>
        <w:rPr>
          <w:color w:val="000000"/>
          <w:sz w:val="24"/>
        </w:rPr>
      </w:pPr>
    </w:p>
    <w:p w:rsidR="00B512B8" w:rsidRDefault="00B512B8">
      <w:pPr>
        <w:rPr>
          <w:color w:val="000000"/>
          <w:sz w:val="24"/>
        </w:rPr>
      </w:pPr>
      <w:r>
        <w:rPr>
          <w:color w:val="000000"/>
          <w:sz w:val="24"/>
        </w:rPr>
        <w:t>окологрудинная                              5 межреберье                            -------</w:t>
      </w:r>
    </w:p>
    <w:p w:rsidR="00B512B8" w:rsidRDefault="00B512B8">
      <w:pPr>
        <w:rPr>
          <w:color w:val="000000"/>
          <w:sz w:val="24"/>
        </w:rPr>
      </w:pPr>
      <w:r>
        <w:rPr>
          <w:color w:val="000000"/>
          <w:sz w:val="24"/>
        </w:rPr>
        <w:t>среднеключичная                           6 ребро                                       -------</w:t>
      </w:r>
    </w:p>
    <w:p w:rsidR="00B512B8" w:rsidRDefault="00B512B8">
      <w:pPr>
        <w:rPr>
          <w:color w:val="000000"/>
          <w:sz w:val="24"/>
        </w:rPr>
      </w:pPr>
      <w:r>
        <w:rPr>
          <w:color w:val="000000"/>
          <w:sz w:val="24"/>
        </w:rPr>
        <w:t>передняя подмышечная                7 ребро                                    7 ребро</w:t>
      </w:r>
    </w:p>
    <w:p w:rsidR="00B512B8" w:rsidRDefault="00B512B8">
      <w:pPr>
        <w:rPr>
          <w:color w:val="000000"/>
          <w:sz w:val="24"/>
        </w:rPr>
      </w:pPr>
      <w:r>
        <w:rPr>
          <w:color w:val="000000"/>
          <w:sz w:val="24"/>
        </w:rPr>
        <w:t>средняя подмышечная                  8 ребро                                    8 ребро</w:t>
      </w:r>
    </w:p>
    <w:p w:rsidR="00B512B8" w:rsidRDefault="00B512B8">
      <w:pPr>
        <w:rPr>
          <w:color w:val="000000"/>
          <w:sz w:val="24"/>
        </w:rPr>
      </w:pPr>
      <w:r>
        <w:rPr>
          <w:color w:val="000000"/>
          <w:sz w:val="24"/>
        </w:rPr>
        <w:t>задняя подмышечная                    9 ребро                                    9 ребро</w:t>
      </w:r>
    </w:p>
    <w:p w:rsidR="00B512B8" w:rsidRDefault="00B512B8">
      <w:pPr>
        <w:rPr>
          <w:color w:val="000000"/>
          <w:sz w:val="24"/>
        </w:rPr>
      </w:pPr>
      <w:r>
        <w:rPr>
          <w:color w:val="000000"/>
          <w:sz w:val="24"/>
        </w:rPr>
        <w:t>лопаточная                                     10 ребро                               10 ребро</w:t>
      </w:r>
    </w:p>
    <w:p w:rsidR="00B512B8" w:rsidRDefault="00B512B8">
      <w:pPr>
        <w:rPr>
          <w:color w:val="000000"/>
          <w:sz w:val="24"/>
        </w:rPr>
      </w:pPr>
      <w:r>
        <w:rPr>
          <w:color w:val="000000"/>
          <w:sz w:val="24"/>
        </w:rPr>
        <w:t xml:space="preserve">околопозвоночная           остистый отросток           остистый отросток   </w:t>
      </w:r>
    </w:p>
    <w:p w:rsidR="00B512B8" w:rsidRDefault="00B512B8">
      <w:pPr>
        <w:pBdr>
          <w:bottom w:val="single" w:sz="12" w:space="1" w:color="auto"/>
        </w:pBd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11 грудного позвонка     11 грудного позвонка</w:t>
      </w:r>
    </w:p>
    <w:p w:rsidR="00B512B8" w:rsidRDefault="00B512B8">
      <w:pPr>
        <w:rPr>
          <w:color w:val="000000"/>
          <w:sz w:val="28"/>
        </w:rPr>
      </w:pPr>
    </w:p>
    <w:p w:rsidR="00B512B8" w:rsidRDefault="00B512B8" w:rsidP="00093EA8">
      <w:pPr>
        <w:pStyle w:val="a5"/>
        <w:ind w:left="0" w:firstLine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Подвижность нижних краёв лёгких.</w:t>
      </w:r>
      <w:r w:rsidRPr="00093EA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Не изменена, одинакова с обеих сторон.</w:t>
      </w:r>
    </w:p>
    <w:p w:rsidR="00B512B8" w:rsidRDefault="00B512B8" w:rsidP="00093EA8">
      <w:pPr>
        <w:pStyle w:val="a5"/>
        <w:ind w:left="0" w:firstLine="0"/>
        <w:jc w:val="both"/>
        <w:rPr>
          <w:rFonts w:ascii="Times New Roman" w:hAnsi="Times New Roman"/>
          <w:sz w:val="24"/>
          <w:lang w:val="ru-RU"/>
        </w:rPr>
      </w:pP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 xml:space="preserve">Аускультация лёгких. </w:t>
      </w:r>
      <w:r>
        <w:rPr>
          <w:rFonts w:ascii="Times New Roman" w:hAnsi="Times New Roman"/>
          <w:sz w:val="28"/>
          <w:lang w:val="ru-RU"/>
        </w:rPr>
        <w:t>При аускультации лёгких над лёгкими определяется везикулярное дыхание, хрипов нет. Шум трения плевры не определяется. Бронхофония - одинакова с обеих сторон.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СИСТЕМА КРОВООБРАЩЕНИЯ</w:t>
      </w: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Жалоб нет. При осмотре сосудов шеи отмечается набухание вен, слабая пульсация сонных артерий. Грудная клетка </w:t>
      </w:r>
      <w:r>
        <w:rPr>
          <w:rFonts w:ascii="Times New Roman" w:hAnsi="Times New Roman"/>
          <w:sz w:val="28"/>
          <w:lang w:val="ru-RU"/>
        </w:rPr>
        <w:lastRenderedPageBreak/>
        <w:t>в области сердца не изменена, сердечного горба нет. Верхушечный толчок невидимый, пальпируется в пятом межреберье, по среднеключичной линии, не</w:t>
      </w:r>
      <w:r w:rsidR="00104C59" w:rsidRPr="00104C5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разлитой, не</w:t>
      </w:r>
      <w:r w:rsidR="00104C59" w:rsidRPr="00104C5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усиленный, умеренно резистентный. Сердечный толчок не определяется. Пульсации в эпигастральной области нет. </w:t>
      </w:r>
      <w:r>
        <w:rPr>
          <w:rFonts w:ascii="Times New Roman" w:hAnsi="Times New Roman"/>
          <w:sz w:val="28"/>
          <w:u w:val="single"/>
          <w:lang w:val="ru-RU"/>
        </w:rPr>
        <w:t>Аускультация сердца</w:t>
      </w:r>
      <w:r>
        <w:rPr>
          <w:rFonts w:ascii="Times New Roman" w:hAnsi="Times New Roman"/>
          <w:b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Тоны сердца нормальной звучности, шумов нет, ЧСС 60 уд/мин, ритм правильный. Пульс одинаковый на правой и левой лучевых артериях, ритмичный. Частота - 60 уд/мин, дефицита пульса нет, наполнение удовлетворительное, ненапряжённый, нормальной формы, капиллярный пульс не определяется, АД 120/80 мм рт. ст. </w:t>
      </w:r>
    </w:p>
    <w:p w:rsidR="00093EA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ОРГАНЫ ПИЩЕВАРЕНИЯ</w:t>
      </w: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Жалоб нет. </w:t>
      </w:r>
      <w:r w:rsidRPr="00104C59">
        <w:rPr>
          <w:rFonts w:ascii="Times New Roman" w:hAnsi="Times New Roman"/>
          <w:sz w:val="28"/>
          <w:lang w:val="ru-RU"/>
        </w:rPr>
        <w:t>Аппетит средний, глотание свободное безболезненное.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093EA8" w:rsidRPr="00093EA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104C59">
        <w:rPr>
          <w:rFonts w:ascii="Times New Roman" w:hAnsi="Times New Roman"/>
          <w:sz w:val="28"/>
          <w:u w:val="single"/>
          <w:lang w:val="ru-RU"/>
        </w:rPr>
        <w:t>Осмотр полости рта</w:t>
      </w:r>
      <w:r>
        <w:rPr>
          <w:rFonts w:ascii="Times New Roman" w:hAnsi="Times New Roman"/>
          <w:sz w:val="28"/>
          <w:u w:val="single"/>
          <w:lang w:val="ru-RU"/>
        </w:rPr>
        <w:t xml:space="preserve">: </w:t>
      </w:r>
      <w:r>
        <w:rPr>
          <w:rFonts w:ascii="Times New Roman" w:hAnsi="Times New Roman"/>
          <w:sz w:val="28"/>
          <w:lang w:val="ru-RU"/>
        </w:rPr>
        <w:t>з</w:t>
      </w:r>
      <w:r w:rsidRPr="00104C59">
        <w:rPr>
          <w:rFonts w:ascii="Times New Roman" w:hAnsi="Times New Roman"/>
          <w:sz w:val="28"/>
          <w:lang w:val="ru-RU"/>
        </w:rPr>
        <w:t xml:space="preserve">апаха нет; слизистая оболочка </w:t>
      </w:r>
      <w:r>
        <w:rPr>
          <w:rFonts w:ascii="Times New Roman" w:hAnsi="Times New Roman"/>
          <w:sz w:val="28"/>
          <w:lang w:val="ru-RU"/>
        </w:rPr>
        <w:t>желтой</w:t>
      </w:r>
      <w:r w:rsidRPr="00104C59">
        <w:rPr>
          <w:rFonts w:ascii="Times New Roman" w:hAnsi="Times New Roman"/>
          <w:sz w:val="28"/>
          <w:lang w:val="ru-RU"/>
        </w:rPr>
        <w:t xml:space="preserve"> окраски; язык влажный, </w:t>
      </w:r>
      <w:r>
        <w:rPr>
          <w:rFonts w:ascii="Times New Roman" w:hAnsi="Times New Roman"/>
          <w:sz w:val="28"/>
          <w:lang w:val="ru-RU"/>
        </w:rPr>
        <w:t>с белым налётом</w:t>
      </w:r>
      <w:r w:rsidRPr="00104C59">
        <w:rPr>
          <w:rFonts w:ascii="Times New Roman" w:hAnsi="Times New Roman"/>
          <w:sz w:val="28"/>
          <w:lang w:val="ru-RU"/>
        </w:rPr>
        <w:t xml:space="preserve">; зев </w:t>
      </w:r>
      <w:r>
        <w:rPr>
          <w:rFonts w:ascii="Times New Roman" w:hAnsi="Times New Roman"/>
          <w:sz w:val="28"/>
          <w:lang w:val="ru-RU"/>
        </w:rPr>
        <w:t xml:space="preserve">желтушной </w:t>
      </w:r>
      <w:r w:rsidRPr="00104C59">
        <w:rPr>
          <w:rFonts w:ascii="Times New Roman" w:hAnsi="Times New Roman"/>
          <w:sz w:val="28"/>
          <w:lang w:val="ru-RU"/>
        </w:rPr>
        <w:t>окраски; миндалины выступают за нёбные дужки</w:t>
      </w:r>
      <w:r>
        <w:rPr>
          <w:rFonts w:ascii="Times New Roman" w:hAnsi="Times New Roman"/>
          <w:sz w:val="28"/>
          <w:lang w:val="ru-RU"/>
        </w:rPr>
        <w:t>, на верхнем полюсе левой миндалины имеется язвочка</w:t>
      </w:r>
      <w:r w:rsidRPr="00104C59">
        <w:rPr>
          <w:rFonts w:ascii="Times New Roman" w:hAnsi="Times New Roman"/>
          <w:sz w:val="28"/>
          <w:lang w:val="ru-RU"/>
        </w:rPr>
        <w:t>; слизистая оболочка глотки гиперемиривана.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 xml:space="preserve">Осмотр живота: </w:t>
      </w:r>
      <w:r w:rsidRPr="00104C59">
        <w:rPr>
          <w:rFonts w:ascii="Times New Roman" w:hAnsi="Times New Roman"/>
          <w:sz w:val="28"/>
          <w:lang w:val="ru-RU"/>
        </w:rPr>
        <w:t xml:space="preserve">живот </w:t>
      </w:r>
      <w:r>
        <w:rPr>
          <w:rFonts w:ascii="Times New Roman" w:hAnsi="Times New Roman"/>
          <w:sz w:val="28"/>
          <w:lang w:val="ru-RU"/>
        </w:rPr>
        <w:t xml:space="preserve">правильной </w:t>
      </w:r>
      <w:r w:rsidRPr="00104C59">
        <w:rPr>
          <w:rFonts w:ascii="Times New Roman" w:hAnsi="Times New Roman"/>
          <w:sz w:val="28"/>
          <w:lang w:val="ru-RU"/>
        </w:rPr>
        <w:t>формы, симметричный; мышцы брюшной стенки участвуют в акте дыхания; ограниченные выпячивания стенки живота при глубоком дыхании и натуживании отсутствуют.</w:t>
      </w:r>
      <w:r>
        <w:rPr>
          <w:rFonts w:ascii="Times New Roman" w:hAnsi="Times New Roman"/>
          <w:sz w:val="28"/>
          <w:lang w:val="ru-RU"/>
        </w:rPr>
        <w:t xml:space="preserve"> При перкуссии отмечается тимпанит различной степени выраженности, притупления в отлогих местах нет. П</w:t>
      </w:r>
      <w:r w:rsidRPr="00104C59">
        <w:rPr>
          <w:rFonts w:ascii="Times New Roman" w:hAnsi="Times New Roman"/>
          <w:sz w:val="28"/>
          <w:lang w:val="ru-RU"/>
        </w:rPr>
        <w:t>ри аускультации живота выслушиваются нормальные перистальтические кишечные шумы.</w:t>
      </w:r>
      <w:r>
        <w:rPr>
          <w:rFonts w:ascii="Times New Roman" w:hAnsi="Times New Roman"/>
          <w:sz w:val="28"/>
          <w:lang w:val="ru-RU"/>
        </w:rPr>
        <w:t xml:space="preserve"> П</w:t>
      </w:r>
      <w:r w:rsidRPr="00104C59">
        <w:rPr>
          <w:rFonts w:ascii="Times New Roman" w:hAnsi="Times New Roman"/>
          <w:sz w:val="28"/>
          <w:lang w:val="ru-RU"/>
        </w:rPr>
        <w:t>ечень пальпируется</w:t>
      </w:r>
      <w:r>
        <w:rPr>
          <w:rFonts w:ascii="Times New Roman" w:hAnsi="Times New Roman"/>
          <w:sz w:val="28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lang w:val="ru-RU"/>
          </w:rPr>
          <w:t>2 см</w:t>
        </w:r>
      </w:smartTag>
      <w:r>
        <w:rPr>
          <w:rFonts w:ascii="Times New Roman" w:hAnsi="Times New Roman"/>
          <w:sz w:val="28"/>
          <w:lang w:val="ru-RU"/>
        </w:rPr>
        <w:t xml:space="preserve"> ниже рёберной дуги</w:t>
      </w:r>
      <w:r w:rsidRPr="00104C59">
        <w:rPr>
          <w:rFonts w:ascii="Times New Roman" w:hAnsi="Times New Roman"/>
          <w:sz w:val="28"/>
          <w:lang w:val="ru-RU"/>
        </w:rPr>
        <w:t>; желчный пузырь не пальпируется.</w:t>
      </w:r>
      <w:r>
        <w:rPr>
          <w:rFonts w:ascii="Times New Roman" w:hAnsi="Times New Roman"/>
          <w:sz w:val="28"/>
          <w:lang w:val="ru-RU"/>
        </w:rPr>
        <w:t xml:space="preserve"> С</w:t>
      </w:r>
      <w:r w:rsidRPr="00104C59">
        <w:rPr>
          <w:rFonts w:ascii="Times New Roman" w:hAnsi="Times New Roman"/>
          <w:sz w:val="28"/>
          <w:lang w:val="ru-RU"/>
        </w:rPr>
        <w:t>елезенка не пальпируется.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ИССЛЕДОВАНИЕ СИСТЕМЫ МОЧЕВЫДЕЛЕНИЯ</w:t>
      </w: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Ж</w:t>
      </w:r>
      <w:r w:rsidRPr="00104C59">
        <w:rPr>
          <w:rFonts w:ascii="Times New Roman" w:hAnsi="Times New Roman"/>
          <w:sz w:val="28"/>
          <w:lang w:val="ru-RU"/>
        </w:rPr>
        <w:t>алоб нет; при осмотре области почек патологических изменений  не выявляется; симптом поколачивания (симптом Пастернацкого) отрицательный с обеих сторон.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104C59">
        <w:rPr>
          <w:rFonts w:ascii="Times New Roman" w:hAnsi="Times New Roman"/>
          <w:i/>
          <w:sz w:val="28"/>
          <w:u w:val="single"/>
          <w:lang w:val="ru-RU"/>
        </w:rPr>
        <w:lastRenderedPageBreak/>
        <w:t>И</w:t>
      </w:r>
      <w:r>
        <w:rPr>
          <w:rFonts w:ascii="Times New Roman" w:hAnsi="Times New Roman"/>
          <w:i/>
          <w:sz w:val="28"/>
          <w:u w:val="single"/>
          <w:lang w:val="ru-RU"/>
        </w:rPr>
        <w:t xml:space="preserve">ССЛЕДОВАНИЕ НЕРВНО-ПСИХИЧЕСКОЙ СФЕРЫ. </w:t>
      </w:r>
      <w:r>
        <w:rPr>
          <w:rFonts w:ascii="Times New Roman" w:hAnsi="Times New Roman"/>
          <w:sz w:val="28"/>
          <w:lang w:val="ru-RU"/>
        </w:rPr>
        <w:t>Жалоб нет. Б</w:t>
      </w:r>
      <w:r w:rsidRPr="00104C59">
        <w:rPr>
          <w:rFonts w:ascii="Times New Roman" w:hAnsi="Times New Roman"/>
          <w:sz w:val="28"/>
          <w:lang w:val="ru-RU"/>
        </w:rPr>
        <w:t>ольн</w:t>
      </w:r>
      <w:r>
        <w:rPr>
          <w:rFonts w:ascii="Times New Roman" w:hAnsi="Times New Roman"/>
          <w:sz w:val="28"/>
          <w:lang w:val="ru-RU"/>
        </w:rPr>
        <w:t>ой</w:t>
      </w:r>
      <w:r w:rsidRPr="00104C59">
        <w:rPr>
          <w:rFonts w:ascii="Times New Roman" w:hAnsi="Times New Roman"/>
          <w:sz w:val="28"/>
          <w:lang w:val="ru-RU"/>
        </w:rPr>
        <w:t xml:space="preserve"> правильно ориентирован в пространстве, времени и собственной личности; контакт</w:t>
      </w:r>
      <w:r>
        <w:rPr>
          <w:rFonts w:ascii="Times New Roman" w:hAnsi="Times New Roman"/>
          <w:sz w:val="28"/>
          <w:lang w:val="ru-RU"/>
        </w:rPr>
        <w:t>е</w:t>
      </w:r>
      <w:r w:rsidRPr="00104C59">
        <w:rPr>
          <w:rFonts w:ascii="Times New Roman" w:hAnsi="Times New Roman"/>
          <w:sz w:val="28"/>
          <w:lang w:val="ru-RU"/>
        </w:rPr>
        <w:t>н, охотно общается с врачом; восприятие не нарушено, внимание не ослаблено, способ</w:t>
      </w:r>
      <w:r>
        <w:rPr>
          <w:rFonts w:ascii="Times New Roman" w:hAnsi="Times New Roman"/>
          <w:sz w:val="28"/>
          <w:lang w:val="ru-RU"/>
        </w:rPr>
        <w:t>е</w:t>
      </w:r>
      <w:r w:rsidRPr="00104C59">
        <w:rPr>
          <w:rFonts w:ascii="Times New Roman" w:hAnsi="Times New Roman"/>
          <w:sz w:val="28"/>
          <w:lang w:val="ru-RU"/>
        </w:rPr>
        <w:t xml:space="preserve">н долго сосредотачиваться на одном деле; память сохранена; интеллект высокий; мышление не нарушено, настроение ровное; поведение адекватное; головных болей, головокружений, обмороков нет. </w:t>
      </w:r>
      <w:r>
        <w:rPr>
          <w:rFonts w:ascii="Times New Roman" w:hAnsi="Times New Roman"/>
          <w:sz w:val="28"/>
          <w:lang w:val="ru-RU"/>
        </w:rPr>
        <w:t>С</w:t>
      </w:r>
      <w:r w:rsidRPr="00104C59">
        <w:rPr>
          <w:rFonts w:ascii="Times New Roman" w:hAnsi="Times New Roman"/>
          <w:sz w:val="28"/>
          <w:lang w:val="ru-RU"/>
        </w:rPr>
        <w:t>он глубокий, ровный, продолжительностью 7-8 часов; засыпает быстро; самочувствие после пробуждения хорошее</w:t>
      </w:r>
      <w:r>
        <w:rPr>
          <w:rFonts w:ascii="Times New Roman" w:hAnsi="Times New Roman"/>
          <w:sz w:val="28"/>
          <w:lang w:val="ru-RU"/>
        </w:rPr>
        <w:t>.</w:t>
      </w:r>
      <w:r w:rsidRPr="00104C5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Речь нормальная, изменения со стороны зрения, слуха, обоняния, зрачковых рефлексов отсутствуют. Нарушений болевой, температурной, тактильной чувствительности нет.</w:t>
      </w:r>
      <w:r w:rsidRPr="00104C5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Менингеальные симптомы отрицательные, патологических рефлексов нет.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ПРЕДВАРИТЕЛЬНЫЙ ДИАГНОЗ. 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Острый гепатит средней степени тяжести, желтушная форма.</w:t>
      </w:r>
    </w:p>
    <w:p w:rsidR="00B512B8" w:rsidRDefault="00B512B8" w:rsidP="00093EA8">
      <w:pPr>
        <w:pStyle w:val="a4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ПЛАН ОБСЛЕДОВАНИЯ.</w:t>
      </w:r>
    </w:p>
    <w:p w:rsidR="00B512B8" w:rsidRDefault="00B512B8" w:rsidP="00093EA8">
      <w:pPr>
        <w:pStyle w:val="a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Общий анализ крови (эритроциты, лейкоцитарная формула, СОЭ), Б/х анализ крови (билирубин прямой, непрямой, щелочная фосфатаза, АЛТ, АСТ, ГГТ, общий белок).</w:t>
      </w:r>
    </w:p>
    <w:p w:rsidR="00B512B8" w:rsidRDefault="00B512B8" w:rsidP="00093EA8">
      <w:pPr>
        <w:pStyle w:val="a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Общий анализ мочи (уробилин)</w:t>
      </w:r>
    </w:p>
    <w:p w:rsidR="00B512B8" w:rsidRDefault="00B512B8" w:rsidP="00093EA8">
      <w:pPr>
        <w:pStyle w:val="a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Маркёры вирусных гепатитов.</w:t>
      </w:r>
    </w:p>
    <w:p w:rsidR="00B512B8" w:rsidRDefault="00B512B8" w:rsidP="00093EA8">
      <w:pPr>
        <w:pStyle w:val="a4"/>
        <w:rPr>
          <w:rFonts w:ascii="Times New Roman" w:hAnsi="Times New Roman"/>
          <w:b/>
          <w:i/>
          <w:sz w:val="28"/>
          <w:u w:val="single"/>
          <w:lang w:val="ru-RU"/>
        </w:rPr>
      </w:pPr>
    </w:p>
    <w:p w:rsidR="00B512B8" w:rsidRDefault="00B512B8" w:rsidP="00093EA8">
      <w:pPr>
        <w:pStyle w:val="a4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ДАННЫЕ ЛАБОРАТОРНЫХ И ДОПОЛНИТЕЛЬНЫХ МЕТОДОВ ИССЛЕДОВАНИЯ.</w:t>
      </w:r>
    </w:p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093EA8">
        <w:rPr>
          <w:rFonts w:ascii="Times New Roman" w:hAnsi="Times New Roman"/>
          <w:sz w:val="28"/>
          <w:szCs w:val="28"/>
          <w:u w:val="single"/>
          <w:lang w:val="ru-RU"/>
        </w:rPr>
        <w:t>Общий анализ крови.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</w:tblGrid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512B8" w:rsidRPr="00093EA8" w:rsidRDefault="00B512B8">
            <w:pPr>
              <w:rPr>
                <w:sz w:val="28"/>
                <w:szCs w:val="28"/>
                <w:lang w:val="en-US"/>
              </w:rPr>
            </w:pPr>
            <w:r w:rsidRPr="00093EA8">
              <w:rPr>
                <w:sz w:val="28"/>
                <w:szCs w:val="28"/>
                <w:lang w:val="en-US"/>
              </w:rPr>
              <w:t>WBC</w:t>
            </w:r>
          </w:p>
        </w:tc>
        <w:tc>
          <w:tcPr>
            <w:tcW w:w="1276" w:type="dxa"/>
          </w:tcPr>
          <w:p w:rsidR="00B512B8" w:rsidRPr="00093EA8" w:rsidRDefault="00B512B8">
            <w:pPr>
              <w:rPr>
                <w:sz w:val="28"/>
                <w:szCs w:val="28"/>
                <w:lang w:val="en-US"/>
              </w:rPr>
            </w:pPr>
            <w:r w:rsidRPr="00093EA8">
              <w:rPr>
                <w:sz w:val="28"/>
                <w:szCs w:val="28"/>
                <w:lang w:val="en-US"/>
              </w:rPr>
              <w:t>6.7*10</w:t>
            </w:r>
            <w:r w:rsidRPr="00093EA8">
              <w:rPr>
                <w:sz w:val="28"/>
                <w:szCs w:val="28"/>
                <w:vertAlign w:val="superscript"/>
                <w:lang w:val="en-US"/>
              </w:rPr>
              <w:t>9</w:t>
            </w:r>
            <w:r w:rsidRPr="00093EA8">
              <w:rPr>
                <w:sz w:val="28"/>
                <w:szCs w:val="28"/>
                <w:lang w:val="en-US"/>
              </w:rPr>
              <w:t>/l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512B8" w:rsidRPr="00093EA8" w:rsidRDefault="00B512B8">
            <w:pPr>
              <w:rPr>
                <w:sz w:val="28"/>
                <w:szCs w:val="28"/>
                <w:lang w:val="en-US"/>
              </w:rPr>
            </w:pPr>
            <w:r w:rsidRPr="00093EA8">
              <w:rPr>
                <w:sz w:val="28"/>
                <w:szCs w:val="28"/>
                <w:lang w:val="en-US"/>
              </w:rPr>
              <w:t>RBC</w:t>
            </w:r>
          </w:p>
        </w:tc>
        <w:tc>
          <w:tcPr>
            <w:tcW w:w="1276" w:type="dxa"/>
          </w:tcPr>
          <w:p w:rsidR="00B512B8" w:rsidRPr="00093EA8" w:rsidRDefault="00B512B8">
            <w:pPr>
              <w:rPr>
                <w:sz w:val="28"/>
                <w:szCs w:val="28"/>
                <w:lang w:val="en-US"/>
              </w:rPr>
            </w:pPr>
            <w:r w:rsidRPr="00093EA8">
              <w:rPr>
                <w:sz w:val="28"/>
                <w:szCs w:val="28"/>
                <w:lang w:val="en-US"/>
              </w:rPr>
              <w:t>4.6*10</w:t>
            </w:r>
            <w:r w:rsidRPr="00093EA8">
              <w:rPr>
                <w:sz w:val="28"/>
                <w:szCs w:val="28"/>
                <w:vertAlign w:val="superscript"/>
                <w:lang w:val="en-US"/>
              </w:rPr>
              <w:t>12</w:t>
            </w:r>
            <w:r w:rsidRPr="00093EA8">
              <w:rPr>
                <w:sz w:val="28"/>
                <w:szCs w:val="28"/>
                <w:lang w:val="en-US"/>
              </w:rPr>
              <w:t>/l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512B8" w:rsidRPr="00093EA8" w:rsidRDefault="00B512B8">
            <w:pPr>
              <w:rPr>
                <w:sz w:val="28"/>
                <w:szCs w:val="28"/>
                <w:lang w:val="en-US"/>
              </w:rPr>
            </w:pPr>
            <w:r w:rsidRPr="00093EA8">
              <w:rPr>
                <w:sz w:val="28"/>
                <w:szCs w:val="28"/>
                <w:lang w:val="en-US"/>
              </w:rPr>
              <w:t>HGB</w:t>
            </w:r>
          </w:p>
        </w:tc>
        <w:tc>
          <w:tcPr>
            <w:tcW w:w="1276" w:type="dxa"/>
          </w:tcPr>
          <w:p w:rsidR="00B512B8" w:rsidRPr="00093EA8" w:rsidRDefault="00B512B8">
            <w:pPr>
              <w:rPr>
                <w:sz w:val="28"/>
                <w:szCs w:val="28"/>
                <w:lang w:val="en-US"/>
              </w:rPr>
            </w:pPr>
            <w:r w:rsidRPr="00093EA8">
              <w:rPr>
                <w:sz w:val="28"/>
                <w:szCs w:val="28"/>
                <w:lang w:val="en-US"/>
              </w:rPr>
              <w:t>134 g/l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512B8" w:rsidRPr="00093EA8" w:rsidRDefault="00B512B8">
            <w:pPr>
              <w:rPr>
                <w:sz w:val="28"/>
                <w:szCs w:val="28"/>
              </w:rPr>
            </w:pPr>
            <w:r w:rsidRPr="00093EA8">
              <w:rPr>
                <w:sz w:val="28"/>
                <w:szCs w:val="28"/>
              </w:rPr>
              <w:t>СОЭ</w:t>
            </w:r>
          </w:p>
        </w:tc>
        <w:tc>
          <w:tcPr>
            <w:tcW w:w="1276" w:type="dxa"/>
          </w:tcPr>
          <w:p w:rsidR="00B512B8" w:rsidRPr="00093EA8" w:rsidRDefault="00B512B8">
            <w:pPr>
              <w:rPr>
                <w:sz w:val="28"/>
                <w:szCs w:val="28"/>
                <w:lang w:val="en-US"/>
              </w:rPr>
            </w:pPr>
            <w:r w:rsidRPr="00093EA8">
              <w:rPr>
                <w:sz w:val="28"/>
                <w:szCs w:val="28"/>
                <w:lang w:val="en-US"/>
              </w:rPr>
              <w:t>4 мм/ч</w:t>
            </w:r>
          </w:p>
        </w:tc>
      </w:tr>
    </w:tbl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093EA8">
        <w:rPr>
          <w:rFonts w:ascii="Times New Roman" w:hAnsi="Times New Roman"/>
          <w:sz w:val="28"/>
          <w:szCs w:val="28"/>
          <w:lang w:val="ru-RU"/>
        </w:rPr>
        <w:t>Пя 1, Ся 43, Эо 3, Лф 40, Моно 13.</w:t>
      </w:r>
    </w:p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093EA8">
        <w:rPr>
          <w:rFonts w:ascii="Times New Roman" w:hAnsi="Times New Roman"/>
          <w:sz w:val="28"/>
          <w:szCs w:val="28"/>
          <w:u w:val="single"/>
          <w:lang w:val="ru-RU"/>
        </w:rPr>
        <w:t>БИОХИМИЧЕСКИЙ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276"/>
      </w:tblGrid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127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12.02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Билирубин прямой</w:t>
            </w:r>
          </w:p>
        </w:tc>
        <w:tc>
          <w:tcPr>
            <w:tcW w:w="992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27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Билирубин непрямой</w:t>
            </w:r>
          </w:p>
        </w:tc>
        <w:tc>
          <w:tcPr>
            <w:tcW w:w="992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47.3</w:t>
            </w:r>
          </w:p>
        </w:tc>
        <w:tc>
          <w:tcPr>
            <w:tcW w:w="127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АЛТ</w:t>
            </w:r>
          </w:p>
        </w:tc>
        <w:tc>
          <w:tcPr>
            <w:tcW w:w="992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869</w:t>
            </w:r>
          </w:p>
        </w:tc>
        <w:tc>
          <w:tcPr>
            <w:tcW w:w="127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1232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АСТ</w:t>
            </w:r>
          </w:p>
        </w:tc>
        <w:tc>
          <w:tcPr>
            <w:tcW w:w="992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556</w:t>
            </w:r>
          </w:p>
        </w:tc>
        <w:tc>
          <w:tcPr>
            <w:tcW w:w="127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1953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Общий белок</w:t>
            </w:r>
          </w:p>
        </w:tc>
        <w:tc>
          <w:tcPr>
            <w:tcW w:w="992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27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ГГТ</w:t>
            </w:r>
          </w:p>
        </w:tc>
        <w:tc>
          <w:tcPr>
            <w:tcW w:w="992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433</w:t>
            </w:r>
          </w:p>
        </w:tc>
        <w:tc>
          <w:tcPr>
            <w:tcW w:w="127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316</w:t>
            </w:r>
          </w:p>
        </w:tc>
      </w:tr>
      <w:tr w:rsidR="00B512B8" w:rsidRPr="00093EA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ЩФ</w:t>
            </w:r>
          </w:p>
        </w:tc>
        <w:tc>
          <w:tcPr>
            <w:tcW w:w="992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591</w:t>
            </w:r>
          </w:p>
        </w:tc>
        <w:tc>
          <w:tcPr>
            <w:tcW w:w="1276" w:type="dxa"/>
          </w:tcPr>
          <w:p w:rsidR="00B512B8" w:rsidRPr="00093EA8" w:rsidRDefault="00B512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EA8">
              <w:rPr>
                <w:rFonts w:ascii="Times New Roman" w:hAnsi="Times New Roman"/>
                <w:sz w:val="28"/>
                <w:szCs w:val="28"/>
                <w:lang w:val="ru-RU"/>
              </w:rPr>
              <w:t>891</w:t>
            </w:r>
          </w:p>
        </w:tc>
      </w:tr>
    </w:tbl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093EA8">
        <w:rPr>
          <w:rFonts w:ascii="Times New Roman" w:hAnsi="Times New Roman"/>
          <w:sz w:val="28"/>
          <w:szCs w:val="28"/>
          <w:u w:val="single"/>
          <w:lang w:val="ru-RU"/>
        </w:rPr>
        <w:t>ОБЩИЙ АНАЛИЗ МОЧИ.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Цвет                                                                  темный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Реакция                                                             кислая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Удельный вес                                                   1013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Прозрачность                                                    непрозрачная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Белок                                                                  нет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Сахар                                                                  нет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Ацетон                                                               нет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Уробилин                                                          есть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Лейкоциты                                                        1-2 в п. зр.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Эритроциты                                                       6-8 в п. зр.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Цилиндры                                                          нет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Слизь                                                                  немного</w:t>
      </w:r>
    </w:p>
    <w:p w:rsidR="00B512B8" w:rsidRPr="00093EA8" w:rsidRDefault="00B512B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93EA8">
        <w:rPr>
          <w:rFonts w:ascii="Times New Roman" w:hAnsi="Times New Roman"/>
          <w:b/>
          <w:sz w:val="28"/>
          <w:szCs w:val="28"/>
          <w:lang w:val="ru-RU"/>
        </w:rPr>
        <w:t>Бактерии                                                            нет</w:t>
      </w:r>
    </w:p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093EA8">
        <w:rPr>
          <w:rFonts w:ascii="Times New Roman" w:hAnsi="Times New Roman"/>
          <w:sz w:val="28"/>
          <w:szCs w:val="28"/>
          <w:u w:val="single"/>
          <w:lang w:val="ru-RU"/>
        </w:rPr>
        <w:t>МАРКЁРЫ ВИРУСНЫХ ГЕПАТИТОВ.(18.01.2002)</w:t>
      </w:r>
    </w:p>
    <w:p w:rsidR="00B512B8" w:rsidRPr="00093EA8" w:rsidRDefault="00B512B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093EA8">
        <w:rPr>
          <w:rFonts w:ascii="Times New Roman" w:hAnsi="Times New Roman"/>
          <w:sz w:val="28"/>
          <w:szCs w:val="28"/>
        </w:rPr>
        <w:t>HbsAg +, HCV - .</w:t>
      </w:r>
    </w:p>
    <w:p w:rsidR="00B512B8" w:rsidRDefault="00B512B8">
      <w:pPr>
        <w:pStyle w:val="a4"/>
        <w:rPr>
          <w:rFonts w:ascii="Times New Roman" w:hAnsi="Times New Roman"/>
          <w:sz w:val="24"/>
          <w:lang w:val="ru-RU"/>
        </w:rPr>
      </w:pP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КЛИНИЧЕСКИЙ ДИАГНОЗ.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Основное заболевание</w:t>
      </w:r>
      <w:r>
        <w:rPr>
          <w:rFonts w:ascii="Times New Roman" w:hAnsi="Times New Roman"/>
          <w:sz w:val="28"/>
          <w:lang w:val="ru-RU"/>
        </w:rPr>
        <w:t>: Острый вирусный гепатит В, желтушная форма, средней тяжести (</w:t>
      </w:r>
      <w:r>
        <w:rPr>
          <w:rFonts w:ascii="Times New Roman" w:hAnsi="Times New Roman"/>
          <w:sz w:val="28"/>
        </w:rPr>
        <w:t>HbsAg</w:t>
      </w:r>
      <w:r w:rsidRPr="00104C59">
        <w:rPr>
          <w:rFonts w:ascii="Times New Roman" w:hAnsi="Times New Roman"/>
          <w:sz w:val="28"/>
          <w:lang w:val="ru-RU"/>
        </w:rPr>
        <w:t xml:space="preserve"> + </w:t>
      </w:r>
      <w:r>
        <w:rPr>
          <w:rFonts w:ascii="Times New Roman" w:hAnsi="Times New Roman"/>
          <w:sz w:val="28"/>
          <w:lang w:val="ru-RU"/>
        </w:rPr>
        <w:t>18.01.2002</w:t>
      </w:r>
      <w:r w:rsidRPr="00104C59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Сопутствующие заболевания:</w:t>
      </w:r>
      <w:r>
        <w:rPr>
          <w:rFonts w:ascii="Times New Roman" w:hAnsi="Times New Roman"/>
          <w:sz w:val="28"/>
          <w:lang w:val="ru-RU"/>
        </w:rPr>
        <w:t xml:space="preserve"> Аденовирусная инфекция верхних дых. путей.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Обоснование основного заболевания.</w:t>
      </w:r>
    </w:p>
    <w:p w:rsidR="00B512B8" w:rsidRPr="00E92B61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Учитывая данные анамнеза, свидетельствующие о стадийном течении заболевания (наличие дожелтушного периода с неспецифическими жалобами на слабость, повышенную утомляемость, а также наступивший вслед за этим желтушный период), а также желтушность кожных покровов, склер, слизистых, увеличение печени +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lang w:val="ru-RU"/>
          </w:rPr>
          <w:t>2 см</w:t>
        </w:r>
      </w:smartTag>
      <w:r>
        <w:rPr>
          <w:rFonts w:ascii="Times New Roman" w:hAnsi="Times New Roman"/>
          <w:sz w:val="28"/>
          <w:lang w:val="ru-RU"/>
        </w:rPr>
        <w:t>, потемнение мочи и ахоличный стул, данные эпиданамнеза (частые порезы, питание в столовой), данные лабораторных методов исследования (</w:t>
      </w:r>
      <w:r>
        <w:rPr>
          <w:rFonts w:ascii="Times New Roman" w:hAnsi="Times New Roman"/>
          <w:sz w:val="28"/>
        </w:rPr>
        <w:t>HbsAg</w:t>
      </w:r>
      <w:r w:rsidRPr="00104C59">
        <w:rPr>
          <w:rFonts w:ascii="Times New Roman" w:hAnsi="Times New Roman"/>
          <w:sz w:val="28"/>
          <w:lang w:val="ru-RU"/>
        </w:rPr>
        <w:t xml:space="preserve"> +</w:t>
      </w:r>
      <w:r>
        <w:rPr>
          <w:rFonts w:ascii="Times New Roman" w:hAnsi="Times New Roman"/>
          <w:sz w:val="28"/>
          <w:lang w:val="ru-RU"/>
        </w:rPr>
        <w:t>, увеличение билирубина, АСТ, АЛТ, наличие в моче уробилина) можно предположить ОВГ В средней, желтушная форма.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u w:val="single"/>
          <w:lang w:val="ru-RU"/>
        </w:rPr>
      </w:pP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ДИФФЕРЕНЦИАЛЬНАЯ ДИАГНОСТИКА.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Присутствующие у больного неспецифические жалобы на слабость, утомляемость, </w:t>
      </w:r>
      <w:r w:rsidR="00104C59">
        <w:rPr>
          <w:rFonts w:ascii="Times New Roman" w:hAnsi="Times New Roman"/>
          <w:sz w:val="28"/>
          <w:lang w:val="ru-RU"/>
        </w:rPr>
        <w:t>субфебрилитет</w:t>
      </w:r>
      <w:r>
        <w:rPr>
          <w:rFonts w:ascii="Times New Roman" w:hAnsi="Times New Roman"/>
          <w:sz w:val="28"/>
          <w:lang w:val="ru-RU"/>
        </w:rPr>
        <w:t xml:space="preserve"> и желтух</w:t>
      </w:r>
      <w:r>
        <w:rPr>
          <w:rFonts w:ascii="Times New Roman" w:hAnsi="Times New Roman"/>
          <w:sz w:val="28"/>
          <w:lang w:val="de-DE"/>
        </w:rPr>
        <w:t xml:space="preserve">у </w:t>
      </w:r>
      <w:r>
        <w:rPr>
          <w:rFonts w:ascii="Times New Roman" w:hAnsi="Times New Roman"/>
          <w:sz w:val="28"/>
          <w:lang w:val="ru-RU"/>
        </w:rPr>
        <w:t>могут являться симптомами ряда заболеваний. Диффдиагностика проводится с токсическим гепатитом (в анамнезе отсутствуют сведения о приёме токс. веществ, лекарств); алкогольным гепатитом (отсутствуют данные о злоупотреблении алкоголем, уровень трансаминаз значительно повышен (</w:t>
      </w:r>
      <w:r w:rsidRPr="00104C59">
        <w:rPr>
          <w:rFonts w:ascii="Times New Roman" w:hAnsi="Times New Roman"/>
          <w:sz w:val="28"/>
          <w:lang w:val="ru-RU"/>
        </w:rPr>
        <w:t xml:space="preserve">&gt;300 </w:t>
      </w:r>
      <w:r>
        <w:rPr>
          <w:rFonts w:ascii="Times New Roman" w:hAnsi="Times New Roman"/>
          <w:sz w:val="28"/>
        </w:rPr>
        <w:t>ME</w:t>
      </w:r>
      <w:r w:rsidRPr="00104C59"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  <w:lang w:val="ru-RU"/>
        </w:rPr>
        <w:t xml:space="preserve">)); отсутствие диффузной аденопатии и атипичного лимфоцитоза исключает диагноз инфекционного мононуклеоза.  </w:t>
      </w:r>
    </w:p>
    <w:p w:rsidR="00B512B8" w:rsidRDefault="00B512B8">
      <w:pPr>
        <w:pStyle w:val="a4"/>
        <w:spacing w:line="360" w:lineRule="auto"/>
        <w:rPr>
          <w:rFonts w:ascii="Times New Roman" w:hAnsi="Times New Roman"/>
          <w:b/>
          <w:i/>
          <w:sz w:val="28"/>
          <w:u w:val="single"/>
          <w:lang w:val="ru-RU"/>
        </w:rPr>
      </w:pPr>
    </w:p>
    <w:p w:rsidR="00B512B8" w:rsidRDefault="00B512B8">
      <w:pPr>
        <w:pStyle w:val="a4"/>
        <w:spacing w:line="360" w:lineRule="auto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ЛЕЧЕНИЕ.</w:t>
      </w:r>
    </w:p>
    <w:p w:rsidR="00B512B8" w:rsidRDefault="00B512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Постельный режим</w:t>
      </w:r>
    </w:p>
    <w:p w:rsidR="00B512B8" w:rsidRDefault="00B512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Диета с ограничением белка</w:t>
      </w:r>
    </w:p>
    <w:p w:rsidR="00B512B8" w:rsidRDefault="00B512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Санация кишечника – неабсорбируемые а/б (неомицин)</w:t>
      </w:r>
    </w:p>
    <w:p w:rsidR="00B512B8" w:rsidRDefault="00B512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Введение кристаллоидных (дисоль) и коллоидных (реополиглюкин) растворов в соотнош. 1/3 для коррекции водно-солевого баланса и аминокислот (орнитиновая к-та – акцептор </w:t>
      </w:r>
      <w:r>
        <w:rPr>
          <w:rFonts w:ascii="Times New Roman" w:hAnsi="Times New Roman"/>
          <w:sz w:val="28"/>
        </w:rPr>
        <w:t>NH</w:t>
      </w:r>
      <w:r w:rsidRPr="00104C59">
        <w:rPr>
          <w:rFonts w:ascii="Times New Roman" w:hAnsi="Times New Roman"/>
          <w:sz w:val="28"/>
          <w:vertAlign w:val="subscript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>)</w:t>
      </w:r>
    </w:p>
    <w:p w:rsidR="00B512B8" w:rsidRDefault="00B512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Эуфиллин – спазмолитик для улучшения микроциркуляции</w:t>
      </w:r>
    </w:p>
    <w:p w:rsidR="00B512B8" w:rsidRDefault="00B512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Лактулоза – для восстановления нормофлоры кишечника.</w:t>
      </w:r>
    </w:p>
    <w:p w:rsidR="00B512B8" w:rsidRDefault="00B512B8">
      <w:pPr>
        <w:pStyle w:val="a4"/>
        <w:spacing w:line="360" w:lineRule="auto"/>
        <w:rPr>
          <w:rFonts w:ascii="Times New Roman" w:hAnsi="Times New Roman"/>
          <w:b/>
          <w:i/>
          <w:sz w:val="28"/>
          <w:u w:val="single"/>
          <w:lang w:val="ru-RU"/>
        </w:rPr>
      </w:pPr>
    </w:p>
    <w:p w:rsidR="00B512B8" w:rsidRDefault="00B512B8">
      <w:pPr>
        <w:pStyle w:val="a4"/>
        <w:spacing w:line="360" w:lineRule="auto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ДНЕВНИК.</w:t>
      </w:r>
    </w:p>
    <w:p w:rsidR="00B512B8" w:rsidRDefault="00B512B8" w:rsidP="00093EA8">
      <w:pPr>
        <w:pStyle w:val="a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14.02.2002 г. 29 день желтухи.</w:t>
      </w:r>
    </w:p>
    <w:p w:rsidR="00B512B8" w:rsidRDefault="00B512B8" w:rsidP="00093EA8">
      <w:pPr>
        <w:pStyle w:val="a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Состояние средней тяжести. Жалобы не предъявляет. Самочувствие хорошее. Желтухи практически нет. В легких хрипов нет, тоны сердца ясные, ЧСС 68 в мин, АД 110/70, живот б/б, печень +</w:t>
      </w:r>
      <w:smartTag w:uri="urn:schemas-microsoft-com:office:smarttags" w:element="metricconverter">
        <w:smartTagPr>
          <w:attr w:name="ProductID" w:val="0.5 см"/>
        </w:smartTagPr>
        <w:r>
          <w:rPr>
            <w:rFonts w:ascii="Times New Roman" w:hAnsi="Times New Roman"/>
            <w:sz w:val="28"/>
            <w:lang w:val="ru-RU"/>
          </w:rPr>
          <w:t>0.5 см</w:t>
        </w:r>
      </w:smartTag>
      <w:r>
        <w:rPr>
          <w:rFonts w:ascii="Times New Roman" w:hAnsi="Times New Roman"/>
          <w:sz w:val="28"/>
          <w:lang w:val="ru-RU"/>
        </w:rPr>
        <w:t>, б/б. Моча светлая. У больного отрицательная динамика в б/х показателях (увеличение ТА). Продолжается дезинтоксикационная терапия.</w:t>
      </w:r>
    </w:p>
    <w:p w:rsidR="00B512B8" w:rsidRDefault="00B512B8" w:rsidP="00093EA8">
      <w:pPr>
        <w:pStyle w:val="a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Назначения:</w:t>
      </w:r>
    </w:p>
    <w:p w:rsidR="00B512B8" w:rsidRDefault="00B512B8" w:rsidP="00093EA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гемодез;</w:t>
      </w:r>
    </w:p>
    <w:p w:rsidR="00B512B8" w:rsidRDefault="00B512B8" w:rsidP="00093EA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глюконат калия 1.0 х 2 р.</w:t>
      </w:r>
    </w:p>
    <w:p w:rsidR="00B512B8" w:rsidRDefault="00B512B8" w:rsidP="00093EA8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ЭПИКРИЗ.</w:t>
      </w:r>
    </w:p>
    <w:p w:rsidR="00B512B8" w:rsidRDefault="00B512B8" w:rsidP="00093EA8">
      <w:pPr>
        <w:pStyle w:val="a4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Больной находится в КИБ 2 с 16.02.2002 с диагнозом острый вирусный гепатит В, желтушная форма, средней тяжести (</w:t>
      </w:r>
      <w:r>
        <w:rPr>
          <w:rFonts w:ascii="Times New Roman" w:hAnsi="Times New Roman"/>
          <w:sz w:val="28"/>
        </w:rPr>
        <w:t>HbsAg</w:t>
      </w:r>
      <w:r w:rsidRPr="00104C59">
        <w:rPr>
          <w:rFonts w:ascii="Times New Roman" w:hAnsi="Times New Roman"/>
          <w:sz w:val="28"/>
          <w:lang w:val="ru-RU"/>
        </w:rPr>
        <w:t xml:space="preserve"> +)</w:t>
      </w:r>
      <w:r>
        <w:rPr>
          <w:rFonts w:ascii="Times New Roman" w:hAnsi="Times New Roman"/>
          <w:sz w:val="28"/>
          <w:lang w:val="ru-RU"/>
        </w:rPr>
        <w:t>, в сочетании с аденовирусной инфекцией верхних дых. путей. При поступлении жаловался на желтушность кожных покровов и слизистых, на посветление кала и потемнение мочи, на слабость. Желтуха появилась 15.02.2002, в связи с чем был госпитализирован. При поступлении желтушность склер, видимых слизистых и кожных покровов, увеличение печени +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lang w:val="ru-RU"/>
          </w:rPr>
          <w:t>2 см</w:t>
        </w:r>
      </w:smartTag>
      <w:r>
        <w:rPr>
          <w:rFonts w:ascii="Times New Roman" w:hAnsi="Times New Roman"/>
          <w:sz w:val="28"/>
          <w:lang w:val="ru-RU"/>
        </w:rPr>
        <w:t xml:space="preserve">. По системам </w:t>
      </w:r>
      <w:r>
        <w:rPr>
          <w:rFonts w:ascii="Times New Roman" w:hAnsi="Times New Roman"/>
          <w:sz w:val="28"/>
          <w:lang w:val="ru-RU"/>
        </w:rPr>
        <w:lastRenderedPageBreak/>
        <w:t xml:space="preserve">органов патологии не выявлено, жалоб нет. ЧСС 68 в мин, АД 110/70. Билирубин прямой 70, непрямой 47.3, АЛТ 869, АСТ 556, общий белок 77, ГГт 433, ЩФ 591, уробилин в моче, выявлен </w:t>
      </w:r>
      <w:r>
        <w:rPr>
          <w:rFonts w:ascii="Times New Roman" w:hAnsi="Times New Roman"/>
          <w:sz w:val="28"/>
        </w:rPr>
        <w:t>HbsAg</w:t>
      </w:r>
      <w:r>
        <w:rPr>
          <w:rFonts w:ascii="Times New Roman" w:hAnsi="Times New Roman"/>
          <w:sz w:val="28"/>
          <w:lang w:val="ru-RU"/>
        </w:rPr>
        <w:t xml:space="preserve">. Больному назначен постельный режим, диета с ограничением белка, дезинтоксикационная терапия, урсофальк, лактулоза, эуфиллин. </w:t>
      </w:r>
    </w:p>
    <w:sectPr w:rsidR="00B512B8" w:rsidSect="00093EA8">
      <w:headerReference w:type="even" r:id="rId7"/>
      <w:headerReference w:type="default" r:id="rId8"/>
      <w:footerReference w:type="even" r:id="rId9"/>
      <w:pgSz w:w="11906" w:h="16838"/>
      <w:pgMar w:top="1440" w:right="85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BF" w:rsidRDefault="00F270BF">
      <w:r>
        <w:separator/>
      </w:r>
    </w:p>
  </w:endnote>
  <w:endnote w:type="continuationSeparator" w:id="0">
    <w:p w:rsidR="00F270BF" w:rsidRDefault="00F2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B8" w:rsidRDefault="00B512B8">
    <w:pPr>
      <w:pStyle w:val="a8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BF" w:rsidRDefault="00F270BF">
      <w:r>
        <w:separator/>
      </w:r>
    </w:p>
  </w:footnote>
  <w:footnote w:type="continuationSeparator" w:id="0">
    <w:p w:rsidR="00F270BF" w:rsidRDefault="00F2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B8" w:rsidRDefault="00B512B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512B8" w:rsidRDefault="00B512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B8" w:rsidRDefault="00B512B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785C">
      <w:rPr>
        <w:rStyle w:val="a9"/>
        <w:noProof/>
      </w:rPr>
      <w:t>2</w:t>
    </w:r>
    <w:r>
      <w:rPr>
        <w:rStyle w:val="a9"/>
      </w:rPr>
      <w:fldChar w:fldCharType="end"/>
    </w:r>
  </w:p>
  <w:p w:rsidR="00B512B8" w:rsidRDefault="00B512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51C6A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3F834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0164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2D0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8B2C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F623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1A4406"/>
    <w:multiLevelType w:val="singleLevel"/>
    <w:tmpl w:val="B34854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0B6A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694B9E"/>
    <w:multiLevelType w:val="singleLevel"/>
    <w:tmpl w:val="42B21B0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3F478B"/>
    <w:multiLevelType w:val="singleLevel"/>
    <w:tmpl w:val="C8B2EB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8D0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59"/>
    <w:rsid w:val="00093EA8"/>
    <w:rsid w:val="00104C59"/>
    <w:rsid w:val="001768F5"/>
    <w:rsid w:val="00385E99"/>
    <w:rsid w:val="00424311"/>
    <w:rsid w:val="0071785C"/>
    <w:rsid w:val="008313DB"/>
    <w:rsid w:val="00B512B8"/>
    <w:rsid w:val="00E92B61"/>
    <w:rsid w:val="00F2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6067-267C-48F9-8948-2326C429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  <w:lang w:val="en-US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  <w:lang w:val="en-US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MS Sans Serif" w:hAnsi="MS Sans Serif"/>
      <w:sz w:val="22"/>
      <w:lang w:val="en-US"/>
    </w:rPr>
  </w:style>
  <w:style w:type="paragraph" w:styleId="6">
    <w:name w:val="heading 6"/>
    <w:basedOn w:val="a0"/>
    <w:next w:val="a0"/>
    <w:qFormat/>
    <w:pPr>
      <w:keepNext/>
      <w:spacing w:line="360" w:lineRule="auto"/>
      <w:outlineLvl w:val="5"/>
    </w:pPr>
    <w:rPr>
      <w:b/>
      <w:i/>
      <w:sz w:val="28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pPr>
      <w:spacing w:after="120"/>
    </w:pPr>
    <w:rPr>
      <w:rFonts w:ascii="MS Sans Serif" w:hAnsi="MS Sans Serif"/>
      <w:lang w:val="en-US"/>
    </w:r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List"/>
    <w:basedOn w:val="a0"/>
    <w:pPr>
      <w:ind w:left="283" w:hanging="283"/>
    </w:pPr>
    <w:rPr>
      <w:rFonts w:ascii="MS Sans Serif" w:hAnsi="MS Sans Serif"/>
      <w:lang w:val="en-US"/>
    </w:rPr>
  </w:style>
  <w:style w:type="paragraph" w:styleId="a6">
    <w:name w:val="Body Text Indent"/>
    <w:basedOn w:val="a0"/>
    <w:pPr>
      <w:spacing w:after="120"/>
      <w:ind w:left="283"/>
    </w:pPr>
    <w:rPr>
      <w:rFonts w:ascii="MS Sans Serif" w:hAnsi="MS Sans Serif"/>
      <w:lang w:val="en-US"/>
    </w:rPr>
  </w:style>
  <w:style w:type="paragraph" w:styleId="2">
    <w:name w:val="List Bullet 2"/>
    <w:basedOn w:val="a0"/>
    <w:autoRedefine/>
    <w:pPr>
      <w:numPr>
        <w:numId w:val="3"/>
      </w:numPr>
    </w:pPr>
  </w:style>
  <w:style w:type="paragraph" w:styleId="21">
    <w:name w:val="Body Text 2"/>
    <w:basedOn w:val="a0"/>
    <w:pPr>
      <w:jc w:val="both"/>
    </w:pPr>
  </w:style>
  <w:style w:type="paragraph" w:styleId="30">
    <w:name w:val="Body Text 3"/>
    <w:basedOn w:val="a0"/>
    <w:pPr>
      <w:spacing w:line="360" w:lineRule="auto"/>
    </w:pPr>
    <w:rPr>
      <w:color w:val="000000"/>
      <w:sz w:val="28"/>
    </w:rPr>
  </w:style>
  <w:style w:type="paragraph" w:styleId="a7">
    <w:name w:val="header"/>
    <w:basedOn w:val="a0"/>
    <w:pPr>
      <w:tabs>
        <w:tab w:val="center" w:pos="4153"/>
        <w:tab w:val="right" w:pos="8306"/>
      </w:tabs>
    </w:pPr>
  </w:style>
  <w:style w:type="paragraph" w:styleId="a8">
    <w:name w:val="footer"/>
    <w:basedOn w:val="a0"/>
    <w:pPr>
      <w:tabs>
        <w:tab w:val="center" w:pos="4153"/>
        <w:tab w:val="right" w:pos="8306"/>
      </w:tabs>
    </w:pPr>
  </w:style>
  <w:style w:type="character" w:styleId="a9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БОЛЬНОМ</vt:lpstr>
    </vt:vector>
  </TitlesOfParts>
  <Company> 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БОЛЬНОМ</dc:title>
  <dc:subject/>
  <dc:creator>YaYaWV</dc:creator>
  <cp:keywords/>
  <cp:lastModifiedBy>Тест</cp:lastModifiedBy>
  <cp:revision>3</cp:revision>
  <cp:lastPrinted>2002-05-13T20:22:00Z</cp:lastPrinted>
  <dcterms:created xsi:type="dcterms:W3CDTF">2024-05-14T06:17:00Z</dcterms:created>
  <dcterms:modified xsi:type="dcterms:W3CDTF">2024-05-14T06:17:00Z</dcterms:modified>
</cp:coreProperties>
</file>