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D419B1">
        <w:rPr>
          <w:sz w:val="28"/>
          <w:szCs w:val="28"/>
        </w:rPr>
        <w:t>Алтайский государственный медицинский университет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28"/>
        </w:rPr>
      </w:pPr>
      <w:r w:rsidRPr="00D419B1">
        <w:rPr>
          <w:sz w:val="28"/>
          <w:szCs w:val="28"/>
        </w:rPr>
        <w:t xml:space="preserve">Кафедра </w:t>
      </w:r>
      <w:r w:rsidR="00B11A84" w:rsidRPr="00D419B1">
        <w:rPr>
          <w:sz w:val="28"/>
          <w:szCs w:val="28"/>
        </w:rPr>
        <w:t>травматологии</w:t>
      </w:r>
      <w:r w:rsidR="00933F4A" w:rsidRPr="00D419B1">
        <w:rPr>
          <w:sz w:val="28"/>
          <w:szCs w:val="28"/>
        </w:rPr>
        <w:t>, ортопедии и военно-полевой хирургии.</w:t>
      </w:r>
    </w:p>
    <w:p w:rsidR="009F11D2" w:rsidRPr="00D419B1" w:rsidRDefault="009F11D2" w:rsidP="00D419B1">
      <w:pPr>
        <w:spacing w:line="360" w:lineRule="auto"/>
        <w:ind w:firstLine="709"/>
        <w:jc w:val="center"/>
        <w:rPr>
          <w:sz w:val="28"/>
          <w:szCs w:val="44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 xml:space="preserve">Заведующая кафедрой: профессор </w:t>
      </w:r>
      <w:r w:rsidR="00B11A84" w:rsidRPr="00D419B1">
        <w:rPr>
          <w:sz w:val="28"/>
          <w:szCs w:val="32"/>
        </w:rPr>
        <w:t>Коломиец А.А.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 xml:space="preserve">Преподаватель: </w:t>
      </w:r>
      <w:r w:rsidR="00746A3C" w:rsidRPr="00D419B1">
        <w:rPr>
          <w:sz w:val="28"/>
          <w:szCs w:val="32"/>
        </w:rPr>
        <w:t>Меркулов С. А.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>Куратор:</w:t>
      </w:r>
      <w:r w:rsidR="00933F4A" w:rsidRPr="00D419B1">
        <w:rPr>
          <w:sz w:val="28"/>
          <w:szCs w:val="32"/>
        </w:rPr>
        <w:t xml:space="preserve"> студент 4</w:t>
      </w:r>
      <w:r w:rsidR="009F11D2" w:rsidRPr="00D419B1">
        <w:rPr>
          <w:sz w:val="28"/>
          <w:szCs w:val="32"/>
        </w:rPr>
        <w:t>13</w:t>
      </w:r>
      <w:r w:rsidRPr="00D419B1">
        <w:rPr>
          <w:sz w:val="28"/>
          <w:szCs w:val="32"/>
        </w:rPr>
        <w:t xml:space="preserve"> гр. </w:t>
      </w:r>
      <w:r w:rsidR="009F11D2" w:rsidRPr="00D419B1">
        <w:rPr>
          <w:sz w:val="28"/>
          <w:szCs w:val="32"/>
        </w:rPr>
        <w:t>Ткаченко Е. В.</w:t>
      </w:r>
      <w:r w:rsidR="00933F4A" w:rsidRPr="00D419B1">
        <w:rPr>
          <w:sz w:val="28"/>
          <w:szCs w:val="32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9F11D2" w:rsidRPr="00D419B1" w:rsidRDefault="009F11D2" w:rsidP="00D419B1">
      <w:pPr>
        <w:spacing w:line="360" w:lineRule="auto"/>
        <w:ind w:firstLine="709"/>
        <w:jc w:val="center"/>
        <w:rPr>
          <w:sz w:val="28"/>
          <w:szCs w:val="48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72"/>
        </w:rPr>
      </w:pPr>
      <w:r w:rsidRPr="00D419B1">
        <w:rPr>
          <w:sz w:val="28"/>
          <w:szCs w:val="72"/>
        </w:rPr>
        <w:t>История болезни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52"/>
        </w:rPr>
      </w:pPr>
    </w:p>
    <w:p w:rsidR="001771E2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  <w:r w:rsidRPr="00D419B1">
        <w:rPr>
          <w:sz w:val="28"/>
          <w:szCs w:val="36"/>
        </w:rPr>
        <w:t>Больной</w:t>
      </w:r>
      <w:r w:rsidR="00D419B1">
        <w:rPr>
          <w:sz w:val="28"/>
          <w:szCs w:val="36"/>
        </w:rPr>
        <w:t>:_________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48"/>
        </w:rPr>
      </w:pPr>
      <w:r w:rsidRPr="00D419B1">
        <w:rPr>
          <w:sz w:val="28"/>
          <w:szCs w:val="48"/>
        </w:rPr>
        <w:t>Клинический диагноз:</w:t>
      </w:r>
    </w:p>
    <w:p w:rsidR="00933F4A" w:rsidRPr="00D419B1" w:rsidRDefault="00933F4A" w:rsidP="00D419B1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B11A84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  <w:r w:rsidRPr="00D419B1">
        <w:rPr>
          <w:sz w:val="28"/>
          <w:szCs w:val="28"/>
        </w:rPr>
        <w:t>Открытый фрагментарный перелом левой большеберцовой кости в верхней и средней трети. Перелом малоберцовой кости в верхней трети со смещением. Закрытый оскольчатый перелом обеих костей правой голени в средней трети со смещением. Рваная рана передней поверхности правой голени</w:t>
      </w:r>
    </w:p>
    <w:p w:rsidR="00B11A84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11A84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Pr="00D419B1" w:rsidRDefault="00D419B1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11A84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Pr="00D419B1" w:rsidRDefault="00D419B1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Default="001771E2" w:rsidP="00D419B1">
      <w:pPr>
        <w:spacing w:line="360" w:lineRule="auto"/>
        <w:ind w:firstLine="709"/>
        <w:jc w:val="center"/>
        <w:rPr>
          <w:sz w:val="28"/>
        </w:rPr>
      </w:pPr>
      <w:r w:rsidRPr="00D419B1">
        <w:rPr>
          <w:sz w:val="28"/>
        </w:rPr>
        <w:t>Барнаул</w:t>
      </w:r>
      <w:r w:rsidR="001852C2" w:rsidRPr="00D419B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419B1">
          <w:rPr>
            <w:sz w:val="28"/>
          </w:rPr>
          <w:t>200</w:t>
        </w:r>
        <w:r w:rsidR="001852C2" w:rsidRPr="00D419B1">
          <w:rPr>
            <w:sz w:val="28"/>
          </w:rPr>
          <w:t>8</w:t>
        </w:r>
        <w:r w:rsidR="00D419B1">
          <w:rPr>
            <w:sz w:val="28"/>
          </w:rPr>
          <w:t xml:space="preserve"> </w:t>
        </w:r>
        <w:r w:rsidR="001852C2" w:rsidRPr="00D419B1">
          <w:rPr>
            <w:sz w:val="28"/>
          </w:rPr>
          <w:t>г</w:t>
        </w:r>
      </w:smartTag>
      <w:r w:rsidR="001852C2" w:rsidRPr="00D419B1">
        <w:rPr>
          <w:sz w:val="28"/>
        </w:rPr>
        <w:t>.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771E2" w:rsidRPr="00D419B1">
        <w:rPr>
          <w:b/>
          <w:sz w:val="28"/>
          <w:szCs w:val="36"/>
        </w:rPr>
        <w:lastRenderedPageBreak/>
        <w:t>Паспортные данные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>Ф.И.О.:</w:t>
      </w:r>
      <w:r w:rsidR="00D419B1">
        <w:rPr>
          <w:sz w:val="28"/>
          <w:szCs w:val="36"/>
        </w:rPr>
        <w:t>______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Возраст: </w:t>
      </w:r>
      <w:r w:rsidR="001852C2" w:rsidRPr="00D419B1">
        <w:rPr>
          <w:sz w:val="28"/>
          <w:szCs w:val="36"/>
        </w:rPr>
        <w:t>59 лет</w:t>
      </w:r>
      <w:r w:rsidRPr="00D419B1">
        <w:rPr>
          <w:sz w:val="28"/>
          <w:szCs w:val="36"/>
        </w:rPr>
        <w:t>.</w:t>
      </w:r>
    </w:p>
    <w:p w:rsidR="001852C2" w:rsidRPr="00D419B1" w:rsidRDefault="001852C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>Пол: мужской.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Место жительства:_______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Место работы: </w:t>
      </w:r>
      <w:r w:rsidR="001852C2" w:rsidRPr="00D419B1">
        <w:rPr>
          <w:sz w:val="28"/>
          <w:szCs w:val="36"/>
        </w:rPr>
        <w:t>ПКФ, стропальщик, комбинат панельного домостроения</w:t>
      </w:r>
      <w:r w:rsidRPr="00D419B1">
        <w:rPr>
          <w:sz w:val="28"/>
          <w:szCs w:val="36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Дата поступления в больницу: </w:t>
      </w:r>
      <w:r w:rsidR="001852C2" w:rsidRPr="00D419B1">
        <w:rPr>
          <w:sz w:val="28"/>
          <w:szCs w:val="36"/>
        </w:rPr>
        <w:t>18.03.08.</w:t>
      </w:r>
    </w:p>
    <w:p w:rsidR="00D419B1" w:rsidRDefault="00D419B1" w:rsidP="00D419B1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D419B1" w:rsidRDefault="00D419B1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Жалобы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852C2" w:rsidRPr="00D419B1" w:rsidRDefault="001852C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На момент поступления: На боли в обеих голенях, ран на голенях, невозможность самостоятельно передвигаться.</w:t>
      </w:r>
    </w:p>
    <w:p w:rsidR="00A1035A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На момент курации больной</w:t>
      </w:r>
      <w:r w:rsidR="001771E2" w:rsidRPr="00D419B1">
        <w:rPr>
          <w:sz w:val="28"/>
          <w:szCs w:val="28"/>
        </w:rPr>
        <w:t xml:space="preserve"> предъявляет жалобы на:</w:t>
      </w:r>
    </w:p>
    <w:p w:rsidR="001771E2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не </w:t>
      </w:r>
      <w:r w:rsidR="001771E2" w:rsidRPr="00D419B1">
        <w:rPr>
          <w:sz w:val="28"/>
          <w:szCs w:val="28"/>
        </w:rPr>
        <w:t xml:space="preserve">постоянные боли в области </w:t>
      </w:r>
      <w:r w:rsidR="001852C2" w:rsidRPr="00D419B1">
        <w:rPr>
          <w:sz w:val="28"/>
          <w:szCs w:val="28"/>
        </w:rPr>
        <w:t>обеих голеней</w:t>
      </w:r>
      <w:r w:rsidRPr="00D419B1">
        <w:rPr>
          <w:sz w:val="28"/>
          <w:szCs w:val="28"/>
        </w:rPr>
        <w:t xml:space="preserve">, </w:t>
      </w:r>
      <w:r w:rsidR="001771E2" w:rsidRPr="00D419B1">
        <w:rPr>
          <w:sz w:val="28"/>
          <w:szCs w:val="28"/>
        </w:rPr>
        <w:t xml:space="preserve">ноющего характера, средней интенсивности, усиливающиеся при </w:t>
      </w:r>
      <w:r w:rsidR="00FB2773" w:rsidRPr="00D419B1">
        <w:rPr>
          <w:sz w:val="28"/>
          <w:szCs w:val="28"/>
        </w:rPr>
        <w:t>движении, без иррадиации.</w:t>
      </w:r>
    </w:p>
    <w:p w:rsidR="00E14417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14417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</w:rPr>
        <w:t>А</w:t>
      </w:r>
      <w:r w:rsidRPr="00D419B1">
        <w:rPr>
          <w:b/>
          <w:sz w:val="28"/>
          <w:szCs w:val="36"/>
          <w:lang w:val="en-US"/>
        </w:rPr>
        <w:t>namnesis</w:t>
      </w:r>
      <w:r w:rsidRPr="00D419B1">
        <w:rPr>
          <w:b/>
          <w:sz w:val="28"/>
          <w:szCs w:val="36"/>
        </w:rPr>
        <w:t xml:space="preserve"> </w:t>
      </w:r>
      <w:r w:rsidR="001852C2" w:rsidRPr="00D419B1">
        <w:rPr>
          <w:b/>
          <w:sz w:val="28"/>
          <w:szCs w:val="36"/>
          <w:lang w:val="en-US"/>
        </w:rPr>
        <w:t>morbi</w:t>
      </w:r>
    </w:p>
    <w:p w:rsidR="001852C2" w:rsidRPr="00D419B1" w:rsidRDefault="001852C2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1771E2" w:rsidRPr="00D419B1" w:rsidRDefault="001852C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Травма произошла 18.03.08 около 9-00 на работе, когда обе голени придавило бетонной плитой. Время нахождения конечностей в придавленном состоянии около 10 минут.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>Был д</w:t>
      </w:r>
      <w:r w:rsidRPr="00D419B1">
        <w:rPr>
          <w:sz w:val="28"/>
          <w:szCs w:val="28"/>
        </w:rPr>
        <w:t>оставлен скорой помощью. Госпитализирован</w:t>
      </w:r>
      <w:r w:rsidR="00EE6843" w:rsidRPr="00D419B1">
        <w:rPr>
          <w:sz w:val="28"/>
          <w:szCs w:val="28"/>
        </w:rPr>
        <w:t xml:space="preserve"> </w:t>
      </w:r>
      <w:r w:rsidR="0053524C" w:rsidRPr="00D419B1">
        <w:rPr>
          <w:sz w:val="28"/>
          <w:szCs w:val="28"/>
        </w:rPr>
        <w:t>в отделение травмы кисти и стопы городской больницы №1</w:t>
      </w:r>
      <w:r w:rsidR="00A1035A" w:rsidRPr="00D419B1">
        <w:rPr>
          <w:sz w:val="28"/>
          <w:szCs w:val="28"/>
        </w:rPr>
        <w:t>.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 xml:space="preserve">Произведена блокада мест перелома 0,5% раствором новокаина 40 мл, </w:t>
      </w:r>
    </w:p>
    <w:p w:rsidR="00D419B1" w:rsidRDefault="00164594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Были сделаны рентгеновские снимки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поврежденных конечностей в двух проекциях. П</w:t>
      </w:r>
      <w:r w:rsidR="00EE6843" w:rsidRPr="00D419B1">
        <w:rPr>
          <w:sz w:val="28"/>
          <w:szCs w:val="28"/>
        </w:rPr>
        <w:t xml:space="preserve">роведен ряд операций, включающих </w:t>
      </w:r>
      <w:r w:rsidRPr="00D419B1">
        <w:rPr>
          <w:sz w:val="28"/>
          <w:szCs w:val="28"/>
        </w:rPr>
        <w:t>ПХО, репозицию костных отломков аппаратом Илизарова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>и во</w:t>
      </w:r>
      <w:r w:rsidRPr="00D419B1">
        <w:rPr>
          <w:sz w:val="28"/>
          <w:szCs w:val="28"/>
        </w:rPr>
        <w:t xml:space="preserve">сстановление целостности кожных </w:t>
      </w:r>
      <w:r w:rsidR="00EE6843" w:rsidRPr="00D419B1">
        <w:rPr>
          <w:sz w:val="28"/>
          <w:szCs w:val="28"/>
        </w:rPr>
        <w:t xml:space="preserve">покровов. 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1E2" w:rsidRPr="00D419B1">
        <w:rPr>
          <w:b/>
          <w:sz w:val="28"/>
          <w:szCs w:val="36"/>
        </w:rPr>
        <w:lastRenderedPageBreak/>
        <w:t>А</w:t>
      </w:r>
      <w:r w:rsidR="00FB2773" w:rsidRPr="00D419B1">
        <w:rPr>
          <w:b/>
          <w:sz w:val="28"/>
          <w:szCs w:val="36"/>
          <w:lang w:val="en-US"/>
        </w:rPr>
        <w:t>namnesis</w:t>
      </w:r>
      <w:r w:rsidR="001771E2" w:rsidRPr="00D419B1">
        <w:rPr>
          <w:b/>
          <w:sz w:val="28"/>
          <w:szCs w:val="36"/>
        </w:rPr>
        <w:t xml:space="preserve"> </w:t>
      </w:r>
      <w:r w:rsidR="001771E2" w:rsidRPr="00D419B1">
        <w:rPr>
          <w:b/>
          <w:sz w:val="28"/>
          <w:szCs w:val="36"/>
          <w:lang w:val="en-US"/>
        </w:rPr>
        <w:t>vitae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Родился </w:t>
      </w:r>
      <w:r w:rsidR="00A1035A" w:rsidRPr="00D419B1">
        <w:rPr>
          <w:sz w:val="28"/>
          <w:szCs w:val="28"/>
        </w:rPr>
        <w:t>в семье рабочих. Рос и развивался</w:t>
      </w:r>
      <w:r w:rsidRPr="00D419B1">
        <w:rPr>
          <w:sz w:val="28"/>
          <w:szCs w:val="28"/>
        </w:rPr>
        <w:t xml:space="preserve"> нормально, в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умственном, </w:t>
      </w:r>
      <w:r w:rsidR="00A1035A" w:rsidRPr="00D419B1">
        <w:rPr>
          <w:sz w:val="28"/>
          <w:szCs w:val="28"/>
        </w:rPr>
        <w:t>физическом развитии не отставал</w:t>
      </w:r>
      <w:r w:rsidRPr="00D419B1">
        <w:rPr>
          <w:sz w:val="28"/>
          <w:szCs w:val="28"/>
        </w:rPr>
        <w:t xml:space="preserve"> от сверстников. Имеет средне образование. На данный момент </w:t>
      </w:r>
      <w:r w:rsidR="00A1035A" w:rsidRPr="00D419B1">
        <w:rPr>
          <w:sz w:val="28"/>
          <w:szCs w:val="28"/>
        </w:rPr>
        <w:t xml:space="preserve">является </w:t>
      </w:r>
      <w:r w:rsidR="00164594" w:rsidRPr="00D419B1">
        <w:rPr>
          <w:sz w:val="28"/>
          <w:szCs w:val="28"/>
        </w:rPr>
        <w:t>работником</w:t>
      </w:r>
      <w:r w:rsidR="00A1035A" w:rsidRPr="00D419B1">
        <w:rPr>
          <w:sz w:val="28"/>
          <w:szCs w:val="28"/>
        </w:rPr>
        <w:t xml:space="preserve"> Алтайского </w:t>
      </w:r>
      <w:r w:rsidR="00164594" w:rsidRPr="00D419B1">
        <w:rPr>
          <w:sz w:val="28"/>
          <w:szCs w:val="28"/>
        </w:rPr>
        <w:t>ПКФ, стропальщик, комбинат</w:t>
      </w:r>
      <w:r w:rsidR="001F38E1" w:rsidRPr="00D419B1">
        <w:rPr>
          <w:sz w:val="28"/>
          <w:szCs w:val="28"/>
        </w:rPr>
        <w:t>а</w:t>
      </w:r>
      <w:r w:rsidR="00164594" w:rsidRPr="00D419B1">
        <w:rPr>
          <w:sz w:val="28"/>
          <w:szCs w:val="28"/>
        </w:rPr>
        <w:t xml:space="preserve"> панельного домостроения</w:t>
      </w:r>
      <w:r w:rsidRPr="00D419B1">
        <w:rPr>
          <w:sz w:val="28"/>
          <w:szCs w:val="28"/>
        </w:rPr>
        <w:t>.</w:t>
      </w:r>
      <w:r w:rsidR="00A1035A" w:rsidRP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течение жизни травм, операций не было.</w:t>
      </w:r>
      <w:r w:rsidR="00C05F7E" w:rsidRPr="00D419B1">
        <w:rPr>
          <w:sz w:val="28"/>
        </w:rPr>
        <w:t xml:space="preserve"> </w:t>
      </w:r>
      <w:r w:rsidR="00C05F7E" w:rsidRPr="00D419B1">
        <w:rPr>
          <w:sz w:val="28"/>
          <w:szCs w:val="28"/>
        </w:rPr>
        <w:t>Из перенесённых заболеваний отмечает: ОРВИ, грипп, ангина.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Туберкулез, вирусный гепатит, венерические заболевания отрицает. Гемотрансфузий не проводилось. Аллергических реакций на пищевые, промышленные, лекарственные аллергены не выявлено. Вредные привычки отрицает. Социально-бытовые условия удовлетворительные.</w:t>
      </w:r>
    </w:p>
    <w:p w:rsidR="001F38E1" w:rsidRPr="00D419B1" w:rsidRDefault="001F38E1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  <w:lang w:val="en-US"/>
        </w:rPr>
        <w:t>Status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praesens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communis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Общее состояние больного </w:t>
      </w:r>
      <w:r w:rsidR="000667E9" w:rsidRPr="00D419B1">
        <w:rPr>
          <w:sz w:val="28"/>
          <w:szCs w:val="28"/>
        </w:rPr>
        <w:t>удовлетворительное</w:t>
      </w:r>
      <w:r w:rsidRPr="00D419B1">
        <w:rPr>
          <w:sz w:val="28"/>
          <w:szCs w:val="28"/>
        </w:rPr>
        <w:t xml:space="preserve">. Положение в постели </w:t>
      </w:r>
      <w:r w:rsidR="000667E9" w:rsidRPr="00D419B1">
        <w:rPr>
          <w:sz w:val="28"/>
          <w:szCs w:val="28"/>
        </w:rPr>
        <w:t>активное</w:t>
      </w:r>
      <w:r w:rsidR="00992E6A" w:rsidRPr="00D419B1">
        <w:rPr>
          <w:sz w:val="28"/>
          <w:szCs w:val="28"/>
        </w:rPr>
        <w:t>,</w:t>
      </w:r>
      <w:r w:rsidRPr="00D419B1">
        <w:rPr>
          <w:sz w:val="28"/>
          <w:szCs w:val="28"/>
        </w:rPr>
        <w:t xml:space="preserve"> </w:t>
      </w:r>
      <w:r w:rsidR="00992E6A" w:rsidRPr="00D419B1">
        <w:rPr>
          <w:sz w:val="28"/>
          <w:szCs w:val="28"/>
        </w:rPr>
        <w:t xml:space="preserve">кожные покровы обычной окраски, температуры и влажности. </w:t>
      </w:r>
      <w:r w:rsidRPr="00D419B1">
        <w:rPr>
          <w:sz w:val="28"/>
          <w:szCs w:val="28"/>
        </w:rPr>
        <w:t xml:space="preserve">Сознание ясное, выражение лица </w:t>
      </w:r>
      <w:r w:rsidR="000667E9" w:rsidRPr="00D419B1">
        <w:rPr>
          <w:sz w:val="28"/>
          <w:szCs w:val="28"/>
        </w:rPr>
        <w:t>обычное</w:t>
      </w:r>
      <w:r w:rsidRPr="00D419B1">
        <w:rPr>
          <w:sz w:val="28"/>
          <w:szCs w:val="28"/>
        </w:rPr>
        <w:t>. Поведение обычное, телосложение правильное, конституция нормостеничес</w:t>
      </w:r>
      <w:r w:rsidR="000667E9" w:rsidRPr="00D419B1">
        <w:rPr>
          <w:sz w:val="28"/>
          <w:szCs w:val="28"/>
        </w:rPr>
        <w:t xml:space="preserve">кая, рост </w:t>
      </w:r>
      <w:smartTag w:uri="urn:schemas-microsoft-com:office:smarttags" w:element="metricconverter">
        <w:smartTagPr>
          <w:attr w:name="ProductID" w:val="183 см"/>
        </w:smartTagPr>
        <w:r w:rsidR="000667E9" w:rsidRPr="00D419B1">
          <w:rPr>
            <w:sz w:val="28"/>
            <w:szCs w:val="28"/>
          </w:rPr>
          <w:t>183</w:t>
        </w:r>
        <w:r w:rsidRPr="00D419B1">
          <w:rPr>
            <w:sz w:val="28"/>
            <w:szCs w:val="28"/>
          </w:rPr>
          <w:t xml:space="preserve"> см</w:t>
        </w:r>
      </w:smartTag>
      <w:r w:rsidRPr="00D419B1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3 кг"/>
        </w:smartTagPr>
        <w:r w:rsidRPr="00D419B1">
          <w:rPr>
            <w:sz w:val="28"/>
            <w:szCs w:val="28"/>
          </w:rPr>
          <w:t>73 кг</w:t>
        </w:r>
      </w:smartTag>
      <w:r w:rsidRPr="00D419B1">
        <w:rPr>
          <w:sz w:val="28"/>
          <w:szCs w:val="28"/>
        </w:rPr>
        <w:t xml:space="preserve">. </w:t>
      </w:r>
      <w:r w:rsidR="00992E6A" w:rsidRPr="00D419B1">
        <w:rPr>
          <w:sz w:val="28"/>
          <w:szCs w:val="28"/>
        </w:rPr>
        <w:t xml:space="preserve">В легких дыхание жесткое, хрипов нет. ЧД 18 в мин. Тоны сердца ясные, ритмичные. АД 130\80.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Подкожно жировая клетчатка развита умеренно, наибольшее отложение жира отмечается на передней брюшной стенке, отёков нет.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Доступные пальпации лимфатические узлы </w:t>
      </w:r>
      <w:r w:rsidR="00992E6A" w:rsidRPr="00D419B1">
        <w:rPr>
          <w:sz w:val="28"/>
          <w:szCs w:val="28"/>
        </w:rPr>
        <w:t xml:space="preserve">- </w:t>
      </w:r>
      <w:r w:rsidRPr="00D419B1">
        <w:rPr>
          <w:sz w:val="28"/>
          <w:szCs w:val="28"/>
        </w:rPr>
        <w:t>(подчелюстные, шейные, подмышечные, паховые, над- и подключичные, локтевые)</w:t>
      </w:r>
      <w:r w:rsidR="00992E6A" w:rsidRPr="00D419B1">
        <w:rPr>
          <w:sz w:val="28"/>
          <w:szCs w:val="28"/>
        </w:rPr>
        <w:t>,</w:t>
      </w:r>
      <w:r w:rsidRPr="00D419B1">
        <w:rPr>
          <w:sz w:val="28"/>
          <w:szCs w:val="28"/>
        </w:rPr>
        <w:t xml:space="preserve"> не увеличены, безболезненны.</w:t>
      </w:r>
    </w:p>
    <w:p w:rsidR="00992E6A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Степень развития мышц средняя, мыше</w:t>
      </w:r>
      <w:r w:rsidR="00C05F7E" w:rsidRPr="00D419B1">
        <w:rPr>
          <w:sz w:val="28"/>
          <w:szCs w:val="28"/>
        </w:rPr>
        <w:t>чный тонус снижен, болезненности,</w:t>
      </w:r>
      <w:r w:rsidRPr="00D419B1">
        <w:rPr>
          <w:sz w:val="28"/>
          <w:szCs w:val="28"/>
        </w:rPr>
        <w:t xml:space="preserve"> уплотнений не наблюдается.</w:t>
      </w:r>
      <w:r w:rsidR="00992E6A" w:rsidRPr="00D419B1">
        <w:rPr>
          <w:sz w:val="28"/>
          <w:szCs w:val="28"/>
        </w:rPr>
        <w:t xml:space="preserve"> Живот мягкий, безболезненный. Печень по правой реберной дуге. Симптом пастернацкого отрицательный, с обеих сторон. Стул и мочеиспускание без особенностей.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Система органов дыхания</w:t>
      </w:r>
      <w:r w:rsidR="00D419B1">
        <w:rPr>
          <w:sz w:val="28"/>
          <w:szCs w:val="28"/>
        </w:rPr>
        <w:t>: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lastRenderedPageBreak/>
        <w:t>Частота</w:t>
      </w:r>
      <w:r w:rsidR="00992E6A" w:rsidRPr="00D419B1">
        <w:rPr>
          <w:sz w:val="28"/>
          <w:szCs w:val="28"/>
        </w:rPr>
        <w:t xml:space="preserve"> дыхания 18</w:t>
      </w:r>
      <w:r w:rsidRPr="00D419B1">
        <w:rPr>
          <w:sz w:val="28"/>
          <w:szCs w:val="28"/>
        </w:rPr>
        <w:t xml:space="preserve"> дыхательных движений в минуту, дыхание ритмичное. Носовое дыхание не затруднено. Голос не приглушен. Форма грудной клетки нормостеническая, обе половины симметричны, в акте дыхания участвуют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одинаково.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пальпации грудной клетки температура кожи на симметричных участках одинакова</w:t>
      </w:r>
      <w:r w:rsidR="00C05F7E" w:rsidRPr="00D419B1">
        <w:rPr>
          <w:sz w:val="28"/>
          <w:szCs w:val="28"/>
        </w:rPr>
        <w:t xml:space="preserve">я. </w:t>
      </w:r>
      <w:r w:rsidRPr="00D419B1">
        <w:rPr>
          <w:sz w:val="28"/>
          <w:szCs w:val="28"/>
        </w:rPr>
        <w:t xml:space="preserve">Резистентность не повышена, голосовое дрожание </w:t>
      </w:r>
      <w:r w:rsidR="00AE0FEC" w:rsidRPr="00D419B1">
        <w:rPr>
          <w:sz w:val="28"/>
          <w:szCs w:val="28"/>
        </w:rPr>
        <w:t>проводится одинаково с обеих сторон</w:t>
      </w:r>
      <w:r w:rsidRPr="00D419B1">
        <w:rPr>
          <w:sz w:val="28"/>
          <w:szCs w:val="28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Перкуссия: при сравнительной перкуссии </w:t>
      </w:r>
      <w:r w:rsidR="00AE0FEC" w:rsidRPr="00D419B1">
        <w:rPr>
          <w:sz w:val="28"/>
          <w:szCs w:val="28"/>
        </w:rPr>
        <w:t>ясный легочный звук</w:t>
      </w:r>
    </w:p>
    <w:p w:rsidR="009E0687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Аускультация:</w:t>
      </w:r>
      <w:r w:rsidRPr="00D419B1">
        <w:rPr>
          <w:sz w:val="28"/>
        </w:rPr>
        <w:t xml:space="preserve"> </w:t>
      </w:r>
      <w:r w:rsidRPr="00D419B1">
        <w:rPr>
          <w:sz w:val="28"/>
          <w:szCs w:val="28"/>
        </w:rPr>
        <w:t xml:space="preserve">над легочными полями выслушивается </w:t>
      </w:r>
      <w:r w:rsidR="009E0687" w:rsidRPr="00D419B1">
        <w:rPr>
          <w:sz w:val="28"/>
        </w:rPr>
        <w:t>везикулярное дыхание. Хрипов, шумов и крепитаций нет.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Сердечно-сосудистая система</w:t>
      </w:r>
      <w:r w:rsid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Пульс 74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D419B1">
          <w:rPr>
            <w:sz w:val="28"/>
            <w:szCs w:val="28"/>
          </w:rPr>
          <w:t>1,5 см</w:t>
        </w:r>
      </w:smartTag>
      <w:r w:rsidRPr="00D419B1">
        <w:rPr>
          <w:sz w:val="28"/>
          <w:szCs w:val="28"/>
        </w:rPr>
        <w:t xml:space="preserve"> кнутри от среднеключичной линии. 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Границы сердца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норме.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Аускультативно: ритм правильный, тоны сердца ясные, нормальной громкости по всем точкам. </w:t>
      </w:r>
    </w:p>
    <w:p w:rsidR="00C05F7E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ЧСС 74 уд/мин, артериальное давление 130/80 мм рт. ст.</w:t>
      </w:r>
    </w:p>
    <w:p w:rsidR="00C05F7E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Система органов пищеварения</w:t>
      </w:r>
      <w:r w:rsid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осмотре ротовой полости язык влажный, розовый.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Аппетит удовлетворительный. Отрыжки,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изжоги,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тошноты, рвоты нет.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Стул не изменен, регулярный.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Область живота симметрична, передняя брюшная стенка принимает участие в акте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дыхания.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Пальпация: живот при пальпации мягкий, болезненность и напряжение передней брюшной стенки не выявлены, грыжевых о</w:t>
      </w:r>
      <w:r w:rsidR="00D419B1">
        <w:rPr>
          <w:sz w:val="28"/>
          <w:szCs w:val="28"/>
        </w:rPr>
        <w:t>тверстий нет, симптом Щеткина–</w:t>
      </w:r>
      <w:r w:rsidRPr="00D419B1">
        <w:rPr>
          <w:sz w:val="28"/>
          <w:szCs w:val="28"/>
        </w:rPr>
        <w:t>Блюмберга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отрицательный.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перкуссии передней брюшной стенки выслушивается тимпанический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звук,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области печени и селезенки - бедренный звук. Размеры печени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по Курлову: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9,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8,</w:t>
      </w:r>
      <w:r w:rsidR="00D419B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D419B1">
          <w:rPr>
            <w:sz w:val="28"/>
            <w:szCs w:val="28"/>
          </w:rPr>
          <w:t>7 см</w:t>
        </w:r>
      </w:smartTag>
      <w:r w:rsidRPr="00D419B1">
        <w:rPr>
          <w:sz w:val="28"/>
          <w:szCs w:val="28"/>
        </w:rPr>
        <w:t>. Нижний край печени не выходит из под края реберной дуги. Поверхность ровная, гладкая.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lastRenderedPageBreak/>
        <w:t>Желчный пузырь не пальпируется.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Пузырные симптомы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отрицательные.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Селезенка не пальпируется.</w:t>
      </w:r>
    </w:p>
    <w:p w:rsidR="00463C98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Органы мочевыделения</w:t>
      </w:r>
      <w:r w:rsidR="00D419B1" w:rsidRPr="00D419B1">
        <w:rPr>
          <w:sz w:val="28"/>
          <w:szCs w:val="28"/>
        </w:rPr>
        <w:t>:</w:t>
      </w:r>
    </w:p>
    <w:p w:rsidR="00B7432E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осмотре поясничной области припухлости и отеков не обнаружено. При бимануальной пальпации в горизонтальном и вертикальном положении почки не определяются. Мочевой пузырь не пальпируется. Мочеиспускание не</w:t>
      </w:r>
      <w:r w:rsidR="00D419B1" w:rsidRPr="00D419B1">
        <w:rPr>
          <w:sz w:val="28"/>
          <w:szCs w:val="28"/>
        </w:rPr>
        <w:t xml:space="preserve"> затруднено, безболезненно, 3–</w:t>
      </w:r>
      <w:r w:rsidRPr="00D419B1">
        <w:rPr>
          <w:sz w:val="28"/>
          <w:szCs w:val="28"/>
        </w:rPr>
        <w:t>4</w:t>
      </w:r>
      <w:r w:rsidR="00D419B1" w:rsidRP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раза в сутки. Симптом «поколачивания» отрицательный с обеих сторон.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Нервная и эндокринная системы</w:t>
      </w:r>
      <w:r w:rsidR="00D419B1" w:rsidRP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Сознание больного ясное. Чувствительность не изменена. Вторичные половые признаки по мужскому типу. Щитовидная железа не увеличена, безболезненна при пальпации.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1F4288" w:rsidRPr="00D419B1" w:rsidRDefault="001F4288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  <w:lang w:val="en-US"/>
        </w:rPr>
        <w:t>Status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localis</w:t>
      </w:r>
    </w:p>
    <w:p w:rsidR="00A63835" w:rsidRPr="00D419B1" w:rsidRDefault="00A63835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A63835" w:rsidRP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При осмотре правой и левой голени определяется незначительный отек мягких тканей. Кожные покровы естественной окраски. Отмечается небольшая гиперемия в области швов в подколенной области левой ноги. Температура при пальпации правой и левой голеней одинаковая. На правую и левую голень наложен аппарат Илизарова.</w:t>
      </w:r>
    </w:p>
    <w:p w:rsidR="00A63835" w:rsidRP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В области перелома выраженной деформации не выявляется, угол конечности не изменен. При пальпации крепитации и патологической подвижности не определяется.</w:t>
      </w:r>
    </w:p>
    <w:p w:rsid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Ось правой и левой голеней на момент осмотра без отклонений, в связи с хорошей репозицией костных отломков. Пациент в состоянии самостоятельно передвигаться, чувствительность (тактильная, температурная) на обеих нижних конечностях хорошая, симметричная. Тонус мышц на обеих конечностях снижен.</w:t>
      </w:r>
      <w:r w:rsidR="00D118ED" w:rsidRPr="00D419B1">
        <w:rPr>
          <w:i/>
          <w:sz w:val="28"/>
          <w:szCs w:val="28"/>
        </w:rPr>
        <w:t xml:space="preserve"> </w:t>
      </w:r>
      <w:r w:rsidR="00D118ED" w:rsidRPr="00D419B1">
        <w:rPr>
          <w:sz w:val="28"/>
          <w:szCs w:val="28"/>
        </w:rPr>
        <w:t>Длина конечностей одинакова.</w:t>
      </w:r>
    </w:p>
    <w:p w:rsidR="009F11D2" w:rsidRPr="00D419B1" w:rsidRDefault="00D419B1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1D2" w:rsidRPr="00D419B1">
        <w:rPr>
          <w:b/>
          <w:sz w:val="28"/>
          <w:szCs w:val="28"/>
        </w:rPr>
        <w:lastRenderedPageBreak/>
        <w:t>План дополнительных методов исследования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1)</w:t>
      </w:r>
      <w:r w:rsidRPr="00D419B1">
        <w:rPr>
          <w:sz w:val="28"/>
          <w:szCs w:val="28"/>
        </w:rPr>
        <w:tab/>
        <w:t>Рентгенограмма обеих голеней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2)</w:t>
      </w:r>
      <w:r w:rsidRPr="00D419B1">
        <w:rPr>
          <w:sz w:val="28"/>
          <w:szCs w:val="28"/>
        </w:rPr>
        <w:tab/>
        <w:t>Общий анализ мочи.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3)</w:t>
      </w:r>
      <w:r w:rsidRPr="00D419B1">
        <w:rPr>
          <w:sz w:val="28"/>
          <w:szCs w:val="28"/>
        </w:rPr>
        <w:tab/>
        <w:t>Общий анализ крови.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b/>
          <w:sz w:val="28"/>
          <w:szCs w:val="36"/>
        </w:rPr>
        <w:t>Результаты исследования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1. Рентгенограмма: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Заключение: На рентгенограмме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левой голени определяется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фрагментарный перелом большеберцовой кости в средней трети, перелом малоберцовой кости в верхней трети со смещением, на рентгенограмме правой голени оскольчатый перелом обеих правых костей в средней трети со смещением. 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2. Общий анализ мочи: (20.04.06.):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Удельный вес - 1014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Цвет – соломенно-желтый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Прозрачная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Реакция кислая 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Белок отриц.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Лейкоциты 1-2 в поле зрения.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Плоский эпителий 1-2 в поле зрения.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3. Общий анализ крови (20.04.06.):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Гемоглобин- 147 г/л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Лейкоциты- 6,0*10</w:t>
      </w:r>
      <w:r w:rsidRPr="00D419B1">
        <w:rPr>
          <w:sz w:val="28"/>
          <w:szCs w:val="28"/>
          <w:vertAlign w:val="superscript"/>
        </w:rPr>
        <w:t>9</w:t>
      </w:r>
      <w:r w:rsidRPr="00D419B1">
        <w:rPr>
          <w:sz w:val="28"/>
          <w:szCs w:val="28"/>
        </w:rPr>
        <w:t>/л</w:t>
      </w:r>
    </w:p>
    <w:p w:rsid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СОЭ- 8 мм/ч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1E2" w:rsidRPr="00D419B1">
        <w:rPr>
          <w:b/>
          <w:sz w:val="28"/>
          <w:szCs w:val="36"/>
        </w:rPr>
        <w:lastRenderedPageBreak/>
        <w:t>Клинический диагноз и его обоснование</w:t>
      </w:r>
    </w:p>
    <w:p w:rsidR="00801216" w:rsidRPr="00D419B1" w:rsidRDefault="00801216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1771E2" w:rsidRPr="00D419B1" w:rsidRDefault="00801216" w:rsidP="00D419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419B1">
        <w:rPr>
          <w:sz w:val="28"/>
          <w:szCs w:val="28"/>
        </w:rPr>
        <w:t xml:space="preserve">На основании жалоб больного: на боли в обеих голенях, ран на голенях, невозможность самостоятельно передвигаться </w:t>
      </w:r>
      <w:r w:rsidR="00BC59BD" w:rsidRPr="00D419B1">
        <w:rPr>
          <w:sz w:val="28"/>
          <w:szCs w:val="28"/>
        </w:rPr>
        <w:t xml:space="preserve">можно предположить, что имеется травма костей </w:t>
      </w:r>
      <w:r w:rsidRPr="00D419B1">
        <w:rPr>
          <w:sz w:val="28"/>
          <w:szCs w:val="28"/>
        </w:rPr>
        <w:t>голеней</w:t>
      </w:r>
      <w:r w:rsidR="00BC59BD" w:rsidRPr="00D419B1">
        <w:rPr>
          <w:sz w:val="28"/>
          <w:szCs w:val="28"/>
        </w:rPr>
        <w:t>. Из анамнеза болезни выявлено, что</w:t>
      </w:r>
      <w:r w:rsidR="007519BC" w:rsidRPr="00D419B1">
        <w:rPr>
          <w:sz w:val="28"/>
          <w:szCs w:val="28"/>
        </w:rPr>
        <w:t xml:space="preserve"> больной получил</w:t>
      </w:r>
      <w:r w:rsidRPr="00D419B1">
        <w:rPr>
          <w:sz w:val="28"/>
          <w:szCs w:val="28"/>
        </w:rPr>
        <w:t xml:space="preserve"> производственную травму в результате падения плиты</w:t>
      </w:r>
      <w:r w:rsidR="001C61BA" w:rsidRPr="00D419B1">
        <w:rPr>
          <w:sz w:val="28"/>
          <w:szCs w:val="28"/>
        </w:rPr>
        <w:t xml:space="preserve">. </w:t>
      </w:r>
      <w:r w:rsidR="001771E2" w:rsidRPr="00D419B1">
        <w:rPr>
          <w:sz w:val="28"/>
          <w:szCs w:val="28"/>
        </w:rPr>
        <w:t xml:space="preserve">На основании рентгенологического исследования костей </w:t>
      </w:r>
      <w:r w:rsidRPr="00D419B1">
        <w:rPr>
          <w:sz w:val="28"/>
          <w:szCs w:val="28"/>
        </w:rPr>
        <w:t>голеней</w:t>
      </w:r>
      <w:r w:rsidR="001771E2" w:rsidRPr="00D419B1">
        <w:rPr>
          <w:sz w:val="28"/>
          <w:szCs w:val="28"/>
        </w:rPr>
        <w:t xml:space="preserve">, проведенного сразу после травмы </w:t>
      </w:r>
      <w:r w:rsidRPr="00D419B1">
        <w:rPr>
          <w:sz w:val="28"/>
          <w:szCs w:val="28"/>
        </w:rPr>
        <w:t>18.03.2008</w:t>
      </w:r>
      <w:r w:rsidR="001771E2" w:rsidRPr="00D419B1">
        <w:rPr>
          <w:sz w:val="28"/>
          <w:szCs w:val="28"/>
        </w:rPr>
        <w:t xml:space="preserve"> года,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выявлен</w:t>
      </w:r>
      <w:r w:rsidR="001C61BA" w:rsidRPr="00D419B1">
        <w:rPr>
          <w:sz w:val="28"/>
          <w:szCs w:val="28"/>
        </w:rPr>
        <w:t xml:space="preserve"> </w:t>
      </w:r>
      <w:r w:rsidR="00E438AF" w:rsidRPr="00D419B1">
        <w:rPr>
          <w:sz w:val="28"/>
          <w:szCs w:val="28"/>
        </w:rPr>
        <w:t>фрагментарный перелом на большеберцовой кости в средней трети, перелом малоберцовой кости в верхней трети со смещением, на правой голени оскольчатый перелом обеих правых костей в средней трети со смещением.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Основываясь на вышеизложенных данных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можно поставить следующий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клинический диагноз</w:t>
      </w:r>
      <w:r w:rsidR="001771E2" w:rsidRPr="00D419B1">
        <w:rPr>
          <w:b/>
          <w:sz w:val="28"/>
          <w:szCs w:val="28"/>
        </w:rPr>
        <w:t xml:space="preserve">: </w:t>
      </w:r>
      <w:r w:rsidR="00BD2132" w:rsidRPr="00D419B1">
        <w:rPr>
          <w:i/>
          <w:sz w:val="28"/>
          <w:szCs w:val="28"/>
        </w:rPr>
        <w:t>Открытый фрагментарный перелом левой большеберцовой кости в верхней и средней трети. Перелом малоберцовой кости в верхней трети со смещением. Закрытый оскольчатый перелом обеих костей правой голени в средней трети со смещением. Рваная рана передней поверхности правой голени. Рвано-ушибленная рана левой подколенной области с отслойкой кожного лоскута.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D419B1">
        <w:rPr>
          <w:b/>
          <w:sz w:val="28"/>
          <w:szCs w:val="44"/>
        </w:rPr>
        <w:t>План лечения и реабилитации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Клинический осмотр.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Рентгенография.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Операция закрытого остеосинтеза аппаратом Илизарова.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Рентгенконтроль.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 вторых суток после операции ходьба на костылях с нагрузкой – 1\4 массы тела. ЛФК на профилактику контрактур в смежных суставах.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После купирования отечного синдрома (признак восстановления кровоснабжения) – поэтапный выход на полную нагрузку в течение 1 – 1,5 месяцев.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lastRenderedPageBreak/>
        <w:t>Через 1 месяц после операции рентгенконтроль для исключения вторичных смещений и оценки выраженности репаративного процесса.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В расчетные сроки сращения – рентгенконтроль, демонтаж стержней аппарата на уровне перелома, проведение клинической и функциональной проб.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При положительных пробах на сращение и адекватной рентгенологической картине – демонтаж аппарата. 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Ходьба на костылях с нагрузкой 1\4 веса тела в течение 1 месяца. ЛФК, массаж, физиолечение на снятие болей и отечности, разработку суставов.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Через 1 месяц – рентгенконтроль, решение вопроса о выходе на полную нагрузку.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Поэтапный выход н</w:t>
      </w:r>
      <w:r w:rsidR="00D419B1">
        <w:rPr>
          <w:sz w:val="28"/>
          <w:szCs w:val="28"/>
        </w:rPr>
        <w:t>а полную нагрузку в течение 1–</w:t>
      </w:r>
      <w:r w:rsidRPr="00D419B1">
        <w:rPr>
          <w:sz w:val="28"/>
          <w:szCs w:val="28"/>
        </w:rPr>
        <w:t>1,5 месяцев, продолжение реабилитационной терапии.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Рентгенконтроль. Выписка больного на легкий труд не связанный с длительной ход</w:t>
      </w:r>
      <w:r w:rsidR="00D419B1">
        <w:rPr>
          <w:sz w:val="28"/>
          <w:szCs w:val="28"/>
        </w:rPr>
        <w:t>ьбой и подъемом тяжестей на 3–</w:t>
      </w:r>
      <w:r w:rsidRPr="00D419B1">
        <w:rPr>
          <w:sz w:val="28"/>
          <w:szCs w:val="28"/>
        </w:rPr>
        <w:t>6 месяцев.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Общая длительнос</w:t>
      </w:r>
      <w:r w:rsidR="00D419B1">
        <w:rPr>
          <w:sz w:val="28"/>
          <w:szCs w:val="28"/>
        </w:rPr>
        <w:t>ть лечения и реабилитации – 7–</w:t>
      </w:r>
      <w:r w:rsidRPr="00D419B1">
        <w:rPr>
          <w:sz w:val="28"/>
          <w:szCs w:val="28"/>
        </w:rPr>
        <w:t xml:space="preserve">7,5 месяцев. 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D419B1">
        <w:rPr>
          <w:b/>
          <w:sz w:val="28"/>
          <w:szCs w:val="44"/>
        </w:rPr>
        <w:t>Прогноз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Для жизни – благоприятный при правильном лечении и своевременном проведении реабилитационных мероприятий возможно восстановление утраченных функций.</w:t>
      </w: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Для здоровья – благоприятный, т.к. состояние больного не угрожает жизни.</w:t>
      </w: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Для работы – благоприятный при правильном трудовом режиме (легкий труд не связанный с длительной ходьбой и </w:t>
      </w:r>
      <w:r w:rsidR="00D419B1">
        <w:rPr>
          <w:sz w:val="28"/>
          <w:szCs w:val="28"/>
        </w:rPr>
        <w:t>подъемом тяжестей в течение 3–</w:t>
      </w:r>
      <w:r w:rsidRPr="00D419B1">
        <w:rPr>
          <w:sz w:val="28"/>
          <w:szCs w:val="28"/>
        </w:rPr>
        <w:t>6 месяцев).</w:t>
      </w:r>
    </w:p>
    <w:p w:rsid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lastRenderedPageBreak/>
        <w:t>Возможные осложнения: гнойные осложнения, спицевой остеомиелит, кровотечение, травматический неврит, контактный дерматит, вторичное смешение отломков, замедленная консолидация, несросшиеся переломы.</w:t>
      </w:r>
    </w:p>
    <w:p w:rsidR="00E438AF" w:rsidRPr="00D419B1" w:rsidRDefault="00D419B1" w:rsidP="00D419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Pr="00D419B1">
        <w:rPr>
          <w:b/>
          <w:sz w:val="28"/>
          <w:szCs w:val="28"/>
        </w:rPr>
        <w:lastRenderedPageBreak/>
        <w:t>ИСПОЛЬЗОВАННАЯ ЛИТЕРАТУРА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</w:rPr>
      </w:pPr>
    </w:p>
    <w:p w:rsidR="00E438AF" w:rsidRPr="00D419B1" w:rsidRDefault="00D419B1" w:rsidP="00D419B1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«</w:t>
      </w:r>
      <w:r w:rsidR="00E438AF" w:rsidRPr="00D419B1">
        <w:rPr>
          <w:sz w:val="28"/>
        </w:rPr>
        <w:t>Травматология</w:t>
      </w:r>
      <w:r>
        <w:rPr>
          <w:sz w:val="28"/>
        </w:rPr>
        <w:t xml:space="preserve"> </w:t>
      </w:r>
      <w:r w:rsidR="00E438AF" w:rsidRPr="00D419B1">
        <w:rPr>
          <w:sz w:val="28"/>
        </w:rPr>
        <w:t>ортопедия и военно-полевая хирургия » А. А. Коломиец Г. Барнаул 2005 год.</w:t>
      </w:r>
    </w:p>
    <w:p w:rsidR="00E438AF" w:rsidRPr="00D419B1" w:rsidRDefault="00E438AF" w:rsidP="00D419B1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D419B1">
        <w:rPr>
          <w:sz w:val="28"/>
        </w:rPr>
        <w:t>«Руководство по практическим занятиям по травматологии и ортопедии» А.П. Скоблин Ю.С. Жила А.Н. Джерелей 1975 год. Москва.</w:t>
      </w:r>
    </w:p>
    <w:p w:rsidR="00E438AF" w:rsidRPr="00D419B1" w:rsidRDefault="00E438AF" w:rsidP="00D419B1">
      <w:pPr>
        <w:numPr>
          <w:ilvl w:val="0"/>
          <w:numId w:val="6"/>
        </w:numPr>
        <w:tabs>
          <w:tab w:val="clear" w:pos="92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Е.А. Распопова, А.А. Коломиец «Диагностика и леч</w:t>
      </w:r>
      <w:r w:rsidR="00D419B1">
        <w:rPr>
          <w:sz w:val="28"/>
          <w:szCs w:val="28"/>
        </w:rPr>
        <w:t>ение повреждений», Барнаул 1997.</w:t>
      </w:r>
    </w:p>
    <w:p w:rsidR="008A025B" w:rsidRPr="00D419B1" w:rsidRDefault="00E438AF" w:rsidP="00D419B1">
      <w:pPr>
        <w:numPr>
          <w:ilvl w:val="0"/>
          <w:numId w:val="6"/>
        </w:numPr>
        <w:tabs>
          <w:tab w:val="clear" w:pos="92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«Травматология и ортопедия» В.М. Шаповалов, А.И. Грицанов, А.Н. Ерохов «Издательство Фолиант» </w:t>
      </w:r>
      <w:smartTag w:uri="urn:schemas-microsoft-com:office:smarttags" w:element="metricconverter">
        <w:smartTagPr>
          <w:attr w:name="ProductID" w:val="2004 г"/>
        </w:smartTagPr>
        <w:r w:rsidRPr="00D419B1">
          <w:rPr>
            <w:sz w:val="28"/>
            <w:szCs w:val="28"/>
          </w:rPr>
          <w:t>2004</w:t>
        </w:r>
        <w:r w:rsidR="00D419B1">
          <w:rPr>
            <w:sz w:val="28"/>
            <w:szCs w:val="28"/>
          </w:rPr>
          <w:t xml:space="preserve"> </w:t>
        </w:r>
        <w:r w:rsidRPr="00D419B1">
          <w:rPr>
            <w:sz w:val="28"/>
            <w:szCs w:val="28"/>
          </w:rPr>
          <w:t>г</w:t>
        </w:r>
      </w:smartTag>
      <w:r w:rsidRPr="00D419B1">
        <w:rPr>
          <w:sz w:val="28"/>
          <w:szCs w:val="28"/>
        </w:rPr>
        <w:t xml:space="preserve">. </w:t>
      </w:r>
    </w:p>
    <w:sectPr w:rsidR="008A025B" w:rsidRPr="00D419B1" w:rsidSect="00D419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B7" w:rsidRDefault="00663AB7">
      <w:r>
        <w:separator/>
      </w:r>
    </w:p>
  </w:endnote>
  <w:endnote w:type="continuationSeparator" w:id="0">
    <w:p w:rsidR="00663AB7" w:rsidRDefault="006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B7" w:rsidRDefault="00663AB7">
      <w:r>
        <w:separator/>
      </w:r>
    </w:p>
  </w:footnote>
  <w:footnote w:type="continuationSeparator" w:id="0">
    <w:p w:rsidR="00663AB7" w:rsidRDefault="0066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E20"/>
    <w:multiLevelType w:val="hybridMultilevel"/>
    <w:tmpl w:val="4F4A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52637E"/>
    <w:multiLevelType w:val="hybridMultilevel"/>
    <w:tmpl w:val="72A48E8C"/>
    <w:lvl w:ilvl="0" w:tplc="2D3A675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F37C6"/>
    <w:multiLevelType w:val="hybridMultilevel"/>
    <w:tmpl w:val="58508F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35E8B"/>
    <w:multiLevelType w:val="hybridMultilevel"/>
    <w:tmpl w:val="CD864142"/>
    <w:lvl w:ilvl="0" w:tplc="BFA0C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9"/>
    <w:rsid w:val="00011F97"/>
    <w:rsid w:val="000320CB"/>
    <w:rsid w:val="000667E9"/>
    <w:rsid w:val="000F7672"/>
    <w:rsid w:val="00164594"/>
    <w:rsid w:val="0017483C"/>
    <w:rsid w:val="001771E2"/>
    <w:rsid w:val="00182E62"/>
    <w:rsid w:val="001852C2"/>
    <w:rsid w:val="001C61BA"/>
    <w:rsid w:val="001F38E1"/>
    <w:rsid w:val="001F4288"/>
    <w:rsid w:val="00463C98"/>
    <w:rsid w:val="00476782"/>
    <w:rsid w:val="0053524C"/>
    <w:rsid w:val="00550E4C"/>
    <w:rsid w:val="00554969"/>
    <w:rsid w:val="005918E0"/>
    <w:rsid w:val="00661FEE"/>
    <w:rsid w:val="00663AB7"/>
    <w:rsid w:val="00684E87"/>
    <w:rsid w:val="00746A3C"/>
    <w:rsid w:val="007519BC"/>
    <w:rsid w:val="00765B6A"/>
    <w:rsid w:val="00771E02"/>
    <w:rsid w:val="007C1F47"/>
    <w:rsid w:val="00801216"/>
    <w:rsid w:val="008A025B"/>
    <w:rsid w:val="00917C0B"/>
    <w:rsid w:val="00933F4A"/>
    <w:rsid w:val="00992E6A"/>
    <w:rsid w:val="009E0687"/>
    <w:rsid w:val="009E31EA"/>
    <w:rsid w:val="009F11D2"/>
    <w:rsid w:val="00A1035A"/>
    <w:rsid w:val="00A63835"/>
    <w:rsid w:val="00AE0E28"/>
    <w:rsid w:val="00AE0FEC"/>
    <w:rsid w:val="00B11A84"/>
    <w:rsid w:val="00B7432E"/>
    <w:rsid w:val="00B8256F"/>
    <w:rsid w:val="00B872DC"/>
    <w:rsid w:val="00BC59BD"/>
    <w:rsid w:val="00BD2132"/>
    <w:rsid w:val="00C05F7E"/>
    <w:rsid w:val="00D118ED"/>
    <w:rsid w:val="00D419B1"/>
    <w:rsid w:val="00DD1397"/>
    <w:rsid w:val="00E14417"/>
    <w:rsid w:val="00E438AF"/>
    <w:rsid w:val="00E67A64"/>
    <w:rsid w:val="00ED0E89"/>
    <w:rsid w:val="00EE6843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2"/>
    <w:pPr>
      <w:spacing w:after="0" w:line="240" w:lineRule="auto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38A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table" w:styleId="a3">
    <w:name w:val="Table Grid"/>
    <w:basedOn w:val="a1"/>
    <w:uiPriority w:val="99"/>
    <w:rsid w:val="001771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20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320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2"/>
    <w:pPr>
      <w:spacing w:after="0" w:line="240" w:lineRule="auto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38A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table" w:styleId="a3">
    <w:name w:val="Table Grid"/>
    <w:basedOn w:val="a1"/>
    <w:uiPriority w:val="99"/>
    <w:rsid w:val="001771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20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32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русич</dc:creator>
  <cp:lastModifiedBy>Igor</cp:lastModifiedBy>
  <cp:revision>2</cp:revision>
  <cp:lastPrinted>2006-05-10T17:06:00Z</cp:lastPrinted>
  <dcterms:created xsi:type="dcterms:W3CDTF">2024-09-16T09:31:00Z</dcterms:created>
  <dcterms:modified xsi:type="dcterms:W3CDTF">2024-09-16T09:31:00Z</dcterms:modified>
</cp:coreProperties>
</file>