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68" w:rsidRDefault="005B5C68" w:rsidP="009A188A">
      <w:pPr>
        <w:jc w:val="center"/>
        <w:rPr>
          <w:rFonts w:ascii="Times New Roman" w:hAnsi="Times New Roman" w:cs="Times New Roman"/>
          <w:b/>
          <w:sz w:val="28"/>
          <w:szCs w:val="28"/>
          <w:lang w:val="ru-RU"/>
        </w:rPr>
      </w:pPr>
      <w:bookmarkStart w:id="0" w:name="_GoBack"/>
      <w:r>
        <w:rPr>
          <w:rFonts w:ascii="Times New Roman" w:hAnsi="Times New Roman" w:cs="Times New Roman"/>
          <w:b/>
          <w:sz w:val="28"/>
          <w:szCs w:val="28"/>
          <w:lang w:val="ru-RU"/>
        </w:rPr>
        <w:t>Паспортная часть</w:t>
      </w:r>
    </w:p>
    <w:p w:rsidR="005B5C68" w:rsidRPr="002B1137" w:rsidRDefault="004F0EAD" w:rsidP="005B5C68">
      <w:pPr>
        <w:rPr>
          <w:rFonts w:ascii="Times New Roman" w:hAnsi="Times New Roman" w:cs="Times New Roman"/>
          <w:sz w:val="28"/>
          <w:szCs w:val="28"/>
          <w:lang w:val="en-US"/>
        </w:rPr>
      </w:pPr>
      <w:r>
        <w:rPr>
          <w:rFonts w:ascii="Times New Roman" w:hAnsi="Times New Roman" w:cs="Times New Roman"/>
          <w:sz w:val="28"/>
          <w:szCs w:val="28"/>
          <w:lang w:val="ru-RU"/>
        </w:rPr>
        <w:t xml:space="preserve">1.ФИО: </w:t>
      </w:r>
      <w:r w:rsidR="002B1137">
        <w:rPr>
          <w:rFonts w:ascii="Times New Roman" w:hAnsi="Times New Roman" w:cs="Times New Roman"/>
          <w:sz w:val="28"/>
          <w:szCs w:val="28"/>
          <w:lang w:val="en-US"/>
        </w:rPr>
        <w:t>___________</w:t>
      </w:r>
    </w:p>
    <w:p w:rsidR="004F0EAD" w:rsidRDefault="004F0EAD" w:rsidP="005B5C68">
      <w:pPr>
        <w:rPr>
          <w:rFonts w:ascii="Times New Roman" w:hAnsi="Times New Roman" w:cs="Times New Roman"/>
          <w:sz w:val="28"/>
          <w:szCs w:val="28"/>
          <w:lang w:val="ru-RU"/>
        </w:rPr>
      </w:pPr>
      <w:r>
        <w:rPr>
          <w:rFonts w:ascii="Times New Roman" w:hAnsi="Times New Roman" w:cs="Times New Roman"/>
          <w:sz w:val="28"/>
          <w:szCs w:val="28"/>
          <w:lang w:val="ru-RU"/>
        </w:rPr>
        <w:t>2.Возраст: 32 года</w:t>
      </w:r>
    </w:p>
    <w:p w:rsidR="004F0EAD" w:rsidRDefault="004F0EAD" w:rsidP="005B5C68">
      <w:pPr>
        <w:rPr>
          <w:rFonts w:ascii="Times New Roman" w:hAnsi="Times New Roman" w:cs="Times New Roman"/>
          <w:sz w:val="28"/>
          <w:szCs w:val="28"/>
          <w:lang w:val="ru-RU"/>
        </w:rPr>
      </w:pPr>
      <w:r>
        <w:rPr>
          <w:rFonts w:ascii="Times New Roman" w:hAnsi="Times New Roman" w:cs="Times New Roman"/>
          <w:sz w:val="28"/>
          <w:szCs w:val="28"/>
          <w:lang w:val="ru-RU"/>
        </w:rPr>
        <w:t>3.Поступила в клинику: 16.02.2013 в 21.30</w:t>
      </w:r>
    </w:p>
    <w:p w:rsidR="004F0EAD" w:rsidRDefault="004F0EAD" w:rsidP="005B5C68">
      <w:pPr>
        <w:rPr>
          <w:rFonts w:ascii="Times New Roman" w:hAnsi="Times New Roman" w:cs="Times New Roman"/>
          <w:sz w:val="28"/>
          <w:szCs w:val="28"/>
          <w:lang w:val="ru-RU"/>
        </w:rPr>
      </w:pPr>
      <w:r>
        <w:rPr>
          <w:rFonts w:ascii="Times New Roman" w:hAnsi="Times New Roman" w:cs="Times New Roman"/>
          <w:sz w:val="28"/>
          <w:szCs w:val="28"/>
          <w:lang w:val="ru-RU"/>
        </w:rPr>
        <w:t>4.Пол: женский</w:t>
      </w:r>
    </w:p>
    <w:p w:rsidR="004F0EAD" w:rsidRDefault="004F0EAD" w:rsidP="005B5C68">
      <w:pPr>
        <w:rPr>
          <w:rFonts w:ascii="Times New Roman" w:hAnsi="Times New Roman" w:cs="Times New Roman"/>
          <w:sz w:val="28"/>
          <w:szCs w:val="28"/>
          <w:lang w:val="ru-RU"/>
        </w:rPr>
      </w:pPr>
      <w:r>
        <w:rPr>
          <w:rFonts w:ascii="Times New Roman" w:hAnsi="Times New Roman" w:cs="Times New Roman"/>
          <w:sz w:val="28"/>
          <w:szCs w:val="28"/>
          <w:lang w:val="ru-RU"/>
        </w:rPr>
        <w:t>5.Гражданство: белорусское</w:t>
      </w:r>
    </w:p>
    <w:p w:rsidR="004F0EAD" w:rsidRPr="002B1137" w:rsidRDefault="004F0EAD" w:rsidP="005B5C68">
      <w:pPr>
        <w:rPr>
          <w:rFonts w:ascii="Times New Roman" w:hAnsi="Times New Roman" w:cs="Times New Roman"/>
          <w:sz w:val="28"/>
          <w:szCs w:val="28"/>
          <w:lang w:val="en-US"/>
        </w:rPr>
      </w:pPr>
      <w:r>
        <w:rPr>
          <w:rFonts w:ascii="Times New Roman" w:hAnsi="Times New Roman" w:cs="Times New Roman"/>
          <w:sz w:val="28"/>
          <w:szCs w:val="28"/>
          <w:lang w:val="ru-RU"/>
        </w:rPr>
        <w:t xml:space="preserve">6.Место жительства: </w:t>
      </w:r>
      <w:r w:rsidR="002B1137">
        <w:rPr>
          <w:rFonts w:ascii="Times New Roman" w:hAnsi="Times New Roman" w:cs="Times New Roman"/>
          <w:sz w:val="28"/>
          <w:szCs w:val="28"/>
          <w:lang w:val="en-US"/>
        </w:rPr>
        <w:t>______________</w:t>
      </w:r>
    </w:p>
    <w:p w:rsidR="004F0EAD" w:rsidRPr="004F0EAD" w:rsidRDefault="002B1137" w:rsidP="005B5C68">
      <w:pPr>
        <w:rPr>
          <w:rFonts w:ascii="Times New Roman" w:hAnsi="Times New Roman" w:cs="Times New Roman"/>
          <w:sz w:val="28"/>
          <w:szCs w:val="28"/>
          <w:lang w:val="ru-RU"/>
        </w:rPr>
      </w:pPr>
      <w:r>
        <w:rPr>
          <w:rFonts w:ascii="Times New Roman" w:hAnsi="Times New Roman" w:cs="Times New Roman"/>
          <w:sz w:val="28"/>
          <w:szCs w:val="28"/>
          <w:lang w:val="ru-RU"/>
        </w:rPr>
        <w:t>7.Профессия</w:t>
      </w:r>
      <w:r w:rsidR="004F0EAD">
        <w:rPr>
          <w:rFonts w:ascii="Times New Roman" w:hAnsi="Times New Roman" w:cs="Times New Roman"/>
          <w:sz w:val="28"/>
          <w:szCs w:val="28"/>
          <w:lang w:val="ru-RU"/>
        </w:rPr>
        <w:t>:</w:t>
      </w:r>
      <w:r>
        <w:rPr>
          <w:rFonts w:ascii="Times New Roman" w:hAnsi="Times New Roman" w:cs="Times New Roman"/>
          <w:sz w:val="28"/>
          <w:szCs w:val="28"/>
          <w:lang w:val="en-US"/>
        </w:rPr>
        <w:t xml:space="preserve"> </w:t>
      </w:r>
      <w:r w:rsidR="004F0EAD">
        <w:rPr>
          <w:rFonts w:ascii="Times New Roman" w:hAnsi="Times New Roman" w:cs="Times New Roman"/>
          <w:sz w:val="28"/>
          <w:szCs w:val="28"/>
          <w:lang w:val="ru-RU"/>
        </w:rPr>
        <w:t>продавец</w:t>
      </w:r>
    </w:p>
    <w:p w:rsidR="00F443CF" w:rsidRDefault="009A188A" w:rsidP="009A188A">
      <w:pPr>
        <w:jc w:val="center"/>
        <w:rPr>
          <w:rFonts w:ascii="Times New Roman" w:hAnsi="Times New Roman" w:cs="Times New Roman"/>
          <w:b/>
          <w:sz w:val="28"/>
          <w:szCs w:val="28"/>
          <w:lang w:val="ru-RU"/>
        </w:rPr>
      </w:pPr>
      <w:r>
        <w:rPr>
          <w:rFonts w:ascii="Times New Roman" w:hAnsi="Times New Roman" w:cs="Times New Roman"/>
          <w:b/>
          <w:sz w:val="28"/>
          <w:szCs w:val="28"/>
          <w:lang w:val="ru-RU"/>
        </w:rPr>
        <w:t>Жалобы</w:t>
      </w:r>
    </w:p>
    <w:p w:rsidR="009A188A" w:rsidRDefault="009A188A" w:rsidP="009A188A">
      <w:pPr>
        <w:jc w:val="both"/>
        <w:rPr>
          <w:rFonts w:ascii="Times New Roman" w:hAnsi="Times New Roman" w:cs="Times New Roman"/>
          <w:sz w:val="28"/>
          <w:szCs w:val="28"/>
          <w:lang w:val="ru-RU"/>
        </w:rPr>
      </w:pPr>
      <w:r>
        <w:rPr>
          <w:rFonts w:ascii="Times New Roman" w:hAnsi="Times New Roman" w:cs="Times New Roman"/>
          <w:sz w:val="28"/>
          <w:szCs w:val="28"/>
          <w:lang w:val="ru-RU"/>
        </w:rPr>
        <w:t>При поступлении пациентка жаловалась на резкую боль в нижней части левой голени при попытке ходьбы, кровотечение из раны голени, отек левой голени.</w:t>
      </w:r>
    </w:p>
    <w:p w:rsidR="009A188A" w:rsidRDefault="009A188A">
      <w:pPr>
        <w:rPr>
          <w:rFonts w:ascii="Times New Roman" w:hAnsi="Times New Roman" w:cs="Times New Roman"/>
          <w:sz w:val="28"/>
          <w:szCs w:val="28"/>
          <w:lang w:val="ru-RU"/>
        </w:rPr>
      </w:pPr>
      <w:r>
        <w:rPr>
          <w:rFonts w:ascii="Times New Roman" w:hAnsi="Times New Roman" w:cs="Times New Roman"/>
          <w:sz w:val="28"/>
          <w:szCs w:val="28"/>
          <w:lang w:val="ru-RU"/>
        </w:rPr>
        <w:t xml:space="preserve">На момент </w:t>
      </w:r>
      <w:proofErr w:type="spellStart"/>
      <w:r>
        <w:rPr>
          <w:rFonts w:ascii="Times New Roman" w:hAnsi="Times New Roman" w:cs="Times New Roman"/>
          <w:sz w:val="28"/>
          <w:szCs w:val="28"/>
          <w:lang w:val="ru-RU"/>
        </w:rPr>
        <w:t>курации</w:t>
      </w:r>
      <w:proofErr w:type="spellEnd"/>
      <w:r>
        <w:rPr>
          <w:rFonts w:ascii="Times New Roman" w:hAnsi="Times New Roman" w:cs="Times New Roman"/>
          <w:sz w:val="28"/>
          <w:szCs w:val="28"/>
          <w:lang w:val="ru-RU"/>
        </w:rPr>
        <w:t xml:space="preserve"> больная жалуется на боль в области повреждения левой голени.</w:t>
      </w:r>
    </w:p>
    <w:p w:rsidR="009A188A" w:rsidRDefault="009A188A">
      <w:pPr>
        <w:rPr>
          <w:rFonts w:ascii="Times New Roman" w:hAnsi="Times New Roman" w:cs="Times New Roman"/>
          <w:b/>
          <w:sz w:val="28"/>
          <w:szCs w:val="28"/>
          <w:lang w:val="ru-RU"/>
        </w:rPr>
      </w:pPr>
    </w:p>
    <w:p w:rsidR="00E26FFF" w:rsidRDefault="00E26FFF" w:rsidP="00E26FFF">
      <w:pPr>
        <w:jc w:val="center"/>
        <w:rPr>
          <w:rFonts w:ascii="Times New Roman" w:hAnsi="Times New Roman" w:cs="Times New Roman"/>
          <w:b/>
          <w:sz w:val="28"/>
          <w:szCs w:val="28"/>
          <w:lang w:val="ru-RU"/>
        </w:rPr>
      </w:pPr>
      <w:r>
        <w:rPr>
          <w:rFonts w:ascii="Times New Roman" w:hAnsi="Times New Roman" w:cs="Times New Roman"/>
          <w:b/>
          <w:sz w:val="28"/>
          <w:szCs w:val="28"/>
          <w:lang w:val="ru-RU"/>
        </w:rPr>
        <w:t>Анамнез жизни</w:t>
      </w:r>
    </w:p>
    <w:p w:rsidR="00E26FFF" w:rsidRPr="00E26FFF" w:rsidRDefault="00E26FFF" w:rsidP="00E26F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Перенесенные заболевания – простудные, хронический бронхит. Туберкулез, ВИЧ, сифилис – отрицает. </w:t>
      </w:r>
      <w:proofErr w:type="spellStart"/>
      <w:r>
        <w:rPr>
          <w:rFonts w:ascii="Times New Roman" w:hAnsi="Times New Roman" w:cs="Times New Roman"/>
          <w:sz w:val="28"/>
          <w:szCs w:val="28"/>
          <w:lang w:val="ru-RU"/>
        </w:rPr>
        <w:t>Аллергоанамнез</w:t>
      </w:r>
      <w:proofErr w:type="spellEnd"/>
      <w:r>
        <w:rPr>
          <w:rFonts w:ascii="Times New Roman" w:hAnsi="Times New Roman" w:cs="Times New Roman"/>
          <w:sz w:val="28"/>
          <w:szCs w:val="28"/>
          <w:lang w:val="ru-RU"/>
        </w:rPr>
        <w:t xml:space="preserve"> не отягощен. Операций, гемотрансфузий не было.</w:t>
      </w:r>
    </w:p>
    <w:p w:rsidR="009A188A" w:rsidRDefault="009A188A" w:rsidP="009A188A">
      <w:pPr>
        <w:jc w:val="center"/>
        <w:rPr>
          <w:rFonts w:ascii="Times New Roman" w:hAnsi="Times New Roman" w:cs="Times New Roman"/>
          <w:b/>
          <w:sz w:val="28"/>
          <w:szCs w:val="28"/>
          <w:lang w:val="ru-RU"/>
        </w:rPr>
      </w:pPr>
      <w:r w:rsidRPr="009A188A">
        <w:rPr>
          <w:rFonts w:ascii="Times New Roman" w:hAnsi="Times New Roman" w:cs="Times New Roman"/>
          <w:b/>
          <w:sz w:val="28"/>
          <w:szCs w:val="28"/>
          <w:lang w:val="ru-RU"/>
        </w:rPr>
        <w:t>История настоящего заболевания</w:t>
      </w:r>
    </w:p>
    <w:p w:rsidR="009A188A" w:rsidRDefault="004F0EAD" w:rsidP="009A188A">
      <w:pPr>
        <w:jc w:val="both"/>
        <w:rPr>
          <w:rFonts w:ascii="Times New Roman" w:hAnsi="Times New Roman" w:cs="Times New Roman"/>
          <w:sz w:val="28"/>
          <w:szCs w:val="28"/>
          <w:lang w:val="ru-RU"/>
        </w:rPr>
      </w:pPr>
      <w:r>
        <w:rPr>
          <w:rFonts w:ascii="Times New Roman" w:hAnsi="Times New Roman" w:cs="Times New Roman"/>
          <w:sz w:val="28"/>
          <w:szCs w:val="28"/>
          <w:lang w:val="ru-RU"/>
        </w:rPr>
        <w:t>16 февраля в 21.15</w:t>
      </w:r>
      <w:r w:rsidR="009A188A">
        <w:rPr>
          <w:rFonts w:ascii="Times New Roman" w:hAnsi="Times New Roman" w:cs="Times New Roman"/>
          <w:sz w:val="28"/>
          <w:szCs w:val="28"/>
          <w:lang w:val="ru-RU"/>
        </w:rPr>
        <w:t xml:space="preserve"> больная получила травму голени при падении на катке. Была доставлена в приемный покой ВОКБ</w:t>
      </w:r>
      <w:r w:rsidR="00553D00">
        <w:rPr>
          <w:rFonts w:ascii="Times New Roman" w:hAnsi="Times New Roman" w:cs="Times New Roman"/>
          <w:sz w:val="28"/>
          <w:szCs w:val="28"/>
          <w:lang w:val="ru-RU"/>
        </w:rPr>
        <w:t xml:space="preserve"> бригадой скорой </w:t>
      </w:r>
      <w:proofErr w:type="spellStart"/>
      <w:r w:rsidR="00553D00">
        <w:rPr>
          <w:rFonts w:ascii="Times New Roman" w:hAnsi="Times New Roman" w:cs="Times New Roman"/>
          <w:sz w:val="28"/>
          <w:szCs w:val="28"/>
          <w:lang w:val="ru-RU"/>
        </w:rPr>
        <w:t>помощи</w:t>
      </w:r>
      <w:proofErr w:type="gramStart"/>
      <w:r w:rsidR="00553D00">
        <w:rPr>
          <w:rFonts w:ascii="Times New Roman" w:hAnsi="Times New Roman" w:cs="Times New Roman"/>
          <w:sz w:val="28"/>
          <w:szCs w:val="28"/>
          <w:lang w:val="ru-RU"/>
        </w:rPr>
        <w:t>,п</w:t>
      </w:r>
      <w:proofErr w:type="gramEnd"/>
      <w:r w:rsidR="00553D00">
        <w:rPr>
          <w:rFonts w:ascii="Times New Roman" w:hAnsi="Times New Roman" w:cs="Times New Roman"/>
          <w:sz w:val="28"/>
          <w:szCs w:val="28"/>
          <w:lang w:val="ru-RU"/>
        </w:rPr>
        <w:t>редварительно</w:t>
      </w:r>
      <w:proofErr w:type="spellEnd"/>
      <w:r w:rsidR="00553D00">
        <w:rPr>
          <w:rFonts w:ascii="Times New Roman" w:hAnsi="Times New Roman" w:cs="Times New Roman"/>
          <w:sz w:val="28"/>
          <w:szCs w:val="28"/>
          <w:lang w:val="ru-RU"/>
        </w:rPr>
        <w:t xml:space="preserve"> осуществлялась транспортная иммобилизация двумя лестничными шинами </w:t>
      </w:r>
      <w:proofErr w:type="spellStart"/>
      <w:r w:rsidR="00553D00">
        <w:rPr>
          <w:rFonts w:ascii="Times New Roman" w:hAnsi="Times New Roman" w:cs="Times New Roman"/>
          <w:sz w:val="28"/>
          <w:szCs w:val="28"/>
          <w:lang w:val="ru-RU"/>
        </w:rPr>
        <w:t>Крамера</w:t>
      </w:r>
      <w:proofErr w:type="spellEnd"/>
      <w:r w:rsidR="00553D00">
        <w:rPr>
          <w:rFonts w:ascii="Times New Roman" w:hAnsi="Times New Roman" w:cs="Times New Roman"/>
          <w:sz w:val="28"/>
          <w:szCs w:val="28"/>
          <w:lang w:val="ru-RU"/>
        </w:rPr>
        <w:t>. В ВОКБ п</w:t>
      </w:r>
      <w:r w:rsidR="009A188A">
        <w:rPr>
          <w:rFonts w:ascii="Times New Roman" w:hAnsi="Times New Roman" w:cs="Times New Roman"/>
          <w:sz w:val="28"/>
          <w:szCs w:val="28"/>
          <w:lang w:val="ru-RU"/>
        </w:rPr>
        <w:t xml:space="preserve">ациентке была </w:t>
      </w:r>
      <w:r w:rsidR="00553D00">
        <w:rPr>
          <w:rFonts w:ascii="Times New Roman" w:hAnsi="Times New Roman" w:cs="Times New Roman"/>
          <w:sz w:val="28"/>
          <w:szCs w:val="28"/>
          <w:lang w:val="ru-RU"/>
        </w:rPr>
        <w:t xml:space="preserve">выполнена рентгенография левой </w:t>
      </w:r>
      <w:proofErr w:type="spellStart"/>
      <w:r w:rsidR="00553D00">
        <w:rPr>
          <w:rFonts w:ascii="Times New Roman" w:hAnsi="Times New Roman" w:cs="Times New Roman"/>
          <w:sz w:val="28"/>
          <w:szCs w:val="28"/>
          <w:lang w:val="ru-RU"/>
        </w:rPr>
        <w:t>голени</w:t>
      </w:r>
      <w:proofErr w:type="gramStart"/>
      <w:r w:rsidR="00553D00">
        <w:rPr>
          <w:rFonts w:ascii="Times New Roman" w:hAnsi="Times New Roman" w:cs="Times New Roman"/>
          <w:sz w:val="28"/>
          <w:szCs w:val="28"/>
          <w:lang w:val="ru-RU"/>
        </w:rPr>
        <w:t>,</w:t>
      </w:r>
      <w:r w:rsidR="009A188A">
        <w:rPr>
          <w:rFonts w:ascii="Times New Roman" w:hAnsi="Times New Roman" w:cs="Times New Roman"/>
          <w:sz w:val="28"/>
          <w:szCs w:val="28"/>
          <w:lang w:val="ru-RU"/>
        </w:rPr>
        <w:t>п</w:t>
      </w:r>
      <w:proofErr w:type="gramEnd"/>
      <w:r w:rsidR="009A188A">
        <w:rPr>
          <w:rFonts w:ascii="Times New Roman" w:hAnsi="Times New Roman" w:cs="Times New Roman"/>
          <w:sz w:val="28"/>
          <w:szCs w:val="28"/>
          <w:lang w:val="ru-RU"/>
        </w:rPr>
        <w:t>роведена</w:t>
      </w:r>
      <w:proofErr w:type="spellEnd"/>
      <w:r w:rsidR="009A188A">
        <w:rPr>
          <w:rFonts w:ascii="Times New Roman" w:hAnsi="Times New Roman" w:cs="Times New Roman"/>
          <w:sz w:val="28"/>
          <w:szCs w:val="28"/>
          <w:lang w:val="ru-RU"/>
        </w:rPr>
        <w:t xml:space="preserve"> первичная хирургическая обработка раны в нижней трети голени, проведена спица для скелетного вытяжения через пяточную кость. </w:t>
      </w:r>
      <w:r w:rsidR="00553D00">
        <w:rPr>
          <w:rFonts w:ascii="Times New Roman" w:hAnsi="Times New Roman" w:cs="Times New Roman"/>
          <w:sz w:val="28"/>
          <w:szCs w:val="28"/>
          <w:lang w:val="ru-RU"/>
        </w:rPr>
        <w:t xml:space="preserve">Введено: ПСС 3000 МЕ, СА 1.0 </w:t>
      </w:r>
      <w:proofErr w:type="spellStart"/>
      <w:r w:rsidR="00553D00">
        <w:rPr>
          <w:rFonts w:ascii="Times New Roman" w:hAnsi="Times New Roman" w:cs="Times New Roman"/>
          <w:sz w:val="28"/>
          <w:szCs w:val="28"/>
          <w:lang w:val="ru-RU"/>
        </w:rPr>
        <w:t>подкожно</w:t>
      </w:r>
      <w:proofErr w:type="gramStart"/>
      <w:r w:rsidR="00553D00">
        <w:rPr>
          <w:rFonts w:ascii="Times New Roman" w:hAnsi="Times New Roman" w:cs="Times New Roman"/>
          <w:sz w:val="28"/>
          <w:szCs w:val="28"/>
          <w:lang w:val="ru-RU"/>
        </w:rPr>
        <w:t>.</w:t>
      </w:r>
      <w:r w:rsidR="009A188A">
        <w:rPr>
          <w:rFonts w:ascii="Times New Roman" w:hAnsi="Times New Roman" w:cs="Times New Roman"/>
          <w:sz w:val="28"/>
          <w:szCs w:val="28"/>
          <w:lang w:val="ru-RU"/>
        </w:rPr>
        <w:t>В</w:t>
      </w:r>
      <w:proofErr w:type="spellEnd"/>
      <w:proofErr w:type="gramEnd"/>
      <w:r w:rsidR="009A188A">
        <w:rPr>
          <w:rFonts w:ascii="Times New Roman" w:hAnsi="Times New Roman" w:cs="Times New Roman"/>
          <w:sz w:val="28"/>
          <w:szCs w:val="28"/>
          <w:lang w:val="ru-RU"/>
        </w:rPr>
        <w:t xml:space="preserve"> настоящее время больная находится на скелетном вытяжении.</w:t>
      </w:r>
    </w:p>
    <w:p w:rsidR="009A188A" w:rsidRDefault="00553D00" w:rsidP="009A188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мой взгляд, транспортная иммобилизация была проведена неверно, т.к. необходимо использование трех лестничных шин </w:t>
      </w:r>
      <w:proofErr w:type="spellStart"/>
      <w:r>
        <w:rPr>
          <w:rFonts w:ascii="Times New Roman" w:hAnsi="Times New Roman" w:cs="Times New Roman"/>
          <w:sz w:val="28"/>
          <w:szCs w:val="28"/>
          <w:lang w:val="ru-RU"/>
        </w:rPr>
        <w:t>Крамера</w:t>
      </w:r>
      <w:proofErr w:type="spellEnd"/>
      <w:r>
        <w:rPr>
          <w:rFonts w:ascii="Times New Roman" w:hAnsi="Times New Roman" w:cs="Times New Roman"/>
          <w:sz w:val="28"/>
          <w:szCs w:val="28"/>
          <w:lang w:val="ru-RU"/>
        </w:rPr>
        <w:t xml:space="preserve"> при травме голени. Дальнейшее лечение проведено адекватно.</w:t>
      </w:r>
    </w:p>
    <w:p w:rsidR="009A188A" w:rsidRDefault="009A188A" w:rsidP="009A188A">
      <w:pPr>
        <w:jc w:val="center"/>
        <w:rPr>
          <w:rFonts w:ascii="Times New Roman" w:hAnsi="Times New Roman" w:cs="Times New Roman"/>
          <w:b/>
          <w:sz w:val="28"/>
          <w:szCs w:val="28"/>
          <w:lang w:val="ru-RU"/>
        </w:rPr>
      </w:pPr>
      <w:r w:rsidRPr="009A188A">
        <w:rPr>
          <w:rFonts w:ascii="Times New Roman" w:hAnsi="Times New Roman" w:cs="Times New Roman"/>
          <w:b/>
          <w:sz w:val="28"/>
          <w:szCs w:val="28"/>
          <w:lang w:val="ru-RU"/>
        </w:rPr>
        <w:t xml:space="preserve">Объективное исследование </w:t>
      </w:r>
    </w:p>
    <w:p w:rsidR="000127A9" w:rsidRDefault="009A188A" w:rsidP="000127A9">
      <w:pPr>
        <w:contextualSpacing/>
        <w:jc w:val="both"/>
        <w:rPr>
          <w:rFonts w:ascii="Times New Roman" w:hAnsi="Times New Roman" w:cs="Times New Roman"/>
          <w:sz w:val="28"/>
          <w:szCs w:val="28"/>
          <w:lang w:val="ru-RU"/>
        </w:rPr>
      </w:pPr>
      <w:r w:rsidRPr="009A188A">
        <w:rPr>
          <w:rFonts w:ascii="Times New Roman" w:hAnsi="Times New Roman" w:cs="Times New Roman"/>
          <w:sz w:val="28"/>
          <w:szCs w:val="28"/>
          <w:lang w:val="ru-RU"/>
        </w:rPr>
        <w:lastRenderedPageBreak/>
        <w:t xml:space="preserve">На момент </w:t>
      </w:r>
      <w:proofErr w:type="spellStart"/>
      <w:r w:rsidRPr="009A188A">
        <w:rPr>
          <w:rFonts w:ascii="Times New Roman" w:hAnsi="Times New Roman" w:cs="Times New Roman"/>
          <w:sz w:val="28"/>
          <w:szCs w:val="28"/>
          <w:lang w:val="ru-RU"/>
        </w:rPr>
        <w:t>курации</w:t>
      </w:r>
      <w:proofErr w:type="spellEnd"/>
      <w:r w:rsidRPr="009A188A">
        <w:rPr>
          <w:rFonts w:ascii="Times New Roman" w:hAnsi="Times New Roman" w:cs="Times New Roman"/>
          <w:sz w:val="28"/>
          <w:szCs w:val="28"/>
          <w:lang w:val="ru-RU"/>
        </w:rPr>
        <w:t xml:space="preserve"> состояние пациентки удовлетворительное</w:t>
      </w:r>
      <w:r>
        <w:rPr>
          <w:rFonts w:ascii="Times New Roman" w:hAnsi="Times New Roman" w:cs="Times New Roman"/>
          <w:sz w:val="28"/>
          <w:szCs w:val="28"/>
          <w:lang w:val="ru-RU"/>
        </w:rPr>
        <w:t>, положение</w:t>
      </w:r>
      <w:r w:rsidR="003E3670">
        <w:rPr>
          <w:rFonts w:ascii="Times New Roman" w:hAnsi="Times New Roman" w:cs="Times New Roman"/>
          <w:sz w:val="28"/>
          <w:szCs w:val="28"/>
          <w:lang w:val="ru-RU"/>
        </w:rPr>
        <w:t xml:space="preserve"> </w:t>
      </w:r>
      <w:proofErr w:type="spellStart"/>
      <w:r w:rsidR="00553D00">
        <w:rPr>
          <w:rFonts w:ascii="Times New Roman" w:hAnsi="Times New Roman" w:cs="Times New Roman"/>
          <w:sz w:val="28"/>
          <w:szCs w:val="28"/>
          <w:lang w:val="ru-RU"/>
        </w:rPr>
        <w:t>акт</w:t>
      </w:r>
      <w:r w:rsidR="003E3670">
        <w:rPr>
          <w:rFonts w:ascii="Times New Roman" w:hAnsi="Times New Roman" w:cs="Times New Roman"/>
          <w:sz w:val="28"/>
          <w:szCs w:val="28"/>
          <w:lang w:val="ru-RU"/>
        </w:rPr>
        <w:t>ивное</w:t>
      </w:r>
      <w:proofErr w:type="gramStart"/>
      <w:r>
        <w:rPr>
          <w:rFonts w:ascii="Times New Roman" w:hAnsi="Times New Roman" w:cs="Times New Roman"/>
          <w:sz w:val="28"/>
          <w:szCs w:val="28"/>
          <w:lang w:val="ru-RU"/>
        </w:rPr>
        <w:t>.Т</w:t>
      </w:r>
      <w:proofErr w:type="gramEnd"/>
      <w:r>
        <w:rPr>
          <w:rFonts w:ascii="Times New Roman" w:hAnsi="Times New Roman" w:cs="Times New Roman"/>
          <w:sz w:val="28"/>
          <w:szCs w:val="28"/>
          <w:lang w:val="ru-RU"/>
        </w:rPr>
        <w:t>елосложение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нормостеническое</w:t>
      </w:r>
      <w:proofErr w:type="spellEnd"/>
      <w:r>
        <w:rPr>
          <w:rFonts w:ascii="Times New Roman" w:hAnsi="Times New Roman" w:cs="Times New Roman"/>
          <w:sz w:val="28"/>
          <w:szCs w:val="28"/>
          <w:lang w:val="ru-RU"/>
        </w:rPr>
        <w:t>, рост</w:t>
      </w:r>
      <w:r w:rsidR="003E3670">
        <w:rPr>
          <w:rFonts w:ascii="Times New Roman" w:hAnsi="Times New Roman" w:cs="Times New Roman"/>
          <w:sz w:val="28"/>
          <w:szCs w:val="28"/>
          <w:lang w:val="ru-RU"/>
        </w:rPr>
        <w:t xml:space="preserve"> 170</w:t>
      </w:r>
      <w:r>
        <w:rPr>
          <w:rFonts w:ascii="Times New Roman" w:hAnsi="Times New Roman" w:cs="Times New Roman"/>
          <w:sz w:val="28"/>
          <w:szCs w:val="28"/>
          <w:lang w:val="ru-RU"/>
        </w:rPr>
        <w:t xml:space="preserve"> см, вес</w:t>
      </w:r>
      <w:r w:rsidR="003E3670">
        <w:rPr>
          <w:rFonts w:ascii="Times New Roman" w:hAnsi="Times New Roman" w:cs="Times New Roman"/>
          <w:sz w:val="28"/>
          <w:szCs w:val="28"/>
          <w:lang w:val="ru-RU"/>
        </w:rPr>
        <w:t xml:space="preserve"> 72</w:t>
      </w:r>
      <w:r>
        <w:rPr>
          <w:rFonts w:ascii="Times New Roman" w:hAnsi="Times New Roman" w:cs="Times New Roman"/>
          <w:sz w:val="28"/>
          <w:szCs w:val="28"/>
          <w:lang w:val="ru-RU"/>
        </w:rPr>
        <w:t xml:space="preserve"> кг.</w:t>
      </w:r>
      <w:r w:rsidR="000127A9">
        <w:rPr>
          <w:rFonts w:ascii="Times New Roman" w:hAnsi="Times New Roman" w:cs="Times New Roman"/>
          <w:sz w:val="28"/>
          <w:szCs w:val="28"/>
          <w:lang w:val="ru-RU"/>
        </w:rPr>
        <w:t xml:space="preserve"> </w:t>
      </w:r>
      <w:r w:rsidR="000127A9" w:rsidRPr="000127A9">
        <w:rPr>
          <w:rFonts w:ascii="Times New Roman" w:hAnsi="Times New Roman" w:cs="Times New Roman"/>
          <w:sz w:val="28"/>
          <w:szCs w:val="28"/>
        </w:rPr>
        <w:t>Температура тела 36,6</w:t>
      </w:r>
      <w:r w:rsidR="000127A9" w:rsidRPr="000127A9">
        <w:rPr>
          <w:rFonts w:ascii="Times New Roman" w:hAnsi="Times New Roman" w:cs="Times New Roman"/>
          <w:sz w:val="28"/>
          <w:szCs w:val="28"/>
          <w:vertAlign w:val="superscript"/>
        </w:rPr>
        <w:t>0</w:t>
      </w:r>
      <w:r w:rsidR="000127A9" w:rsidRPr="000127A9">
        <w:rPr>
          <w:rFonts w:ascii="Times New Roman" w:hAnsi="Times New Roman" w:cs="Times New Roman"/>
          <w:sz w:val="28"/>
          <w:szCs w:val="28"/>
        </w:rPr>
        <w:t xml:space="preserve"> С.</w:t>
      </w:r>
    </w:p>
    <w:p w:rsidR="000127A9" w:rsidRPr="000127A9" w:rsidRDefault="000127A9" w:rsidP="000127A9">
      <w:pPr>
        <w:ind w:firstLine="709"/>
        <w:contextualSpacing/>
        <w:jc w:val="both"/>
        <w:rPr>
          <w:b/>
          <w:lang w:val="ru-RU"/>
        </w:rPr>
      </w:pPr>
    </w:p>
    <w:p w:rsidR="000127A9" w:rsidRDefault="000127A9" w:rsidP="009A188A">
      <w:pPr>
        <w:jc w:val="both"/>
        <w:rPr>
          <w:rFonts w:ascii="Times New Roman" w:hAnsi="Times New Roman" w:cs="Times New Roman"/>
          <w:sz w:val="28"/>
          <w:szCs w:val="28"/>
          <w:lang w:val="ru-RU"/>
        </w:rPr>
      </w:pPr>
      <w:r>
        <w:rPr>
          <w:rFonts w:ascii="Times New Roman" w:hAnsi="Times New Roman" w:cs="Times New Roman"/>
          <w:sz w:val="28"/>
          <w:szCs w:val="28"/>
          <w:lang w:val="ru-RU"/>
        </w:rPr>
        <w:t>Кожный покров бледно-розовый, без высыпаний, влажность умеренная. Видимые слизистые оболочки бледно-розовые, влажные, чистые. Лимфатические узлы без патологических изменений.</w:t>
      </w:r>
    </w:p>
    <w:p w:rsidR="000127A9" w:rsidRDefault="000127A9" w:rsidP="009A188A">
      <w:pPr>
        <w:jc w:val="both"/>
        <w:rPr>
          <w:rFonts w:ascii="Times New Roman" w:hAnsi="Times New Roman" w:cs="Times New Roman"/>
          <w:sz w:val="28"/>
          <w:szCs w:val="28"/>
          <w:lang w:val="ru-RU"/>
        </w:rPr>
      </w:pPr>
      <w:r w:rsidRPr="000127A9">
        <w:rPr>
          <w:rFonts w:ascii="Times New Roman" w:hAnsi="Times New Roman" w:cs="Times New Roman"/>
          <w:i/>
          <w:sz w:val="28"/>
          <w:szCs w:val="28"/>
          <w:lang w:val="ru-RU"/>
        </w:rPr>
        <w:t>Система органов дыхания:</w:t>
      </w:r>
      <w:r>
        <w:rPr>
          <w:rFonts w:ascii="Times New Roman" w:hAnsi="Times New Roman" w:cs="Times New Roman"/>
          <w:sz w:val="28"/>
          <w:szCs w:val="28"/>
          <w:lang w:val="ru-RU"/>
        </w:rPr>
        <w:t xml:space="preserve"> дыхание в легких везикулярное, ЧД – 18 в мин. </w:t>
      </w:r>
      <w:proofErr w:type="spellStart"/>
      <w:r>
        <w:rPr>
          <w:rFonts w:ascii="Times New Roman" w:hAnsi="Times New Roman" w:cs="Times New Roman"/>
          <w:sz w:val="28"/>
          <w:szCs w:val="28"/>
          <w:lang w:val="ru-RU"/>
        </w:rPr>
        <w:t>Хрипы</w:t>
      </w:r>
      <w:proofErr w:type="gramStart"/>
      <w:r>
        <w:rPr>
          <w:rFonts w:ascii="Times New Roman" w:hAnsi="Times New Roman" w:cs="Times New Roman"/>
          <w:sz w:val="28"/>
          <w:szCs w:val="28"/>
          <w:lang w:val="ru-RU"/>
        </w:rPr>
        <w:t>,ш</w:t>
      </w:r>
      <w:proofErr w:type="gramEnd"/>
      <w:r>
        <w:rPr>
          <w:rFonts w:ascii="Times New Roman" w:hAnsi="Times New Roman" w:cs="Times New Roman"/>
          <w:sz w:val="28"/>
          <w:szCs w:val="28"/>
          <w:lang w:val="ru-RU"/>
        </w:rPr>
        <w:t>ум</w:t>
      </w:r>
      <w:proofErr w:type="spellEnd"/>
      <w:r>
        <w:rPr>
          <w:rFonts w:ascii="Times New Roman" w:hAnsi="Times New Roman" w:cs="Times New Roman"/>
          <w:sz w:val="28"/>
          <w:szCs w:val="28"/>
          <w:lang w:val="ru-RU"/>
        </w:rPr>
        <w:t xml:space="preserve"> трения плевры не выслушиваются.</w:t>
      </w:r>
    </w:p>
    <w:p w:rsidR="000127A9" w:rsidRDefault="000127A9">
      <w:pPr>
        <w:rPr>
          <w:rFonts w:ascii="Times New Roman" w:hAnsi="Times New Roman" w:cs="Times New Roman"/>
          <w:sz w:val="28"/>
          <w:szCs w:val="28"/>
          <w:lang w:val="ru-RU"/>
        </w:rPr>
      </w:pPr>
      <w:r w:rsidRPr="000127A9">
        <w:rPr>
          <w:rFonts w:ascii="Times New Roman" w:hAnsi="Times New Roman" w:cs="Times New Roman"/>
          <w:i/>
          <w:sz w:val="28"/>
          <w:szCs w:val="28"/>
          <w:lang w:val="ru-RU"/>
        </w:rPr>
        <w:t>Сердечно-сосудистая система</w:t>
      </w:r>
      <w:r>
        <w:rPr>
          <w:rFonts w:ascii="Times New Roman" w:hAnsi="Times New Roman" w:cs="Times New Roman"/>
          <w:sz w:val="28"/>
          <w:szCs w:val="28"/>
          <w:lang w:val="ru-RU"/>
        </w:rPr>
        <w:t xml:space="preserve">: тоны сердца </w:t>
      </w:r>
      <w:proofErr w:type="spellStart"/>
      <w:r>
        <w:rPr>
          <w:rFonts w:ascii="Times New Roman" w:hAnsi="Times New Roman" w:cs="Times New Roman"/>
          <w:sz w:val="28"/>
          <w:szCs w:val="28"/>
          <w:lang w:val="ru-RU"/>
        </w:rPr>
        <w:t>ясные</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итмичные</w:t>
      </w:r>
      <w:proofErr w:type="spellEnd"/>
      <w:r>
        <w:rPr>
          <w:rFonts w:ascii="Times New Roman" w:hAnsi="Times New Roman" w:cs="Times New Roman"/>
          <w:sz w:val="28"/>
          <w:szCs w:val="28"/>
          <w:lang w:val="ru-RU"/>
        </w:rPr>
        <w:t xml:space="preserve">, пульс 72 </w:t>
      </w:r>
      <w:proofErr w:type="spellStart"/>
      <w:r>
        <w:rPr>
          <w:rFonts w:ascii="Times New Roman" w:hAnsi="Times New Roman" w:cs="Times New Roman"/>
          <w:sz w:val="28"/>
          <w:szCs w:val="28"/>
          <w:lang w:val="ru-RU"/>
        </w:rPr>
        <w:t>уд.в</w:t>
      </w:r>
      <w:proofErr w:type="spellEnd"/>
      <w:r>
        <w:rPr>
          <w:rFonts w:ascii="Times New Roman" w:hAnsi="Times New Roman" w:cs="Times New Roman"/>
          <w:sz w:val="28"/>
          <w:szCs w:val="28"/>
          <w:lang w:val="ru-RU"/>
        </w:rPr>
        <w:t xml:space="preserve"> мин., АД 120</w:t>
      </w:r>
      <w:r w:rsidRPr="000127A9">
        <w:rPr>
          <w:rFonts w:ascii="Times New Roman" w:hAnsi="Times New Roman" w:cs="Times New Roman"/>
          <w:sz w:val="28"/>
          <w:szCs w:val="28"/>
          <w:lang w:val="ru-RU"/>
        </w:rPr>
        <w:t>/</w:t>
      </w:r>
      <w:r>
        <w:rPr>
          <w:rFonts w:ascii="Times New Roman" w:hAnsi="Times New Roman" w:cs="Times New Roman"/>
          <w:sz w:val="28"/>
          <w:szCs w:val="28"/>
          <w:lang w:val="ru-RU"/>
        </w:rPr>
        <w:t xml:space="preserve">80 </w:t>
      </w:r>
      <w:proofErr w:type="spellStart"/>
      <w:r>
        <w:rPr>
          <w:rFonts w:ascii="Times New Roman" w:hAnsi="Times New Roman" w:cs="Times New Roman"/>
          <w:sz w:val="28"/>
          <w:szCs w:val="28"/>
          <w:lang w:val="ru-RU"/>
        </w:rPr>
        <w:t>мм.рт.ст</w:t>
      </w:r>
      <w:proofErr w:type="spellEnd"/>
      <w:r>
        <w:rPr>
          <w:rFonts w:ascii="Times New Roman" w:hAnsi="Times New Roman" w:cs="Times New Roman"/>
          <w:sz w:val="28"/>
          <w:szCs w:val="28"/>
          <w:lang w:val="ru-RU"/>
        </w:rPr>
        <w:t>.</w:t>
      </w:r>
    </w:p>
    <w:p w:rsidR="000127A9" w:rsidRDefault="000127A9" w:rsidP="000127A9">
      <w:pPr>
        <w:rPr>
          <w:rFonts w:ascii="Times New Roman" w:hAnsi="Times New Roman" w:cs="Times New Roman"/>
          <w:sz w:val="28"/>
          <w:szCs w:val="28"/>
          <w:lang w:val="ru-RU"/>
        </w:rPr>
      </w:pPr>
      <w:r w:rsidRPr="000127A9">
        <w:rPr>
          <w:rFonts w:ascii="Times New Roman" w:hAnsi="Times New Roman" w:cs="Times New Roman"/>
          <w:i/>
          <w:sz w:val="28"/>
          <w:szCs w:val="28"/>
          <w:lang w:val="ru-RU"/>
        </w:rPr>
        <w:t>Система органов пищеварения:</w:t>
      </w:r>
      <w:r>
        <w:rPr>
          <w:rFonts w:ascii="Times New Roman" w:hAnsi="Times New Roman" w:cs="Times New Roman"/>
          <w:sz w:val="28"/>
          <w:szCs w:val="28"/>
          <w:lang w:val="ru-RU"/>
        </w:rPr>
        <w:t xml:space="preserve"> живот мягкий, безболезненный, печень не увеличена. Стул регулярный, 1 раз в сутки.</w:t>
      </w:r>
    </w:p>
    <w:p w:rsidR="000127A9" w:rsidRPr="000127A9" w:rsidRDefault="000127A9" w:rsidP="000127A9">
      <w:pPr>
        <w:rPr>
          <w:rFonts w:ascii="Times New Roman" w:hAnsi="Times New Roman" w:cs="Times New Roman"/>
          <w:sz w:val="28"/>
          <w:szCs w:val="28"/>
          <w:lang w:val="ru-RU"/>
        </w:rPr>
      </w:pPr>
      <w:r w:rsidRPr="000127A9">
        <w:rPr>
          <w:rFonts w:ascii="Times New Roman" w:hAnsi="Times New Roman" w:cs="Times New Roman"/>
          <w:i/>
          <w:sz w:val="28"/>
          <w:szCs w:val="28"/>
        </w:rPr>
        <w:t>Мочеполовая система</w:t>
      </w:r>
      <w:r w:rsidRPr="000127A9">
        <w:rPr>
          <w:rFonts w:ascii="Times New Roman" w:hAnsi="Times New Roman" w:cs="Times New Roman"/>
          <w:i/>
          <w:sz w:val="28"/>
          <w:szCs w:val="28"/>
          <w:lang w:val="ru-RU"/>
        </w:rPr>
        <w:t>:</w:t>
      </w:r>
      <w:r w:rsidRPr="000127A9">
        <w:rPr>
          <w:rFonts w:ascii="Times New Roman" w:hAnsi="Times New Roman" w:cs="Times New Roman"/>
          <w:sz w:val="28"/>
          <w:szCs w:val="28"/>
          <w:lang w:val="ru-RU"/>
        </w:rPr>
        <w:t>м</w:t>
      </w:r>
      <w:r w:rsidRPr="000127A9">
        <w:rPr>
          <w:rFonts w:ascii="Times New Roman" w:hAnsi="Times New Roman" w:cs="Times New Roman"/>
          <w:sz w:val="28"/>
          <w:szCs w:val="28"/>
        </w:rPr>
        <w:t>очеиспускание свободное, безболезненное. Симптомы поколачивания отрицательны с обеих сторон. Почки не пальпируются. Пальпация мочеточниковых точек безболезненна.</w:t>
      </w:r>
    </w:p>
    <w:p w:rsidR="000127A9" w:rsidRPr="000127A9" w:rsidRDefault="000127A9" w:rsidP="000127A9">
      <w:pPr>
        <w:contextualSpacing/>
        <w:jc w:val="both"/>
        <w:rPr>
          <w:rFonts w:ascii="Times New Roman" w:hAnsi="Times New Roman" w:cs="Times New Roman"/>
          <w:i/>
          <w:sz w:val="28"/>
          <w:szCs w:val="28"/>
          <w:lang w:val="ru-RU"/>
        </w:rPr>
      </w:pPr>
      <w:r w:rsidRPr="000127A9">
        <w:rPr>
          <w:rFonts w:ascii="Times New Roman" w:hAnsi="Times New Roman" w:cs="Times New Roman"/>
          <w:i/>
          <w:sz w:val="28"/>
          <w:szCs w:val="28"/>
        </w:rPr>
        <w:t>Нервная система</w:t>
      </w:r>
      <w:r w:rsidRPr="000127A9">
        <w:rPr>
          <w:rFonts w:ascii="Times New Roman" w:hAnsi="Times New Roman" w:cs="Times New Roman"/>
          <w:i/>
          <w:sz w:val="28"/>
          <w:szCs w:val="28"/>
          <w:lang w:val="ru-RU"/>
        </w:rPr>
        <w:t>:</w:t>
      </w:r>
      <w:r w:rsidRPr="000127A9">
        <w:rPr>
          <w:rFonts w:ascii="Times New Roman" w:hAnsi="Times New Roman" w:cs="Times New Roman"/>
          <w:sz w:val="28"/>
          <w:szCs w:val="28"/>
          <w:lang w:val="ru-RU"/>
        </w:rPr>
        <w:t>н</w:t>
      </w:r>
      <w:r w:rsidRPr="000127A9">
        <w:rPr>
          <w:rFonts w:ascii="Times New Roman" w:hAnsi="Times New Roman" w:cs="Times New Roman"/>
          <w:sz w:val="28"/>
          <w:szCs w:val="28"/>
        </w:rPr>
        <w:t xml:space="preserve">астроение пациентки спокойное, ровное, ориентирование во времени и месте не нарушено, концентрация внимания без усилий. Интеллект развит, память не изменена, речь живая, связная. Сон нормальный, без особенностей. </w:t>
      </w:r>
    </w:p>
    <w:p w:rsidR="000127A9" w:rsidRDefault="000127A9" w:rsidP="000127A9">
      <w:pPr>
        <w:tabs>
          <w:tab w:val="left" w:pos="8749"/>
        </w:tabs>
        <w:jc w:val="both"/>
        <w:rPr>
          <w:rFonts w:ascii="Times New Roman" w:hAnsi="Times New Roman" w:cs="Times New Roman"/>
          <w:sz w:val="28"/>
          <w:szCs w:val="28"/>
          <w:lang w:val="ru-RU"/>
        </w:rPr>
      </w:pPr>
      <w:r w:rsidRPr="000127A9">
        <w:rPr>
          <w:rFonts w:ascii="Times New Roman" w:hAnsi="Times New Roman" w:cs="Times New Roman"/>
          <w:sz w:val="28"/>
          <w:szCs w:val="28"/>
        </w:rPr>
        <w:t>Психических нарушений нет.</w:t>
      </w:r>
    </w:p>
    <w:p w:rsidR="000127A9" w:rsidRDefault="000127A9" w:rsidP="000127A9">
      <w:pPr>
        <w:tabs>
          <w:tab w:val="left" w:pos="8749"/>
        </w:tabs>
        <w:jc w:val="both"/>
        <w:rPr>
          <w:rFonts w:ascii="Times New Roman" w:hAnsi="Times New Roman" w:cs="Times New Roman"/>
          <w:sz w:val="28"/>
          <w:szCs w:val="28"/>
          <w:lang w:val="ru-RU"/>
        </w:rPr>
      </w:pPr>
    </w:p>
    <w:p w:rsidR="000127A9" w:rsidRDefault="000127A9" w:rsidP="000127A9">
      <w:pPr>
        <w:tabs>
          <w:tab w:val="left" w:pos="8749"/>
        </w:tabs>
        <w:jc w:val="center"/>
        <w:rPr>
          <w:rFonts w:ascii="Times New Roman" w:hAnsi="Times New Roman" w:cs="Times New Roman"/>
          <w:b/>
          <w:sz w:val="28"/>
          <w:szCs w:val="28"/>
          <w:lang w:val="ru-RU"/>
        </w:rPr>
      </w:pPr>
      <w:r>
        <w:rPr>
          <w:rFonts w:ascii="Times New Roman" w:hAnsi="Times New Roman" w:cs="Times New Roman"/>
          <w:b/>
          <w:sz w:val="28"/>
          <w:szCs w:val="28"/>
          <w:lang w:val="ru-RU"/>
        </w:rPr>
        <w:t>Локальный статус</w:t>
      </w:r>
    </w:p>
    <w:p w:rsidR="000127A9" w:rsidRPr="000127A9" w:rsidRDefault="00553D00" w:rsidP="000127A9">
      <w:pPr>
        <w:tabs>
          <w:tab w:val="left" w:pos="8749"/>
        </w:tabs>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левой нижней конечности вынужденное</w:t>
      </w:r>
      <w:r w:rsidR="000127A9">
        <w:rPr>
          <w:rFonts w:ascii="Times New Roman" w:hAnsi="Times New Roman" w:cs="Times New Roman"/>
          <w:sz w:val="28"/>
          <w:szCs w:val="28"/>
          <w:lang w:val="ru-RU"/>
        </w:rPr>
        <w:t>. Поврежденная левая</w:t>
      </w:r>
      <w:r>
        <w:rPr>
          <w:rFonts w:ascii="Times New Roman" w:hAnsi="Times New Roman" w:cs="Times New Roman"/>
          <w:sz w:val="28"/>
          <w:szCs w:val="28"/>
          <w:lang w:val="ru-RU"/>
        </w:rPr>
        <w:t xml:space="preserve"> нижняя</w:t>
      </w:r>
      <w:r w:rsidR="000127A9">
        <w:rPr>
          <w:rFonts w:ascii="Times New Roman" w:hAnsi="Times New Roman" w:cs="Times New Roman"/>
          <w:sz w:val="28"/>
          <w:szCs w:val="28"/>
          <w:lang w:val="ru-RU"/>
        </w:rPr>
        <w:t xml:space="preserve"> конечность находится на скелетном вытяжении за пяточную кость. </w:t>
      </w:r>
      <w:r w:rsidR="003C36C1">
        <w:rPr>
          <w:rFonts w:ascii="Times New Roman" w:hAnsi="Times New Roman" w:cs="Times New Roman"/>
          <w:sz w:val="28"/>
          <w:szCs w:val="28"/>
          <w:lang w:val="ru-RU"/>
        </w:rPr>
        <w:t xml:space="preserve">Кожа левой голени бледно-розовая, теплая на ощупь, имеется незначительный отек. На медиальной поверхности левой голени на границе нижней и средней трети рана длиной около 1.5 см. Асептическая повязка лежит </w:t>
      </w:r>
      <w:proofErr w:type="spellStart"/>
      <w:r w:rsidR="003C36C1">
        <w:rPr>
          <w:rFonts w:ascii="Times New Roman" w:hAnsi="Times New Roman" w:cs="Times New Roman"/>
          <w:sz w:val="28"/>
          <w:szCs w:val="28"/>
          <w:lang w:val="ru-RU"/>
        </w:rPr>
        <w:t>плотно</w:t>
      </w:r>
      <w:proofErr w:type="gramStart"/>
      <w:r w:rsidR="003C36C1">
        <w:rPr>
          <w:rFonts w:ascii="Times New Roman" w:hAnsi="Times New Roman" w:cs="Times New Roman"/>
          <w:sz w:val="28"/>
          <w:szCs w:val="28"/>
          <w:lang w:val="ru-RU"/>
        </w:rPr>
        <w:t>,ч</w:t>
      </w:r>
      <w:proofErr w:type="gramEnd"/>
      <w:r w:rsidR="003C36C1">
        <w:rPr>
          <w:rFonts w:ascii="Times New Roman" w:hAnsi="Times New Roman" w:cs="Times New Roman"/>
          <w:sz w:val="28"/>
          <w:szCs w:val="28"/>
          <w:lang w:val="ru-RU"/>
        </w:rPr>
        <w:t>истая,сухая</w:t>
      </w:r>
      <w:proofErr w:type="spellEnd"/>
      <w:r w:rsidR="003C36C1">
        <w:rPr>
          <w:rFonts w:ascii="Times New Roman" w:hAnsi="Times New Roman" w:cs="Times New Roman"/>
          <w:sz w:val="28"/>
          <w:szCs w:val="28"/>
          <w:lang w:val="ru-RU"/>
        </w:rPr>
        <w:t xml:space="preserve">. Грубых деформаций левой конечности нет. Температура над местом перелома нормальная. В области средней и нижней трети левой голени определяется болезненность при пальпации. Длина конечностей одинакова. Движения и чувствительность в пальцах левой стопы сохранены. </w:t>
      </w:r>
    </w:p>
    <w:p w:rsidR="003C36C1" w:rsidRDefault="003C36C1" w:rsidP="003C36C1">
      <w:pPr>
        <w:tabs>
          <w:tab w:val="left" w:pos="8749"/>
        </w:tabs>
        <w:jc w:val="center"/>
        <w:rPr>
          <w:rFonts w:ascii="Times New Roman" w:hAnsi="Times New Roman" w:cs="Times New Roman"/>
          <w:b/>
          <w:sz w:val="28"/>
          <w:szCs w:val="28"/>
          <w:lang w:val="ru-RU"/>
        </w:rPr>
      </w:pPr>
      <w:r w:rsidRPr="003C36C1">
        <w:rPr>
          <w:rFonts w:ascii="Times New Roman" w:hAnsi="Times New Roman" w:cs="Times New Roman"/>
          <w:b/>
          <w:sz w:val="28"/>
          <w:szCs w:val="28"/>
          <w:lang w:val="ru-RU"/>
        </w:rPr>
        <w:t>Протокол обследования пациента</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Отделение: травматология                                                                                        от «22.02.2013»</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Палата №                564                                        </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Ф.И.О.:               Слонова Е.Н.                  возраст  </w:t>
      </w:r>
      <w:r>
        <w:rPr>
          <w:rFonts w:ascii="Times New Roman" w:hAnsi="Times New Roman" w:cs="Times New Roman"/>
          <w:sz w:val="24"/>
          <w:szCs w:val="24"/>
          <w:lang w:val="ru-RU"/>
        </w:rPr>
        <w:t>32 года</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lastRenderedPageBreak/>
        <w:t>Диагноз: открытый перелом костей нижней трети голени со смещением</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ВЕРХНЯЯ КОНЕЧНОСТЬ                                     ПРАВАЯ                                      ЛЕВАЯ                                 </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Деформации                                                              нет                                                  нет</w:t>
      </w:r>
    </w:p>
    <w:p w:rsid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Ось                                                                                       без отклонений    </w:t>
      </w:r>
    </w:p>
    <w:p w:rsidR="00553D00" w:rsidRPr="00553D00" w:rsidRDefault="00553D00" w:rsidP="007D2C8D">
      <w:pPr>
        <w:rPr>
          <w:rFonts w:ascii="Times New Roman" w:hAnsi="Times New Roman" w:cs="Times New Roman"/>
          <w:sz w:val="24"/>
          <w:szCs w:val="24"/>
          <w:lang w:val="ru-RU"/>
        </w:rPr>
      </w:pPr>
      <w:r>
        <w:rPr>
          <w:rFonts w:ascii="Times New Roman" w:hAnsi="Times New Roman" w:cs="Times New Roman"/>
          <w:sz w:val="24"/>
          <w:szCs w:val="24"/>
          <w:lang w:val="ru-RU"/>
        </w:rPr>
        <w:t>Относительная длина</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От  акромиального отростка                                    77                                                    77</w:t>
      </w:r>
    </w:p>
    <w:p w:rsidR="00553D00"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До</w:t>
      </w:r>
      <w:r w:rsidR="00553D00">
        <w:rPr>
          <w:rFonts w:ascii="Times New Roman" w:hAnsi="Times New Roman" w:cs="Times New Roman"/>
          <w:sz w:val="24"/>
          <w:szCs w:val="24"/>
          <w:lang w:val="ru-RU"/>
        </w:rPr>
        <w:t xml:space="preserve"> кончика 3го пальца кисти</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Абсолютная длина                                  </w:t>
      </w:r>
    </w:p>
    <w:p w:rsidR="007D2C8D" w:rsidRPr="007D2C8D" w:rsidRDefault="007D2C8D" w:rsidP="007D2C8D">
      <w:pPr>
        <w:rPr>
          <w:rFonts w:ascii="Times New Roman" w:hAnsi="Times New Roman" w:cs="Times New Roman"/>
          <w:sz w:val="24"/>
          <w:szCs w:val="24"/>
        </w:rPr>
      </w:pP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Плеча                                                                                                                               </w:t>
      </w:r>
    </w:p>
    <w:p w:rsidR="007D2C8D" w:rsidRPr="00553D00" w:rsidRDefault="00553D00" w:rsidP="007D2C8D">
      <w:pPr>
        <w:rPr>
          <w:rFonts w:ascii="Times New Roman" w:hAnsi="Times New Roman" w:cs="Times New Roman"/>
          <w:sz w:val="24"/>
          <w:szCs w:val="24"/>
          <w:lang w:val="ru-RU"/>
        </w:rPr>
      </w:pPr>
      <w:r>
        <w:rPr>
          <w:rFonts w:ascii="Times New Roman" w:hAnsi="Times New Roman" w:cs="Times New Roman"/>
          <w:sz w:val="24"/>
          <w:szCs w:val="24"/>
        </w:rPr>
        <w:t>От    акроми</w:t>
      </w:r>
      <w:proofErr w:type="spellStart"/>
      <w:r>
        <w:rPr>
          <w:rFonts w:ascii="Times New Roman" w:hAnsi="Times New Roman" w:cs="Times New Roman"/>
          <w:sz w:val="24"/>
          <w:szCs w:val="24"/>
          <w:lang w:val="ru-RU"/>
        </w:rPr>
        <w:t>ального</w:t>
      </w:r>
      <w:proofErr w:type="spellEnd"/>
      <w:r>
        <w:rPr>
          <w:rFonts w:ascii="Times New Roman" w:hAnsi="Times New Roman" w:cs="Times New Roman"/>
          <w:sz w:val="24"/>
          <w:szCs w:val="24"/>
          <w:lang w:val="ru-RU"/>
        </w:rPr>
        <w:t xml:space="preserve"> отростка лопатки</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До    локтевого отростка                                          34                                                   34                                                                                       </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Предплечья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От     локтевого отростка</w:t>
      </w:r>
    </w:p>
    <w:p w:rsidR="00553D00"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До     шиловидного отростка                                   28.5                                                28.5            </w:t>
      </w:r>
    </w:p>
    <w:p w:rsidR="007D2C8D" w:rsidRPr="007D2C8D" w:rsidRDefault="00553D00" w:rsidP="007D2C8D">
      <w:pPr>
        <w:rPr>
          <w:rFonts w:ascii="Times New Roman" w:hAnsi="Times New Roman" w:cs="Times New Roman"/>
          <w:sz w:val="24"/>
          <w:szCs w:val="24"/>
        </w:rPr>
      </w:pPr>
      <w:r>
        <w:rPr>
          <w:rFonts w:ascii="Times New Roman" w:hAnsi="Times New Roman" w:cs="Times New Roman"/>
          <w:sz w:val="24"/>
          <w:szCs w:val="24"/>
          <w:lang w:val="ru-RU"/>
        </w:rPr>
        <w:t>лучевой кости</w:t>
      </w:r>
      <w:r w:rsidR="007D2C8D"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Объем движений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Плечевой сустав</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Разгибание/сгибание                                              60</w:t>
      </w:r>
      <w:r w:rsidRPr="007D2C8D">
        <w:rPr>
          <w:rFonts w:ascii="Times New Roman" w:hAnsi="Times New Roman" w:cs="Times New Roman"/>
          <w:sz w:val="24"/>
          <w:szCs w:val="24"/>
          <w:lang w:val="ru-RU"/>
        </w:rPr>
        <w:t>/0/140                                      60/0/140</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Отведение/приведение                                         </w:t>
      </w:r>
      <w:r w:rsidRPr="007D2C8D">
        <w:rPr>
          <w:rFonts w:ascii="Times New Roman" w:hAnsi="Times New Roman" w:cs="Times New Roman"/>
          <w:sz w:val="24"/>
          <w:szCs w:val="24"/>
          <w:lang w:val="ru-RU"/>
        </w:rPr>
        <w:t xml:space="preserve"> </w:t>
      </w:r>
      <w:r w:rsidRPr="007D2C8D">
        <w:rPr>
          <w:rFonts w:ascii="Times New Roman" w:hAnsi="Times New Roman" w:cs="Times New Roman"/>
          <w:sz w:val="24"/>
          <w:szCs w:val="24"/>
        </w:rPr>
        <w:t xml:space="preserve"> </w:t>
      </w:r>
      <w:r w:rsidRPr="007D2C8D">
        <w:rPr>
          <w:rFonts w:ascii="Times New Roman" w:hAnsi="Times New Roman" w:cs="Times New Roman"/>
          <w:sz w:val="24"/>
          <w:szCs w:val="24"/>
          <w:lang w:val="ru-RU"/>
        </w:rPr>
        <w:t>90/0/65</w:t>
      </w:r>
      <w:r w:rsidRPr="007D2C8D">
        <w:rPr>
          <w:rFonts w:ascii="Times New Roman" w:hAnsi="Times New Roman" w:cs="Times New Roman"/>
          <w:sz w:val="24"/>
          <w:szCs w:val="24"/>
        </w:rPr>
        <w:t xml:space="preserve">                                      </w:t>
      </w:r>
      <w:r w:rsidRPr="007D2C8D">
        <w:rPr>
          <w:rFonts w:ascii="Times New Roman" w:hAnsi="Times New Roman" w:cs="Times New Roman"/>
          <w:sz w:val="24"/>
          <w:szCs w:val="24"/>
          <w:lang w:val="ru-RU"/>
        </w:rPr>
        <w:t xml:space="preserve"> </w:t>
      </w:r>
      <w:r w:rsidRPr="007D2C8D">
        <w:rPr>
          <w:rFonts w:ascii="Times New Roman" w:hAnsi="Times New Roman" w:cs="Times New Roman"/>
          <w:sz w:val="24"/>
          <w:szCs w:val="24"/>
        </w:rPr>
        <w:t xml:space="preserve"> </w:t>
      </w:r>
      <w:r w:rsidRPr="007D2C8D">
        <w:rPr>
          <w:rFonts w:ascii="Times New Roman" w:hAnsi="Times New Roman" w:cs="Times New Roman"/>
          <w:sz w:val="24"/>
          <w:szCs w:val="24"/>
          <w:lang w:val="ru-RU"/>
        </w:rPr>
        <w:t>90/0/65</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Нар.ротация/внутр.ротация                                   </w:t>
      </w:r>
      <w:r w:rsidRPr="007D2C8D">
        <w:rPr>
          <w:rFonts w:ascii="Times New Roman" w:hAnsi="Times New Roman" w:cs="Times New Roman"/>
          <w:sz w:val="24"/>
          <w:szCs w:val="24"/>
          <w:lang w:val="ru-RU"/>
        </w:rPr>
        <w:t>70/0/70</w:t>
      </w:r>
      <w:r w:rsidRPr="007D2C8D">
        <w:rPr>
          <w:rFonts w:ascii="Times New Roman" w:hAnsi="Times New Roman" w:cs="Times New Roman"/>
          <w:sz w:val="24"/>
          <w:szCs w:val="24"/>
        </w:rPr>
        <w:t xml:space="preserve">                                         </w:t>
      </w:r>
      <w:r w:rsidRPr="007D2C8D">
        <w:rPr>
          <w:rFonts w:ascii="Times New Roman" w:hAnsi="Times New Roman" w:cs="Times New Roman"/>
          <w:sz w:val="24"/>
          <w:szCs w:val="24"/>
          <w:lang w:val="ru-RU"/>
        </w:rPr>
        <w:t>70/0/70</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Локтевой сустав</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Разгибание/сгибание                                              </w:t>
      </w:r>
      <w:r w:rsidR="009A0E5D">
        <w:rPr>
          <w:rFonts w:ascii="Times New Roman" w:hAnsi="Times New Roman" w:cs="Times New Roman"/>
          <w:sz w:val="24"/>
          <w:szCs w:val="24"/>
          <w:lang w:val="ru-RU"/>
        </w:rPr>
        <w:t>0/0/130</w:t>
      </w:r>
      <w:r w:rsidRPr="007D2C8D">
        <w:rPr>
          <w:rFonts w:ascii="Times New Roman" w:hAnsi="Times New Roman" w:cs="Times New Roman"/>
          <w:sz w:val="24"/>
          <w:szCs w:val="24"/>
        </w:rPr>
        <w:t xml:space="preserve">                                          </w:t>
      </w:r>
      <w:r w:rsidR="009A0E5D">
        <w:rPr>
          <w:rFonts w:ascii="Times New Roman" w:hAnsi="Times New Roman" w:cs="Times New Roman"/>
          <w:sz w:val="24"/>
          <w:szCs w:val="24"/>
          <w:lang w:val="ru-RU"/>
        </w:rPr>
        <w:t>0/0/130</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Кистевой сустав</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Разгибание/сгибание                 </w:t>
      </w:r>
      <w:r w:rsidRPr="007D2C8D">
        <w:rPr>
          <w:rFonts w:ascii="Times New Roman" w:hAnsi="Times New Roman" w:cs="Times New Roman"/>
          <w:sz w:val="24"/>
          <w:szCs w:val="24"/>
          <w:lang w:val="ru-RU"/>
        </w:rPr>
        <w:t xml:space="preserve">                           70/0/60         </w:t>
      </w:r>
      <w:r w:rsidRPr="007D2C8D">
        <w:rPr>
          <w:rFonts w:ascii="Times New Roman" w:hAnsi="Times New Roman" w:cs="Times New Roman"/>
          <w:sz w:val="24"/>
          <w:szCs w:val="24"/>
        </w:rPr>
        <w:t xml:space="preserve">                                 </w:t>
      </w:r>
      <w:r w:rsidRPr="007D2C8D">
        <w:rPr>
          <w:rFonts w:ascii="Times New Roman" w:hAnsi="Times New Roman" w:cs="Times New Roman"/>
          <w:sz w:val="24"/>
          <w:szCs w:val="24"/>
          <w:lang w:val="ru-RU"/>
        </w:rPr>
        <w:t>70/0/60</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Длинна окружности плеча</w:t>
      </w:r>
    </w:p>
    <w:p w:rsidR="0071507A"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В в/3</w:t>
      </w:r>
      <w:r w:rsidR="0071507A">
        <w:rPr>
          <w:rFonts w:ascii="Times New Roman" w:hAnsi="Times New Roman" w:cs="Times New Roman"/>
          <w:sz w:val="24"/>
          <w:szCs w:val="24"/>
          <w:lang w:val="ru-RU"/>
        </w:rPr>
        <w:t xml:space="preserve"> на 25 см </w:t>
      </w:r>
      <w:proofErr w:type="spellStart"/>
      <w:r w:rsidR="0071507A">
        <w:rPr>
          <w:rFonts w:ascii="Times New Roman" w:hAnsi="Times New Roman" w:cs="Times New Roman"/>
          <w:sz w:val="24"/>
          <w:szCs w:val="24"/>
          <w:lang w:val="ru-RU"/>
        </w:rPr>
        <w:t>проксимальнеее</w:t>
      </w:r>
      <w:proofErr w:type="spellEnd"/>
      <w:r w:rsidR="0071507A">
        <w:rPr>
          <w:rFonts w:ascii="Times New Roman" w:hAnsi="Times New Roman" w:cs="Times New Roman"/>
          <w:sz w:val="24"/>
          <w:szCs w:val="24"/>
        </w:rPr>
        <w:t xml:space="preserve">                      </w:t>
      </w:r>
      <w:r w:rsidRPr="007D2C8D">
        <w:rPr>
          <w:rFonts w:ascii="Times New Roman" w:hAnsi="Times New Roman" w:cs="Times New Roman"/>
          <w:sz w:val="24"/>
          <w:szCs w:val="24"/>
        </w:rPr>
        <w:t xml:space="preserve">     </w:t>
      </w:r>
      <w:r w:rsidRPr="007D2C8D">
        <w:rPr>
          <w:rFonts w:ascii="Times New Roman" w:hAnsi="Times New Roman" w:cs="Times New Roman"/>
          <w:sz w:val="24"/>
          <w:szCs w:val="24"/>
          <w:lang w:val="ru-RU"/>
        </w:rPr>
        <w:t>32</w:t>
      </w:r>
      <w:r w:rsidRPr="007D2C8D">
        <w:rPr>
          <w:rFonts w:ascii="Times New Roman" w:hAnsi="Times New Roman" w:cs="Times New Roman"/>
          <w:sz w:val="24"/>
          <w:szCs w:val="24"/>
        </w:rPr>
        <w:t xml:space="preserve">.5                                                32.5     </w:t>
      </w:r>
    </w:p>
    <w:p w:rsidR="0071507A" w:rsidRPr="0071507A" w:rsidRDefault="0071507A" w:rsidP="007D2C8D">
      <w:pPr>
        <w:rPr>
          <w:rFonts w:ascii="Times New Roman" w:hAnsi="Times New Roman" w:cs="Times New Roman"/>
          <w:sz w:val="24"/>
          <w:szCs w:val="24"/>
          <w:lang w:val="ru-RU"/>
        </w:rPr>
      </w:pPr>
      <w:r>
        <w:rPr>
          <w:rFonts w:ascii="Times New Roman" w:hAnsi="Times New Roman" w:cs="Times New Roman"/>
          <w:sz w:val="24"/>
          <w:szCs w:val="24"/>
          <w:lang w:val="ru-RU"/>
        </w:rPr>
        <w:t xml:space="preserve">внутреннего </w:t>
      </w:r>
      <w:proofErr w:type="spellStart"/>
      <w:r>
        <w:rPr>
          <w:rFonts w:ascii="Times New Roman" w:hAnsi="Times New Roman" w:cs="Times New Roman"/>
          <w:sz w:val="24"/>
          <w:szCs w:val="24"/>
          <w:lang w:val="ru-RU"/>
        </w:rPr>
        <w:t>надмыщелка</w:t>
      </w:r>
      <w:proofErr w:type="spellEnd"/>
      <w:r>
        <w:rPr>
          <w:rFonts w:ascii="Times New Roman" w:hAnsi="Times New Roman" w:cs="Times New Roman"/>
          <w:sz w:val="24"/>
          <w:szCs w:val="24"/>
          <w:lang w:val="ru-RU"/>
        </w:rPr>
        <w:t xml:space="preserve"> плеча</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     </w:t>
      </w:r>
    </w:p>
    <w:p w:rsidR="007D2C8D" w:rsidRDefault="0071507A" w:rsidP="007D2C8D">
      <w:pPr>
        <w:rPr>
          <w:rFonts w:ascii="Times New Roman" w:hAnsi="Times New Roman" w:cs="Times New Roman"/>
          <w:sz w:val="24"/>
          <w:szCs w:val="24"/>
          <w:lang w:val="ru-RU"/>
        </w:rPr>
      </w:pPr>
      <w:r>
        <w:rPr>
          <w:rFonts w:ascii="Times New Roman" w:hAnsi="Times New Roman" w:cs="Times New Roman"/>
          <w:sz w:val="24"/>
          <w:szCs w:val="24"/>
        </w:rPr>
        <w:lastRenderedPageBreak/>
        <w:t xml:space="preserve">В с/3  </w:t>
      </w:r>
      <w:r>
        <w:rPr>
          <w:rFonts w:ascii="Times New Roman" w:hAnsi="Times New Roman" w:cs="Times New Roman"/>
          <w:sz w:val="24"/>
          <w:szCs w:val="24"/>
          <w:lang w:val="ru-RU"/>
        </w:rPr>
        <w:t xml:space="preserve">на 15 см </w:t>
      </w:r>
      <w:proofErr w:type="spellStart"/>
      <w:r>
        <w:rPr>
          <w:rFonts w:ascii="Times New Roman" w:hAnsi="Times New Roman" w:cs="Times New Roman"/>
          <w:sz w:val="24"/>
          <w:szCs w:val="24"/>
          <w:lang w:val="ru-RU"/>
        </w:rPr>
        <w:t>проксимальнеее</w:t>
      </w:r>
      <w:proofErr w:type="spellEnd"/>
      <w:r>
        <w:rPr>
          <w:rFonts w:ascii="Times New Roman" w:hAnsi="Times New Roman" w:cs="Times New Roman"/>
          <w:sz w:val="24"/>
          <w:szCs w:val="24"/>
        </w:rPr>
        <w:t xml:space="preserve">   </w:t>
      </w:r>
      <w:r w:rsidR="007D2C8D" w:rsidRPr="007D2C8D">
        <w:rPr>
          <w:rFonts w:ascii="Times New Roman" w:hAnsi="Times New Roman" w:cs="Times New Roman"/>
          <w:sz w:val="24"/>
          <w:szCs w:val="24"/>
        </w:rPr>
        <w:t xml:space="preserve">                        28.5                                                28.5          </w:t>
      </w:r>
    </w:p>
    <w:p w:rsidR="0071507A" w:rsidRPr="0071507A" w:rsidRDefault="0071507A" w:rsidP="007D2C8D">
      <w:pPr>
        <w:rPr>
          <w:rFonts w:ascii="Times New Roman" w:hAnsi="Times New Roman" w:cs="Times New Roman"/>
          <w:sz w:val="24"/>
          <w:szCs w:val="24"/>
          <w:lang w:val="ru-RU"/>
        </w:rPr>
      </w:pPr>
      <w:r>
        <w:rPr>
          <w:rFonts w:ascii="Times New Roman" w:hAnsi="Times New Roman" w:cs="Times New Roman"/>
          <w:sz w:val="24"/>
          <w:szCs w:val="24"/>
          <w:lang w:val="ru-RU"/>
        </w:rPr>
        <w:t xml:space="preserve">внутреннего </w:t>
      </w:r>
      <w:proofErr w:type="spellStart"/>
      <w:r>
        <w:rPr>
          <w:rFonts w:ascii="Times New Roman" w:hAnsi="Times New Roman" w:cs="Times New Roman"/>
          <w:sz w:val="24"/>
          <w:szCs w:val="24"/>
          <w:lang w:val="ru-RU"/>
        </w:rPr>
        <w:t>надмыщелка</w:t>
      </w:r>
      <w:proofErr w:type="spellEnd"/>
      <w:r>
        <w:rPr>
          <w:rFonts w:ascii="Times New Roman" w:hAnsi="Times New Roman" w:cs="Times New Roman"/>
          <w:sz w:val="24"/>
          <w:szCs w:val="24"/>
          <w:lang w:val="ru-RU"/>
        </w:rPr>
        <w:t xml:space="preserve"> плеча</w:t>
      </w:r>
    </w:p>
    <w:p w:rsidR="007D2C8D" w:rsidRDefault="0071507A" w:rsidP="007D2C8D">
      <w:pPr>
        <w:rPr>
          <w:rFonts w:ascii="Times New Roman" w:hAnsi="Times New Roman" w:cs="Times New Roman"/>
          <w:sz w:val="24"/>
          <w:szCs w:val="24"/>
          <w:lang w:val="ru-RU"/>
        </w:rPr>
      </w:pPr>
      <w:r>
        <w:rPr>
          <w:rFonts w:ascii="Times New Roman" w:hAnsi="Times New Roman" w:cs="Times New Roman"/>
          <w:sz w:val="24"/>
          <w:szCs w:val="24"/>
        </w:rPr>
        <w:t xml:space="preserve">В н/3  </w:t>
      </w:r>
      <w:r>
        <w:rPr>
          <w:rFonts w:ascii="Times New Roman" w:hAnsi="Times New Roman" w:cs="Times New Roman"/>
          <w:sz w:val="24"/>
          <w:szCs w:val="24"/>
          <w:lang w:val="ru-RU"/>
        </w:rPr>
        <w:t xml:space="preserve">на 10 см </w:t>
      </w:r>
      <w:proofErr w:type="spellStart"/>
      <w:r>
        <w:rPr>
          <w:rFonts w:ascii="Times New Roman" w:hAnsi="Times New Roman" w:cs="Times New Roman"/>
          <w:sz w:val="24"/>
          <w:szCs w:val="24"/>
          <w:lang w:val="ru-RU"/>
        </w:rPr>
        <w:t>проксимальнее</w:t>
      </w:r>
      <w:proofErr w:type="spellEnd"/>
      <w:r w:rsidR="007D2C8D" w:rsidRPr="007D2C8D">
        <w:rPr>
          <w:rFonts w:ascii="Times New Roman" w:hAnsi="Times New Roman" w:cs="Times New Roman"/>
          <w:sz w:val="24"/>
          <w:szCs w:val="24"/>
        </w:rPr>
        <w:t xml:space="preserve">     </w:t>
      </w:r>
      <w:r>
        <w:rPr>
          <w:rFonts w:ascii="Times New Roman" w:hAnsi="Times New Roman" w:cs="Times New Roman"/>
          <w:sz w:val="24"/>
          <w:szCs w:val="24"/>
        </w:rPr>
        <w:t xml:space="preserve">             </w:t>
      </w:r>
      <w:r w:rsidR="007D2C8D" w:rsidRPr="007D2C8D">
        <w:rPr>
          <w:rFonts w:ascii="Times New Roman" w:hAnsi="Times New Roman" w:cs="Times New Roman"/>
          <w:sz w:val="24"/>
          <w:szCs w:val="24"/>
        </w:rPr>
        <w:t xml:space="preserve">           25.5                                                25.5      </w:t>
      </w:r>
    </w:p>
    <w:p w:rsidR="0071507A" w:rsidRPr="0071507A" w:rsidRDefault="0071507A" w:rsidP="007D2C8D">
      <w:pPr>
        <w:rPr>
          <w:rFonts w:ascii="Times New Roman" w:hAnsi="Times New Roman" w:cs="Times New Roman"/>
          <w:sz w:val="24"/>
          <w:szCs w:val="24"/>
          <w:lang w:val="ru-RU"/>
        </w:rPr>
      </w:pPr>
      <w:r>
        <w:rPr>
          <w:rFonts w:ascii="Times New Roman" w:hAnsi="Times New Roman" w:cs="Times New Roman"/>
          <w:sz w:val="24"/>
          <w:szCs w:val="24"/>
          <w:lang w:val="ru-RU"/>
        </w:rPr>
        <w:t xml:space="preserve">внутреннего </w:t>
      </w:r>
      <w:proofErr w:type="spellStart"/>
      <w:r>
        <w:rPr>
          <w:rFonts w:ascii="Times New Roman" w:hAnsi="Times New Roman" w:cs="Times New Roman"/>
          <w:sz w:val="24"/>
          <w:szCs w:val="24"/>
          <w:lang w:val="ru-RU"/>
        </w:rPr>
        <w:t>надмыщелка</w:t>
      </w:r>
      <w:proofErr w:type="spellEnd"/>
      <w:r>
        <w:rPr>
          <w:rFonts w:ascii="Times New Roman" w:hAnsi="Times New Roman" w:cs="Times New Roman"/>
          <w:sz w:val="24"/>
          <w:szCs w:val="24"/>
          <w:lang w:val="ru-RU"/>
        </w:rPr>
        <w:t xml:space="preserve"> плеча</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НИЖНЯЯ КОНЕЧНОСТЬ</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Деформации                                                         нет                                                   нет       </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Ось                                                                                            без отклонений</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Относительня длина</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От      ости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До      внутренней лодыжки                               96                                                     96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Абсолютная длина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Бедра                                                                     49                                                      49</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От    вертела(бедренной)кости</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До    наруж. щели коленного сустава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Голени                                                                  40                                                      40</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От  наруж. щели коленного сустава</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До  наружной лодыжки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Объем движений</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Тазобедренный сустав                                              </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Разгибание/сгибание                                           </w:t>
      </w:r>
      <w:r w:rsidRPr="007D2C8D">
        <w:rPr>
          <w:rFonts w:ascii="Times New Roman" w:hAnsi="Times New Roman" w:cs="Times New Roman"/>
          <w:sz w:val="24"/>
          <w:szCs w:val="24"/>
          <w:lang w:val="ru-RU"/>
        </w:rPr>
        <w:t>0/0/90</w:t>
      </w:r>
      <w:r w:rsidRPr="007D2C8D">
        <w:rPr>
          <w:rFonts w:ascii="Times New Roman" w:hAnsi="Times New Roman" w:cs="Times New Roman"/>
          <w:sz w:val="24"/>
          <w:szCs w:val="24"/>
        </w:rPr>
        <w:t xml:space="preserve">                                            не проводилось,т.к. больная на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 xml:space="preserve">Отведение/приведение                                       </w:t>
      </w:r>
      <w:r w:rsidRPr="007D2C8D">
        <w:rPr>
          <w:rFonts w:ascii="Times New Roman" w:hAnsi="Times New Roman" w:cs="Times New Roman"/>
          <w:sz w:val="24"/>
          <w:szCs w:val="24"/>
          <w:lang w:val="ru-RU"/>
        </w:rPr>
        <w:t>60/0/55</w:t>
      </w:r>
      <w:r w:rsidRPr="007D2C8D">
        <w:rPr>
          <w:rFonts w:ascii="Times New Roman" w:hAnsi="Times New Roman" w:cs="Times New Roman"/>
          <w:sz w:val="24"/>
          <w:szCs w:val="24"/>
        </w:rPr>
        <w:t xml:space="preserve">                                           скелетном вытяжении                </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Нар.ротация/внутр.ротация                               </w:t>
      </w:r>
      <w:r w:rsidRPr="007D2C8D">
        <w:rPr>
          <w:rFonts w:ascii="Times New Roman" w:hAnsi="Times New Roman" w:cs="Times New Roman"/>
          <w:sz w:val="24"/>
          <w:szCs w:val="24"/>
          <w:lang w:val="ru-RU"/>
        </w:rPr>
        <w:t>60/0/50</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Коленный сустав</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Разгибание/сгибание                                          </w:t>
      </w:r>
      <w:r w:rsidRPr="007D2C8D">
        <w:rPr>
          <w:rFonts w:ascii="Times New Roman" w:hAnsi="Times New Roman" w:cs="Times New Roman"/>
          <w:sz w:val="24"/>
          <w:szCs w:val="24"/>
          <w:lang w:val="ru-RU"/>
        </w:rPr>
        <w:t>0/0/12</w:t>
      </w:r>
      <w:r w:rsidR="009A0E5D">
        <w:rPr>
          <w:rFonts w:ascii="Times New Roman" w:hAnsi="Times New Roman" w:cs="Times New Roman"/>
          <w:sz w:val="24"/>
          <w:szCs w:val="24"/>
          <w:lang w:val="ru-RU"/>
        </w:rPr>
        <w:t>0</w:t>
      </w:r>
      <w:r w:rsidRPr="007D2C8D">
        <w:rPr>
          <w:rFonts w:ascii="Times New Roman" w:hAnsi="Times New Roman" w:cs="Times New Roman"/>
          <w:sz w:val="24"/>
          <w:szCs w:val="24"/>
        </w:rPr>
        <w:t xml:space="preserve">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Голеностопный сустав</w:t>
      </w:r>
    </w:p>
    <w:p w:rsidR="007D2C8D" w:rsidRP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Разгибание/сгибание                                          </w:t>
      </w:r>
      <w:r w:rsidRPr="007D2C8D">
        <w:rPr>
          <w:rFonts w:ascii="Times New Roman" w:hAnsi="Times New Roman" w:cs="Times New Roman"/>
          <w:sz w:val="24"/>
          <w:szCs w:val="24"/>
          <w:lang w:val="ru-RU"/>
        </w:rPr>
        <w:t>20/0/40</w:t>
      </w:r>
      <w:r w:rsidRPr="007D2C8D">
        <w:rPr>
          <w:rFonts w:ascii="Times New Roman" w:hAnsi="Times New Roman" w:cs="Times New Roman"/>
          <w:sz w:val="24"/>
          <w:szCs w:val="24"/>
        </w:rPr>
        <w:t xml:space="preserve">                                                     -    </w:t>
      </w:r>
    </w:p>
    <w:p w:rsidR="007D2C8D" w:rsidRPr="007D2C8D" w:rsidRDefault="007D2C8D" w:rsidP="007D2C8D">
      <w:pPr>
        <w:rPr>
          <w:rFonts w:ascii="Times New Roman" w:hAnsi="Times New Roman" w:cs="Times New Roman"/>
          <w:sz w:val="24"/>
          <w:szCs w:val="24"/>
        </w:rPr>
      </w:pPr>
      <w:r w:rsidRPr="007D2C8D">
        <w:rPr>
          <w:rFonts w:ascii="Times New Roman" w:hAnsi="Times New Roman" w:cs="Times New Roman"/>
          <w:sz w:val="24"/>
          <w:szCs w:val="24"/>
        </w:rPr>
        <w:t>Длина окружности бедра</w:t>
      </w:r>
    </w:p>
    <w:p w:rsid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В в/3   </w:t>
      </w:r>
      <w:r w:rsidR="0071507A">
        <w:rPr>
          <w:rFonts w:ascii="Times New Roman" w:hAnsi="Times New Roman" w:cs="Times New Roman"/>
          <w:sz w:val="24"/>
          <w:szCs w:val="24"/>
          <w:lang w:val="ru-RU"/>
        </w:rPr>
        <w:t xml:space="preserve">на 40 см </w:t>
      </w:r>
      <w:proofErr w:type="spellStart"/>
      <w:r w:rsidR="0071507A">
        <w:rPr>
          <w:rFonts w:ascii="Times New Roman" w:hAnsi="Times New Roman" w:cs="Times New Roman"/>
          <w:sz w:val="24"/>
          <w:szCs w:val="24"/>
          <w:lang w:val="ru-RU"/>
        </w:rPr>
        <w:t>проксимальнее</w:t>
      </w:r>
      <w:proofErr w:type="spellEnd"/>
      <w:r w:rsidRPr="007D2C8D">
        <w:rPr>
          <w:rFonts w:ascii="Times New Roman" w:hAnsi="Times New Roman" w:cs="Times New Roman"/>
          <w:sz w:val="24"/>
          <w:szCs w:val="24"/>
        </w:rPr>
        <w:t xml:space="preserve">  </w:t>
      </w:r>
      <w:r w:rsidR="0071507A">
        <w:rPr>
          <w:rFonts w:ascii="Times New Roman" w:hAnsi="Times New Roman" w:cs="Times New Roman"/>
          <w:sz w:val="24"/>
          <w:szCs w:val="24"/>
        </w:rPr>
        <w:t xml:space="preserve">         </w:t>
      </w:r>
      <w:r w:rsidRPr="007D2C8D">
        <w:rPr>
          <w:rFonts w:ascii="Times New Roman" w:hAnsi="Times New Roman" w:cs="Times New Roman"/>
          <w:sz w:val="24"/>
          <w:szCs w:val="24"/>
        </w:rPr>
        <w:t xml:space="preserve">              57                                                            57      </w:t>
      </w:r>
    </w:p>
    <w:p w:rsidR="0071507A" w:rsidRPr="0071507A" w:rsidRDefault="0071507A" w:rsidP="007D2C8D">
      <w:pPr>
        <w:rPr>
          <w:rFonts w:ascii="Times New Roman" w:hAnsi="Times New Roman" w:cs="Times New Roman"/>
          <w:sz w:val="24"/>
          <w:szCs w:val="24"/>
          <w:lang w:val="ru-RU"/>
        </w:rPr>
      </w:pPr>
      <w:r>
        <w:rPr>
          <w:rFonts w:ascii="Times New Roman" w:hAnsi="Times New Roman" w:cs="Times New Roman"/>
          <w:sz w:val="24"/>
          <w:szCs w:val="24"/>
          <w:lang w:val="ru-RU"/>
        </w:rPr>
        <w:t>верхнего полюса надколенника</w:t>
      </w:r>
    </w:p>
    <w:p w:rsid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lastRenderedPageBreak/>
        <w:t xml:space="preserve">В с/3 </w:t>
      </w:r>
      <w:r w:rsidR="0071507A">
        <w:rPr>
          <w:rFonts w:ascii="Times New Roman" w:hAnsi="Times New Roman" w:cs="Times New Roman"/>
          <w:sz w:val="24"/>
          <w:szCs w:val="24"/>
          <w:lang w:val="ru-RU"/>
        </w:rPr>
        <w:t>на 25см</w:t>
      </w:r>
      <w:r w:rsidRPr="007D2C8D">
        <w:rPr>
          <w:rFonts w:ascii="Times New Roman" w:hAnsi="Times New Roman" w:cs="Times New Roman"/>
          <w:sz w:val="24"/>
          <w:szCs w:val="24"/>
        </w:rPr>
        <w:t xml:space="preserve"> </w:t>
      </w:r>
      <w:proofErr w:type="spellStart"/>
      <w:r w:rsidR="0071507A">
        <w:rPr>
          <w:rFonts w:ascii="Times New Roman" w:hAnsi="Times New Roman" w:cs="Times New Roman"/>
          <w:sz w:val="24"/>
          <w:szCs w:val="24"/>
          <w:lang w:val="ru-RU"/>
        </w:rPr>
        <w:t>проксимальнее</w:t>
      </w:r>
      <w:proofErr w:type="spellEnd"/>
      <w:r w:rsidR="0071507A">
        <w:rPr>
          <w:rFonts w:ascii="Times New Roman" w:hAnsi="Times New Roman" w:cs="Times New Roman"/>
          <w:sz w:val="24"/>
          <w:szCs w:val="24"/>
        </w:rPr>
        <w:t xml:space="preserve">               </w:t>
      </w:r>
      <w:r w:rsidRPr="007D2C8D">
        <w:rPr>
          <w:rFonts w:ascii="Times New Roman" w:hAnsi="Times New Roman" w:cs="Times New Roman"/>
          <w:sz w:val="24"/>
          <w:szCs w:val="24"/>
        </w:rPr>
        <w:t xml:space="preserve">             50                                                            50   </w:t>
      </w:r>
    </w:p>
    <w:p w:rsidR="0071507A" w:rsidRPr="0071507A" w:rsidRDefault="0071507A" w:rsidP="007D2C8D">
      <w:pPr>
        <w:rPr>
          <w:rFonts w:ascii="Times New Roman" w:hAnsi="Times New Roman" w:cs="Times New Roman"/>
          <w:sz w:val="24"/>
          <w:szCs w:val="24"/>
          <w:lang w:val="ru-RU"/>
        </w:rPr>
      </w:pPr>
      <w:r>
        <w:rPr>
          <w:rFonts w:ascii="Times New Roman" w:hAnsi="Times New Roman" w:cs="Times New Roman"/>
          <w:sz w:val="24"/>
          <w:szCs w:val="24"/>
          <w:lang w:val="ru-RU"/>
        </w:rPr>
        <w:t>верхнего полюса надколенника</w:t>
      </w:r>
    </w:p>
    <w:p w:rsidR="007D2C8D" w:rsidRDefault="007D2C8D" w:rsidP="007D2C8D">
      <w:pPr>
        <w:rPr>
          <w:rFonts w:ascii="Times New Roman" w:hAnsi="Times New Roman" w:cs="Times New Roman"/>
          <w:sz w:val="24"/>
          <w:szCs w:val="24"/>
          <w:lang w:val="ru-RU"/>
        </w:rPr>
      </w:pPr>
      <w:r w:rsidRPr="007D2C8D">
        <w:rPr>
          <w:rFonts w:ascii="Times New Roman" w:hAnsi="Times New Roman" w:cs="Times New Roman"/>
          <w:sz w:val="24"/>
          <w:szCs w:val="24"/>
        </w:rPr>
        <w:t xml:space="preserve">В н/3  </w:t>
      </w:r>
      <w:r w:rsidR="0071507A">
        <w:rPr>
          <w:rFonts w:ascii="Times New Roman" w:hAnsi="Times New Roman" w:cs="Times New Roman"/>
          <w:sz w:val="24"/>
          <w:szCs w:val="24"/>
          <w:lang w:val="ru-RU"/>
        </w:rPr>
        <w:t xml:space="preserve">на 15 см </w:t>
      </w:r>
      <w:proofErr w:type="spellStart"/>
      <w:r w:rsidR="0071507A">
        <w:rPr>
          <w:rFonts w:ascii="Times New Roman" w:hAnsi="Times New Roman" w:cs="Times New Roman"/>
          <w:sz w:val="24"/>
          <w:szCs w:val="24"/>
          <w:lang w:val="ru-RU"/>
        </w:rPr>
        <w:t>проксимальнее</w:t>
      </w:r>
      <w:proofErr w:type="spellEnd"/>
      <w:r w:rsidRPr="007D2C8D">
        <w:rPr>
          <w:rFonts w:ascii="Times New Roman" w:hAnsi="Times New Roman" w:cs="Times New Roman"/>
          <w:sz w:val="24"/>
          <w:szCs w:val="24"/>
        </w:rPr>
        <w:t xml:space="preserve">              </w:t>
      </w:r>
      <w:r w:rsidR="0071507A">
        <w:rPr>
          <w:rFonts w:ascii="Times New Roman" w:hAnsi="Times New Roman" w:cs="Times New Roman"/>
          <w:sz w:val="24"/>
          <w:szCs w:val="24"/>
          <w:lang w:val="ru-RU"/>
        </w:rPr>
        <w:t xml:space="preserve">  </w:t>
      </w:r>
      <w:r w:rsidRPr="007D2C8D">
        <w:rPr>
          <w:rFonts w:ascii="Times New Roman" w:hAnsi="Times New Roman" w:cs="Times New Roman"/>
          <w:sz w:val="24"/>
          <w:szCs w:val="24"/>
        </w:rPr>
        <w:t xml:space="preserve">        39.5                                                         40       </w:t>
      </w:r>
    </w:p>
    <w:p w:rsidR="003C36C1" w:rsidRPr="0025281C" w:rsidRDefault="0071507A">
      <w:pPr>
        <w:rPr>
          <w:rFonts w:ascii="Times New Roman" w:hAnsi="Times New Roman" w:cs="Times New Roman"/>
          <w:sz w:val="24"/>
          <w:szCs w:val="24"/>
          <w:lang w:val="ru-RU"/>
        </w:rPr>
      </w:pPr>
      <w:r>
        <w:rPr>
          <w:rFonts w:ascii="Times New Roman" w:hAnsi="Times New Roman" w:cs="Times New Roman"/>
          <w:sz w:val="24"/>
          <w:szCs w:val="24"/>
          <w:lang w:val="ru-RU"/>
        </w:rPr>
        <w:t>верхнего полюса надколенника</w:t>
      </w:r>
    </w:p>
    <w:p w:rsidR="009A0E5D" w:rsidRDefault="009A0E5D" w:rsidP="003C36C1">
      <w:pPr>
        <w:tabs>
          <w:tab w:val="left" w:pos="8749"/>
        </w:tabs>
        <w:jc w:val="center"/>
        <w:rPr>
          <w:rFonts w:ascii="Times New Roman" w:hAnsi="Times New Roman" w:cs="Times New Roman"/>
          <w:b/>
          <w:sz w:val="28"/>
          <w:szCs w:val="28"/>
          <w:lang w:val="ru-RU"/>
        </w:rPr>
      </w:pPr>
    </w:p>
    <w:p w:rsidR="000127A9" w:rsidRDefault="003C36C1" w:rsidP="003C36C1">
      <w:pPr>
        <w:tabs>
          <w:tab w:val="left" w:pos="8749"/>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Предварительный диагноз</w:t>
      </w:r>
    </w:p>
    <w:p w:rsidR="00AB1CF3" w:rsidRPr="00AB1CF3" w:rsidRDefault="003C36C1" w:rsidP="00AB1CF3">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На основании жалоб (пациентка жаловалась на резкую боль в нижней части левой голени при попытке ходьбы, кровотечение из раны голени, отек левой голени), анамнеза</w:t>
      </w:r>
      <w:r w:rsidR="00912394">
        <w:rPr>
          <w:rFonts w:ascii="Times New Roman" w:hAnsi="Times New Roman" w:cs="Times New Roman"/>
          <w:sz w:val="28"/>
          <w:szCs w:val="28"/>
          <w:lang w:val="ru-RU"/>
        </w:rPr>
        <w:t xml:space="preserve"> заболевания </w:t>
      </w:r>
      <w:proofErr w:type="gramStart"/>
      <w:r w:rsidR="00912394">
        <w:rPr>
          <w:rFonts w:ascii="Times New Roman" w:hAnsi="Times New Roman" w:cs="Times New Roman"/>
          <w:sz w:val="28"/>
          <w:szCs w:val="28"/>
          <w:lang w:val="ru-RU"/>
        </w:rPr>
        <w:t xml:space="preserve">( </w:t>
      </w:r>
      <w:proofErr w:type="gramEnd"/>
      <w:r w:rsidR="00912394">
        <w:rPr>
          <w:rFonts w:ascii="Times New Roman" w:hAnsi="Times New Roman" w:cs="Times New Roman"/>
          <w:sz w:val="28"/>
          <w:szCs w:val="28"/>
          <w:lang w:val="ru-RU"/>
        </w:rPr>
        <w:t>16 февраля в 21.1</w:t>
      </w:r>
      <w:r>
        <w:rPr>
          <w:rFonts w:ascii="Times New Roman" w:hAnsi="Times New Roman" w:cs="Times New Roman"/>
          <w:sz w:val="28"/>
          <w:szCs w:val="28"/>
          <w:lang w:val="ru-RU"/>
        </w:rPr>
        <w:t xml:space="preserve">5 получила травму голени при падении на катке), данных локального статуса (находится на скелетном вытяжении за пяточную кость, </w:t>
      </w:r>
      <w:r w:rsidR="00AB1CF3">
        <w:rPr>
          <w:rFonts w:ascii="Times New Roman" w:hAnsi="Times New Roman" w:cs="Times New Roman"/>
          <w:sz w:val="28"/>
          <w:szCs w:val="28"/>
          <w:lang w:val="ru-RU"/>
        </w:rPr>
        <w:t>рана на границе средней и нижней трети левой голени, болезненность при пальпации нижней и средней трети левой голени</w:t>
      </w:r>
      <w:r w:rsidR="00AB1CF3" w:rsidRPr="00AB1CF3">
        <w:rPr>
          <w:rFonts w:ascii="Times New Roman" w:hAnsi="Times New Roman" w:cs="Times New Roman"/>
          <w:sz w:val="28"/>
          <w:szCs w:val="28"/>
          <w:lang w:val="ru-RU"/>
        </w:rPr>
        <w:t xml:space="preserve">) </w:t>
      </w:r>
      <w:r w:rsidR="00AB1CF3" w:rsidRPr="00AB1CF3">
        <w:rPr>
          <w:rFonts w:ascii="Times New Roman" w:hAnsi="Times New Roman" w:cs="Times New Roman"/>
          <w:sz w:val="28"/>
          <w:szCs w:val="28"/>
        </w:rPr>
        <w:t>можно предположить:</w:t>
      </w:r>
    </w:p>
    <w:p w:rsidR="00AB1CF3" w:rsidRPr="00AB1CF3" w:rsidRDefault="00AB1CF3" w:rsidP="00AB1CF3">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E26FFF">
        <w:rPr>
          <w:rFonts w:ascii="Times New Roman" w:hAnsi="Times New Roman" w:cs="Times New Roman"/>
          <w:sz w:val="28"/>
          <w:szCs w:val="28"/>
          <w:lang w:val="ru-RU"/>
        </w:rPr>
        <w:t xml:space="preserve">Открытый </w:t>
      </w:r>
      <w:r w:rsidRPr="00AB1CF3">
        <w:rPr>
          <w:rFonts w:ascii="Times New Roman" w:hAnsi="Times New Roman" w:cs="Times New Roman"/>
          <w:sz w:val="28"/>
          <w:szCs w:val="28"/>
        </w:rPr>
        <w:t>перелом нижней трети большеберцовой ко</w:t>
      </w:r>
      <w:r>
        <w:rPr>
          <w:rFonts w:ascii="Times New Roman" w:hAnsi="Times New Roman" w:cs="Times New Roman"/>
          <w:sz w:val="28"/>
          <w:szCs w:val="28"/>
        </w:rPr>
        <w:t>сти с</w:t>
      </w:r>
      <w:proofErr w:type="spellStart"/>
      <w:r>
        <w:rPr>
          <w:rFonts w:ascii="Times New Roman" w:hAnsi="Times New Roman" w:cs="Times New Roman"/>
          <w:sz w:val="28"/>
          <w:szCs w:val="28"/>
          <w:lang w:val="ru-RU"/>
        </w:rPr>
        <w:t>ле</w:t>
      </w:r>
      <w:proofErr w:type="spellEnd"/>
      <w:r w:rsidRPr="00AB1CF3">
        <w:rPr>
          <w:rFonts w:ascii="Times New Roman" w:hAnsi="Times New Roman" w:cs="Times New Roman"/>
          <w:sz w:val="28"/>
          <w:szCs w:val="28"/>
        </w:rPr>
        <w:t>ва</w:t>
      </w:r>
    </w:p>
    <w:p w:rsidR="00AB1CF3" w:rsidRPr="00AB1CF3" w:rsidRDefault="00AB1CF3" w:rsidP="00AB1CF3">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E26FFF">
        <w:rPr>
          <w:rFonts w:ascii="Times New Roman" w:hAnsi="Times New Roman" w:cs="Times New Roman"/>
          <w:sz w:val="28"/>
          <w:szCs w:val="28"/>
          <w:lang w:val="ru-RU"/>
        </w:rPr>
        <w:t>Открытый</w:t>
      </w:r>
      <w:r w:rsidR="00E26FFF">
        <w:rPr>
          <w:rFonts w:ascii="Times New Roman" w:hAnsi="Times New Roman" w:cs="Times New Roman"/>
          <w:sz w:val="28"/>
          <w:szCs w:val="28"/>
        </w:rPr>
        <w:t xml:space="preserve"> </w:t>
      </w:r>
      <w:r>
        <w:rPr>
          <w:rFonts w:ascii="Times New Roman" w:hAnsi="Times New Roman" w:cs="Times New Roman"/>
          <w:sz w:val="28"/>
          <w:szCs w:val="28"/>
        </w:rPr>
        <w:t xml:space="preserve">перелом нижней трети костей </w:t>
      </w:r>
      <w:proofErr w:type="spellStart"/>
      <w:r>
        <w:rPr>
          <w:rFonts w:ascii="Times New Roman" w:hAnsi="Times New Roman" w:cs="Times New Roman"/>
          <w:sz w:val="28"/>
          <w:szCs w:val="28"/>
          <w:lang w:val="ru-RU"/>
        </w:rPr>
        <w:t>ле</w:t>
      </w:r>
      <w:proofErr w:type="spellEnd"/>
      <w:r w:rsidRPr="00AB1CF3">
        <w:rPr>
          <w:rFonts w:ascii="Times New Roman" w:hAnsi="Times New Roman" w:cs="Times New Roman"/>
          <w:sz w:val="28"/>
          <w:szCs w:val="28"/>
        </w:rPr>
        <w:t>вой голени</w:t>
      </w:r>
    </w:p>
    <w:p w:rsidR="00AB1CF3" w:rsidRPr="00AB1CF3" w:rsidRDefault="00AB1CF3" w:rsidP="00AB1CF3">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E26FFF">
        <w:rPr>
          <w:rFonts w:ascii="Times New Roman" w:hAnsi="Times New Roman" w:cs="Times New Roman"/>
          <w:sz w:val="28"/>
          <w:szCs w:val="28"/>
          <w:lang w:val="ru-RU"/>
        </w:rPr>
        <w:t>Открытый</w:t>
      </w:r>
      <w:r w:rsidR="00E26FFF" w:rsidRPr="00AB1CF3">
        <w:rPr>
          <w:rFonts w:ascii="Times New Roman" w:hAnsi="Times New Roman" w:cs="Times New Roman"/>
          <w:sz w:val="28"/>
          <w:szCs w:val="28"/>
        </w:rPr>
        <w:t xml:space="preserve"> </w:t>
      </w:r>
      <w:r w:rsidRPr="00AB1CF3">
        <w:rPr>
          <w:rFonts w:ascii="Times New Roman" w:hAnsi="Times New Roman" w:cs="Times New Roman"/>
          <w:sz w:val="28"/>
          <w:szCs w:val="28"/>
        </w:rPr>
        <w:t>перелом нижн</w:t>
      </w:r>
      <w:r>
        <w:rPr>
          <w:rFonts w:ascii="Times New Roman" w:hAnsi="Times New Roman" w:cs="Times New Roman"/>
          <w:sz w:val="28"/>
          <w:szCs w:val="28"/>
        </w:rPr>
        <w:t>ей трети малоберцовой кости с</w:t>
      </w:r>
      <w:proofErr w:type="spellStart"/>
      <w:r>
        <w:rPr>
          <w:rFonts w:ascii="Times New Roman" w:hAnsi="Times New Roman" w:cs="Times New Roman"/>
          <w:sz w:val="28"/>
          <w:szCs w:val="28"/>
          <w:lang w:val="ru-RU"/>
        </w:rPr>
        <w:t>ле</w:t>
      </w:r>
      <w:proofErr w:type="spellEnd"/>
      <w:r w:rsidRPr="00AB1CF3">
        <w:rPr>
          <w:rFonts w:ascii="Times New Roman" w:hAnsi="Times New Roman" w:cs="Times New Roman"/>
          <w:sz w:val="28"/>
          <w:szCs w:val="28"/>
        </w:rPr>
        <w:t>ва</w:t>
      </w:r>
    </w:p>
    <w:p w:rsidR="00AB1CF3" w:rsidRPr="00AB1CF3" w:rsidRDefault="00AB1CF3" w:rsidP="00AB1CF3">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AB1CF3">
        <w:rPr>
          <w:rFonts w:ascii="Times New Roman" w:hAnsi="Times New Roman" w:cs="Times New Roman"/>
          <w:sz w:val="28"/>
          <w:szCs w:val="28"/>
        </w:rPr>
        <w:t xml:space="preserve">Ушиб нижней трети </w:t>
      </w:r>
      <w:proofErr w:type="spellStart"/>
      <w:r>
        <w:rPr>
          <w:rFonts w:ascii="Times New Roman" w:hAnsi="Times New Roman" w:cs="Times New Roman"/>
          <w:sz w:val="28"/>
          <w:szCs w:val="28"/>
          <w:lang w:val="ru-RU"/>
        </w:rPr>
        <w:t>ле</w:t>
      </w:r>
      <w:proofErr w:type="spellEnd"/>
      <w:r w:rsidRPr="00AB1CF3">
        <w:rPr>
          <w:rFonts w:ascii="Times New Roman" w:hAnsi="Times New Roman" w:cs="Times New Roman"/>
          <w:sz w:val="28"/>
          <w:szCs w:val="28"/>
        </w:rPr>
        <w:t>вой голени</w:t>
      </w:r>
    </w:p>
    <w:p w:rsidR="003C36C1" w:rsidRDefault="00AB1CF3" w:rsidP="003C36C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3C36C1" w:rsidRDefault="00AB1CF3" w:rsidP="00AB1CF3">
      <w:pPr>
        <w:tabs>
          <w:tab w:val="left" w:pos="8749"/>
        </w:tabs>
        <w:jc w:val="center"/>
        <w:rPr>
          <w:rFonts w:ascii="Times New Roman" w:hAnsi="Times New Roman" w:cs="Times New Roman"/>
          <w:b/>
          <w:sz w:val="28"/>
          <w:szCs w:val="28"/>
          <w:lang w:val="ru-RU"/>
        </w:rPr>
      </w:pPr>
      <w:r w:rsidRPr="00AB1CF3">
        <w:rPr>
          <w:rFonts w:ascii="Times New Roman" w:hAnsi="Times New Roman" w:cs="Times New Roman"/>
          <w:b/>
          <w:sz w:val="28"/>
          <w:szCs w:val="28"/>
          <w:lang w:val="ru-RU"/>
        </w:rPr>
        <w:t>Дифференциальный диагноз и его обоснование</w:t>
      </w:r>
    </w:p>
    <w:p w:rsidR="00AB1CF3" w:rsidRDefault="00AB1CF3" w:rsidP="00AB1CF3">
      <w:pPr>
        <w:tabs>
          <w:tab w:val="left" w:pos="874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Дифференциальный диагноз перелома обеих гостей голени следует проводить </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w:t>
      </w:r>
    </w:p>
    <w:p w:rsidR="00AB1CF3" w:rsidRPr="00AB1CF3" w:rsidRDefault="00AB1CF3" w:rsidP="00AB1CF3">
      <w:pPr>
        <w:numPr>
          <w:ilvl w:val="0"/>
          <w:numId w:val="1"/>
        </w:numPr>
        <w:spacing w:after="0" w:line="240" w:lineRule="auto"/>
        <w:jc w:val="both"/>
        <w:rPr>
          <w:rFonts w:ascii="Times New Roman" w:hAnsi="Times New Roman" w:cs="Times New Roman"/>
          <w:sz w:val="28"/>
          <w:szCs w:val="28"/>
        </w:rPr>
      </w:pPr>
      <w:r w:rsidRPr="00AB1CF3">
        <w:rPr>
          <w:rFonts w:ascii="Times New Roman" w:hAnsi="Times New Roman" w:cs="Times New Roman"/>
          <w:i/>
          <w:sz w:val="28"/>
          <w:szCs w:val="28"/>
        </w:rPr>
        <w:t>Изолированным перелом диафиза малоберцовой кости</w:t>
      </w:r>
      <w:r w:rsidRPr="00AB1CF3">
        <w:rPr>
          <w:rFonts w:ascii="Times New Roman" w:hAnsi="Times New Roman" w:cs="Times New Roman"/>
          <w:sz w:val="28"/>
          <w:szCs w:val="28"/>
          <w:u w:val="single"/>
        </w:rPr>
        <w:t>:</w:t>
      </w:r>
      <w:r w:rsidRPr="00AB1CF3">
        <w:rPr>
          <w:rFonts w:ascii="Times New Roman" w:hAnsi="Times New Roman" w:cs="Times New Roman"/>
          <w:sz w:val="28"/>
          <w:szCs w:val="28"/>
        </w:rPr>
        <w:t xml:space="preserve"> повреждение, как правило следствие прямого механизма травмы – удара по наружной поверхности голени. Так как малоберцовая кость не несет нагрузки тела значительного смещения отломков не происходит и опорная функция голени страдает незначительно. Постоянный симптом боль в месте перелома, локальная болезненность, припухлость при пальпации. В отличии от ушиба голени при сближающем давлении на берцовые кости появляется болезненность в зоне перелома, а не в области давления. Для уточнения диагноза – рентгенограммы голени в двух проекциях.</w:t>
      </w:r>
    </w:p>
    <w:p w:rsidR="00AB1CF3" w:rsidRPr="00AB1CF3" w:rsidRDefault="00AB1CF3" w:rsidP="00AB1CF3">
      <w:pPr>
        <w:numPr>
          <w:ilvl w:val="0"/>
          <w:numId w:val="1"/>
        </w:numPr>
        <w:spacing w:after="0" w:line="240" w:lineRule="auto"/>
        <w:jc w:val="both"/>
        <w:rPr>
          <w:rFonts w:ascii="Times New Roman" w:hAnsi="Times New Roman" w:cs="Times New Roman"/>
          <w:sz w:val="28"/>
          <w:szCs w:val="28"/>
        </w:rPr>
      </w:pPr>
      <w:r w:rsidRPr="00AB1CF3">
        <w:rPr>
          <w:rFonts w:ascii="Times New Roman" w:hAnsi="Times New Roman" w:cs="Times New Roman"/>
          <w:i/>
          <w:sz w:val="28"/>
          <w:szCs w:val="28"/>
        </w:rPr>
        <w:t>Ушибом голени</w:t>
      </w:r>
      <w:r w:rsidRPr="00AB1CF3">
        <w:rPr>
          <w:rFonts w:ascii="Times New Roman" w:hAnsi="Times New Roman" w:cs="Times New Roman"/>
          <w:sz w:val="28"/>
          <w:szCs w:val="28"/>
        </w:rPr>
        <w:t>: механизм повреждения – прямой, характерны боль, припухлость при пальпации, возможна гематома в области повреждения, деформация и искривление оси голени отсутствуют. Для дифференциального диагноза с переломом малоберцовой кости используют следующий прем: в стороне от болезненного участка голень захватывают с боков и сдавливают (сближающее давление на берцовые кости), при этом в случае перелома появляется болезненность не в зоне давления, а в зоне перелома. Для подтверждения диагноза необходима рентгенограмма голени в двух проекциях.</w:t>
      </w:r>
    </w:p>
    <w:p w:rsidR="00AB1CF3" w:rsidRPr="007F1A39" w:rsidRDefault="00AB1CF3" w:rsidP="00AB1CF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lang w:val="ru-RU"/>
        </w:rPr>
        <w:t>Изолированным переломом диафиза большеберцовой кости:</w:t>
      </w:r>
      <w:r w:rsidR="004304B5">
        <w:rPr>
          <w:rFonts w:ascii="Times New Roman" w:hAnsi="Times New Roman" w:cs="Times New Roman"/>
          <w:i/>
          <w:sz w:val="28"/>
          <w:szCs w:val="28"/>
          <w:lang w:val="ru-RU"/>
        </w:rPr>
        <w:t xml:space="preserve"> </w:t>
      </w:r>
      <w:r w:rsidR="004304B5">
        <w:rPr>
          <w:rFonts w:ascii="Times New Roman" w:hAnsi="Times New Roman" w:cs="Times New Roman"/>
          <w:sz w:val="28"/>
          <w:szCs w:val="28"/>
          <w:lang w:val="ru-RU"/>
        </w:rPr>
        <w:t xml:space="preserve">механизм травмы обычно </w:t>
      </w:r>
      <w:proofErr w:type="spellStart"/>
      <w:r w:rsidR="004304B5">
        <w:rPr>
          <w:rFonts w:ascii="Times New Roman" w:hAnsi="Times New Roman" w:cs="Times New Roman"/>
          <w:sz w:val="28"/>
          <w:szCs w:val="28"/>
          <w:lang w:val="ru-RU"/>
        </w:rPr>
        <w:t>прямой</w:t>
      </w:r>
      <w:proofErr w:type="gramStart"/>
      <w:r w:rsidR="004304B5">
        <w:rPr>
          <w:rFonts w:ascii="Times New Roman" w:hAnsi="Times New Roman" w:cs="Times New Roman"/>
          <w:sz w:val="28"/>
          <w:szCs w:val="28"/>
          <w:lang w:val="ru-RU"/>
        </w:rPr>
        <w:t>,н</w:t>
      </w:r>
      <w:proofErr w:type="gramEnd"/>
      <w:r w:rsidR="004304B5">
        <w:rPr>
          <w:rFonts w:ascii="Times New Roman" w:hAnsi="Times New Roman" w:cs="Times New Roman"/>
          <w:sz w:val="28"/>
          <w:szCs w:val="28"/>
          <w:lang w:val="ru-RU"/>
        </w:rPr>
        <w:t>о</w:t>
      </w:r>
      <w:proofErr w:type="spellEnd"/>
      <w:r w:rsidR="004304B5">
        <w:rPr>
          <w:rFonts w:ascii="Times New Roman" w:hAnsi="Times New Roman" w:cs="Times New Roman"/>
          <w:sz w:val="28"/>
          <w:szCs w:val="28"/>
          <w:lang w:val="ru-RU"/>
        </w:rPr>
        <w:t xml:space="preserve"> может быть и непрямым. Характерно смещение отломков по ширине и угловое смещение, смещение по длине – редко </w:t>
      </w:r>
      <w:proofErr w:type="gramStart"/>
      <w:r w:rsidR="004304B5">
        <w:rPr>
          <w:rFonts w:ascii="Times New Roman" w:hAnsi="Times New Roman" w:cs="Times New Roman"/>
          <w:sz w:val="28"/>
          <w:szCs w:val="28"/>
          <w:lang w:val="ru-RU"/>
        </w:rPr>
        <w:t xml:space="preserve">( </w:t>
      </w:r>
      <w:proofErr w:type="gramEnd"/>
      <w:r w:rsidR="004304B5">
        <w:rPr>
          <w:rFonts w:ascii="Times New Roman" w:hAnsi="Times New Roman" w:cs="Times New Roman"/>
          <w:sz w:val="28"/>
          <w:szCs w:val="28"/>
          <w:lang w:val="ru-RU"/>
        </w:rPr>
        <w:t>из-за «</w:t>
      </w:r>
      <w:proofErr w:type="spellStart"/>
      <w:r w:rsidR="004304B5">
        <w:rPr>
          <w:rFonts w:ascii="Times New Roman" w:hAnsi="Times New Roman" w:cs="Times New Roman"/>
          <w:sz w:val="28"/>
          <w:szCs w:val="28"/>
          <w:lang w:val="ru-RU"/>
        </w:rPr>
        <w:t>шинирующего</w:t>
      </w:r>
      <w:proofErr w:type="spellEnd"/>
      <w:r w:rsidR="004304B5">
        <w:rPr>
          <w:rFonts w:ascii="Times New Roman" w:hAnsi="Times New Roman" w:cs="Times New Roman"/>
          <w:sz w:val="28"/>
          <w:szCs w:val="28"/>
          <w:lang w:val="ru-RU"/>
        </w:rPr>
        <w:t xml:space="preserve">» действия малоберцовой кости). Часто видна деформация голени и искривление ее </w:t>
      </w:r>
      <w:r w:rsidR="004304B5">
        <w:rPr>
          <w:rFonts w:ascii="Times New Roman" w:hAnsi="Times New Roman" w:cs="Times New Roman"/>
          <w:sz w:val="28"/>
          <w:szCs w:val="28"/>
          <w:lang w:val="ru-RU"/>
        </w:rPr>
        <w:lastRenderedPageBreak/>
        <w:t xml:space="preserve">оси. При пальпации гребня большеберцовой кости определяется </w:t>
      </w:r>
      <w:proofErr w:type="spellStart"/>
      <w:r w:rsidR="004304B5">
        <w:rPr>
          <w:rFonts w:ascii="Times New Roman" w:hAnsi="Times New Roman" w:cs="Times New Roman"/>
          <w:sz w:val="28"/>
          <w:szCs w:val="28"/>
          <w:lang w:val="ru-RU"/>
        </w:rPr>
        <w:t>ступенеобразная</w:t>
      </w:r>
      <w:proofErr w:type="spellEnd"/>
      <w:r w:rsidR="004304B5">
        <w:rPr>
          <w:rFonts w:ascii="Times New Roman" w:hAnsi="Times New Roman" w:cs="Times New Roman"/>
          <w:sz w:val="28"/>
          <w:szCs w:val="28"/>
          <w:lang w:val="ru-RU"/>
        </w:rPr>
        <w:t xml:space="preserve"> деформация в области перелома, болезненность при осевой нагрузке. </w:t>
      </w:r>
      <w:proofErr w:type="spellStart"/>
      <w:r w:rsidR="004304B5">
        <w:rPr>
          <w:rFonts w:ascii="Times New Roman" w:hAnsi="Times New Roman" w:cs="Times New Roman"/>
          <w:sz w:val="28"/>
          <w:szCs w:val="28"/>
          <w:lang w:val="ru-RU"/>
        </w:rPr>
        <w:t>Опорность</w:t>
      </w:r>
      <w:proofErr w:type="spellEnd"/>
      <w:r w:rsidR="004304B5">
        <w:rPr>
          <w:rFonts w:ascii="Times New Roman" w:hAnsi="Times New Roman" w:cs="Times New Roman"/>
          <w:sz w:val="28"/>
          <w:szCs w:val="28"/>
          <w:lang w:val="ru-RU"/>
        </w:rPr>
        <w:t xml:space="preserve"> конечности </w:t>
      </w:r>
      <w:proofErr w:type="gramStart"/>
      <w:r w:rsidR="004304B5">
        <w:rPr>
          <w:rFonts w:ascii="Times New Roman" w:hAnsi="Times New Roman" w:cs="Times New Roman"/>
          <w:sz w:val="28"/>
          <w:szCs w:val="28"/>
          <w:lang w:val="ru-RU"/>
        </w:rPr>
        <w:t>нарушена</w:t>
      </w:r>
      <w:proofErr w:type="gramEnd"/>
      <w:r w:rsidR="004304B5">
        <w:rPr>
          <w:rFonts w:ascii="Times New Roman" w:hAnsi="Times New Roman" w:cs="Times New Roman"/>
          <w:sz w:val="28"/>
          <w:szCs w:val="28"/>
          <w:lang w:val="ru-RU"/>
        </w:rPr>
        <w:t xml:space="preserve">. Гематома над местом перелома, локальная болезненность при пальпации. Для </w:t>
      </w:r>
      <w:proofErr w:type="spellStart"/>
      <w:r w:rsidR="004304B5">
        <w:rPr>
          <w:rFonts w:ascii="Times New Roman" w:hAnsi="Times New Roman" w:cs="Times New Roman"/>
          <w:sz w:val="28"/>
          <w:szCs w:val="28"/>
          <w:lang w:val="ru-RU"/>
        </w:rPr>
        <w:t>подверждения</w:t>
      </w:r>
      <w:proofErr w:type="spellEnd"/>
      <w:r w:rsidR="004304B5">
        <w:rPr>
          <w:rFonts w:ascii="Times New Roman" w:hAnsi="Times New Roman" w:cs="Times New Roman"/>
          <w:sz w:val="28"/>
          <w:szCs w:val="28"/>
          <w:lang w:val="ru-RU"/>
        </w:rPr>
        <w:t xml:space="preserve"> диагноза – рентгенография.</w:t>
      </w:r>
    </w:p>
    <w:p w:rsidR="007F1A39" w:rsidRDefault="007F1A39" w:rsidP="007F1A39">
      <w:pPr>
        <w:spacing w:after="0" w:line="240" w:lineRule="auto"/>
        <w:jc w:val="both"/>
        <w:rPr>
          <w:rFonts w:ascii="Times New Roman" w:hAnsi="Times New Roman" w:cs="Times New Roman"/>
          <w:sz w:val="28"/>
          <w:szCs w:val="28"/>
          <w:lang w:val="ru-RU"/>
        </w:rPr>
      </w:pPr>
    </w:p>
    <w:p w:rsidR="007D2C8D" w:rsidRDefault="007D2C8D" w:rsidP="007D2C8D">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Данные лабораторных и инструментальных методов обследования</w:t>
      </w:r>
    </w:p>
    <w:p w:rsidR="005B5C68" w:rsidRDefault="005B5C68" w:rsidP="007D2C8D">
      <w:pPr>
        <w:spacing w:after="0" w:line="240" w:lineRule="auto"/>
        <w:jc w:val="center"/>
        <w:rPr>
          <w:rFonts w:ascii="Times New Roman" w:hAnsi="Times New Roman" w:cs="Times New Roman"/>
          <w:b/>
          <w:sz w:val="28"/>
          <w:szCs w:val="28"/>
          <w:lang w:val="ru-RU"/>
        </w:rPr>
      </w:pPr>
    </w:p>
    <w:p w:rsidR="005B5C68" w:rsidRPr="005B5C68" w:rsidRDefault="005B5C68" w:rsidP="005B5C68">
      <w:pPr>
        <w:numPr>
          <w:ilvl w:val="0"/>
          <w:numId w:val="4"/>
        </w:numPr>
        <w:spacing w:after="0" w:line="240" w:lineRule="auto"/>
        <w:contextualSpacing/>
        <w:jc w:val="both"/>
        <w:rPr>
          <w:rFonts w:ascii="Times New Roman" w:hAnsi="Times New Roman" w:cs="Times New Roman"/>
          <w:b/>
          <w:bCs/>
          <w:i/>
          <w:sz w:val="28"/>
          <w:szCs w:val="28"/>
        </w:rPr>
      </w:pPr>
      <w:r w:rsidRPr="005B5C68">
        <w:rPr>
          <w:rFonts w:ascii="Times New Roman" w:hAnsi="Times New Roman" w:cs="Times New Roman"/>
          <w:b/>
          <w:sz w:val="28"/>
          <w:szCs w:val="28"/>
        </w:rPr>
        <w:t xml:space="preserve">Общий анализ крови от </w:t>
      </w:r>
      <w:r w:rsidRPr="005B5C68">
        <w:rPr>
          <w:rFonts w:ascii="Times New Roman" w:hAnsi="Times New Roman" w:cs="Times New Roman"/>
          <w:b/>
          <w:sz w:val="28"/>
          <w:szCs w:val="28"/>
          <w:lang w:val="ru-RU"/>
        </w:rPr>
        <w:t>1</w:t>
      </w:r>
      <w:r w:rsidRPr="005B5C68">
        <w:rPr>
          <w:rFonts w:ascii="Times New Roman" w:hAnsi="Times New Roman" w:cs="Times New Roman"/>
          <w:b/>
          <w:sz w:val="28"/>
          <w:szCs w:val="28"/>
        </w:rPr>
        <w:t>6.02.13</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i/>
          <w:sz w:val="28"/>
          <w:szCs w:val="28"/>
        </w:rPr>
        <w:t>Гемоглобин</w:t>
      </w:r>
      <w:r w:rsidRPr="005B5C68">
        <w:rPr>
          <w:rFonts w:ascii="Times New Roman" w:hAnsi="Times New Roman" w:cs="Times New Roman"/>
          <w:sz w:val="28"/>
          <w:szCs w:val="28"/>
        </w:rPr>
        <w:t xml:space="preserve">   127 г/л</w:t>
      </w:r>
    </w:p>
    <w:p w:rsidR="005B5C68" w:rsidRPr="005B5C68" w:rsidRDefault="005B5C68" w:rsidP="005B5C68">
      <w:pPr>
        <w:ind w:left="567"/>
        <w:contextualSpacing/>
        <w:jc w:val="both"/>
        <w:rPr>
          <w:rFonts w:ascii="Times New Roman" w:hAnsi="Times New Roman" w:cs="Times New Roman"/>
          <w:sz w:val="28"/>
          <w:szCs w:val="28"/>
        </w:rPr>
      </w:pPr>
      <w:r w:rsidRPr="005B5C68">
        <w:rPr>
          <w:rFonts w:ascii="Times New Roman" w:hAnsi="Times New Roman" w:cs="Times New Roman"/>
          <w:i/>
          <w:sz w:val="28"/>
          <w:szCs w:val="28"/>
        </w:rPr>
        <w:t xml:space="preserve">Эритроциты </w:t>
      </w:r>
      <w:r w:rsidRPr="005B5C68">
        <w:rPr>
          <w:rFonts w:ascii="Times New Roman" w:hAnsi="Times New Roman" w:cs="Times New Roman"/>
          <w:sz w:val="28"/>
          <w:szCs w:val="28"/>
        </w:rPr>
        <w:t xml:space="preserve">  4,44*10</w:t>
      </w:r>
      <w:r w:rsidRPr="005B5C68">
        <w:rPr>
          <w:rFonts w:ascii="Times New Roman" w:hAnsi="Times New Roman" w:cs="Times New Roman"/>
          <w:sz w:val="28"/>
          <w:szCs w:val="28"/>
          <w:vertAlign w:val="superscript"/>
        </w:rPr>
        <w:t>12</w:t>
      </w:r>
      <w:r w:rsidRPr="005B5C68">
        <w:rPr>
          <w:rFonts w:ascii="Times New Roman" w:hAnsi="Times New Roman" w:cs="Times New Roman"/>
          <w:sz w:val="28"/>
          <w:szCs w:val="28"/>
        </w:rPr>
        <w:t>/л</w:t>
      </w:r>
    </w:p>
    <w:p w:rsidR="005B5C68" w:rsidRPr="005B5C68" w:rsidRDefault="005B5C68" w:rsidP="005B5C68">
      <w:pPr>
        <w:ind w:left="567"/>
        <w:contextualSpacing/>
        <w:jc w:val="both"/>
        <w:rPr>
          <w:rFonts w:ascii="Times New Roman" w:hAnsi="Times New Roman" w:cs="Times New Roman"/>
          <w:b/>
          <w:bCs/>
          <w:sz w:val="28"/>
          <w:szCs w:val="28"/>
        </w:rPr>
      </w:pPr>
      <w:r w:rsidRPr="005B5C68">
        <w:rPr>
          <w:rFonts w:ascii="Times New Roman" w:hAnsi="Times New Roman" w:cs="Times New Roman"/>
          <w:i/>
          <w:sz w:val="28"/>
          <w:szCs w:val="28"/>
        </w:rPr>
        <w:t xml:space="preserve">Тромбоциты </w:t>
      </w:r>
      <w:r w:rsidRPr="005B5C68">
        <w:rPr>
          <w:rFonts w:ascii="Times New Roman" w:hAnsi="Times New Roman" w:cs="Times New Roman"/>
          <w:sz w:val="28"/>
          <w:szCs w:val="28"/>
        </w:rPr>
        <w:t>134*10</w:t>
      </w:r>
      <w:r w:rsidRPr="005B5C68">
        <w:rPr>
          <w:rFonts w:ascii="Times New Roman" w:hAnsi="Times New Roman" w:cs="Times New Roman"/>
          <w:sz w:val="28"/>
          <w:szCs w:val="28"/>
          <w:vertAlign w:val="superscript"/>
        </w:rPr>
        <w:t>9</w:t>
      </w:r>
      <w:r w:rsidRPr="005B5C68">
        <w:rPr>
          <w:rFonts w:ascii="Times New Roman" w:hAnsi="Times New Roman" w:cs="Times New Roman"/>
          <w:sz w:val="28"/>
          <w:szCs w:val="28"/>
        </w:rPr>
        <w:t>/л</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i/>
          <w:sz w:val="28"/>
          <w:szCs w:val="28"/>
        </w:rPr>
        <w:t>Лейкоциты</w:t>
      </w:r>
      <w:r w:rsidRPr="005B5C68">
        <w:rPr>
          <w:rFonts w:ascii="Times New Roman" w:hAnsi="Times New Roman" w:cs="Times New Roman"/>
          <w:sz w:val="28"/>
          <w:szCs w:val="28"/>
        </w:rPr>
        <w:t xml:space="preserve">   5,99*10</w:t>
      </w:r>
      <w:r w:rsidRPr="005B5C68">
        <w:rPr>
          <w:rFonts w:ascii="Times New Roman" w:hAnsi="Times New Roman" w:cs="Times New Roman"/>
          <w:sz w:val="28"/>
          <w:szCs w:val="28"/>
          <w:vertAlign w:val="superscript"/>
        </w:rPr>
        <w:t>9</w:t>
      </w:r>
      <w:r w:rsidRPr="005B5C68">
        <w:rPr>
          <w:rFonts w:ascii="Times New Roman" w:hAnsi="Times New Roman" w:cs="Times New Roman"/>
          <w:sz w:val="28"/>
          <w:szCs w:val="28"/>
        </w:rPr>
        <w:t>/л</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палочкоядерные 6%</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сегментоядерные 54%</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лимфоциты 35%</w:t>
      </w:r>
    </w:p>
    <w:p w:rsidR="005B5C68" w:rsidRPr="005B5C68" w:rsidRDefault="005B5C68" w:rsidP="005B5C68">
      <w:pPr>
        <w:ind w:left="567"/>
        <w:contextualSpacing/>
        <w:jc w:val="both"/>
        <w:rPr>
          <w:rFonts w:ascii="Times New Roman" w:hAnsi="Times New Roman" w:cs="Times New Roman"/>
          <w:sz w:val="28"/>
          <w:szCs w:val="28"/>
        </w:rPr>
      </w:pPr>
      <w:r w:rsidRPr="005B5C68">
        <w:rPr>
          <w:rFonts w:ascii="Times New Roman" w:hAnsi="Times New Roman" w:cs="Times New Roman"/>
          <w:sz w:val="28"/>
          <w:szCs w:val="28"/>
        </w:rPr>
        <w:t>моноциты 5%</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i/>
          <w:sz w:val="28"/>
          <w:szCs w:val="28"/>
        </w:rPr>
        <w:t>Цветовой показатель</w:t>
      </w:r>
      <w:r w:rsidRPr="005B5C68">
        <w:rPr>
          <w:rFonts w:ascii="Times New Roman" w:hAnsi="Times New Roman" w:cs="Times New Roman"/>
          <w:sz w:val="28"/>
          <w:szCs w:val="28"/>
        </w:rPr>
        <w:t xml:space="preserve">   0,88</w:t>
      </w:r>
    </w:p>
    <w:p w:rsidR="005B5C68" w:rsidRPr="005B5C68" w:rsidRDefault="005B5C68" w:rsidP="005B5C68">
      <w:pPr>
        <w:ind w:left="567"/>
        <w:contextualSpacing/>
        <w:jc w:val="both"/>
        <w:rPr>
          <w:rFonts w:ascii="Times New Roman" w:hAnsi="Times New Roman" w:cs="Times New Roman"/>
          <w:sz w:val="28"/>
          <w:szCs w:val="28"/>
        </w:rPr>
      </w:pPr>
      <w:r w:rsidRPr="005B5C68">
        <w:rPr>
          <w:rFonts w:ascii="Times New Roman" w:hAnsi="Times New Roman" w:cs="Times New Roman"/>
          <w:i/>
          <w:sz w:val="28"/>
          <w:szCs w:val="28"/>
        </w:rPr>
        <w:t>СОЭ</w:t>
      </w:r>
      <w:r w:rsidRPr="005B5C68">
        <w:rPr>
          <w:rFonts w:ascii="Times New Roman" w:hAnsi="Times New Roman" w:cs="Times New Roman"/>
          <w:sz w:val="28"/>
          <w:szCs w:val="28"/>
        </w:rPr>
        <w:t xml:space="preserve">   5 мм/ч</w:t>
      </w:r>
    </w:p>
    <w:p w:rsidR="005B5C68" w:rsidRPr="005B5C68" w:rsidRDefault="005B5C68" w:rsidP="005B5C68">
      <w:pPr>
        <w:ind w:left="567"/>
        <w:contextualSpacing/>
        <w:jc w:val="both"/>
        <w:rPr>
          <w:rFonts w:ascii="Times New Roman" w:hAnsi="Times New Roman" w:cs="Times New Roman"/>
          <w:b/>
          <w:bCs/>
          <w:sz w:val="28"/>
          <w:szCs w:val="28"/>
        </w:rPr>
      </w:pPr>
      <w:r w:rsidRPr="005B5C68">
        <w:rPr>
          <w:rFonts w:ascii="Times New Roman" w:hAnsi="Times New Roman" w:cs="Times New Roman"/>
          <w:sz w:val="28"/>
          <w:szCs w:val="28"/>
        </w:rPr>
        <w:t>Заключение: Общий анализ крови отклонений от нормы не выявляет.</w:t>
      </w:r>
    </w:p>
    <w:p w:rsidR="005B5C68" w:rsidRPr="005B5C68" w:rsidRDefault="005B5C68" w:rsidP="005B5C68">
      <w:pPr>
        <w:numPr>
          <w:ilvl w:val="0"/>
          <w:numId w:val="4"/>
        </w:numPr>
        <w:spacing w:after="0" w:line="240" w:lineRule="auto"/>
        <w:contextualSpacing/>
        <w:jc w:val="both"/>
        <w:rPr>
          <w:rFonts w:ascii="Times New Roman" w:hAnsi="Times New Roman" w:cs="Times New Roman"/>
          <w:b/>
          <w:bCs/>
          <w:i/>
          <w:sz w:val="28"/>
          <w:szCs w:val="28"/>
        </w:rPr>
      </w:pPr>
      <w:r w:rsidRPr="005B5C68">
        <w:rPr>
          <w:rFonts w:ascii="Times New Roman" w:hAnsi="Times New Roman" w:cs="Times New Roman"/>
          <w:b/>
          <w:sz w:val="28"/>
          <w:szCs w:val="28"/>
        </w:rPr>
        <w:t xml:space="preserve">Общий анализ мочи </w:t>
      </w:r>
      <w:r w:rsidRPr="005B5C68">
        <w:rPr>
          <w:rFonts w:ascii="Times New Roman" w:hAnsi="Times New Roman" w:cs="Times New Roman"/>
          <w:b/>
          <w:sz w:val="28"/>
          <w:szCs w:val="28"/>
          <w:lang w:val="ru-RU"/>
        </w:rPr>
        <w:t>1</w:t>
      </w:r>
      <w:r w:rsidRPr="005B5C68">
        <w:rPr>
          <w:rFonts w:ascii="Times New Roman" w:hAnsi="Times New Roman" w:cs="Times New Roman"/>
          <w:b/>
          <w:sz w:val="28"/>
          <w:szCs w:val="28"/>
        </w:rPr>
        <w:t>6.02.13</w:t>
      </w:r>
    </w:p>
    <w:p w:rsidR="005B5C68" w:rsidRPr="005B5C68" w:rsidRDefault="005B5C68" w:rsidP="005B5C68">
      <w:pPr>
        <w:ind w:left="567"/>
        <w:contextualSpacing/>
        <w:jc w:val="both"/>
        <w:rPr>
          <w:rFonts w:ascii="Times New Roman" w:hAnsi="Times New Roman" w:cs="Times New Roman"/>
          <w:i/>
          <w:sz w:val="28"/>
          <w:szCs w:val="28"/>
        </w:rPr>
      </w:pPr>
      <w:r w:rsidRPr="005B5C68">
        <w:rPr>
          <w:rFonts w:ascii="Times New Roman" w:hAnsi="Times New Roman" w:cs="Times New Roman"/>
          <w:i/>
          <w:sz w:val="28"/>
          <w:szCs w:val="28"/>
        </w:rPr>
        <w:t>Физические свойства</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Количество: 40,0 мл</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Цвет: светло-желтый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Реакция: кислая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Удельный вес: 1,017 г/мл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Прозрачность: полная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i/>
          <w:sz w:val="28"/>
          <w:szCs w:val="28"/>
        </w:rPr>
        <w:t>Химические свойства</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Белок: нет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Глюкоза: нет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i/>
          <w:sz w:val="28"/>
          <w:szCs w:val="28"/>
        </w:rPr>
        <w:t xml:space="preserve">Микроскопия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Цилиндры: нет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Эритроциты: нет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Эпителий: 0-1 в поле зрения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Лейкоциты: 2-3 в поле зрения   </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Заключение: Общий анализ крови в норме.</w:t>
      </w:r>
    </w:p>
    <w:p w:rsidR="005B5C68" w:rsidRPr="005B5C68" w:rsidRDefault="005B5C68" w:rsidP="005B5C68">
      <w:pPr>
        <w:numPr>
          <w:ilvl w:val="0"/>
          <w:numId w:val="4"/>
        </w:numPr>
        <w:spacing w:after="0" w:line="240" w:lineRule="auto"/>
        <w:contextualSpacing/>
        <w:jc w:val="both"/>
        <w:rPr>
          <w:rFonts w:ascii="Times New Roman" w:hAnsi="Times New Roman" w:cs="Times New Roman"/>
          <w:b/>
          <w:bCs/>
          <w:i/>
          <w:sz w:val="28"/>
          <w:szCs w:val="28"/>
        </w:rPr>
      </w:pPr>
      <w:r w:rsidRPr="005B5C68">
        <w:rPr>
          <w:rFonts w:ascii="Times New Roman" w:hAnsi="Times New Roman" w:cs="Times New Roman"/>
          <w:b/>
          <w:sz w:val="28"/>
          <w:szCs w:val="28"/>
        </w:rPr>
        <w:t xml:space="preserve">Электрокардиография от </w:t>
      </w:r>
      <w:r w:rsidRPr="005B5C68">
        <w:rPr>
          <w:rFonts w:ascii="Times New Roman" w:hAnsi="Times New Roman" w:cs="Times New Roman"/>
          <w:b/>
          <w:sz w:val="28"/>
          <w:szCs w:val="28"/>
          <w:lang w:val="ru-RU"/>
        </w:rPr>
        <w:t>17</w:t>
      </w:r>
      <w:r w:rsidRPr="005B5C68">
        <w:rPr>
          <w:rFonts w:ascii="Times New Roman" w:hAnsi="Times New Roman" w:cs="Times New Roman"/>
          <w:b/>
          <w:sz w:val="28"/>
          <w:szCs w:val="28"/>
        </w:rPr>
        <w:t>.02.13</w:t>
      </w:r>
    </w:p>
    <w:p w:rsidR="005B5C68" w:rsidRPr="005B5C68" w:rsidRDefault="005B5C68" w:rsidP="005B5C68">
      <w:pPr>
        <w:ind w:left="567"/>
        <w:contextualSpacing/>
        <w:jc w:val="both"/>
        <w:rPr>
          <w:rFonts w:ascii="Times New Roman" w:hAnsi="Times New Roman" w:cs="Times New Roman"/>
          <w:b/>
          <w:bCs/>
          <w:i/>
          <w:sz w:val="28"/>
          <w:szCs w:val="28"/>
        </w:rPr>
      </w:pPr>
      <w:r w:rsidRPr="005B5C68">
        <w:rPr>
          <w:rFonts w:ascii="Times New Roman" w:hAnsi="Times New Roman" w:cs="Times New Roman"/>
          <w:sz w:val="28"/>
          <w:szCs w:val="28"/>
        </w:rPr>
        <w:t xml:space="preserve">Заключение: Ритм синусовый, ЧСС 90 в минуту. Горизонтальная ЭОС. </w:t>
      </w:r>
    </w:p>
    <w:p w:rsidR="005B5C68" w:rsidRPr="005B5C68" w:rsidRDefault="005B5C68" w:rsidP="005B5C68">
      <w:pPr>
        <w:numPr>
          <w:ilvl w:val="0"/>
          <w:numId w:val="4"/>
        </w:numPr>
        <w:spacing w:after="0" w:line="240" w:lineRule="auto"/>
        <w:contextualSpacing/>
        <w:jc w:val="both"/>
        <w:rPr>
          <w:rFonts w:ascii="Times New Roman" w:hAnsi="Times New Roman" w:cs="Times New Roman"/>
          <w:b/>
          <w:bCs/>
          <w:i/>
          <w:sz w:val="28"/>
          <w:szCs w:val="28"/>
        </w:rPr>
      </w:pPr>
      <w:r w:rsidRPr="005B5C68">
        <w:rPr>
          <w:rFonts w:ascii="Times New Roman" w:hAnsi="Times New Roman" w:cs="Times New Roman"/>
          <w:b/>
          <w:sz w:val="28"/>
          <w:szCs w:val="28"/>
        </w:rPr>
        <w:t xml:space="preserve">Биохимический анализ крови от </w:t>
      </w:r>
      <w:r w:rsidRPr="005B5C68">
        <w:rPr>
          <w:rFonts w:ascii="Times New Roman" w:hAnsi="Times New Roman" w:cs="Times New Roman"/>
          <w:b/>
          <w:sz w:val="28"/>
          <w:szCs w:val="28"/>
          <w:lang w:val="ru-RU"/>
        </w:rPr>
        <w:t>1</w:t>
      </w:r>
      <w:r w:rsidRPr="005B5C68">
        <w:rPr>
          <w:rFonts w:ascii="Times New Roman" w:hAnsi="Times New Roman" w:cs="Times New Roman"/>
          <w:b/>
          <w:sz w:val="28"/>
          <w:szCs w:val="28"/>
        </w:rPr>
        <w:t>7.02.13</w:t>
      </w:r>
    </w:p>
    <w:p w:rsidR="005B5C68" w:rsidRPr="005B5C68" w:rsidRDefault="005B5C68" w:rsidP="005B5C68">
      <w:pPr>
        <w:ind w:firstLine="709"/>
        <w:contextualSpacing/>
        <w:jc w:val="both"/>
        <w:rPr>
          <w:rFonts w:ascii="Times New Roman" w:hAnsi="Times New Roman" w:cs="Times New Roman"/>
          <w:i/>
          <w:sz w:val="28"/>
          <w:szCs w:val="28"/>
        </w:rPr>
      </w:pPr>
      <w:r w:rsidRPr="005B5C68">
        <w:rPr>
          <w:rFonts w:ascii="Times New Roman" w:hAnsi="Times New Roman" w:cs="Times New Roman"/>
          <w:i/>
          <w:sz w:val="28"/>
          <w:szCs w:val="28"/>
        </w:rPr>
        <w:t xml:space="preserve">Общий белок: </w:t>
      </w:r>
      <w:r w:rsidRPr="005B5C68">
        <w:rPr>
          <w:rFonts w:ascii="Times New Roman" w:hAnsi="Times New Roman" w:cs="Times New Roman"/>
          <w:sz w:val="28"/>
          <w:szCs w:val="28"/>
        </w:rPr>
        <w:t>72 г/л</w:t>
      </w:r>
    </w:p>
    <w:p w:rsidR="005B5C68" w:rsidRPr="005B5C68" w:rsidRDefault="005B5C68" w:rsidP="005B5C68">
      <w:pPr>
        <w:ind w:firstLine="709"/>
        <w:contextualSpacing/>
        <w:jc w:val="both"/>
        <w:rPr>
          <w:rFonts w:ascii="Times New Roman" w:hAnsi="Times New Roman" w:cs="Times New Roman"/>
          <w:sz w:val="28"/>
          <w:szCs w:val="28"/>
        </w:rPr>
      </w:pPr>
      <w:r w:rsidRPr="005B5C68">
        <w:rPr>
          <w:rFonts w:ascii="Times New Roman" w:hAnsi="Times New Roman" w:cs="Times New Roman"/>
          <w:i/>
          <w:sz w:val="28"/>
          <w:szCs w:val="28"/>
        </w:rPr>
        <w:t xml:space="preserve">Мочевина: </w:t>
      </w:r>
      <w:r w:rsidRPr="005B5C68">
        <w:rPr>
          <w:rFonts w:ascii="Times New Roman" w:hAnsi="Times New Roman" w:cs="Times New Roman"/>
          <w:sz w:val="28"/>
          <w:szCs w:val="28"/>
        </w:rPr>
        <w:t xml:space="preserve">4,6 ммоль/л   </w:t>
      </w:r>
    </w:p>
    <w:p w:rsidR="005B5C68" w:rsidRPr="005B5C68" w:rsidRDefault="005B5C68" w:rsidP="005B5C68">
      <w:pPr>
        <w:ind w:firstLine="709"/>
        <w:contextualSpacing/>
        <w:jc w:val="both"/>
        <w:rPr>
          <w:rFonts w:ascii="Times New Roman" w:hAnsi="Times New Roman" w:cs="Times New Roman"/>
          <w:sz w:val="28"/>
          <w:szCs w:val="28"/>
        </w:rPr>
      </w:pPr>
      <w:r w:rsidRPr="005B5C68">
        <w:rPr>
          <w:rFonts w:ascii="Times New Roman" w:hAnsi="Times New Roman" w:cs="Times New Roman"/>
          <w:i/>
          <w:sz w:val="28"/>
          <w:szCs w:val="28"/>
        </w:rPr>
        <w:t xml:space="preserve">Креатинин: </w:t>
      </w:r>
      <w:r w:rsidRPr="005B5C68">
        <w:rPr>
          <w:rFonts w:ascii="Times New Roman" w:hAnsi="Times New Roman" w:cs="Times New Roman"/>
          <w:sz w:val="28"/>
          <w:szCs w:val="28"/>
        </w:rPr>
        <w:t xml:space="preserve">0,093 ммоль/л   </w:t>
      </w:r>
    </w:p>
    <w:p w:rsidR="005B5C68" w:rsidRPr="005B5C68" w:rsidRDefault="005B5C68" w:rsidP="005B5C68">
      <w:pPr>
        <w:ind w:firstLine="709"/>
        <w:contextualSpacing/>
        <w:jc w:val="both"/>
        <w:rPr>
          <w:rFonts w:ascii="Times New Roman" w:hAnsi="Times New Roman" w:cs="Times New Roman"/>
          <w:sz w:val="28"/>
          <w:szCs w:val="28"/>
        </w:rPr>
      </w:pPr>
      <w:r w:rsidRPr="005B5C68">
        <w:rPr>
          <w:rFonts w:ascii="Times New Roman" w:hAnsi="Times New Roman" w:cs="Times New Roman"/>
          <w:i/>
          <w:sz w:val="28"/>
          <w:szCs w:val="28"/>
        </w:rPr>
        <w:t xml:space="preserve">Билирубин: </w:t>
      </w:r>
      <w:r w:rsidRPr="005B5C68">
        <w:rPr>
          <w:rFonts w:ascii="Times New Roman" w:hAnsi="Times New Roman" w:cs="Times New Roman"/>
          <w:sz w:val="28"/>
          <w:szCs w:val="28"/>
        </w:rPr>
        <w:t xml:space="preserve">общий – 17,1, прямой – 3,0 мкмоль/л   </w:t>
      </w:r>
    </w:p>
    <w:p w:rsidR="005B5C68" w:rsidRPr="005B5C68" w:rsidRDefault="005B5C68" w:rsidP="005B5C68">
      <w:pPr>
        <w:ind w:firstLine="709"/>
        <w:contextualSpacing/>
        <w:jc w:val="both"/>
        <w:rPr>
          <w:rFonts w:ascii="Times New Roman" w:hAnsi="Times New Roman" w:cs="Times New Roman"/>
          <w:sz w:val="28"/>
          <w:szCs w:val="28"/>
        </w:rPr>
      </w:pPr>
      <w:r w:rsidRPr="005B5C68">
        <w:rPr>
          <w:rFonts w:ascii="Times New Roman" w:hAnsi="Times New Roman" w:cs="Times New Roman"/>
          <w:i/>
          <w:sz w:val="28"/>
          <w:szCs w:val="28"/>
        </w:rPr>
        <w:t>Глюкоза:</w:t>
      </w:r>
      <w:r w:rsidRPr="005B5C68">
        <w:rPr>
          <w:rFonts w:ascii="Times New Roman" w:hAnsi="Times New Roman" w:cs="Times New Roman"/>
          <w:sz w:val="28"/>
          <w:szCs w:val="28"/>
        </w:rPr>
        <w:t xml:space="preserve"> 5,95 ммоль/л   </w:t>
      </w:r>
    </w:p>
    <w:p w:rsidR="005B5C68" w:rsidRPr="005B5C68" w:rsidRDefault="005B5C68" w:rsidP="005B5C68">
      <w:pPr>
        <w:ind w:firstLine="709"/>
        <w:contextualSpacing/>
        <w:jc w:val="both"/>
        <w:rPr>
          <w:rFonts w:ascii="Times New Roman" w:hAnsi="Times New Roman" w:cs="Times New Roman"/>
          <w:sz w:val="28"/>
          <w:szCs w:val="28"/>
        </w:rPr>
      </w:pPr>
      <w:r w:rsidRPr="005B5C68">
        <w:rPr>
          <w:rFonts w:ascii="Times New Roman" w:hAnsi="Times New Roman" w:cs="Times New Roman"/>
          <w:i/>
          <w:sz w:val="28"/>
          <w:szCs w:val="28"/>
        </w:rPr>
        <w:lastRenderedPageBreak/>
        <w:t>АлаТ:</w:t>
      </w:r>
      <w:r w:rsidRPr="005B5C68">
        <w:rPr>
          <w:rFonts w:ascii="Times New Roman" w:hAnsi="Times New Roman" w:cs="Times New Roman"/>
          <w:sz w:val="28"/>
          <w:szCs w:val="28"/>
        </w:rPr>
        <w:t xml:space="preserve"> 39 Ед/л   </w:t>
      </w:r>
    </w:p>
    <w:p w:rsidR="005B5C68" w:rsidRPr="005B5C68" w:rsidRDefault="005B5C68" w:rsidP="005B5C68">
      <w:pPr>
        <w:ind w:firstLine="709"/>
        <w:contextualSpacing/>
        <w:jc w:val="both"/>
        <w:rPr>
          <w:rFonts w:ascii="Times New Roman" w:hAnsi="Times New Roman" w:cs="Times New Roman"/>
          <w:sz w:val="28"/>
          <w:szCs w:val="28"/>
        </w:rPr>
      </w:pPr>
      <w:r w:rsidRPr="005B5C68">
        <w:rPr>
          <w:rFonts w:ascii="Times New Roman" w:hAnsi="Times New Roman" w:cs="Times New Roman"/>
          <w:i/>
          <w:sz w:val="28"/>
          <w:szCs w:val="28"/>
        </w:rPr>
        <w:t xml:space="preserve">АсаТ: </w:t>
      </w:r>
      <w:r w:rsidRPr="005B5C68">
        <w:rPr>
          <w:rFonts w:ascii="Times New Roman" w:hAnsi="Times New Roman" w:cs="Times New Roman"/>
          <w:sz w:val="28"/>
          <w:szCs w:val="28"/>
        </w:rPr>
        <w:t xml:space="preserve">34 Ед/л   </w:t>
      </w:r>
    </w:p>
    <w:p w:rsidR="005B5C68" w:rsidRDefault="005B5C68" w:rsidP="005B5C68">
      <w:pPr>
        <w:ind w:firstLine="709"/>
        <w:contextualSpacing/>
        <w:jc w:val="both"/>
        <w:rPr>
          <w:rFonts w:ascii="Times New Roman" w:hAnsi="Times New Roman" w:cs="Times New Roman"/>
          <w:sz w:val="28"/>
          <w:szCs w:val="28"/>
          <w:lang w:val="ru-RU"/>
        </w:rPr>
      </w:pPr>
      <w:r w:rsidRPr="005B5C68">
        <w:rPr>
          <w:rFonts w:ascii="Times New Roman" w:hAnsi="Times New Roman" w:cs="Times New Roman"/>
          <w:sz w:val="28"/>
          <w:szCs w:val="28"/>
        </w:rPr>
        <w:t>Заключение: Биохимический анализ крови без отклонений от нормы.</w:t>
      </w:r>
    </w:p>
    <w:p w:rsidR="005B5C68" w:rsidRPr="005B5C68" w:rsidRDefault="005B5C68" w:rsidP="005B5C68">
      <w:pPr>
        <w:numPr>
          <w:ilvl w:val="0"/>
          <w:numId w:val="4"/>
        </w:numPr>
        <w:spacing w:after="0" w:line="240" w:lineRule="auto"/>
        <w:rPr>
          <w:rFonts w:ascii="Times New Roman" w:hAnsi="Times New Roman" w:cs="Times New Roman"/>
          <w:b/>
          <w:sz w:val="28"/>
          <w:szCs w:val="28"/>
        </w:rPr>
      </w:pPr>
      <w:r w:rsidRPr="005B5C68">
        <w:rPr>
          <w:rFonts w:ascii="Times New Roman" w:hAnsi="Times New Roman" w:cs="Times New Roman"/>
          <w:b/>
          <w:sz w:val="28"/>
          <w:szCs w:val="28"/>
        </w:rPr>
        <w:t>Определение группы крови и резус-принадлежности</w:t>
      </w:r>
      <w:r w:rsidRPr="005B5C68">
        <w:rPr>
          <w:rFonts w:ascii="Times New Roman" w:hAnsi="Times New Roman" w:cs="Times New Roman"/>
          <w:b/>
          <w:sz w:val="28"/>
          <w:szCs w:val="28"/>
          <w:lang w:val="ru-RU"/>
        </w:rPr>
        <w:t xml:space="preserve"> </w:t>
      </w:r>
      <w:r w:rsidRPr="005B5C68">
        <w:rPr>
          <w:rFonts w:ascii="Times New Roman" w:hAnsi="Times New Roman" w:cs="Times New Roman"/>
          <w:b/>
          <w:sz w:val="28"/>
          <w:szCs w:val="28"/>
        </w:rPr>
        <w:t xml:space="preserve"> </w:t>
      </w:r>
      <w:r w:rsidRPr="005B5C68">
        <w:rPr>
          <w:rFonts w:ascii="Times New Roman" w:hAnsi="Times New Roman" w:cs="Times New Roman"/>
          <w:b/>
          <w:sz w:val="28"/>
          <w:szCs w:val="28"/>
          <w:lang w:val="ru-RU"/>
        </w:rPr>
        <w:t>1</w:t>
      </w:r>
      <w:r w:rsidRPr="005B5C68">
        <w:rPr>
          <w:rFonts w:ascii="Times New Roman" w:hAnsi="Times New Roman" w:cs="Times New Roman"/>
          <w:b/>
          <w:sz w:val="28"/>
          <w:szCs w:val="28"/>
        </w:rPr>
        <w:t>7.02.13</w:t>
      </w:r>
    </w:p>
    <w:p w:rsidR="005B5C68" w:rsidRPr="005B5C68" w:rsidRDefault="005B5C68" w:rsidP="005B5C68">
      <w:pPr>
        <w:ind w:left="927"/>
        <w:rPr>
          <w:rFonts w:ascii="Times New Roman" w:hAnsi="Times New Roman" w:cs="Times New Roman"/>
          <w:sz w:val="28"/>
          <w:szCs w:val="28"/>
        </w:rPr>
      </w:pPr>
      <w:r w:rsidRPr="005B5C68">
        <w:rPr>
          <w:rFonts w:ascii="Times New Roman" w:hAnsi="Times New Roman" w:cs="Times New Roman"/>
          <w:sz w:val="28"/>
          <w:szCs w:val="28"/>
        </w:rPr>
        <w:t xml:space="preserve">Группа крови  В(III) третья, </w:t>
      </w:r>
      <w:r w:rsidRPr="005B5C68">
        <w:rPr>
          <w:rFonts w:ascii="Times New Roman" w:hAnsi="Times New Roman" w:cs="Times New Roman"/>
          <w:sz w:val="28"/>
          <w:szCs w:val="28"/>
          <w:lang w:val="en-US"/>
        </w:rPr>
        <w:t>Rh</w:t>
      </w:r>
      <w:r w:rsidRPr="005B5C68">
        <w:rPr>
          <w:rFonts w:ascii="Times New Roman" w:hAnsi="Times New Roman" w:cs="Times New Roman"/>
          <w:sz w:val="28"/>
          <w:szCs w:val="28"/>
          <w:vertAlign w:val="superscript"/>
        </w:rPr>
        <w:t>+</w:t>
      </w:r>
      <w:r w:rsidRPr="005B5C68">
        <w:rPr>
          <w:rFonts w:ascii="Times New Roman" w:hAnsi="Times New Roman" w:cs="Times New Roman"/>
          <w:sz w:val="28"/>
          <w:szCs w:val="28"/>
        </w:rPr>
        <w:t>(положительный)</w:t>
      </w:r>
    </w:p>
    <w:p w:rsidR="005B5C68" w:rsidRPr="005B5C68" w:rsidRDefault="005B5C68" w:rsidP="005B5C68">
      <w:pPr>
        <w:numPr>
          <w:ilvl w:val="0"/>
          <w:numId w:val="4"/>
        </w:numPr>
        <w:spacing w:after="0" w:line="240" w:lineRule="auto"/>
        <w:rPr>
          <w:rFonts w:ascii="Times New Roman" w:hAnsi="Times New Roman" w:cs="Times New Roman"/>
          <w:b/>
          <w:sz w:val="28"/>
          <w:szCs w:val="28"/>
        </w:rPr>
      </w:pPr>
      <w:r w:rsidRPr="005B5C68">
        <w:rPr>
          <w:rFonts w:ascii="Times New Roman" w:hAnsi="Times New Roman" w:cs="Times New Roman"/>
          <w:b/>
          <w:sz w:val="28"/>
          <w:szCs w:val="28"/>
        </w:rPr>
        <w:t xml:space="preserve">Лабораторное исследование для определения абсолютного этилового спирта </w:t>
      </w:r>
      <w:r w:rsidRPr="005B5C68">
        <w:rPr>
          <w:rFonts w:ascii="Times New Roman" w:hAnsi="Times New Roman" w:cs="Times New Roman"/>
          <w:b/>
          <w:sz w:val="28"/>
          <w:szCs w:val="28"/>
          <w:lang w:val="ru-RU"/>
        </w:rPr>
        <w:t>16</w:t>
      </w:r>
      <w:r w:rsidRPr="005B5C68">
        <w:rPr>
          <w:rFonts w:ascii="Times New Roman" w:hAnsi="Times New Roman" w:cs="Times New Roman"/>
          <w:b/>
          <w:sz w:val="28"/>
          <w:szCs w:val="28"/>
        </w:rPr>
        <w:t>.02.13</w:t>
      </w:r>
    </w:p>
    <w:p w:rsidR="005B5C68" w:rsidRDefault="005B5C68" w:rsidP="005B5C68">
      <w:pPr>
        <w:ind w:left="927"/>
        <w:rPr>
          <w:rFonts w:ascii="Times New Roman" w:hAnsi="Times New Roman" w:cs="Times New Roman"/>
          <w:sz w:val="28"/>
          <w:szCs w:val="28"/>
          <w:lang w:val="ru-RU"/>
        </w:rPr>
      </w:pPr>
      <w:r w:rsidRPr="005B5C68">
        <w:rPr>
          <w:rFonts w:ascii="Times New Roman" w:hAnsi="Times New Roman" w:cs="Times New Roman"/>
          <w:sz w:val="28"/>
          <w:szCs w:val="28"/>
        </w:rPr>
        <w:t>Заключение: Абсолютный этиловый спирт в крови и моче не обнаружен.</w:t>
      </w:r>
    </w:p>
    <w:p w:rsidR="00912394" w:rsidRDefault="005B5C68" w:rsidP="005B5C68">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gramStart"/>
      <w:r w:rsidRPr="005B5C68">
        <w:rPr>
          <w:rFonts w:ascii="Times New Roman" w:hAnsi="Times New Roman" w:cs="Times New Roman"/>
          <w:b/>
          <w:sz w:val="28"/>
          <w:szCs w:val="28"/>
          <w:lang w:val="ru-RU"/>
        </w:rPr>
        <w:t>7.</w:t>
      </w:r>
      <w:r>
        <w:rPr>
          <w:rFonts w:ascii="Times New Roman" w:hAnsi="Times New Roman" w:cs="Times New Roman"/>
          <w:b/>
          <w:sz w:val="28"/>
          <w:szCs w:val="28"/>
          <w:lang w:val="ru-RU"/>
        </w:rPr>
        <w:t>Рентгенологическое исследование левой голени в прямой и боковой                                            проекц</w:t>
      </w:r>
      <w:r w:rsidR="009A0E5D">
        <w:rPr>
          <w:rFonts w:ascii="Times New Roman" w:hAnsi="Times New Roman" w:cs="Times New Roman"/>
          <w:b/>
          <w:sz w:val="28"/>
          <w:szCs w:val="28"/>
          <w:lang w:val="ru-RU"/>
        </w:rPr>
        <w:t xml:space="preserve">иях  от 16.02.2013 , </w:t>
      </w:r>
      <w:proofErr w:type="spellStart"/>
      <w:r w:rsidR="009A0E5D">
        <w:rPr>
          <w:rFonts w:ascii="Times New Roman" w:hAnsi="Times New Roman" w:cs="Times New Roman"/>
          <w:b/>
          <w:sz w:val="28"/>
          <w:szCs w:val="28"/>
          <w:lang w:val="ru-RU"/>
        </w:rPr>
        <w:t>паницентка</w:t>
      </w:r>
      <w:proofErr w:type="spellEnd"/>
      <w:r w:rsidR="009A0E5D">
        <w:rPr>
          <w:rFonts w:ascii="Times New Roman" w:hAnsi="Times New Roman" w:cs="Times New Roman"/>
          <w:b/>
          <w:sz w:val="28"/>
          <w:szCs w:val="28"/>
          <w:lang w:val="ru-RU"/>
        </w:rPr>
        <w:t xml:space="preserve"> </w:t>
      </w:r>
      <w:proofErr w:type="spellStart"/>
      <w:r w:rsidR="009A0E5D">
        <w:rPr>
          <w:rFonts w:ascii="Times New Roman" w:hAnsi="Times New Roman" w:cs="Times New Roman"/>
          <w:b/>
          <w:sz w:val="28"/>
          <w:szCs w:val="28"/>
          <w:lang w:val="ru-RU"/>
        </w:rPr>
        <w:t>Слонова</w:t>
      </w:r>
      <w:proofErr w:type="spellEnd"/>
      <w:r w:rsidR="009A0E5D">
        <w:rPr>
          <w:rFonts w:ascii="Times New Roman" w:hAnsi="Times New Roman" w:cs="Times New Roman"/>
          <w:b/>
          <w:sz w:val="28"/>
          <w:szCs w:val="28"/>
          <w:lang w:val="ru-RU"/>
        </w:rPr>
        <w:t xml:space="preserve"> Е.Н. 32 года. №2373         </w:t>
      </w:r>
      <w:proofErr w:type="gramEnd"/>
    </w:p>
    <w:p w:rsidR="00456ACC" w:rsidRDefault="00456ACC" w:rsidP="005B5C68">
      <w:pPr>
        <w:rPr>
          <w:rFonts w:ascii="Times New Roman" w:hAnsi="Times New Roman" w:cs="Times New Roman"/>
          <w:b/>
          <w:noProof/>
          <w:sz w:val="28"/>
          <w:szCs w:val="28"/>
          <w:lang w:val="ru-RU" w:eastAsia="be-BY"/>
        </w:rPr>
      </w:pPr>
      <w:r>
        <w:rPr>
          <w:rFonts w:ascii="Times New Roman" w:hAnsi="Times New Roman" w:cs="Times New Roman"/>
          <w:b/>
          <w:noProof/>
          <w:sz w:val="28"/>
          <w:szCs w:val="28"/>
          <w:lang w:val="ru-RU" w:eastAsia="be-BY"/>
        </w:rPr>
        <w:t xml:space="preserve">Боковая проекция:       </w:t>
      </w:r>
    </w:p>
    <w:p w:rsidR="00E242B3" w:rsidRPr="005B5C68" w:rsidRDefault="00456ACC" w:rsidP="005B5C68">
      <w:pPr>
        <w:rPr>
          <w:rFonts w:ascii="Times New Roman" w:hAnsi="Times New Roman" w:cs="Times New Roman"/>
          <w:b/>
          <w:sz w:val="28"/>
          <w:szCs w:val="28"/>
          <w:lang w:val="ru-RU"/>
        </w:rPr>
      </w:pPr>
      <w:r>
        <w:rPr>
          <w:rFonts w:ascii="Times New Roman" w:hAnsi="Times New Roman" w:cs="Times New Roman"/>
          <w:b/>
          <w:noProof/>
          <w:sz w:val="28"/>
          <w:szCs w:val="28"/>
          <w:lang w:val="ru-RU" w:eastAsia="ru-RU"/>
        </w:rPr>
        <w:drawing>
          <wp:inline distT="0" distB="0" distL="0" distR="0" wp14:anchorId="5E171928" wp14:editId="372D08F2">
            <wp:extent cx="1428750" cy="31677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вма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9471" cy="3169331"/>
                    </a:xfrm>
                    <a:prstGeom prst="rect">
                      <a:avLst/>
                    </a:prstGeom>
                  </pic:spPr>
                </pic:pic>
              </a:graphicData>
            </a:graphic>
          </wp:inline>
        </w:drawing>
      </w:r>
    </w:p>
    <w:p w:rsidR="005B5C68" w:rsidRPr="00456ACC" w:rsidRDefault="00456ACC" w:rsidP="00456ACC">
      <w:pPr>
        <w:rPr>
          <w:rFonts w:ascii="Times New Roman" w:hAnsi="Times New Roman" w:cs="Times New Roman"/>
          <w:b/>
          <w:sz w:val="28"/>
          <w:szCs w:val="28"/>
          <w:lang w:val="ru-RU"/>
        </w:rPr>
      </w:pPr>
      <w:r w:rsidRPr="00456ACC">
        <w:rPr>
          <w:rFonts w:ascii="Times New Roman" w:hAnsi="Times New Roman" w:cs="Times New Roman"/>
          <w:b/>
          <w:sz w:val="28"/>
          <w:szCs w:val="28"/>
          <w:lang w:val="ru-RU"/>
        </w:rPr>
        <w:t>Прямая проекция:</w:t>
      </w:r>
    </w:p>
    <w:p w:rsidR="00456ACC" w:rsidRPr="005B5C68" w:rsidRDefault="00456ACC" w:rsidP="00456ACC">
      <w:pPr>
        <w:rPr>
          <w:rFonts w:ascii="Times New Roman" w:hAnsi="Times New Roman" w:cs="Times New Roman"/>
          <w:sz w:val="28"/>
          <w:szCs w:val="28"/>
          <w:lang w:val="ru-RU"/>
        </w:rPr>
      </w:pPr>
      <w:r>
        <w:rPr>
          <w:rFonts w:ascii="Times New Roman" w:hAnsi="Times New Roman" w:cs="Times New Roman"/>
          <w:b/>
          <w:noProof/>
          <w:sz w:val="28"/>
          <w:szCs w:val="28"/>
          <w:lang w:val="ru-RU" w:eastAsia="ru-RU"/>
        </w:rPr>
        <w:lastRenderedPageBreak/>
        <w:drawing>
          <wp:inline distT="0" distB="0" distL="0" distR="0" wp14:anchorId="4C5B5D50" wp14:editId="6817A512">
            <wp:extent cx="1527889" cy="3648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вма 2.jpg"/>
                    <pic:cNvPicPr/>
                  </pic:nvPicPr>
                  <pic:blipFill>
                    <a:blip r:embed="rId7">
                      <a:extLst>
                        <a:ext uri="{28A0092B-C50C-407E-A947-70E740481C1C}">
                          <a14:useLocalDpi xmlns:a14="http://schemas.microsoft.com/office/drawing/2010/main" val="0"/>
                        </a:ext>
                      </a:extLst>
                    </a:blip>
                    <a:stretch>
                      <a:fillRect/>
                    </a:stretch>
                  </pic:blipFill>
                  <pic:spPr>
                    <a:xfrm>
                      <a:off x="0" y="0"/>
                      <a:ext cx="1527889" cy="3648075"/>
                    </a:xfrm>
                    <a:prstGeom prst="rect">
                      <a:avLst/>
                    </a:prstGeom>
                  </pic:spPr>
                </pic:pic>
              </a:graphicData>
            </a:graphic>
          </wp:inline>
        </w:drawing>
      </w:r>
    </w:p>
    <w:p w:rsidR="00456ACC" w:rsidRPr="00456ACC" w:rsidRDefault="00456ACC" w:rsidP="00456ACC">
      <w:pPr>
        <w:contextualSpacing/>
        <w:jc w:val="both"/>
        <w:rPr>
          <w:rFonts w:ascii="Times New Roman" w:hAnsi="Times New Roman" w:cs="Times New Roman"/>
          <w:sz w:val="28"/>
          <w:szCs w:val="28"/>
        </w:rPr>
      </w:pPr>
      <w:r w:rsidRPr="00456ACC">
        <w:rPr>
          <w:rFonts w:ascii="Times New Roman" w:hAnsi="Times New Roman" w:cs="Times New Roman"/>
          <w:sz w:val="28"/>
          <w:szCs w:val="28"/>
        </w:rPr>
        <w:t>1 – большеберцовая кость</w:t>
      </w:r>
    </w:p>
    <w:p w:rsidR="00456ACC" w:rsidRPr="00456ACC" w:rsidRDefault="00456ACC" w:rsidP="00456ACC">
      <w:pPr>
        <w:contextualSpacing/>
        <w:jc w:val="both"/>
        <w:rPr>
          <w:rFonts w:ascii="Times New Roman" w:hAnsi="Times New Roman" w:cs="Times New Roman"/>
          <w:sz w:val="28"/>
          <w:szCs w:val="28"/>
        </w:rPr>
      </w:pPr>
      <w:r w:rsidRPr="00456ACC">
        <w:rPr>
          <w:rFonts w:ascii="Times New Roman" w:hAnsi="Times New Roman" w:cs="Times New Roman"/>
          <w:sz w:val="28"/>
          <w:szCs w:val="28"/>
        </w:rPr>
        <w:t>2 – малоберцовая кость</w:t>
      </w:r>
    </w:p>
    <w:p w:rsidR="00456ACC" w:rsidRPr="00456ACC" w:rsidRDefault="00456ACC" w:rsidP="00456ACC">
      <w:pPr>
        <w:contextualSpacing/>
        <w:jc w:val="both"/>
        <w:rPr>
          <w:rFonts w:ascii="Times New Roman" w:hAnsi="Times New Roman" w:cs="Times New Roman"/>
          <w:sz w:val="28"/>
          <w:szCs w:val="28"/>
          <w:lang w:val="ru-RU"/>
        </w:rPr>
      </w:pPr>
      <w:r w:rsidRPr="00456ACC">
        <w:rPr>
          <w:rFonts w:ascii="Times New Roman" w:hAnsi="Times New Roman" w:cs="Times New Roman"/>
          <w:sz w:val="28"/>
          <w:szCs w:val="28"/>
        </w:rPr>
        <w:t>3 – косая линия</w:t>
      </w:r>
      <w:r w:rsidRPr="00456ACC">
        <w:rPr>
          <w:rFonts w:ascii="Times New Roman" w:hAnsi="Times New Roman" w:cs="Times New Roman"/>
          <w:sz w:val="28"/>
          <w:szCs w:val="28"/>
          <w:lang w:val="ru-RU"/>
        </w:rPr>
        <w:t xml:space="preserve"> перелома</w:t>
      </w:r>
      <w:r w:rsidRPr="00456ACC">
        <w:rPr>
          <w:rFonts w:ascii="Times New Roman" w:hAnsi="Times New Roman" w:cs="Times New Roman"/>
          <w:sz w:val="28"/>
          <w:szCs w:val="28"/>
        </w:rPr>
        <w:t xml:space="preserve"> большеберцовой кости со смещением отломков по ширине</w:t>
      </w:r>
      <w:r>
        <w:rPr>
          <w:rFonts w:ascii="Times New Roman" w:hAnsi="Times New Roman" w:cs="Times New Roman"/>
          <w:sz w:val="28"/>
          <w:szCs w:val="28"/>
          <w:lang w:val="ru-RU"/>
        </w:rPr>
        <w:t xml:space="preserve"> и длине</w:t>
      </w:r>
    </w:p>
    <w:p w:rsidR="00456ACC" w:rsidRPr="00456ACC" w:rsidRDefault="00456ACC" w:rsidP="00456ACC">
      <w:pPr>
        <w:contextualSpacing/>
        <w:jc w:val="both"/>
        <w:rPr>
          <w:rFonts w:ascii="Times New Roman" w:hAnsi="Times New Roman" w:cs="Times New Roman"/>
          <w:sz w:val="28"/>
          <w:szCs w:val="28"/>
          <w:lang w:val="ru-RU"/>
        </w:rPr>
      </w:pPr>
      <w:r w:rsidRPr="00456ACC">
        <w:rPr>
          <w:rFonts w:ascii="Times New Roman" w:hAnsi="Times New Roman" w:cs="Times New Roman"/>
          <w:sz w:val="28"/>
          <w:szCs w:val="28"/>
          <w:lang w:val="ru-RU"/>
        </w:rPr>
        <w:t>4</w:t>
      </w:r>
      <w:r w:rsidR="009A0E5D">
        <w:rPr>
          <w:rFonts w:ascii="Times New Roman" w:hAnsi="Times New Roman" w:cs="Times New Roman"/>
          <w:sz w:val="28"/>
          <w:szCs w:val="28"/>
          <w:lang w:val="ru-RU"/>
        </w:rPr>
        <w:t xml:space="preserve"> - </w:t>
      </w:r>
      <w:r w:rsidRPr="00456ACC">
        <w:rPr>
          <w:rFonts w:ascii="Times New Roman" w:hAnsi="Times New Roman" w:cs="Times New Roman"/>
          <w:sz w:val="28"/>
          <w:szCs w:val="28"/>
          <w:lang w:val="ru-RU"/>
        </w:rPr>
        <w:t xml:space="preserve">  </w:t>
      </w:r>
      <w:proofErr w:type="spellStart"/>
      <w:r w:rsidRPr="00456ACC">
        <w:rPr>
          <w:rFonts w:ascii="Times New Roman" w:hAnsi="Times New Roman" w:cs="Times New Roman"/>
          <w:sz w:val="28"/>
          <w:szCs w:val="28"/>
          <w:lang w:val="ru-RU"/>
        </w:rPr>
        <w:t>оскольчатый</w:t>
      </w:r>
      <w:proofErr w:type="spellEnd"/>
      <w:r w:rsidRPr="00456ACC">
        <w:rPr>
          <w:rFonts w:ascii="Times New Roman" w:hAnsi="Times New Roman" w:cs="Times New Roman"/>
          <w:sz w:val="28"/>
          <w:szCs w:val="28"/>
          <w:lang w:val="ru-RU"/>
        </w:rPr>
        <w:t xml:space="preserve"> перелом малоберцовой кости</w:t>
      </w:r>
    </w:p>
    <w:p w:rsidR="00456ACC" w:rsidRPr="00456ACC" w:rsidRDefault="00456ACC" w:rsidP="00456ACC">
      <w:pPr>
        <w:contextualSpacing/>
        <w:jc w:val="both"/>
        <w:rPr>
          <w:rFonts w:ascii="Times New Roman" w:hAnsi="Times New Roman" w:cs="Times New Roman"/>
          <w:sz w:val="28"/>
          <w:szCs w:val="28"/>
        </w:rPr>
      </w:pPr>
      <w:r w:rsidRPr="00456ACC">
        <w:rPr>
          <w:rFonts w:ascii="Times New Roman" w:hAnsi="Times New Roman" w:cs="Times New Roman"/>
          <w:sz w:val="28"/>
          <w:szCs w:val="28"/>
          <w:lang w:val="ru-RU"/>
        </w:rPr>
        <w:t>5</w:t>
      </w:r>
      <w:r w:rsidRPr="00456ACC">
        <w:rPr>
          <w:rFonts w:ascii="Times New Roman" w:hAnsi="Times New Roman" w:cs="Times New Roman"/>
          <w:sz w:val="28"/>
          <w:szCs w:val="28"/>
        </w:rPr>
        <w:t xml:space="preserve"> – голеностопный сустав</w:t>
      </w:r>
    </w:p>
    <w:p w:rsidR="00456ACC" w:rsidRPr="00456ACC" w:rsidRDefault="00456ACC" w:rsidP="00456ACC">
      <w:pPr>
        <w:contextualSpacing/>
        <w:jc w:val="both"/>
        <w:rPr>
          <w:rFonts w:ascii="Times New Roman" w:hAnsi="Times New Roman" w:cs="Times New Roman"/>
          <w:sz w:val="28"/>
          <w:szCs w:val="28"/>
        </w:rPr>
      </w:pPr>
      <w:r w:rsidRPr="00456ACC">
        <w:rPr>
          <w:rFonts w:ascii="Times New Roman" w:hAnsi="Times New Roman" w:cs="Times New Roman"/>
          <w:sz w:val="28"/>
          <w:szCs w:val="28"/>
          <w:lang w:val="ru-RU"/>
        </w:rPr>
        <w:t>6</w:t>
      </w:r>
      <w:r w:rsidRPr="00456ACC">
        <w:rPr>
          <w:rFonts w:ascii="Times New Roman" w:hAnsi="Times New Roman" w:cs="Times New Roman"/>
          <w:sz w:val="28"/>
          <w:szCs w:val="28"/>
        </w:rPr>
        <w:t xml:space="preserve"> – лестничная шина </w:t>
      </w:r>
    </w:p>
    <w:p w:rsidR="005B5C68" w:rsidRPr="009A0E5D" w:rsidRDefault="009A0E5D" w:rsidP="009A0E5D">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7 – застежки коньков</w:t>
      </w:r>
    </w:p>
    <w:p w:rsidR="007D2C8D" w:rsidRPr="00456ACC" w:rsidRDefault="00456ACC" w:rsidP="005B5C6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912394">
        <w:rPr>
          <w:rFonts w:ascii="Times New Roman" w:hAnsi="Times New Roman" w:cs="Times New Roman"/>
          <w:sz w:val="28"/>
          <w:szCs w:val="28"/>
          <w:lang w:val="ru-RU"/>
        </w:rPr>
        <w:t xml:space="preserve"> </w:t>
      </w:r>
      <w:r>
        <w:rPr>
          <w:rFonts w:ascii="Times New Roman" w:hAnsi="Times New Roman" w:cs="Times New Roman"/>
          <w:sz w:val="28"/>
          <w:szCs w:val="28"/>
          <w:lang w:val="ru-RU"/>
        </w:rPr>
        <w:t>на рентгенограмме костей левой голени определяются переломы костей голени в нижней трети со смещением отломков. Отломки большеберцовой кости смещены на 1</w:t>
      </w:r>
      <w:r w:rsidRPr="00912394">
        <w:rPr>
          <w:rFonts w:ascii="Times New Roman" w:hAnsi="Times New Roman" w:cs="Times New Roman"/>
          <w:sz w:val="28"/>
          <w:szCs w:val="28"/>
          <w:lang w:val="ru-RU"/>
        </w:rPr>
        <w:t>/</w:t>
      </w:r>
      <w:r>
        <w:rPr>
          <w:rFonts w:ascii="Times New Roman" w:hAnsi="Times New Roman" w:cs="Times New Roman"/>
          <w:sz w:val="28"/>
          <w:szCs w:val="28"/>
          <w:lang w:val="ru-RU"/>
        </w:rPr>
        <w:t xml:space="preserve">3 ширины диафиза, </w:t>
      </w:r>
      <w:r w:rsidR="00912394">
        <w:rPr>
          <w:rFonts w:ascii="Times New Roman" w:hAnsi="Times New Roman" w:cs="Times New Roman"/>
          <w:sz w:val="28"/>
          <w:szCs w:val="28"/>
          <w:lang w:val="ru-RU"/>
        </w:rPr>
        <w:t xml:space="preserve">по длине смещены на 2.5 см. </w:t>
      </w:r>
      <w:proofErr w:type="spellStart"/>
      <w:r w:rsidR="00912394">
        <w:rPr>
          <w:rFonts w:ascii="Times New Roman" w:hAnsi="Times New Roman" w:cs="Times New Roman"/>
          <w:sz w:val="28"/>
          <w:szCs w:val="28"/>
          <w:lang w:val="ru-RU"/>
        </w:rPr>
        <w:t>Оскольчатый</w:t>
      </w:r>
      <w:proofErr w:type="spellEnd"/>
      <w:r w:rsidR="00912394">
        <w:rPr>
          <w:rFonts w:ascii="Times New Roman" w:hAnsi="Times New Roman" w:cs="Times New Roman"/>
          <w:sz w:val="28"/>
          <w:szCs w:val="28"/>
          <w:lang w:val="ru-RU"/>
        </w:rPr>
        <w:t xml:space="preserve"> перелом малоберцовой кости в нижней трети.</w:t>
      </w:r>
    </w:p>
    <w:p w:rsidR="00456ACC" w:rsidRDefault="00456ACC" w:rsidP="0025281C">
      <w:pPr>
        <w:spacing w:after="0" w:line="240" w:lineRule="auto"/>
        <w:rPr>
          <w:rFonts w:ascii="Times New Roman" w:hAnsi="Times New Roman" w:cs="Times New Roman"/>
          <w:b/>
          <w:sz w:val="28"/>
          <w:szCs w:val="28"/>
          <w:lang w:val="ru-RU"/>
        </w:rPr>
      </w:pPr>
    </w:p>
    <w:p w:rsidR="00456ACC" w:rsidRDefault="00456ACC" w:rsidP="007F1A39">
      <w:pPr>
        <w:spacing w:after="0" w:line="240" w:lineRule="auto"/>
        <w:jc w:val="center"/>
        <w:rPr>
          <w:rFonts w:ascii="Times New Roman" w:hAnsi="Times New Roman" w:cs="Times New Roman"/>
          <w:b/>
          <w:sz w:val="28"/>
          <w:szCs w:val="28"/>
          <w:lang w:val="ru-RU"/>
        </w:rPr>
      </w:pPr>
    </w:p>
    <w:p w:rsidR="007F1A39" w:rsidRDefault="007F1A39" w:rsidP="007F1A3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Клинический диагноз и его обоснование</w:t>
      </w:r>
    </w:p>
    <w:p w:rsidR="007F1A39" w:rsidRDefault="007F1A39" w:rsidP="007F1A39">
      <w:pPr>
        <w:spacing w:after="0" w:line="240" w:lineRule="auto"/>
        <w:jc w:val="center"/>
        <w:rPr>
          <w:rFonts w:ascii="Times New Roman" w:hAnsi="Times New Roman" w:cs="Times New Roman"/>
          <w:b/>
          <w:sz w:val="28"/>
          <w:szCs w:val="28"/>
          <w:lang w:val="ru-RU"/>
        </w:rPr>
      </w:pPr>
    </w:p>
    <w:p w:rsidR="007F1A39" w:rsidRDefault="00912394" w:rsidP="00912394">
      <w:pPr>
        <w:spacing w:after="0" w:line="24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На основании жалоб (пациентка жаловалась на резкую боль в нижней части левой голени при попытке ходьбы, кровотечение из раны голени, отек левой голени), анамнеза</w:t>
      </w:r>
      <w:r w:rsidR="009A0E5D">
        <w:rPr>
          <w:rFonts w:ascii="Times New Roman" w:hAnsi="Times New Roman" w:cs="Times New Roman"/>
          <w:sz w:val="28"/>
          <w:szCs w:val="28"/>
          <w:lang w:val="ru-RU"/>
        </w:rPr>
        <w:t xml:space="preserve"> заболевания </w:t>
      </w:r>
      <w:proofErr w:type="gramStart"/>
      <w:r w:rsidR="009A0E5D">
        <w:rPr>
          <w:rFonts w:ascii="Times New Roman" w:hAnsi="Times New Roman" w:cs="Times New Roman"/>
          <w:sz w:val="28"/>
          <w:szCs w:val="28"/>
          <w:lang w:val="ru-RU"/>
        </w:rPr>
        <w:t xml:space="preserve">( </w:t>
      </w:r>
      <w:proofErr w:type="gramEnd"/>
      <w:r w:rsidR="009A0E5D">
        <w:rPr>
          <w:rFonts w:ascii="Times New Roman" w:hAnsi="Times New Roman" w:cs="Times New Roman"/>
          <w:sz w:val="28"/>
          <w:szCs w:val="28"/>
          <w:lang w:val="ru-RU"/>
        </w:rPr>
        <w:t>16 февраля в 21.1</w:t>
      </w:r>
      <w:r>
        <w:rPr>
          <w:rFonts w:ascii="Times New Roman" w:hAnsi="Times New Roman" w:cs="Times New Roman"/>
          <w:sz w:val="28"/>
          <w:szCs w:val="28"/>
          <w:lang w:val="ru-RU"/>
        </w:rPr>
        <w:t>5 получила травму голени при падении на катке), данных локального статуса (находится на скелетном вытяжении за пяточную кость, рана на границе средней и нижней трети левой голени, болезненность при пальпации нижней и средней трети левой голени</w:t>
      </w:r>
      <w:r w:rsidRPr="00AB1CF3">
        <w:rPr>
          <w:rFonts w:ascii="Times New Roman" w:hAnsi="Times New Roman" w:cs="Times New Roman"/>
          <w:sz w:val="28"/>
          <w:szCs w:val="28"/>
          <w:lang w:val="ru-RU"/>
        </w:rPr>
        <w:t>)</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езультатов лабораторных и инструментальных методов исследования (на рентгенограмме костей левой голени определяются переломы костей голени в нижней трети со смещением отломков. </w:t>
      </w:r>
      <w:proofErr w:type="gramStart"/>
      <w:r>
        <w:rPr>
          <w:rFonts w:ascii="Times New Roman" w:hAnsi="Times New Roman" w:cs="Times New Roman"/>
          <w:sz w:val="28"/>
          <w:szCs w:val="28"/>
          <w:lang w:val="ru-RU"/>
        </w:rPr>
        <w:t>Отломки большеберцовой кости смещены на 1</w:t>
      </w:r>
      <w:r w:rsidRPr="00912394">
        <w:rPr>
          <w:rFonts w:ascii="Times New Roman" w:hAnsi="Times New Roman" w:cs="Times New Roman"/>
          <w:sz w:val="28"/>
          <w:szCs w:val="28"/>
          <w:lang w:val="ru-RU"/>
        </w:rPr>
        <w:t>/</w:t>
      </w:r>
      <w:r>
        <w:rPr>
          <w:rFonts w:ascii="Times New Roman" w:hAnsi="Times New Roman" w:cs="Times New Roman"/>
          <w:sz w:val="28"/>
          <w:szCs w:val="28"/>
          <w:lang w:val="ru-RU"/>
        </w:rPr>
        <w:t xml:space="preserve">3 ширины диафиза, по длине смещены на 2.5 см. </w:t>
      </w:r>
      <w:proofErr w:type="spellStart"/>
      <w:r>
        <w:rPr>
          <w:rFonts w:ascii="Times New Roman" w:hAnsi="Times New Roman" w:cs="Times New Roman"/>
          <w:sz w:val="28"/>
          <w:szCs w:val="28"/>
          <w:lang w:val="ru-RU"/>
        </w:rPr>
        <w:t>Оскольчатый</w:t>
      </w:r>
      <w:proofErr w:type="spellEnd"/>
      <w:r>
        <w:rPr>
          <w:rFonts w:ascii="Times New Roman" w:hAnsi="Times New Roman" w:cs="Times New Roman"/>
          <w:sz w:val="28"/>
          <w:szCs w:val="28"/>
          <w:lang w:val="ru-RU"/>
        </w:rPr>
        <w:t xml:space="preserve"> перелом малоберцовой кости в нижней трети) выставлен диагноз: открытый перелом костей нижней трети левой голени со смещением.</w:t>
      </w:r>
      <w:proofErr w:type="gramEnd"/>
    </w:p>
    <w:p w:rsidR="007F1A39" w:rsidRDefault="007F1A39" w:rsidP="007F1A39">
      <w:pPr>
        <w:spacing w:after="0" w:line="240" w:lineRule="auto"/>
        <w:jc w:val="center"/>
        <w:rPr>
          <w:rFonts w:ascii="Times New Roman" w:hAnsi="Times New Roman" w:cs="Times New Roman"/>
          <w:b/>
          <w:sz w:val="28"/>
          <w:szCs w:val="28"/>
          <w:lang w:val="ru-RU"/>
        </w:rPr>
      </w:pPr>
    </w:p>
    <w:p w:rsidR="007F1A39" w:rsidRDefault="007F1A39" w:rsidP="007F1A39">
      <w:pPr>
        <w:spacing w:after="0" w:line="240" w:lineRule="auto"/>
        <w:jc w:val="center"/>
        <w:rPr>
          <w:rFonts w:ascii="Times New Roman" w:hAnsi="Times New Roman" w:cs="Times New Roman"/>
          <w:b/>
          <w:sz w:val="28"/>
          <w:szCs w:val="28"/>
          <w:lang w:val="ru-RU"/>
        </w:rPr>
      </w:pPr>
    </w:p>
    <w:p w:rsidR="00C7675A" w:rsidRDefault="00C7675A" w:rsidP="00C7675A">
      <w:pPr>
        <w:ind w:firstLine="709"/>
        <w:contextualSpacing/>
        <w:jc w:val="center"/>
        <w:rPr>
          <w:b/>
        </w:rPr>
      </w:pPr>
    </w:p>
    <w:p w:rsidR="00C7675A" w:rsidRPr="00C7675A" w:rsidRDefault="00C7675A" w:rsidP="00C7675A">
      <w:pPr>
        <w:ind w:firstLine="709"/>
        <w:contextualSpacing/>
        <w:jc w:val="center"/>
        <w:rPr>
          <w:rFonts w:ascii="Times New Roman" w:hAnsi="Times New Roman" w:cs="Times New Roman"/>
          <w:b/>
          <w:sz w:val="28"/>
          <w:szCs w:val="28"/>
        </w:rPr>
      </w:pPr>
      <w:r w:rsidRPr="00C7675A">
        <w:rPr>
          <w:rFonts w:ascii="Times New Roman" w:hAnsi="Times New Roman" w:cs="Times New Roman"/>
          <w:b/>
          <w:sz w:val="28"/>
          <w:szCs w:val="28"/>
        </w:rPr>
        <w:t>Лечение</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При планировании лечения необходимо учитывать следующие моменты:</w:t>
      </w:r>
    </w:p>
    <w:p w:rsidR="00C7675A" w:rsidRPr="00C7675A" w:rsidRDefault="00C7675A" w:rsidP="00C7675A">
      <w:pPr>
        <w:numPr>
          <w:ilvl w:val="0"/>
          <w:numId w:val="2"/>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Причину травмы</w:t>
      </w:r>
    </w:p>
    <w:p w:rsidR="00C7675A" w:rsidRPr="00C7675A" w:rsidRDefault="00C7675A" w:rsidP="00C7675A">
      <w:pPr>
        <w:numPr>
          <w:ilvl w:val="0"/>
          <w:numId w:val="2"/>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Общее состояние здоровья пациента</w:t>
      </w:r>
    </w:p>
    <w:p w:rsidR="00C7675A" w:rsidRPr="00C7675A" w:rsidRDefault="00C7675A" w:rsidP="00C7675A">
      <w:pPr>
        <w:numPr>
          <w:ilvl w:val="0"/>
          <w:numId w:val="2"/>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Тяжесть перелома</w:t>
      </w:r>
    </w:p>
    <w:p w:rsidR="00C7675A" w:rsidRPr="00C7675A" w:rsidRDefault="00C7675A" w:rsidP="00C7675A">
      <w:pPr>
        <w:numPr>
          <w:ilvl w:val="0"/>
          <w:numId w:val="2"/>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Объем сопутствующего повреждения мягких тканей</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 xml:space="preserve">Лечение переломов диафиза большеберцовой кости основывается на создании следующего комплекса условий: полное сопоставление отломков, высокая прочность их фиксации, сохранение кровоснабжения  и иннервации кости, сохранение опорной и двигательной функции поврежденной конечности, мобильность больного с первых дней лечения. </w:t>
      </w:r>
    </w:p>
    <w:p w:rsidR="00C7675A" w:rsidRPr="00C7675A" w:rsidRDefault="00C7675A" w:rsidP="00C7675A">
      <w:pPr>
        <w:ind w:firstLine="709"/>
        <w:jc w:val="both"/>
        <w:rPr>
          <w:rFonts w:ascii="Times New Roman" w:hAnsi="Times New Roman" w:cs="Times New Roman"/>
          <w:sz w:val="28"/>
          <w:szCs w:val="28"/>
        </w:rPr>
      </w:pPr>
    </w:p>
    <w:p w:rsidR="00C7675A" w:rsidRPr="00C7675A" w:rsidRDefault="00C7675A" w:rsidP="00C7675A">
      <w:pPr>
        <w:ind w:firstLine="709"/>
        <w:contextualSpacing/>
        <w:jc w:val="center"/>
        <w:rPr>
          <w:rFonts w:ascii="Times New Roman" w:hAnsi="Times New Roman" w:cs="Times New Roman"/>
          <w:i/>
          <w:sz w:val="28"/>
          <w:szCs w:val="28"/>
        </w:rPr>
      </w:pPr>
      <w:r w:rsidRPr="00C7675A">
        <w:rPr>
          <w:rFonts w:ascii="Times New Roman" w:hAnsi="Times New Roman" w:cs="Times New Roman"/>
          <w:i/>
          <w:sz w:val="28"/>
          <w:szCs w:val="28"/>
        </w:rPr>
        <w:t>Консервативное лечение</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Консервативное лечение рекомендовано следующим пациентам:</w:t>
      </w:r>
    </w:p>
    <w:p w:rsidR="00C7675A" w:rsidRPr="00C7675A" w:rsidRDefault="00C7675A" w:rsidP="00C7675A">
      <w:pPr>
        <w:numPr>
          <w:ilvl w:val="0"/>
          <w:numId w:val="3"/>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При неудовлетворительном общем состоянии, которое не позволяет провести хирургическое лечение.</w:t>
      </w:r>
    </w:p>
    <w:p w:rsidR="00C7675A" w:rsidRPr="00C7675A" w:rsidRDefault="00C7675A" w:rsidP="00C7675A">
      <w:pPr>
        <w:numPr>
          <w:ilvl w:val="0"/>
          <w:numId w:val="3"/>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Ведущим малоактивный образ жизни, при котором небольшое искривление голени или разница в длине нижних конечностей не критичны.</w:t>
      </w:r>
    </w:p>
    <w:p w:rsidR="00C7675A" w:rsidRPr="00C7675A" w:rsidRDefault="00C7675A" w:rsidP="00C7675A">
      <w:pPr>
        <w:numPr>
          <w:ilvl w:val="0"/>
          <w:numId w:val="3"/>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При закрытом переломе с двумя крупными отломками, смещение которых минимально.</w:t>
      </w:r>
    </w:p>
    <w:p w:rsidR="00C7675A" w:rsidRPr="00C7675A" w:rsidRDefault="00C7675A" w:rsidP="00C7675A">
      <w:pPr>
        <w:numPr>
          <w:ilvl w:val="0"/>
          <w:numId w:val="3"/>
        </w:numPr>
        <w:spacing w:after="0" w:line="240" w:lineRule="auto"/>
        <w:contextualSpacing/>
        <w:jc w:val="both"/>
        <w:rPr>
          <w:rFonts w:ascii="Times New Roman" w:hAnsi="Times New Roman" w:cs="Times New Roman"/>
          <w:sz w:val="28"/>
          <w:szCs w:val="28"/>
        </w:rPr>
      </w:pPr>
      <w:r w:rsidRPr="00C7675A">
        <w:rPr>
          <w:rFonts w:ascii="Times New Roman" w:hAnsi="Times New Roman" w:cs="Times New Roman"/>
          <w:sz w:val="28"/>
          <w:szCs w:val="28"/>
        </w:rPr>
        <w:t>Первоначальное лечение</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Лечение следует начинать сразу после поступления пациента. Место перелома обезболивают.</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Одним из эффективных методов исходного нехирургического лечения, направленного на стабилизацию и начальное срастание перелома, является гипсовая иммобилизация. Гипсовой повязкой лечат переломы без смещения, а также репонируемые и легко удерживаемые.</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Гипсовая повязка не предупреждает вторичного смещения, поэтому она не должна применяться при косых и винтообразных переломах. При наличии отека голени  гипсовую повязку рассекают по передней поверхности. Гипсовая повязка накладывается на 8 недель, после чего ее можно заменить на функциональную шину из пластика, снабженную крепежным механизмом. Шина обеспечивает защиту и поддержку костей до полного заживления перелома. На время гигиенических процедур и лечебной физкультуры функциональную шину можно снимать.</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 xml:space="preserve">При переломах со смещением вначале применяют скелетное вытяжение на стандартной шине. После обезболивания области перелома 50мл 0,5 % раствора новокаина спицу проводят через надлодыжечную область или пяточную кость. Ногу укладывают на шину Белера так, чтобы щель коленного сустава соответствовала изгибу шины. Гамак шины, на котором лежит голень, не следует натягивать туго. Он </w:t>
      </w:r>
      <w:r w:rsidRPr="00C7675A">
        <w:rPr>
          <w:rFonts w:ascii="Times New Roman" w:hAnsi="Times New Roman" w:cs="Times New Roman"/>
          <w:sz w:val="28"/>
          <w:szCs w:val="28"/>
        </w:rPr>
        <w:lastRenderedPageBreak/>
        <w:t>должен провисать, повторяя изгиб икроножной мышцы. Для того чтобы на пятке не образовался пролежень, под нее можно подложить ватно-марлевый «валик». Вытяжение желательно проводить не по средней линии, а, сместив направление тракции несколько кнутри, чтобы сохранить естественную варусную кривизну голени. К дуге подвешивают груз в 6-9 кг. Через 2-3 дня делают контрольную рентгенограмму. Если отломки вправились, груз, начиная с 8-10-го дня, постепенно уменьшают и к 15-му дню доводят до 4-6 кг. На 25-й день вытяжение снимают и накладывают гипсовую повязку до середины бедра при низких переломах, а при высоких - до ягодичной складки. Через 2 дня пригипсовывают стремя и больному разрешают ходить вначале с двумя костылями без нагрузки на ногу. С 30-40-го дня нагрузку можно постепенно увеличивать. Спустя 8-10 нед после травмы гипсовую повязку снимают. Срок восстановления трудоспособности 2,5-3,5 мес.</w:t>
      </w:r>
    </w:p>
    <w:p w:rsidR="00C7675A" w:rsidRPr="00C7675A" w:rsidRDefault="00C7675A" w:rsidP="00C7675A">
      <w:pPr>
        <w:ind w:firstLine="709"/>
        <w:contextualSpacing/>
        <w:jc w:val="both"/>
        <w:rPr>
          <w:rFonts w:ascii="Times New Roman" w:hAnsi="Times New Roman" w:cs="Times New Roman"/>
          <w:sz w:val="28"/>
          <w:szCs w:val="28"/>
        </w:rPr>
      </w:pPr>
    </w:p>
    <w:p w:rsidR="00C7675A" w:rsidRPr="00C7675A" w:rsidRDefault="00C7675A" w:rsidP="00C7675A">
      <w:pPr>
        <w:ind w:firstLine="709"/>
        <w:contextualSpacing/>
        <w:jc w:val="center"/>
        <w:rPr>
          <w:rFonts w:ascii="Times New Roman" w:hAnsi="Times New Roman" w:cs="Times New Roman"/>
          <w:i/>
          <w:sz w:val="28"/>
          <w:szCs w:val="28"/>
        </w:rPr>
      </w:pPr>
      <w:r w:rsidRPr="00C7675A">
        <w:rPr>
          <w:rFonts w:ascii="Times New Roman" w:hAnsi="Times New Roman" w:cs="Times New Roman"/>
          <w:i/>
          <w:sz w:val="28"/>
          <w:szCs w:val="28"/>
        </w:rPr>
        <w:t>Хирургическое лечение</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Хирургическое лечение рекомендовано в следующих ситуациях:</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 xml:space="preserve">1) опасности прорыва кожи, сдавлении кровеносных сосудов и нервов или когда репозиция сопряжена с возможностью повредить их; </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 xml:space="preserve">2) интерпозиции мягких тканей или костного осколка между отломками; </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 xml:space="preserve">3) плохо репонируемых, легко смещаемых и трудно удерживаемых переломах, двойных переломах большеберцовой кости с большим смещением, а также при безуспешной репозиции отломков закрытым способом; </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 xml:space="preserve">4) задержанном сращении и несращении переломов. </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К операции следует приступить рано, как только позволят общее состояние больного и местные условия. Лучше всего оперировать на 1-5-й день после травмы. В этот период вправление открытым способом обычно больших трудностей не представляет.</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sz w:val="28"/>
          <w:szCs w:val="28"/>
        </w:rPr>
        <w:t>Оперативное вправление без дополнительной фиксации отломков, как правила, не должно применяться из-за опасности вторичного смещения.</w:t>
      </w:r>
    </w:p>
    <w:p w:rsidR="00C7675A" w:rsidRPr="00C7675A" w:rsidRDefault="00C7675A" w:rsidP="00C7675A">
      <w:pPr>
        <w:ind w:firstLine="709"/>
        <w:jc w:val="center"/>
        <w:rPr>
          <w:rFonts w:ascii="Times New Roman" w:hAnsi="Times New Roman" w:cs="Times New Roman"/>
          <w:b/>
          <w:bCs/>
          <w:sz w:val="28"/>
          <w:szCs w:val="28"/>
        </w:rPr>
      </w:pPr>
      <w:r w:rsidRPr="00C7675A">
        <w:rPr>
          <w:rFonts w:ascii="Times New Roman" w:hAnsi="Times New Roman" w:cs="Times New Roman"/>
          <w:b/>
          <w:bCs/>
          <w:sz w:val="28"/>
          <w:szCs w:val="28"/>
        </w:rPr>
        <w:t>Остеосинтез металлическими пластинками, компрессионно-деторсионной пластинкой, тавровой и угловой балкой.</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Соединять костные отломки можно пластинками Лена, плотно сближающей компрессионно-деторсионной пластинкой Каплана—Антонова и др., сделанными из нержавеющей стали. Для остеосинтеза поперечных и косых переломов диафиза длинных трубчатых костей применяются прямые пластинки; Т- и U-образные переломы эпифизов фиксируются специальными трехконечными (Y) пластинками.</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 xml:space="preserve">На каждом конце прямых металлических пластинок должно быть не менее двух отверстий. Винты берут такой длины, чтобы при завинчивании они глубоко внедрялись в корковый слой противоположной стенки кости. Лучше пользоваться шурупами, у которых нарезки не доходят до шляпки. Размер шляпки должен соответствовать толщине и диаметру отверстия в пластинке. До операции хирург обязан просмотреть и подабрать все необходимые инструменты. Наиболее подходят </w:t>
      </w:r>
      <w:r w:rsidRPr="00C7675A">
        <w:rPr>
          <w:rFonts w:ascii="Times New Roman" w:hAnsi="Times New Roman" w:cs="Times New Roman"/>
          <w:sz w:val="28"/>
          <w:szCs w:val="28"/>
        </w:rPr>
        <w:lastRenderedPageBreak/>
        <w:t xml:space="preserve">сверла, диаметр которых на </w:t>
      </w:r>
      <w:smartTag w:uri="urn:schemas-microsoft-com:office:smarttags" w:element="metricconverter">
        <w:smartTagPr>
          <w:attr w:name="ProductID" w:val="0,6 мм"/>
        </w:smartTagPr>
        <w:r w:rsidRPr="00C7675A">
          <w:rPr>
            <w:rFonts w:ascii="Times New Roman" w:hAnsi="Times New Roman" w:cs="Times New Roman"/>
            <w:sz w:val="28"/>
            <w:szCs w:val="28"/>
          </w:rPr>
          <w:t>0,6 мм</w:t>
        </w:r>
      </w:smartTag>
      <w:r w:rsidRPr="00C7675A">
        <w:rPr>
          <w:rFonts w:ascii="Times New Roman" w:hAnsi="Times New Roman" w:cs="Times New Roman"/>
          <w:sz w:val="28"/>
          <w:szCs w:val="28"/>
        </w:rPr>
        <w:t>. меньше диаметра винтов. В набор инструментов включаются специальные фиксационные щипцы Ламботта для удержания отломков во вправленном положении во время привинчивании пластинки, а также инструмент для удержания винта при завинчивании его в кость.</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Операция производится следующим образом. Сделав разрез, отломки устанавливают в правильное положение и удерживают фиксационными щипцами. Затем металлическую пластинку закладывают поднадкостнично между браншами щипцов. Середина пластинки должна лежать на уровне перелома, а сама пластинка — плотно прилегать к кости. Пластинку следует расположить на кости так, чтобы ее можно было прикрыть мышцами; при поверхностном расположении в дальнейшем могут образоваться пролежни кожи. Бранши щипцов не должны закрывать отверстия пластинки и мешать просверливанию в кости каналов для винтов или шурупов.</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Вначале просверливают кость через крайнее отверстие пластинки на проксимальном отломке и фиксируют ее одним винтом, затем просверливают канал в кости через крайнее отверстие на дистальном отломке и фиксируют пластинку другим винтом. Таким же путем ввинчивают средние винты. Винты вводят в направлении, перпендикулярном, к плоскости пластинки. При просверливании каналов для введения винтов во избежание повреждения сосудов и нервов после прохождения сверла через вторую стенку кости следует на соответствующем месте между костью и мягкими тканями поместить защитную металлическую пластинку.</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Компрессионно-деторсионную пластинку Каплана—Антонова вначале фиксируют к центральному отломку. Один шуруп при этом вводят не до конца. После сопоставления отломков через дистальную часть продольного прореза пластинки вводят один шуруп также не до конца в периферический отломок. Затем надевают на оба недовинченных шурупа сближающее натяжное винтовое приспособление и завинчивают его до плотного сближения отломков. В таком положении через отверстия пластинки ввинчивают остальные винты в периферический отломок, снимают сближающее приспособление и винты довинчивают. Пластинки бывают разные по размеру и форме (плоские и вогнутые).</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После гемостаза, послойного зашивания кетгутовыми швами мышц, фасцией, кожи и введения антибиотиков в область перелома обязательно накладывают типичную для данного перелома глухую бесподстилочную гипсовую повязку до костного сращения перелома. Слишком раннее снятие гипсовой повязки может привести к расшатыванию и выползанию винтов, вторичному искривлению оси конечности, смещению отломков, остеомиелиту и образованию ложного сустава.</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 xml:space="preserve">К. М. Климов  предложил металлический фиксатор типа тавровой балки, при помощи которой хорошо скрепляются отломки. Пластинку тавровой балки вводят через пропиленный прорез в сопоставленных отломках и фиксируют при помощи шплинтов. </w:t>
      </w:r>
      <w:r w:rsidRPr="00C7675A">
        <w:rPr>
          <w:rFonts w:ascii="Times New Roman" w:hAnsi="Times New Roman" w:cs="Times New Roman"/>
          <w:sz w:val="28"/>
          <w:szCs w:val="28"/>
        </w:rPr>
        <w:lastRenderedPageBreak/>
        <w:t>А. В. Воронцов предложил два варианта угловых балок для остеосинтеза; в одном для крепления балки служат шплинты, а в другом — винты.</w:t>
      </w:r>
    </w:p>
    <w:p w:rsidR="00C7675A" w:rsidRPr="00C7675A" w:rsidRDefault="00C7675A" w:rsidP="00C7675A">
      <w:pPr>
        <w:ind w:firstLine="709"/>
        <w:jc w:val="center"/>
        <w:rPr>
          <w:rFonts w:ascii="Times New Roman" w:hAnsi="Times New Roman" w:cs="Times New Roman"/>
          <w:b/>
          <w:bCs/>
          <w:sz w:val="28"/>
          <w:szCs w:val="28"/>
        </w:rPr>
      </w:pPr>
      <w:r w:rsidRPr="00C7675A">
        <w:rPr>
          <w:rFonts w:ascii="Times New Roman" w:hAnsi="Times New Roman" w:cs="Times New Roman"/>
          <w:b/>
          <w:bCs/>
          <w:sz w:val="28"/>
          <w:szCs w:val="28"/>
        </w:rPr>
        <w:t>Циркулярный остеосинтез проволокой, металлической лентой и полукольцами.</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«Кольцевая», или «бандажная», фиксация отломков проволокой, лентой и полукольцами Роднянского из нержавеющей стали, применяется почти исключительно при косых и винтообразных диафизарных переломах длинных трубчатых костей, т. е. при переломах с пологими поверхностями излома.</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Проволока для такого остеосинтеза должна быть мягкой и не слишком тонкой. Жесткая и тонкая проволока при сильном затягивании может лопнуть или внедриться в кость и обломать истонченные концы отломков. Операционный доступ обычный. Отломки вправляют и удерживают в этом положении фиксационными щипцами. Проволоку протягивают поднадкостнично вокруг кости с помощью специальных изогнутых щипцов. Для этого щипцы подводят под кость в закрытом виде, затем, бранши раскрывают, захватывают ими проволоку и протягивают ее вокруг кости. Далее концы проволоки, охватывающие оба отломка, натягивают и равномерно, без рывков скручивают плоскогубцами или специальными щипцами. Таким образам плоскости излома сопоставленных отломков плотно прижимаются друг к другу. Концы скрученной проволоки пригибают к кости, чтобы они не травмировали мягкие ткани. Для того чтобы предупредить соскальзывание проволоки, долотом или пилкой предварительно делают на кости в направлении, перпендикулярном к линии излома или к оси конечности, неглубокие (1—2 -мм) насечки. Отломки фиксируются лучше, если их охватить на некотором расстоянии друг от друга 2—3 параллельными кольцами. В случае применения такого метода, например при переломах клю</w:t>
      </w:r>
      <w:r w:rsidR="00D25CDE">
        <w:rPr>
          <w:rFonts w:ascii="Times New Roman" w:hAnsi="Times New Roman" w:cs="Times New Roman"/>
          <w:sz w:val="28"/>
          <w:szCs w:val="28"/>
        </w:rPr>
        <w:t xml:space="preserve">чицы, мягкие ткани и близкие к </w:t>
      </w:r>
      <w:r w:rsidR="00D25CDE">
        <w:rPr>
          <w:rFonts w:ascii="Times New Roman" w:hAnsi="Times New Roman" w:cs="Times New Roman"/>
          <w:sz w:val="28"/>
          <w:szCs w:val="28"/>
          <w:lang w:val="ru-RU"/>
        </w:rPr>
        <w:t>к</w:t>
      </w:r>
      <w:r w:rsidRPr="00C7675A">
        <w:rPr>
          <w:rFonts w:ascii="Times New Roman" w:hAnsi="Times New Roman" w:cs="Times New Roman"/>
          <w:sz w:val="28"/>
          <w:szCs w:val="28"/>
        </w:rPr>
        <w:t>ости сосуды защищают лопаткой Буяльского.</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Техника остеосинтеза металлической лентой и показания к этому виду фиксации отломков такие же, как при соединении отломков проволокой. Для подведения под кость металлической ленты, натягивания и фиксации ее нужны специальные инструменты. Во избежание вторичных искривлений и смещений отломков при этих видах остеосинтеза тотчас после операции накладывают соответствующего типа гипсовую повязку, которую снимают только после костного сращения перелома.</w:t>
      </w:r>
    </w:p>
    <w:p w:rsidR="00C7675A" w:rsidRPr="00C7675A" w:rsidRDefault="00C7675A" w:rsidP="00C7675A">
      <w:pPr>
        <w:ind w:firstLine="709"/>
        <w:jc w:val="center"/>
        <w:rPr>
          <w:rFonts w:ascii="Times New Roman" w:hAnsi="Times New Roman" w:cs="Times New Roman"/>
          <w:b/>
          <w:sz w:val="28"/>
          <w:szCs w:val="28"/>
        </w:rPr>
      </w:pPr>
      <w:r w:rsidRPr="00C7675A">
        <w:rPr>
          <w:rFonts w:ascii="Times New Roman" w:hAnsi="Times New Roman" w:cs="Times New Roman"/>
          <w:b/>
          <w:sz w:val="28"/>
          <w:szCs w:val="28"/>
        </w:rPr>
        <w:t>Остеосинтез металлическими винтами, спицами и другими фиксаторами.</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Для соединения отломков применяют винты и спицы различной формы, длины и толщины, сделанные из нержавеющей стали.</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 xml:space="preserve">При косых и винтообразных переломах остеосинтез можно осуществить с помощью шурупов или спицами. Последний вид, чрескостный фиксации  менее устойчив. Однако в ряде случаев к нему приходится прибегать, например у старых людей при </w:t>
      </w:r>
      <w:r w:rsidRPr="00C7675A">
        <w:rPr>
          <w:rFonts w:ascii="Times New Roman" w:hAnsi="Times New Roman" w:cs="Times New Roman"/>
          <w:sz w:val="28"/>
          <w:szCs w:val="28"/>
        </w:rPr>
        <w:lastRenderedPageBreak/>
        <w:t>остеопорозе, винты не удерживаются в кости или при остеосинтезе лодыжек, а также мыщелков плеча и др.</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После таких видов остеосинтеза обязательно наложение гипсовой повязки до костного сращения.</w:t>
      </w:r>
    </w:p>
    <w:p w:rsidR="00C7675A" w:rsidRPr="00C7675A" w:rsidRDefault="00C7675A" w:rsidP="00C7675A">
      <w:pPr>
        <w:ind w:firstLine="709"/>
        <w:jc w:val="center"/>
        <w:rPr>
          <w:rFonts w:ascii="Times New Roman" w:hAnsi="Times New Roman" w:cs="Times New Roman"/>
          <w:b/>
          <w:sz w:val="28"/>
          <w:szCs w:val="28"/>
        </w:rPr>
      </w:pPr>
      <w:r w:rsidRPr="00C7675A">
        <w:rPr>
          <w:rFonts w:ascii="Times New Roman" w:hAnsi="Times New Roman" w:cs="Times New Roman"/>
          <w:b/>
          <w:sz w:val="28"/>
          <w:szCs w:val="28"/>
        </w:rPr>
        <w:t>Внутрикостный остеосинтез диафизов трубчатых костей металлическим стержнем и другими фиксаторами.</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bCs/>
          <w:sz w:val="28"/>
          <w:szCs w:val="28"/>
          <w:u w:val="single"/>
        </w:rPr>
        <w:t>Общие вопросы техники внутрикостного остеосинтеза.</w:t>
      </w:r>
      <w:r w:rsidRPr="00C7675A">
        <w:rPr>
          <w:rFonts w:ascii="Times New Roman" w:hAnsi="Times New Roman" w:cs="Times New Roman"/>
          <w:sz w:val="28"/>
          <w:szCs w:val="28"/>
        </w:rPr>
        <w:t xml:space="preserve"> Различают закрытый и открытый способы внутрикостной фиксации металлическим стержнем.</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При закрытом способе после предварительного вправления отломков с помощью специальных аппаратов через небольшой кожный разрез вдали от места перелома, не обнажая его, в костномозговой канал сломанной кости вводят длинный металлический стержень. Предварительно в кости при помощи специального шила или сверла просверливают отверстие, через которое в костномозговой канал под рентгенологическим контролем вводят проводник. Стержень, имеющий U-образную форму в поперечном разрезе, надевают на проводник и заколачивают в костномозговой канал обоих отломков, затем проводник удаляют и рану в области введения длинного гвоздя зашивают.</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Метод требует точного вправления отломков. Если операцию предполагается произвести закрытым способом, то необходимо иметь соответствующий аппарат с винтовой или блоковой тягой для устранения смещений по длине и с рычагами либо специальными приспособлениями для устранения боковых смещений. Эти приспособления для вправления нужно располагать так, чтобы не мешать рентгенологическому обследованию, или они должны быть сделаны из материала, пропускающего рентгеновские лучи. Вправлять отломки и удерживать их в течение всей операции руками практически невозможно.</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В настоящее время применяется более совершенная аппаратура - телерентгеноскопический аппарат, значительно снижающий возможность этих осложнений.</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При открытом способе отломки вправляют в операционном ране на месте перелома, а затем для их соединения вводят длинный металлический стержень. Применяются гвозди Кюнчера, U-образные стержни ЦИТО, круглые гвозди Дуброва, трех- и четырехгранные гвозди для внутрикостного остеосинтеза переломов бедра, голени и плеча.Четырехгранный титановый гвоздь ЦИТО выпускается разных размеров. До его введения канал соответственно рассверливают. Преимущество этого гвоздя заключается в том, что он значительно крепче гвоздей из нержавеющей стали, благодаря четырехгранной форме создает хорошую устойчивость отломков и исключает их ротационные движения.</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lastRenderedPageBreak/>
        <w:t>Для проведения стержня открытым способом необходимо иметь соответствующие гвозди и набор инструментов, а при закрытом способе, помимо того, аппарат для вправления отломков. Открытый внутрикостный остеосинтез металлическим стержнем несомненно проще и доступнее, чем закрытый способ.</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Большим преимуществом метода внутрикостной фиксации переломов диафиза трубчатых костей, как уже было оказано, является то, что при этом виде остеосинтеза обеспечивается неподвижность отломков. Степень устойчивости на месте перелома зависит от его вида и уровня, глубины введения гвоздя в отломки, правильного выбора толщины гвоздя, которая должна соответствовать диаметру костномозговой трубки сломанной кости.</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Наилучшая фиксация получается при поперечных и косых, с небольшим разрезом переломах длинных трубчатых костей при условии, что гвоздь можно ввести в более короткий отломок, по меньшей мере, на глубину 10—12 см. Если гвоздь введен в отломок на недостаточную глубину, он не предохраняет короткий отломок от вращательных движений. В таких случаях, чтобы предупредить боковые смещения и перегибы, нужна добавочная гипсовая иммобилизация. Внутрикостным стержнем хорошо фиксируются также отломки при двойных переломах диафиза. Устойчивость остеосинтеза в значительной степени зависит от того, в какой мере диаметр гвоздя подходит к диаметру костномозгового канала. Если гвоздь хорошо прилегает к стенкам канала, достигается полное обездвижение отломков. Если же гвоздь свободен и не соответствует диаметру костной трубки, создаются условия для колебания, небольших движений и перемещений гвоздя; при этом не обеспечивается необходимая неподвижность отломков на месте перелома. Такой неустойчивый остеосинтез не благоприятствует сращению костей. Качательные движения и перемещения конца гвоздя, погруженного в губчатую кость, вызывают разрушение костных балочек метафиза. Кроме того, при неустойчивом остеосинтезе периферическая часть конечности может повернуться кнаружи вокруг своей продольной оси. Гвоздь, не соответствующий диаметру костной трубки, на уровне перелома ломается вследствие «усталости» металла; при этом часто наблюдается несращение перелома. Слишком мягкий и тонкий гвоздь легко сгибается; при этом может произойти искривление продольной оси кости. Достаточно толстый стержень, но сделанный из жесткой и перекаленной стали или имеющий дефект, может также сломаться на уровне перелома. Поломка гвоздя является серьезным осложнением; удалить дистальный конец гвоздя в случаях сращения перелома бывает весьма трудно.</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 xml:space="preserve">До операции необходимо подобрать гвоздь соответствующей толщины и длины. Подбор производится по здоровой конечности. При этом имеют значение индивидуальная анатомическая форма кости и особенности всего костномозгового канала. Чтобы подобрать стержень, делают рентгенограмму всей кости в двух плоскостях. Гвоздь выбирают с учетом того, что рентгеновское изображение при расстоянии </w:t>
      </w:r>
      <w:smartTag w:uri="urn:schemas-microsoft-com:office:smarttags" w:element="metricconverter">
        <w:smartTagPr>
          <w:attr w:name="ProductID" w:val="1 м"/>
        </w:smartTagPr>
        <w:r w:rsidRPr="00C7675A">
          <w:rPr>
            <w:rFonts w:ascii="Times New Roman" w:hAnsi="Times New Roman" w:cs="Times New Roman"/>
            <w:sz w:val="28"/>
            <w:szCs w:val="28"/>
          </w:rPr>
          <w:t>1 м</w:t>
        </w:r>
      </w:smartTag>
      <w:r w:rsidRPr="00C7675A">
        <w:rPr>
          <w:rFonts w:ascii="Times New Roman" w:hAnsi="Times New Roman" w:cs="Times New Roman"/>
          <w:sz w:val="28"/>
          <w:szCs w:val="28"/>
        </w:rPr>
        <w:t xml:space="preserve"> между пленкой и фокусом рентгеновской трубки увеличивает </w:t>
      </w:r>
      <w:r w:rsidRPr="00C7675A">
        <w:rPr>
          <w:rFonts w:ascii="Times New Roman" w:hAnsi="Times New Roman" w:cs="Times New Roman"/>
          <w:sz w:val="28"/>
          <w:szCs w:val="28"/>
        </w:rPr>
        <w:lastRenderedPageBreak/>
        <w:t xml:space="preserve">истинные размеры на 10%. Выбирать гвоздь надо, ориентируясь по самому узкому месту костномозгового канала. </w:t>
      </w:r>
    </w:p>
    <w:p w:rsidR="00C7675A" w:rsidRPr="00C7675A" w:rsidRDefault="00C7675A" w:rsidP="00C7675A">
      <w:pPr>
        <w:contextualSpacing/>
        <w:jc w:val="both"/>
        <w:rPr>
          <w:rFonts w:ascii="Times New Roman" w:hAnsi="Times New Roman" w:cs="Times New Roman"/>
          <w:sz w:val="28"/>
          <w:szCs w:val="28"/>
        </w:rPr>
      </w:pPr>
      <w:r w:rsidRPr="00C7675A">
        <w:rPr>
          <w:rFonts w:ascii="Times New Roman" w:hAnsi="Times New Roman" w:cs="Times New Roman"/>
          <w:b/>
          <w:sz w:val="28"/>
          <w:szCs w:val="28"/>
        </w:rPr>
        <w:t>Наружная (чрескожная) фиксация.</w:t>
      </w:r>
      <w:r w:rsidRPr="00C7675A">
        <w:rPr>
          <w:rFonts w:ascii="Times New Roman" w:hAnsi="Times New Roman" w:cs="Times New Roman"/>
          <w:sz w:val="28"/>
          <w:szCs w:val="28"/>
        </w:rPr>
        <w:t xml:space="preserve"> При данной операции в кость выше и ниже места перелома помещаются металлические шурупы или винты, которые присоединяются к планкам из металла, расположенным над поверхностью кожи. Устройство представляет собой фиксирующую раму, которая удерживает костные отломки в должном положении и обеспечивает заживление перелома.</w:t>
      </w:r>
    </w:p>
    <w:p w:rsidR="00C7675A" w:rsidRPr="00C7675A" w:rsidRDefault="00C7675A" w:rsidP="00C7675A">
      <w:pPr>
        <w:contextualSpacing/>
        <w:jc w:val="both"/>
        <w:rPr>
          <w:rFonts w:ascii="Times New Roman" w:hAnsi="Times New Roman" w:cs="Times New Roman"/>
          <w:b/>
          <w:sz w:val="28"/>
          <w:szCs w:val="28"/>
        </w:rPr>
      </w:pPr>
      <w:r w:rsidRPr="00C7675A">
        <w:rPr>
          <w:rFonts w:ascii="Times New Roman" w:hAnsi="Times New Roman" w:cs="Times New Roman"/>
          <w:sz w:val="28"/>
          <w:szCs w:val="28"/>
        </w:rPr>
        <w:t>Несмотря на то, что наружная фиксация уже долгие годы показывает хорошие результаты применения, используют ее все реже, поскольку многие врачи и пациенты считают неудобным наличие внешней конструкции.</w:t>
      </w:r>
      <w:r w:rsidRPr="00C7675A">
        <w:rPr>
          <w:rFonts w:ascii="Times New Roman" w:hAnsi="Times New Roman" w:cs="Times New Roman"/>
          <w:b/>
          <w:sz w:val="28"/>
          <w:szCs w:val="28"/>
        </w:rPr>
        <w:t xml:space="preserve"> </w:t>
      </w:r>
    </w:p>
    <w:p w:rsidR="00C7675A" w:rsidRPr="00C7675A" w:rsidRDefault="00C7675A" w:rsidP="00C7675A">
      <w:pPr>
        <w:ind w:firstLine="709"/>
        <w:jc w:val="center"/>
        <w:rPr>
          <w:rFonts w:ascii="Times New Roman" w:hAnsi="Times New Roman" w:cs="Times New Roman"/>
          <w:i/>
          <w:sz w:val="28"/>
          <w:szCs w:val="28"/>
        </w:rPr>
      </w:pPr>
    </w:p>
    <w:p w:rsidR="00C7675A" w:rsidRPr="00C7675A" w:rsidRDefault="00C7675A" w:rsidP="00C7675A">
      <w:pPr>
        <w:ind w:firstLine="709"/>
        <w:jc w:val="center"/>
        <w:rPr>
          <w:rFonts w:ascii="Times New Roman" w:hAnsi="Times New Roman" w:cs="Times New Roman"/>
          <w:i/>
          <w:sz w:val="28"/>
          <w:szCs w:val="28"/>
        </w:rPr>
      </w:pPr>
      <w:r w:rsidRPr="00C7675A">
        <w:rPr>
          <w:rFonts w:ascii="Times New Roman" w:hAnsi="Times New Roman" w:cs="Times New Roman"/>
          <w:i/>
          <w:sz w:val="28"/>
          <w:szCs w:val="28"/>
        </w:rPr>
        <w:t>Общее лечение</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Удачная репозиция отломков и хорошая их обездвиженность не во всех случаях ведет к заживлению перелома. Одной из причин замедленной консолидации являются существенные изменения, происходящие в организме человека в результате повреждения, а также различные заболевания. Помня о патогенезе травматической болезни, следует прибегнуть к всевозможным лечебным мерам, способствующим коррекции нарушенных функций организма, независимо от величины сломанной кости.</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b/>
          <w:bCs/>
          <w:sz w:val="28"/>
          <w:szCs w:val="28"/>
          <w:u w:val="single"/>
        </w:rPr>
        <w:t>Диета.</w:t>
      </w:r>
      <w:r w:rsidRPr="00C7675A">
        <w:rPr>
          <w:rFonts w:ascii="Times New Roman" w:hAnsi="Times New Roman" w:cs="Times New Roman"/>
          <w:sz w:val="28"/>
          <w:szCs w:val="28"/>
        </w:rPr>
        <w:t xml:space="preserve"> Учитывая значительное усиление процессов катаболизма в посттравматическом периоде и то, что восполнение белков, витаминов, микроэлементов и минеральных веществ идет не только за счет внутренних, ресурсов, но и активно пополняться за счет рационального питания, пища должна быть разнообразной, легкоусвояемой, полноценной по калорийности и составу. В первые дни после травмы происходит повышение уровня сахара в крови, поэтому следует ограничить поступление его извне.</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b/>
          <w:bCs/>
          <w:sz w:val="28"/>
          <w:szCs w:val="28"/>
          <w:u w:val="single"/>
        </w:rPr>
        <w:t>Медикаментозная терапия</w:t>
      </w:r>
      <w:r w:rsidRPr="00C7675A">
        <w:rPr>
          <w:rFonts w:ascii="Times New Roman" w:hAnsi="Times New Roman" w:cs="Times New Roman"/>
          <w:sz w:val="28"/>
          <w:szCs w:val="28"/>
        </w:rPr>
        <w:t xml:space="preserve"> должна быть патогенетически обоснованной. Так, в остром периоде травмы показано назначение обезболивающих средств. В первую неделю назначают наркотические препараты: промедол, омнопон, морфин. Причем, чем тяжелее травма, тем значительнее доза обезболивающих средств. В первые три дня после травмы назначают не менее 3-4-х инъекций в сутки. Необходимо помнить, что болевой синдром при переломах устраняется в течение 7-10 дней и дальнейшее применение наркотиков нецелесообразно и чревато развитием пристрастия. Поэтому, учитывая степень травмы, суточную дозу уменьшают и заменяют инъекциями анальгина и баралгина, на которые и переходят к 8-10-му дню (если сохраняется болевой синдром).</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t>Начиная с 10-15 дня после травмы целесообразно назначение препаратов кальция: 10% раствора хлорида кальция или глюконата кальция внутрь в течение 10-14 дней.</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sz w:val="28"/>
          <w:szCs w:val="28"/>
        </w:rPr>
        <w:lastRenderedPageBreak/>
        <w:t>Благоприятное действие на процесс репаративной регенерации оказывают биогенные стимуляторы; алоэ, стекловидное тело.</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b/>
          <w:bCs/>
          <w:sz w:val="28"/>
          <w:szCs w:val="28"/>
          <w:u w:val="single"/>
        </w:rPr>
        <w:t>Лечебная гимнастика</w:t>
      </w:r>
      <w:r w:rsidRPr="00C7675A">
        <w:rPr>
          <w:rFonts w:ascii="Times New Roman" w:hAnsi="Times New Roman" w:cs="Times New Roman"/>
          <w:sz w:val="28"/>
          <w:szCs w:val="28"/>
        </w:rPr>
        <w:t xml:space="preserve"> общеукрепляющего типа, а также для симметричных участков неповрежденной конечности неотъемлема от комплекса общей терапии. Она способствует активизации больного, стимулирует работу жизненно важных органов, улучшает кровообращение и обменные процессы в месте повреждения. Гимнастические упражнения начинают при отсутствии общих противопоказаний в максимально ранние сроки, со 2-3-го дня после травмы.</w:t>
      </w:r>
    </w:p>
    <w:p w:rsidR="00C7675A" w:rsidRPr="00C7675A" w:rsidRDefault="00C7675A" w:rsidP="00C7675A">
      <w:pPr>
        <w:jc w:val="both"/>
        <w:rPr>
          <w:rFonts w:ascii="Times New Roman" w:hAnsi="Times New Roman" w:cs="Times New Roman"/>
          <w:sz w:val="28"/>
          <w:szCs w:val="28"/>
        </w:rPr>
      </w:pPr>
      <w:r w:rsidRPr="00C7675A">
        <w:rPr>
          <w:rFonts w:ascii="Times New Roman" w:hAnsi="Times New Roman" w:cs="Times New Roman"/>
          <w:b/>
          <w:bCs/>
          <w:sz w:val="28"/>
          <w:szCs w:val="28"/>
          <w:u w:val="single"/>
        </w:rPr>
        <w:t>Физиотерапия</w:t>
      </w:r>
      <w:r w:rsidRPr="00C7675A">
        <w:rPr>
          <w:rFonts w:ascii="Times New Roman" w:hAnsi="Times New Roman" w:cs="Times New Roman"/>
          <w:sz w:val="28"/>
          <w:szCs w:val="28"/>
        </w:rPr>
        <w:t>, как метод общего лечения, укрепляет организм (закаливание, солнечные и воздушные ванны), а раздражение симметричных и сегментарных участков тела благоприятно воздействует на репаративиую регенерацию. Для этого назначают массаж и ультрафиолетовое облучение здоровой конечности и сегментарно, в межлопаточную или поясничную область - лекарственный электрофорез; кальция, фосфора, поливитаминов.</w:t>
      </w:r>
    </w:p>
    <w:p w:rsidR="007F1A39" w:rsidRPr="00C7675A" w:rsidRDefault="007F1A39" w:rsidP="007F1A39">
      <w:pPr>
        <w:spacing w:after="0" w:line="240" w:lineRule="auto"/>
        <w:jc w:val="center"/>
        <w:rPr>
          <w:rFonts w:ascii="Times New Roman" w:hAnsi="Times New Roman" w:cs="Times New Roman"/>
          <w:b/>
          <w:sz w:val="28"/>
          <w:szCs w:val="28"/>
        </w:rPr>
      </w:pPr>
    </w:p>
    <w:p w:rsidR="00912394" w:rsidRDefault="00912394" w:rsidP="00CC7841">
      <w:pPr>
        <w:tabs>
          <w:tab w:val="left" w:pos="8749"/>
        </w:tabs>
        <w:jc w:val="center"/>
        <w:rPr>
          <w:rFonts w:ascii="Times New Roman" w:hAnsi="Times New Roman" w:cs="Times New Roman"/>
          <w:b/>
          <w:sz w:val="28"/>
          <w:szCs w:val="28"/>
          <w:lang w:val="ru-RU"/>
        </w:rPr>
      </w:pPr>
    </w:p>
    <w:p w:rsidR="00CC7841" w:rsidRPr="00CC7841" w:rsidRDefault="00CC7841" w:rsidP="00CC7841">
      <w:pPr>
        <w:tabs>
          <w:tab w:val="left" w:pos="8749"/>
        </w:tabs>
        <w:jc w:val="center"/>
        <w:rPr>
          <w:rFonts w:ascii="Times New Roman" w:hAnsi="Times New Roman" w:cs="Times New Roman"/>
          <w:b/>
          <w:sz w:val="28"/>
          <w:szCs w:val="28"/>
          <w:lang w:val="ru-RU"/>
        </w:rPr>
      </w:pPr>
      <w:r w:rsidRPr="00CC7841">
        <w:rPr>
          <w:rFonts w:ascii="Times New Roman" w:hAnsi="Times New Roman" w:cs="Times New Roman"/>
          <w:b/>
          <w:sz w:val="28"/>
          <w:szCs w:val="28"/>
          <w:lang w:val="ru-RU"/>
        </w:rPr>
        <w:t>Лечение конкретного пациента</w:t>
      </w:r>
    </w:p>
    <w:p w:rsidR="009A188A" w:rsidRDefault="00CC7841" w:rsidP="00CC7841">
      <w:pPr>
        <w:tabs>
          <w:tab w:val="left" w:pos="874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16.02.2013 в 22.15 была проведена первичная хирургическая обработка раны левой голени. Под внутривенным наркозом была проведена спица для скелетного вытяжения через пяточную </w:t>
      </w:r>
      <w:proofErr w:type="spellStart"/>
      <w:r>
        <w:rPr>
          <w:rFonts w:ascii="Times New Roman" w:hAnsi="Times New Roman" w:cs="Times New Roman"/>
          <w:sz w:val="28"/>
          <w:szCs w:val="28"/>
          <w:lang w:val="ru-RU"/>
        </w:rPr>
        <w:t>кость</w:t>
      </w:r>
      <w:proofErr w:type="gramStart"/>
      <w:r>
        <w:rPr>
          <w:rFonts w:ascii="Times New Roman" w:hAnsi="Times New Roman" w:cs="Times New Roman"/>
          <w:sz w:val="28"/>
          <w:szCs w:val="28"/>
          <w:lang w:val="ru-RU"/>
        </w:rPr>
        <w:t>.</w:t>
      </w:r>
      <w:r w:rsidR="00E26FFF">
        <w:rPr>
          <w:rFonts w:ascii="Times New Roman" w:hAnsi="Times New Roman" w:cs="Times New Roman"/>
          <w:sz w:val="28"/>
          <w:szCs w:val="28"/>
          <w:lang w:val="ru-RU"/>
        </w:rPr>
        <w:t>В</w:t>
      </w:r>
      <w:proofErr w:type="gramEnd"/>
      <w:r w:rsidR="00E26FFF">
        <w:rPr>
          <w:rFonts w:ascii="Times New Roman" w:hAnsi="Times New Roman" w:cs="Times New Roman"/>
          <w:sz w:val="28"/>
          <w:szCs w:val="28"/>
          <w:lang w:val="ru-RU"/>
        </w:rPr>
        <w:t>ведено</w:t>
      </w:r>
      <w:proofErr w:type="spellEnd"/>
      <w:r w:rsidR="00D25CDE">
        <w:rPr>
          <w:rFonts w:ascii="Times New Roman" w:hAnsi="Times New Roman" w:cs="Times New Roman"/>
          <w:sz w:val="28"/>
          <w:szCs w:val="28"/>
          <w:lang w:val="ru-RU"/>
        </w:rPr>
        <w:t>:</w:t>
      </w:r>
      <w:r w:rsidR="00E26FFF">
        <w:rPr>
          <w:rFonts w:ascii="Times New Roman" w:hAnsi="Times New Roman" w:cs="Times New Roman"/>
          <w:sz w:val="28"/>
          <w:szCs w:val="28"/>
          <w:lang w:val="ru-RU"/>
        </w:rPr>
        <w:t xml:space="preserve"> ПСС 3000 МЕ, СА 1.0 подкожно.</w:t>
      </w:r>
      <w:r>
        <w:rPr>
          <w:rFonts w:ascii="Times New Roman" w:hAnsi="Times New Roman" w:cs="Times New Roman"/>
          <w:sz w:val="28"/>
          <w:szCs w:val="28"/>
          <w:lang w:val="ru-RU"/>
        </w:rPr>
        <w:t xml:space="preserve"> На данный момент больная н</w:t>
      </w:r>
      <w:r w:rsidR="00912394">
        <w:rPr>
          <w:rFonts w:ascii="Times New Roman" w:hAnsi="Times New Roman" w:cs="Times New Roman"/>
          <w:sz w:val="28"/>
          <w:szCs w:val="28"/>
          <w:lang w:val="ru-RU"/>
        </w:rPr>
        <w:t xml:space="preserve">аходится на </w:t>
      </w:r>
      <w:r w:rsidR="00D25CDE">
        <w:rPr>
          <w:rFonts w:ascii="Times New Roman" w:hAnsi="Times New Roman" w:cs="Times New Roman"/>
          <w:sz w:val="28"/>
          <w:szCs w:val="28"/>
          <w:lang w:val="ru-RU"/>
        </w:rPr>
        <w:t xml:space="preserve">скелетном </w:t>
      </w:r>
      <w:proofErr w:type="spellStart"/>
      <w:r w:rsidR="00D25CDE">
        <w:rPr>
          <w:rFonts w:ascii="Times New Roman" w:hAnsi="Times New Roman" w:cs="Times New Roman"/>
          <w:sz w:val="28"/>
          <w:szCs w:val="28"/>
          <w:lang w:val="ru-RU"/>
        </w:rPr>
        <w:t>вытяжении</w:t>
      </w:r>
      <w:proofErr w:type="gramStart"/>
      <w:r w:rsidR="00D25CDE">
        <w:rPr>
          <w:rFonts w:ascii="Times New Roman" w:hAnsi="Times New Roman" w:cs="Times New Roman"/>
          <w:sz w:val="28"/>
          <w:szCs w:val="28"/>
          <w:lang w:val="ru-RU"/>
        </w:rPr>
        <w:t>.П</w:t>
      </w:r>
      <w:proofErr w:type="gramEnd"/>
      <w:r w:rsidR="00D25CDE">
        <w:rPr>
          <w:rFonts w:ascii="Times New Roman" w:hAnsi="Times New Roman" w:cs="Times New Roman"/>
          <w:sz w:val="28"/>
          <w:szCs w:val="28"/>
          <w:lang w:val="ru-RU"/>
        </w:rPr>
        <w:t>родолжительность</w:t>
      </w:r>
      <w:proofErr w:type="spellEnd"/>
      <w:r w:rsidR="00D25CDE">
        <w:rPr>
          <w:rFonts w:ascii="Times New Roman" w:hAnsi="Times New Roman" w:cs="Times New Roman"/>
          <w:sz w:val="28"/>
          <w:szCs w:val="28"/>
          <w:lang w:val="ru-RU"/>
        </w:rPr>
        <w:t xml:space="preserve"> лечения скелетным вытяжением – 4 недели. Затем необходимо наложить гипсовую повязку на</w:t>
      </w:r>
      <w:r w:rsidR="008631F0">
        <w:rPr>
          <w:rFonts w:ascii="Times New Roman" w:hAnsi="Times New Roman" w:cs="Times New Roman"/>
          <w:sz w:val="28"/>
          <w:szCs w:val="28"/>
          <w:lang w:val="ru-RU"/>
        </w:rPr>
        <w:t>8-10 недель</w:t>
      </w:r>
      <w:r w:rsidR="00D25CDE">
        <w:rPr>
          <w:rFonts w:ascii="Times New Roman" w:hAnsi="Times New Roman" w:cs="Times New Roman"/>
          <w:sz w:val="28"/>
          <w:szCs w:val="28"/>
          <w:lang w:val="ru-RU"/>
        </w:rPr>
        <w:t>.</w:t>
      </w:r>
    </w:p>
    <w:p w:rsidR="00912394" w:rsidRPr="00912394" w:rsidRDefault="00912394" w:rsidP="00912394">
      <w:pPr>
        <w:contextualSpacing/>
        <w:jc w:val="both"/>
        <w:rPr>
          <w:rFonts w:ascii="Times New Roman" w:hAnsi="Times New Roman" w:cs="Times New Roman"/>
          <w:sz w:val="28"/>
          <w:szCs w:val="28"/>
        </w:rPr>
      </w:pPr>
      <w:r w:rsidRPr="00912394">
        <w:rPr>
          <w:rFonts w:ascii="Times New Roman" w:hAnsi="Times New Roman" w:cs="Times New Roman"/>
          <w:sz w:val="28"/>
          <w:szCs w:val="28"/>
        </w:rPr>
        <w:t>Назначения:</w:t>
      </w:r>
    </w:p>
    <w:p w:rsidR="00912394" w:rsidRPr="00912394" w:rsidRDefault="00912394" w:rsidP="00912394">
      <w:pPr>
        <w:contextualSpacing/>
        <w:jc w:val="both"/>
        <w:rPr>
          <w:rFonts w:ascii="Times New Roman" w:hAnsi="Times New Roman" w:cs="Times New Roman"/>
          <w:sz w:val="28"/>
          <w:szCs w:val="28"/>
        </w:rPr>
      </w:pPr>
      <w:r w:rsidRPr="00912394">
        <w:rPr>
          <w:rFonts w:ascii="Times New Roman" w:hAnsi="Times New Roman" w:cs="Times New Roman"/>
          <w:sz w:val="28"/>
          <w:szCs w:val="28"/>
        </w:rPr>
        <w:t>Диета Б.</w:t>
      </w:r>
    </w:p>
    <w:p w:rsidR="00912394" w:rsidRPr="00912394" w:rsidRDefault="00912394" w:rsidP="00912394">
      <w:pPr>
        <w:contextualSpacing/>
        <w:jc w:val="both"/>
        <w:rPr>
          <w:rFonts w:ascii="Times New Roman" w:hAnsi="Times New Roman" w:cs="Times New Roman"/>
          <w:sz w:val="28"/>
          <w:szCs w:val="28"/>
        </w:rPr>
      </w:pPr>
      <w:r w:rsidRPr="00912394">
        <w:rPr>
          <w:rFonts w:ascii="Times New Roman" w:hAnsi="Times New Roman" w:cs="Times New Roman"/>
          <w:sz w:val="28"/>
          <w:szCs w:val="28"/>
        </w:rPr>
        <w:t>Режим палатный.</w:t>
      </w:r>
    </w:p>
    <w:p w:rsidR="00912394" w:rsidRPr="00912394" w:rsidRDefault="00912394" w:rsidP="00912394">
      <w:pPr>
        <w:contextualSpacing/>
        <w:jc w:val="both"/>
        <w:rPr>
          <w:rFonts w:ascii="Times New Roman" w:hAnsi="Times New Roman" w:cs="Times New Roman"/>
          <w:sz w:val="28"/>
          <w:szCs w:val="28"/>
        </w:rPr>
      </w:pPr>
      <w:r w:rsidRPr="00912394">
        <w:rPr>
          <w:rFonts w:ascii="Times New Roman" w:hAnsi="Times New Roman" w:cs="Times New Roman"/>
          <w:sz w:val="28"/>
          <w:szCs w:val="28"/>
          <w:lang w:val="en-US"/>
        </w:rPr>
        <w:t>Sol</w:t>
      </w:r>
      <w:r w:rsidRPr="00912394">
        <w:rPr>
          <w:rFonts w:ascii="Times New Roman" w:hAnsi="Times New Roman" w:cs="Times New Roman"/>
          <w:sz w:val="28"/>
          <w:szCs w:val="28"/>
        </w:rPr>
        <w:t xml:space="preserve">. </w:t>
      </w:r>
      <w:proofErr w:type="spellStart"/>
      <w:r w:rsidRPr="00912394">
        <w:rPr>
          <w:rFonts w:ascii="Times New Roman" w:hAnsi="Times New Roman" w:cs="Times New Roman"/>
          <w:sz w:val="28"/>
          <w:szCs w:val="28"/>
          <w:lang w:val="en-US"/>
        </w:rPr>
        <w:t>Ketoralaci</w:t>
      </w:r>
      <w:proofErr w:type="spellEnd"/>
      <w:r w:rsidRPr="00912394">
        <w:rPr>
          <w:rFonts w:ascii="Times New Roman" w:hAnsi="Times New Roman" w:cs="Times New Roman"/>
          <w:sz w:val="28"/>
          <w:szCs w:val="28"/>
        </w:rPr>
        <w:t xml:space="preserve"> 2</w:t>
      </w:r>
      <w:proofErr w:type="gramStart"/>
      <w:r w:rsidRPr="00912394">
        <w:rPr>
          <w:rFonts w:ascii="Times New Roman" w:hAnsi="Times New Roman" w:cs="Times New Roman"/>
          <w:sz w:val="28"/>
          <w:szCs w:val="28"/>
        </w:rPr>
        <w:t>,0</w:t>
      </w:r>
      <w:proofErr w:type="gramEnd"/>
      <w:r w:rsidRPr="00912394">
        <w:rPr>
          <w:rFonts w:ascii="Times New Roman" w:hAnsi="Times New Roman" w:cs="Times New Roman"/>
          <w:sz w:val="28"/>
          <w:szCs w:val="28"/>
        </w:rPr>
        <w:t xml:space="preserve"> – 3%  внутримышечно 2 раза в день.</w:t>
      </w:r>
    </w:p>
    <w:p w:rsidR="00912394" w:rsidRPr="00912394" w:rsidRDefault="00912394" w:rsidP="00912394">
      <w:pPr>
        <w:contextualSpacing/>
        <w:jc w:val="both"/>
        <w:rPr>
          <w:rFonts w:ascii="Times New Roman" w:hAnsi="Times New Roman" w:cs="Times New Roman"/>
          <w:sz w:val="28"/>
          <w:szCs w:val="28"/>
          <w:lang w:val="ru-RU"/>
        </w:rPr>
      </w:pPr>
      <w:r w:rsidRPr="00912394">
        <w:rPr>
          <w:rFonts w:ascii="Times New Roman" w:hAnsi="Times New Roman" w:cs="Times New Roman"/>
          <w:sz w:val="28"/>
          <w:szCs w:val="28"/>
          <w:lang w:val="en-US"/>
        </w:rPr>
        <w:t>Sol</w:t>
      </w:r>
      <w:r w:rsidRPr="00912394">
        <w:rPr>
          <w:rFonts w:ascii="Times New Roman" w:hAnsi="Times New Roman" w:cs="Times New Roman"/>
          <w:sz w:val="28"/>
          <w:szCs w:val="28"/>
        </w:rPr>
        <w:t xml:space="preserve">. </w:t>
      </w:r>
      <w:proofErr w:type="spellStart"/>
      <w:r w:rsidRPr="00912394">
        <w:rPr>
          <w:rFonts w:ascii="Times New Roman" w:hAnsi="Times New Roman" w:cs="Times New Roman"/>
          <w:sz w:val="28"/>
          <w:szCs w:val="28"/>
          <w:lang w:val="en-US"/>
        </w:rPr>
        <w:t>Cefatoximi</w:t>
      </w:r>
      <w:proofErr w:type="spellEnd"/>
      <w:r w:rsidRPr="00912394">
        <w:rPr>
          <w:rFonts w:ascii="Times New Roman" w:hAnsi="Times New Roman" w:cs="Times New Roman"/>
          <w:sz w:val="28"/>
          <w:szCs w:val="28"/>
        </w:rPr>
        <w:t xml:space="preserve"> 2</w:t>
      </w:r>
      <w:proofErr w:type="gramStart"/>
      <w:r w:rsidRPr="00912394">
        <w:rPr>
          <w:rFonts w:ascii="Times New Roman" w:hAnsi="Times New Roman" w:cs="Times New Roman"/>
          <w:sz w:val="28"/>
          <w:szCs w:val="28"/>
        </w:rPr>
        <w:t>,0</w:t>
      </w:r>
      <w:proofErr w:type="gramEnd"/>
      <w:r w:rsidRPr="00912394">
        <w:rPr>
          <w:rFonts w:ascii="Times New Roman" w:hAnsi="Times New Roman" w:cs="Times New Roman"/>
          <w:sz w:val="28"/>
          <w:szCs w:val="28"/>
        </w:rPr>
        <w:t xml:space="preserve">   внутривенно капельно 3 раза в день.</w:t>
      </w:r>
    </w:p>
    <w:p w:rsidR="00912394" w:rsidRDefault="00912394" w:rsidP="00CC7841">
      <w:pPr>
        <w:tabs>
          <w:tab w:val="left" w:pos="8749"/>
        </w:tabs>
        <w:jc w:val="both"/>
        <w:rPr>
          <w:rFonts w:ascii="Times New Roman" w:hAnsi="Times New Roman" w:cs="Times New Roman"/>
          <w:sz w:val="28"/>
          <w:szCs w:val="28"/>
          <w:lang w:val="ru-RU"/>
        </w:rPr>
      </w:pPr>
    </w:p>
    <w:p w:rsidR="00DA3CFB" w:rsidRDefault="00912394" w:rsidP="00CC7841">
      <w:pPr>
        <w:tabs>
          <w:tab w:val="left" w:pos="874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мой </w:t>
      </w:r>
      <w:proofErr w:type="spellStart"/>
      <w:r>
        <w:rPr>
          <w:rFonts w:ascii="Times New Roman" w:hAnsi="Times New Roman" w:cs="Times New Roman"/>
          <w:sz w:val="28"/>
          <w:szCs w:val="28"/>
          <w:lang w:val="ru-RU"/>
        </w:rPr>
        <w:t>вгляд</w:t>
      </w:r>
      <w:proofErr w:type="spellEnd"/>
      <w:r>
        <w:rPr>
          <w:rFonts w:ascii="Times New Roman" w:hAnsi="Times New Roman" w:cs="Times New Roman"/>
          <w:sz w:val="28"/>
          <w:szCs w:val="28"/>
          <w:lang w:val="ru-RU"/>
        </w:rPr>
        <w:t xml:space="preserve">, тактика </w:t>
      </w:r>
      <w:proofErr w:type="spellStart"/>
      <w:r>
        <w:rPr>
          <w:rFonts w:ascii="Times New Roman" w:hAnsi="Times New Roman" w:cs="Times New Roman"/>
          <w:sz w:val="28"/>
          <w:szCs w:val="28"/>
          <w:lang w:val="ru-RU"/>
        </w:rPr>
        <w:t>лечения</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ыбранная</w:t>
      </w:r>
      <w:proofErr w:type="spellEnd"/>
      <w:r>
        <w:rPr>
          <w:rFonts w:ascii="Times New Roman" w:hAnsi="Times New Roman" w:cs="Times New Roman"/>
          <w:sz w:val="28"/>
          <w:szCs w:val="28"/>
          <w:lang w:val="ru-RU"/>
        </w:rPr>
        <w:t xml:space="preserve"> лечащим </w:t>
      </w:r>
      <w:proofErr w:type="spellStart"/>
      <w:r>
        <w:rPr>
          <w:rFonts w:ascii="Times New Roman" w:hAnsi="Times New Roman" w:cs="Times New Roman"/>
          <w:sz w:val="28"/>
          <w:szCs w:val="28"/>
          <w:lang w:val="ru-RU"/>
        </w:rPr>
        <w:t>врачом,является</w:t>
      </w:r>
      <w:proofErr w:type="spellEnd"/>
      <w:r>
        <w:rPr>
          <w:rFonts w:ascii="Times New Roman" w:hAnsi="Times New Roman" w:cs="Times New Roman"/>
          <w:sz w:val="28"/>
          <w:szCs w:val="28"/>
          <w:lang w:val="ru-RU"/>
        </w:rPr>
        <w:t xml:space="preserve"> верной. </w:t>
      </w:r>
      <w:r w:rsidR="00F85580">
        <w:rPr>
          <w:rFonts w:ascii="Times New Roman" w:hAnsi="Times New Roman" w:cs="Times New Roman"/>
          <w:sz w:val="28"/>
          <w:szCs w:val="28"/>
          <w:lang w:val="ru-RU"/>
        </w:rPr>
        <w:t xml:space="preserve">Оправдано проведение скелетного </w:t>
      </w:r>
      <w:proofErr w:type="spellStart"/>
      <w:r w:rsidR="00F85580">
        <w:rPr>
          <w:rFonts w:ascii="Times New Roman" w:hAnsi="Times New Roman" w:cs="Times New Roman"/>
          <w:sz w:val="28"/>
          <w:szCs w:val="28"/>
          <w:lang w:val="ru-RU"/>
        </w:rPr>
        <w:t>вытяжения</w:t>
      </w:r>
      <w:proofErr w:type="gramStart"/>
      <w:r w:rsidR="00F85580">
        <w:rPr>
          <w:rFonts w:ascii="Times New Roman" w:hAnsi="Times New Roman" w:cs="Times New Roman"/>
          <w:sz w:val="28"/>
          <w:szCs w:val="28"/>
          <w:lang w:val="ru-RU"/>
        </w:rPr>
        <w:t>,т</w:t>
      </w:r>
      <w:proofErr w:type="gramEnd"/>
      <w:r w:rsidR="00F85580">
        <w:rPr>
          <w:rFonts w:ascii="Times New Roman" w:hAnsi="Times New Roman" w:cs="Times New Roman"/>
          <w:sz w:val="28"/>
          <w:szCs w:val="28"/>
          <w:lang w:val="ru-RU"/>
        </w:rPr>
        <w:t>.к</w:t>
      </w:r>
      <w:proofErr w:type="spellEnd"/>
      <w:r w:rsidR="00F85580">
        <w:rPr>
          <w:rFonts w:ascii="Times New Roman" w:hAnsi="Times New Roman" w:cs="Times New Roman"/>
          <w:sz w:val="28"/>
          <w:szCs w:val="28"/>
          <w:lang w:val="ru-RU"/>
        </w:rPr>
        <w:t xml:space="preserve">. оно позволит </w:t>
      </w:r>
      <w:proofErr w:type="spellStart"/>
      <w:r w:rsidR="00F85580">
        <w:rPr>
          <w:rFonts w:ascii="Times New Roman" w:hAnsi="Times New Roman" w:cs="Times New Roman"/>
          <w:sz w:val="28"/>
          <w:szCs w:val="28"/>
          <w:lang w:val="ru-RU"/>
        </w:rPr>
        <w:t>репонирова</w:t>
      </w:r>
      <w:r w:rsidR="00D25CDE">
        <w:rPr>
          <w:rFonts w:ascii="Times New Roman" w:hAnsi="Times New Roman" w:cs="Times New Roman"/>
          <w:sz w:val="28"/>
          <w:szCs w:val="28"/>
          <w:lang w:val="ru-RU"/>
        </w:rPr>
        <w:t>ть</w:t>
      </w:r>
      <w:proofErr w:type="spellEnd"/>
      <w:r w:rsidR="00D25CDE">
        <w:rPr>
          <w:rFonts w:ascii="Times New Roman" w:hAnsi="Times New Roman" w:cs="Times New Roman"/>
          <w:sz w:val="28"/>
          <w:szCs w:val="28"/>
          <w:lang w:val="ru-RU"/>
        </w:rPr>
        <w:t xml:space="preserve"> отломки большеберцовой </w:t>
      </w:r>
      <w:proofErr w:type="spellStart"/>
      <w:r w:rsidR="00D25CDE">
        <w:rPr>
          <w:rFonts w:ascii="Times New Roman" w:hAnsi="Times New Roman" w:cs="Times New Roman"/>
          <w:sz w:val="28"/>
          <w:szCs w:val="28"/>
          <w:lang w:val="ru-RU"/>
        </w:rPr>
        <w:t>кости,</w:t>
      </w:r>
      <w:r w:rsidR="00F85580">
        <w:rPr>
          <w:rFonts w:ascii="Times New Roman" w:hAnsi="Times New Roman" w:cs="Times New Roman"/>
          <w:sz w:val="28"/>
          <w:szCs w:val="28"/>
          <w:lang w:val="ru-RU"/>
        </w:rPr>
        <w:t>смещенные</w:t>
      </w:r>
      <w:proofErr w:type="spellEnd"/>
      <w:r w:rsidR="00F85580">
        <w:rPr>
          <w:rFonts w:ascii="Times New Roman" w:hAnsi="Times New Roman" w:cs="Times New Roman"/>
          <w:sz w:val="28"/>
          <w:szCs w:val="28"/>
          <w:lang w:val="ru-RU"/>
        </w:rPr>
        <w:t xml:space="preserve"> по длине и </w:t>
      </w:r>
      <w:proofErr w:type="spellStart"/>
      <w:r w:rsidR="00F85580">
        <w:rPr>
          <w:rFonts w:ascii="Times New Roman" w:hAnsi="Times New Roman" w:cs="Times New Roman"/>
          <w:sz w:val="28"/>
          <w:szCs w:val="28"/>
          <w:lang w:val="ru-RU"/>
        </w:rPr>
        <w:t>ширине,а</w:t>
      </w:r>
      <w:proofErr w:type="spellEnd"/>
      <w:r w:rsidR="00F85580">
        <w:rPr>
          <w:rFonts w:ascii="Times New Roman" w:hAnsi="Times New Roman" w:cs="Times New Roman"/>
          <w:sz w:val="28"/>
          <w:szCs w:val="28"/>
          <w:lang w:val="ru-RU"/>
        </w:rPr>
        <w:t xml:space="preserve"> так же способствует расслаблению мышц голени и исключает повреждение сосудов и нервов нижней конечности костными отломками. </w:t>
      </w:r>
    </w:p>
    <w:p w:rsidR="00DA3CFB" w:rsidRPr="00DA3CFB" w:rsidRDefault="00DA3CFB" w:rsidP="00DA3CFB">
      <w:pPr>
        <w:ind w:firstLine="709"/>
        <w:contextualSpacing/>
        <w:jc w:val="center"/>
        <w:rPr>
          <w:rFonts w:ascii="Times New Roman" w:hAnsi="Times New Roman" w:cs="Times New Roman"/>
          <w:b/>
          <w:sz w:val="28"/>
          <w:szCs w:val="28"/>
        </w:rPr>
      </w:pPr>
      <w:r w:rsidRPr="00DA3CFB">
        <w:rPr>
          <w:rFonts w:ascii="Times New Roman" w:hAnsi="Times New Roman" w:cs="Times New Roman"/>
          <w:b/>
          <w:sz w:val="28"/>
          <w:szCs w:val="28"/>
        </w:rPr>
        <w:t>Дневники наблюдений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5623"/>
        <w:gridCol w:w="3344"/>
      </w:tblGrid>
      <w:tr w:rsidR="00DA3CFB" w:rsidRPr="00DA3CFB" w:rsidTr="001F64A1">
        <w:tc>
          <w:tcPr>
            <w:tcW w:w="1715" w:type="dxa"/>
            <w:vAlign w:val="center"/>
          </w:tcPr>
          <w:p w:rsidR="00DA3CFB" w:rsidRPr="00DA3CFB" w:rsidRDefault="00DA3CFB" w:rsidP="001F64A1">
            <w:pPr>
              <w:contextualSpacing/>
              <w:jc w:val="center"/>
              <w:rPr>
                <w:rFonts w:ascii="Times New Roman" w:hAnsi="Times New Roman" w:cs="Times New Roman"/>
                <w:i/>
                <w:sz w:val="28"/>
                <w:szCs w:val="28"/>
              </w:rPr>
            </w:pPr>
            <w:r w:rsidRPr="00DA3CFB">
              <w:rPr>
                <w:rFonts w:ascii="Times New Roman" w:hAnsi="Times New Roman" w:cs="Times New Roman"/>
                <w:i/>
                <w:sz w:val="28"/>
                <w:szCs w:val="28"/>
              </w:rPr>
              <w:t>Дата</w:t>
            </w:r>
          </w:p>
        </w:tc>
        <w:tc>
          <w:tcPr>
            <w:tcW w:w="5623" w:type="dxa"/>
            <w:vAlign w:val="center"/>
          </w:tcPr>
          <w:p w:rsidR="00DA3CFB" w:rsidRPr="00DA3CFB" w:rsidRDefault="00DA3CFB" w:rsidP="001F64A1">
            <w:pPr>
              <w:ind w:firstLine="709"/>
              <w:contextualSpacing/>
              <w:jc w:val="center"/>
              <w:rPr>
                <w:rFonts w:ascii="Times New Roman" w:hAnsi="Times New Roman" w:cs="Times New Roman"/>
                <w:i/>
                <w:sz w:val="28"/>
                <w:szCs w:val="28"/>
              </w:rPr>
            </w:pPr>
            <w:r w:rsidRPr="00DA3CFB">
              <w:rPr>
                <w:rFonts w:ascii="Times New Roman" w:hAnsi="Times New Roman" w:cs="Times New Roman"/>
                <w:i/>
                <w:sz w:val="28"/>
                <w:szCs w:val="28"/>
              </w:rPr>
              <w:t>Оценка общего состояния и данные наблюдения</w:t>
            </w:r>
          </w:p>
        </w:tc>
        <w:tc>
          <w:tcPr>
            <w:tcW w:w="3344" w:type="dxa"/>
            <w:vAlign w:val="center"/>
          </w:tcPr>
          <w:p w:rsidR="00DA3CFB" w:rsidRPr="00DA3CFB" w:rsidRDefault="00DA3CFB" w:rsidP="001F64A1">
            <w:pPr>
              <w:ind w:firstLine="709"/>
              <w:contextualSpacing/>
              <w:rPr>
                <w:rFonts w:ascii="Times New Roman" w:hAnsi="Times New Roman" w:cs="Times New Roman"/>
                <w:i/>
                <w:sz w:val="28"/>
                <w:szCs w:val="28"/>
              </w:rPr>
            </w:pPr>
            <w:r w:rsidRPr="00DA3CFB">
              <w:rPr>
                <w:rFonts w:ascii="Times New Roman" w:hAnsi="Times New Roman" w:cs="Times New Roman"/>
                <w:i/>
                <w:sz w:val="28"/>
                <w:szCs w:val="28"/>
              </w:rPr>
              <w:t>Назначения</w:t>
            </w:r>
          </w:p>
        </w:tc>
      </w:tr>
      <w:tr w:rsidR="00DA3CFB" w:rsidRPr="00DA3CFB" w:rsidTr="001F64A1">
        <w:tc>
          <w:tcPr>
            <w:tcW w:w="1715" w:type="dxa"/>
          </w:tcPr>
          <w:p w:rsidR="00DA3CFB" w:rsidRPr="00DA3CFB" w:rsidRDefault="00DA3CFB" w:rsidP="001F64A1">
            <w:pPr>
              <w:contextualSpacing/>
              <w:jc w:val="both"/>
              <w:rPr>
                <w:rFonts w:ascii="Times New Roman" w:hAnsi="Times New Roman" w:cs="Times New Roman"/>
                <w:sz w:val="28"/>
                <w:szCs w:val="28"/>
              </w:rPr>
            </w:pPr>
            <w:r>
              <w:rPr>
                <w:rFonts w:ascii="Times New Roman" w:hAnsi="Times New Roman" w:cs="Times New Roman"/>
                <w:sz w:val="28"/>
                <w:szCs w:val="28"/>
                <w:lang w:val="ru-RU"/>
              </w:rPr>
              <w:t>2</w:t>
            </w:r>
            <w:r w:rsidRPr="00DA3CFB">
              <w:rPr>
                <w:rFonts w:ascii="Times New Roman" w:hAnsi="Times New Roman" w:cs="Times New Roman"/>
                <w:sz w:val="28"/>
                <w:szCs w:val="28"/>
              </w:rPr>
              <w:t>1.02.2013г.</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lang w:val="en-US"/>
              </w:rPr>
              <w:lastRenderedPageBreak/>
              <w:t>t</w:t>
            </w:r>
            <w:r w:rsidRPr="00DA3CFB">
              <w:rPr>
                <w:rFonts w:ascii="Times New Roman" w:hAnsi="Times New Roman" w:cs="Times New Roman"/>
                <w:sz w:val="28"/>
                <w:szCs w:val="28"/>
              </w:rPr>
              <w:t>° 36,6  °С</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t>пульс 78 уд/мин</w:t>
            </w:r>
          </w:p>
          <w:p w:rsidR="00DA3CFB" w:rsidRPr="00DA3CFB" w:rsidRDefault="00DA3CFB" w:rsidP="001F64A1">
            <w:pPr>
              <w:contextualSpacing/>
              <w:jc w:val="both"/>
              <w:rPr>
                <w:rFonts w:ascii="Times New Roman" w:hAnsi="Times New Roman" w:cs="Times New Roman"/>
                <w:sz w:val="28"/>
                <w:szCs w:val="28"/>
              </w:rPr>
            </w:pPr>
            <w:r>
              <w:rPr>
                <w:rFonts w:ascii="Times New Roman" w:hAnsi="Times New Roman" w:cs="Times New Roman"/>
                <w:sz w:val="28"/>
                <w:szCs w:val="28"/>
              </w:rPr>
              <w:t>ЧД – 1</w:t>
            </w:r>
            <w:r>
              <w:rPr>
                <w:rFonts w:ascii="Times New Roman" w:hAnsi="Times New Roman" w:cs="Times New Roman"/>
                <w:sz w:val="28"/>
                <w:szCs w:val="28"/>
                <w:lang w:val="ru-RU"/>
              </w:rPr>
              <w:t>8</w:t>
            </w:r>
            <w:r w:rsidRPr="00DA3CFB">
              <w:rPr>
                <w:rFonts w:ascii="Times New Roman" w:hAnsi="Times New Roman" w:cs="Times New Roman"/>
                <w:sz w:val="28"/>
                <w:szCs w:val="28"/>
              </w:rPr>
              <w:t>/мин</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t>АД 1</w:t>
            </w:r>
            <w:r>
              <w:rPr>
                <w:rFonts w:ascii="Times New Roman" w:hAnsi="Times New Roman" w:cs="Times New Roman"/>
                <w:sz w:val="28"/>
                <w:szCs w:val="28"/>
                <w:lang w:val="ru-RU"/>
              </w:rPr>
              <w:t>2</w:t>
            </w:r>
            <w:r>
              <w:rPr>
                <w:rFonts w:ascii="Times New Roman" w:hAnsi="Times New Roman" w:cs="Times New Roman"/>
                <w:sz w:val="28"/>
                <w:szCs w:val="28"/>
              </w:rPr>
              <w:t>0/</w:t>
            </w:r>
            <w:r>
              <w:rPr>
                <w:rFonts w:ascii="Times New Roman" w:hAnsi="Times New Roman" w:cs="Times New Roman"/>
                <w:sz w:val="28"/>
                <w:szCs w:val="28"/>
                <w:lang w:val="ru-RU"/>
              </w:rPr>
              <w:t>8</w:t>
            </w:r>
            <w:r w:rsidRPr="00DA3CFB">
              <w:rPr>
                <w:rFonts w:ascii="Times New Roman" w:hAnsi="Times New Roman" w:cs="Times New Roman"/>
                <w:sz w:val="28"/>
                <w:szCs w:val="28"/>
              </w:rPr>
              <w:t>0 мм.рт.ст</w:t>
            </w:r>
          </w:p>
        </w:tc>
        <w:tc>
          <w:tcPr>
            <w:tcW w:w="5623" w:type="dxa"/>
          </w:tcPr>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lastRenderedPageBreak/>
              <w:t xml:space="preserve">Состояние удовлетворительное. </w:t>
            </w:r>
            <w:r w:rsidRPr="00DA3CFB">
              <w:rPr>
                <w:rFonts w:ascii="Times New Roman" w:hAnsi="Times New Roman" w:cs="Times New Roman"/>
                <w:sz w:val="28"/>
                <w:szCs w:val="28"/>
              </w:rPr>
              <w:lastRenderedPageBreak/>
              <w:t xml:space="preserve">Жалобы на ноющую боль в </w:t>
            </w:r>
            <w:r>
              <w:rPr>
                <w:rFonts w:ascii="Times New Roman" w:hAnsi="Times New Roman" w:cs="Times New Roman"/>
                <w:sz w:val="28"/>
                <w:szCs w:val="28"/>
                <w:lang w:val="ru-RU"/>
              </w:rPr>
              <w:t xml:space="preserve">левой </w:t>
            </w:r>
            <w:r w:rsidRPr="00DA3CFB">
              <w:rPr>
                <w:rFonts w:ascii="Times New Roman" w:hAnsi="Times New Roman" w:cs="Times New Roman"/>
                <w:sz w:val="28"/>
                <w:szCs w:val="28"/>
              </w:rPr>
              <w:t>голени.</w:t>
            </w:r>
          </w:p>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t xml:space="preserve">Объективно: сознание ясное, </w:t>
            </w:r>
            <w:r>
              <w:rPr>
                <w:rFonts w:ascii="Times New Roman" w:hAnsi="Times New Roman" w:cs="Times New Roman"/>
                <w:sz w:val="28"/>
                <w:szCs w:val="28"/>
              </w:rPr>
              <w:t>положение больно</w:t>
            </w:r>
            <w:r>
              <w:rPr>
                <w:rFonts w:ascii="Times New Roman" w:hAnsi="Times New Roman" w:cs="Times New Roman"/>
                <w:sz w:val="28"/>
                <w:szCs w:val="28"/>
                <w:lang w:val="ru-RU"/>
              </w:rPr>
              <w:t>й</w:t>
            </w:r>
            <w:r w:rsidRPr="00DA3CFB">
              <w:rPr>
                <w:rFonts w:ascii="Times New Roman" w:hAnsi="Times New Roman" w:cs="Times New Roman"/>
                <w:sz w:val="28"/>
                <w:szCs w:val="28"/>
              </w:rPr>
              <w:t xml:space="preserve"> активное,  положение </w:t>
            </w:r>
            <w:r>
              <w:rPr>
                <w:rFonts w:ascii="Times New Roman" w:hAnsi="Times New Roman" w:cs="Times New Roman"/>
                <w:sz w:val="28"/>
                <w:szCs w:val="28"/>
                <w:lang w:val="ru-RU"/>
              </w:rPr>
              <w:t xml:space="preserve">левой </w:t>
            </w:r>
            <w:r w:rsidRPr="00DA3CFB">
              <w:rPr>
                <w:rFonts w:ascii="Times New Roman" w:hAnsi="Times New Roman" w:cs="Times New Roman"/>
                <w:sz w:val="28"/>
                <w:szCs w:val="28"/>
              </w:rPr>
              <w:t xml:space="preserve">нижней конечности пассивное. </w:t>
            </w:r>
          </w:p>
          <w:p w:rsidR="00DA3CFB" w:rsidRPr="00DA3CFB" w:rsidRDefault="00DA3CFB" w:rsidP="001F64A1">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Кожны</w:t>
            </w:r>
            <w:r>
              <w:rPr>
                <w:rFonts w:ascii="Times New Roman" w:hAnsi="Times New Roman" w:cs="Times New Roman"/>
                <w:sz w:val="28"/>
                <w:szCs w:val="28"/>
                <w:lang w:val="ru-RU"/>
              </w:rPr>
              <w:t>й</w:t>
            </w:r>
            <w:r>
              <w:rPr>
                <w:rFonts w:ascii="Times New Roman" w:hAnsi="Times New Roman" w:cs="Times New Roman"/>
                <w:sz w:val="28"/>
                <w:szCs w:val="28"/>
              </w:rPr>
              <w:t xml:space="preserve"> покров чисты</w:t>
            </w:r>
            <w:r>
              <w:rPr>
                <w:rFonts w:ascii="Times New Roman" w:hAnsi="Times New Roman" w:cs="Times New Roman"/>
                <w:sz w:val="28"/>
                <w:szCs w:val="28"/>
                <w:lang w:val="ru-RU"/>
              </w:rPr>
              <w:t>й</w:t>
            </w:r>
            <w:r w:rsidRPr="00DA3CFB">
              <w:rPr>
                <w:rFonts w:ascii="Times New Roman" w:hAnsi="Times New Roman" w:cs="Times New Roman"/>
                <w:sz w:val="28"/>
                <w:szCs w:val="28"/>
              </w:rPr>
              <w:t xml:space="preserve"> бледно-розового цвета, видимые слизистые без особенностей. При аускультации дыхание везикулярное проводится по всем полям. Тоны сердца ясные, ритмичные. Живот мягкий, безболезненный. Стул, диурез без особенностей.</w:t>
            </w:r>
          </w:p>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t xml:space="preserve">St. localis: Поврежденная конечность находится </w:t>
            </w:r>
            <w:r>
              <w:rPr>
                <w:rFonts w:ascii="Times New Roman" w:hAnsi="Times New Roman" w:cs="Times New Roman"/>
                <w:sz w:val="28"/>
                <w:szCs w:val="28"/>
                <w:lang w:val="ru-RU"/>
              </w:rPr>
              <w:t>на скелетном вытяжении.</w:t>
            </w:r>
            <w:r>
              <w:rPr>
                <w:rFonts w:ascii="Times New Roman" w:hAnsi="Times New Roman" w:cs="Times New Roman"/>
                <w:sz w:val="28"/>
                <w:szCs w:val="28"/>
              </w:rPr>
              <w:t xml:space="preserve"> Кожны</w:t>
            </w:r>
            <w:r>
              <w:rPr>
                <w:rFonts w:ascii="Times New Roman" w:hAnsi="Times New Roman" w:cs="Times New Roman"/>
                <w:sz w:val="28"/>
                <w:szCs w:val="28"/>
                <w:lang w:val="ru-RU"/>
              </w:rPr>
              <w:t>й</w:t>
            </w:r>
            <w:r>
              <w:rPr>
                <w:rFonts w:ascii="Times New Roman" w:hAnsi="Times New Roman" w:cs="Times New Roman"/>
                <w:sz w:val="28"/>
                <w:szCs w:val="28"/>
              </w:rPr>
              <w:t xml:space="preserve"> покров</w:t>
            </w:r>
            <w:r w:rsidRPr="00DA3CFB">
              <w:rPr>
                <w:rFonts w:ascii="Times New Roman" w:hAnsi="Times New Roman" w:cs="Times New Roman"/>
                <w:sz w:val="28"/>
                <w:szCs w:val="28"/>
              </w:rPr>
              <w:t xml:space="preserve"> в области правой голени </w:t>
            </w:r>
            <w:r>
              <w:rPr>
                <w:rFonts w:ascii="Times New Roman" w:hAnsi="Times New Roman" w:cs="Times New Roman"/>
                <w:sz w:val="28"/>
                <w:szCs w:val="28"/>
                <w:lang w:val="ru-RU"/>
              </w:rPr>
              <w:t xml:space="preserve">обычного </w:t>
            </w:r>
            <w:r w:rsidRPr="00DA3CFB">
              <w:rPr>
                <w:rFonts w:ascii="Times New Roman" w:hAnsi="Times New Roman" w:cs="Times New Roman"/>
                <w:sz w:val="28"/>
                <w:szCs w:val="28"/>
              </w:rPr>
              <w:t>цвета (призник цветения гематомы), незначительно отёчны</w:t>
            </w:r>
            <w:r>
              <w:rPr>
                <w:rFonts w:ascii="Times New Roman" w:hAnsi="Times New Roman" w:cs="Times New Roman"/>
                <w:sz w:val="28"/>
                <w:szCs w:val="28"/>
                <w:lang w:val="ru-RU"/>
              </w:rPr>
              <w:t>й</w:t>
            </w:r>
            <w:r>
              <w:rPr>
                <w:rFonts w:ascii="Times New Roman" w:hAnsi="Times New Roman" w:cs="Times New Roman"/>
                <w:sz w:val="28"/>
                <w:szCs w:val="28"/>
              </w:rPr>
              <w:t>, тёплы</w:t>
            </w:r>
            <w:r>
              <w:rPr>
                <w:rFonts w:ascii="Times New Roman" w:hAnsi="Times New Roman" w:cs="Times New Roman"/>
                <w:sz w:val="28"/>
                <w:szCs w:val="28"/>
                <w:lang w:val="ru-RU"/>
              </w:rPr>
              <w:t>й</w:t>
            </w:r>
            <w:r w:rsidRPr="00DA3CFB">
              <w:rPr>
                <w:rFonts w:ascii="Times New Roman" w:hAnsi="Times New Roman" w:cs="Times New Roman"/>
                <w:sz w:val="28"/>
                <w:szCs w:val="28"/>
              </w:rPr>
              <w:t xml:space="preserve"> на ощупь. На </w:t>
            </w:r>
            <w:r>
              <w:rPr>
                <w:rFonts w:ascii="Times New Roman" w:hAnsi="Times New Roman" w:cs="Times New Roman"/>
                <w:sz w:val="28"/>
                <w:szCs w:val="28"/>
                <w:lang w:val="ru-RU"/>
              </w:rPr>
              <w:t>медиальной</w:t>
            </w:r>
            <w:r w:rsidRPr="00DA3CFB">
              <w:rPr>
                <w:rFonts w:ascii="Times New Roman" w:hAnsi="Times New Roman" w:cs="Times New Roman"/>
                <w:sz w:val="28"/>
                <w:szCs w:val="28"/>
              </w:rPr>
              <w:t xml:space="preserve"> поверхности </w:t>
            </w:r>
            <w:r>
              <w:rPr>
                <w:rFonts w:ascii="Times New Roman" w:hAnsi="Times New Roman" w:cs="Times New Roman"/>
                <w:sz w:val="28"/>
                <w:szCs w:val="28"/>
                <w:lang w:val="ru-RU"/>
              </w:rPr>
              <w:t xml:space="preserve">левой </w:t>
            </w:r>
            <w:r w:rsidRPr="00DA3CFB">
              <w:rPr>
                <w:rFonts w:ascii="Times New Roman" w:hAnsi="Times New Roman" w:cs="Times New Roman"/>
                <w:sz w:val="28"/>
                <w:szCs w:val="28"/>
              </w:rPr>
              <w:t>голени</w:t>
            </w:r>
            <w:r>
              <w:rPr>
                <w:rFonts w:ascii="Times New Roman" w:hAnsi="Times New Roman" w:cs="Times New Roman"/>
                <w:sz w:val="28"/>
                <w:szCs w:val="28"/>
                <w:lang w:val="ru-RU"/>
              </w:rPr>
              <w:t>рана около 1.5 см</w:t>
            </w:r>
            <w:r w:rsidRPr="00DA3CFB">
              <w:rPr>
                <w:rFonts w:ascii="Times New Roman" w:hAnsi="Times New Roman" w:cs="Times New Roman"/>
                <w:sz w:val="28"/>
                <w:szCs w:val="28"/>
              </w:rPr>
              <w:t xml:space="preserve">. Асептическая повязка лежит плотно, чистая, сухая. </w:t>
            </w:r>
          </w:p>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t>Пальцы стопы тёплые, движения и чувствительность в них сохранены.</w:t>
            </w:r>
          </w:p>
        </w:tc>
        <w:tc>
          <w:tcPr>
            <w:tcW w:w="3344" w:type="dxa"/>
          </w:tcPr>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lastRenderedPageBreak/>
              <w:t>Диета Б.</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lastRenderedPageBreak/>
              <w:t>Режим палатный.</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lang w:val="en-US"/>
              </w:rPr>
              <w:t>Sol</w:t>
            </w:r>
            <w:r w:rsidRPr="00DA3CFB">
              <w:rPr>
                <w:rFonts w:ascii="Times New Roman" w:hAnsi="Times New Roman" w:cs="Times New Roman"/>
                <w:sz w:val="28"/>
                <w:szCs w:val="28"/>
              </w:rPr>
              <w:t xml:space="preserve">. </w:t>
            </w:r>
            <w:proofErr w:type="spellStart"/>
            <w:r w:rsidRPr="00DA3CFB">
              <w:rPr>
                <w:rFonts w:ascii="Times New Roman" w:hAnsi="Times New Roman" w:cs="Times New Roman"/>
                <w:sz w:val="28"/>
                <w:szCs w:val="28"/>
                <w:lang w:val="en-US"/>
              </w:rPr>
              <w:t>Ketoralaci</w:t>
            </w:r>
            <w:proofErr w:type="spellEnd"/>
            <w:r w:rsidRPr="00DA3CFB">
              <w:rPr>
                <w:rFonts w:ascii="Times New Roman" w:hAnsi="Times New Roman" w:cs="Times New Roman"/>
                <w:sz w:val="28"/>
                <w:szCs w:val="28"/>
              </w:rPr>
              <w:t xml:space="preserve"> 2</w:t>
            </w:r>
            <w:proofErr w:type="gramStart"/>
            <w:r w:rsidRPr="00DA3CFB">
              <w:rPr>
                <w:rFonts w:ascii="Times New Roman" w:hAnsi="Times New Roman" w:cs="Times New Roman"/>
                <w:sz w:val="28"/>
                <w:szCs w:val="28"/>
              </w:rPr>
              <w:t>,0</w:t>
            </w:r>
            <w:proofErr w:type="gramEnd"/>
            <w:r w:rsidRPr="00DA3CFB">
              <w:rPr>
                <w:rFonts w:ascii="Times New Roman" w:hAnsi="Times New Roman" w:cs="Times New Roman"/>
                <w:sz w:val="28"/>
                <w:szCs w:val="28"/>
              </w:rPr>
              <w:t xml:space="preserve"> – 3%  внутримышечно 2 раза в день.</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lang w:val="en-US"/>
              </w:rPr>
              <w:t>Sol</w:t>
            </w:r>
            <w:r w:rsidRPr="00DA3CFB">
              <w:rPr>
                <w:rFonts w:ascii="Times New Roman" w:hAnsi="Times New Roman" w:cs="Times New Roman"/>
                <w:sz w:val="28"/>
                <w:szCs w:val="28"/>
              </w:rPr>
              <w:t xml:space="preserve">. </w:t>
            </w:r>
            <w:proofErr w:type="spellStart"/>
            <w:r w:rsidRPr="00DA3CFB">
              <w:rPr>
                <w:rFonts w:ascii="Times New Roman" w:hAnsi="Times New Roman" w:cs="Times New Roman"/>
                <w:sz w:val="28"/>
                <w:szCs w:val="28"/>
                <w:lang w:val="en-US"/>
              </w:rPr>
              <w:t>Cefatoximi</w:t>
            </w:r>
            <w:proofErr w:type="spellEnd"/>
            <w:r w:rsidRPr="00DA3CFB">
              <w:rPr>
                <w:rFonts w:ascii="Times New Roman" w:hAnsi="Times New Roman" w:cs="Times New Roman"/>
                <w:sz w:val="28"/>
                <w:szCs w:val="28"/>
              </w:rPr>
              <w:t xml:space="preserve"> 2</w:t>
            </w:r>
            <w:proofErr w:type="gramStart"/>
            <w:r w:rsidRPr="00DA3CFB">
              <w:rPr>
                <w:rFonts w:ascii="Times New Roman" w:hAnsi="Times New Roman" w:cs="Times New Roman"/>
                <w:sz w:val="28"/>
                <w:szCs w:val="28"/>
              </w:rPr>
              <w:t>,0</w:t>
            </w:r>
            <w:proofErr w:type="gramEnd"/>
            <w:r w:rsidRPr="00DA3CFB">
              <w:rPr>
                <w:rFonts w:ascii="Times New Roman" w:hAnsi="Times New Roman" w:cs="Times New Roman"/>
                <w:sz w:val="28"/>
                <w:szCs w:val="28"/>
              </w:rPr>
              <w:t xml:space="preserve">   внутривенно капельно 3 раза в день.</w:t>
            </w:r>
          </w:p>
          <w:p w:rsidR="00DA3CFB" w:rsidRPr="00DA3CFB" w:rsidRDefault="00DA3CFB" w:rsidP="00DA3CFB">
            <w:pPr>
              <w:contextualSpacing/>
              <w:jc w:val="both"/>
              <w:rPr>
                <w:rFonts w:ascii="Times New Roman" w:hAnsi="Times New Roman" w:cs="Times New Roman"/>
                <w:sz w:val="28"/>
                <w:szCs w:val="28"/>
              </w:rPr>
            </w:pPr>
          </w:p>
        </w:tc>
      </w:tr>
      <w:tr w:rsidR="00DA3CFB" w:rsidRPr="00DA3CFB" w:rsidTr="001F64A1">
        <w:tc>
          <w:tcPr>
            <w:tcW w:w="1715" w:type="dxa"/>
          </w:tcPr>
          <w:p w:rsidR="00DA3CFB" w:rsidRPr="00DA3CFB" w:rsidRDefault="00DA3CFB" w:rsidP="001F64A1">
            <w:pPr>
              <w:contextualSpacing/>
              <w:jc w:val="both"/>
              <w:rPr>
                <w:rFonts w:ascii="Times New Roman" w:hAnsi="Times New Roman" w:cs="Times New Roman"/>
                <w:sz w:val="28"/>
                <w:szCs w:val="28"/>
              </w:rPr>
            </w:pPr>
            <w:r>
              <w:rPr>
                <w:rFonts w:ascii="Times New Roman" w:hAnsi="Times New Roman" w:cs="Times New Roman"/>
                <w:sz w:val="28"/>
                <w:szCs w:val="28"/>
                <w:lang w:val="ru-RU"/>
              </w:rPr>
              <w:lastRenderedPageBreak/>
              <w:t>20</w:t>
            </w:r>
            <w:r w:rsidRPr="00DA3CFB">
              <w:rPr>
                <w:rFonts w:ascii="Times New Roman" w:hAnsi="Times New Roman" w:cs="Times New Roman"/>
                <w:sz w:val="28"/>
                <w:szCs w:val="28"/>
              </w:rPr>
              <w:t>.02.2013г.</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lang w:val="en-US"/>
              </w:rPr>
              <w:t>t</w:t>
            </w:r>
            <w:r w:rsidRPr="00DA3CFB">
              <w:rPr>
                <w:rFonts w:ascii="Times New Roman" w:hAnsi="Times New Roman" w:cs="Times New Roman"/>
                <w:sz w:val="28"/>
                <w:szCs w:val="28"/>
              </w:rPr>
              <w:t xml:space="preserve"> ° - 36,7°С</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t>ЧД – 18/ мин</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t>Пульс – 78 уд/мин</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t>АД 1</w:t>
            </w:r>
            <w:r>
              <w:rPr>
                <w:rFonts w:ascii="Times New Roman" w:hAnsi="Times New Roman" w:cs="Times New Roman"/>
                <w:sz w:val="28"/>
                <w:szCs w:val="28"/>
                <w:lang w:val="ru-RU"/>
              </w:rPr>
              <w:t>2</w:t>
            </w:r>
            <w:r>
              <w:rPr>
                <w:rFonts w:ascii="Times New Roman" w:hAnsi="Times New Roman" w:cs="Times New Roman"/>
                <w:sz w:val="28"/>
                <w:szCs w:val="28"/>
              </w:rPr>
              <w:t>0/</w:t>
            </w:r>
            <w:r>
              <w:rPr>
                <w:rFonts w:ascii="Times New Roman" w:hAnsi="Times New Roman" w:cs="Times New Roman"/>
                <w:sz w:val="28"/>
                <w:szCs w:val="28"/>
                <w:lang w:val="ru-RU"/>
              </w:rPr>
              <w:t>8</w:t>
            </w:r>
            <w:r w:rsidRPr="00DA3CFB">
              <w:rPr>
                <w:rFonts w:ascii="Times New Roman" w:hAnsi="Times New Roman" w:cs="Times New Roman"/>
                <w:sz w:val="28"/>
                <w:szCs w:val="28"/>
              </w:rPr>
              <w:t>0 мм.рт.ст</w:t>
            </w:r>
          </w:p>
        </w:tc>
        <w:tc>
          <w:tcPr>
            <w:tcW w:w="5623" w:type="dxa"/>
          </w:tcPr>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t>Состояние удовлетворительное. Жалоб нет.</w:t>
            </w:r>
          </w:p>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t xml:space="preserve"> Объективно: сознание ясное, пол</w:t>
            </w:r>
            <w:r w:rsidR="003E3670">
              <w:rPr>
                <w:rFonts w:ascii="Times New Roman" w:hAnsi="Times New Roman" w:cs="Times New Roman"/>
                <w:sz w:val="28"/>
                <w:szCs w:val="28"/>
              </w:rPr>
              <w:t>ожение больного активное. Кожны</w:t>
            </w:r>
            <w:r w:rsidR="003E3670">
              <w:rPr>
                <w:rFonts w:ascii="Times New Roman" w:hAnsi="Times New Roman" w:cs="Times New Roman"/>
                <w:sz w:val="28"/>
                <w:szCs w:val="28"/>
                <w:lang w:val="ru-RU"/>
              </w:rPr>
              <w:t>й</w:t>
            </w:r>
            <w:r w:rsidR="003E3670">
              <w:rPr>
                <w:rFonts w:ascii="Times New Roman" w:hAnsi="Times New Roman" w:cs="Times New Roman"/>
                <w:sz w:val="28"/>
                <w:szCs w:val="28"/>
              </w:rPr>
              <w:t xml:space="preserve"> покров чисты</w:t>
            </w:r>
            <w:r w:rsidR="003E3670">
              <w:rPr>
                <w:rFonts w:ascii="Times New Roman" w:hAnsi="Times New Roman" w:cs="Times New Roman"/>
                <w:sz w:val="28"/>
                <w:szCs w:val="28"/>
                <w:lang w:val="ru-RU"/>
              </w:rPr>
              <w:t>й</w:t>
            </w:r>
            <w:r w:rsidRPr="00DA3CFB">
              <w:rPr>
                <w:rFonts w:ascii="Times New Roman" w:hAnsi="Times New Roman" w:cs="Times New Roman"/>
                <w:sz w:val="28"/>
                <w:szCs w:val="28"/>
              </w:rPr>
              <w:t xml:space="preserve"> бледно-розового цвета, видимые слизистые без особенностей. При аускультации дыхание везикулярное, проводится по всем полям. Тоны сердца ясные, ритмичные. Живот мягкий, безболезненный. Стул, диурез без особенностей.</w:t>
            </w:r>
          </w:p>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t xml:space="preserve">St. localis: Поврежденная конечность находится </w:t>
            </w:r>
            <w:r w:rsidR="003E3670">
              <w:rPr>
                <w:rFonts w:ascii="Times New Roman" w:hAnsi="Times New Roman" w:cs="Times New Roman"/>
                <w:sz w:val="28"/>
                <w:szCs w:val="28"/>
                <w:lang w:val="ru-RU"/>
              </w:rPr>
              <w:t xml:space="preserve">на скелетном вытяжении. </w:t>
            </w:r>
            <w:r w:rsidRPr="00DA3CFB">
              <w:rPr>
                <w:rFonts w:ascii="Times New Roman" w:hAnsi="Times New Roman" w:cs="Times New Roman"/>
                <w:sz w:val="28"/>
                <w:szCs w:val="28"/>
              </w:rPr>
              <w:t>Асептическая повязка лежит плотно, чистая, сухая. Пальцы стопы тёплые, движения и чувствительность в них сохранены.</w:t>
            </w:r>
          </w:p>
          <w:p w:rsidR="00DA3CFB" w:rsidRPr="00DA3CFB" w:rsidRDefault="00DA3CFB" w:rsidP="001F64A1">
            <w:pPr>
              <w:ind w:firstLine="709"/>
              <w:contextualSpacing/>
              <w:jc w:val="both"/>
              <w:rPr>
                <w:rFonts w:ascii="Times New Roman" w:hAnsi="Times New Roman" w:cs="Times New Roman"/>
                <w:sz w:val="28"/>
                <w:szCs w:val="28"/>
              </w:rPr>
            </w:pPr>
            <w:r w:rsidRPr="00DA3CFB">
              <w:rPr>
                <w:rFonts w:ascii="Times New Roman" w:hAnsi="Times New Roman" w:cs="Times New Roman"/>
                <w:sz w:val="28"/>
                <w:szCs w:val="28"/>
              </w:rPr>
              <w:t>Назначения выполняются</w:t>
            </w:r>
          </w:p>
        </w:tc>
        <w:tc>
          <w:tcPr>
            <w:tcW w:w="3344" w:type="dxa"/>
          </w:tcPr>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t>Диета Б.</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rPr>
              <w:t>Режим палатный.</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lang w:val="en-US"/>
              </w:rPr>
              <w:t>Sol</w:t>
            </w:r>
            <w:r w:rsidRPr="00DA3CFB">
              <w:rPr>
                <w:rFonts w:ascii="Times New Roman" w:hAnsi="Times New Roman" w:cs="Times New Roman"/>
                <w:sz w:val="28"/>
                <w:szCs w:val="28"/>
              </w:rPr>
              <w:t xml:space="preserve">. </w:t>
            </w:r>
            <w:proofErr w:type="spellStart"/>
            <w:r w:rsidRPr="00DA3CFB">
              <w:rPr>
                <w:rFonts w:ascii="Times New Roman" w:hAnsi="Times New Roman" w:cs="Times New Roman"/>
                <w:sz w:val="28"/>
                <w:szCs w:val="28"/>
                <w:lang w:val="en-US"/>
              </w:rPr>
              <w:t>Ketoralaci</w:t>
            </w:r>
            <w:proofErr w:type="spellEnd"/>
            <w:r w:rsidRPr="00DA3CFB">
              <w:rPr>
                <w:rFonts w:ascii="Times New Roman" w:hAnsi="Times New Roman" w:cs="Times New Roman"/>
                <w:sz w:val="28"/>
                <w:szCs w:val="28"/>
              </w:rPr>
              <w:t xml:space="preserve"> 2</w:t>
            </w:r>
            <w:proofErr w:type="gramStart"/>
            <w:r w:rsidRPr="00DA3CFB">
              <w:rPr>
                <w:rFonts w:ascii="Times New Roman" w:hAnsi="Times New Roman" w:cs="Times New Roman"/>
                <w:sz w:val="28"/>
                <w:szCs w:val="28"/>
              </w:rPr>
              <w:t>,0</w:t>
            </w:r>
            <w:proofErr w:type="gramEnd"/>
            <w:r w:rsidRPr="00DA3CFB">
              <w:rPr>
                <w:rFonts w:ascii="Times New Roman" w:hAnsi="Times New Roman" w:cs="Times New Roman"/>
                <w:sz w:val="28"/>
                <w:szCs w:val="28"/>
              </w:rPr>
              <w:t xml:space="preserve"> – 3%  внутримышечно 2 раза в день.</w:t>
            </w:r>
          </w:p>
          <w:p w:rsidR="00DA3CFB" w:rsidRPr="00DA3CFB" w:rsidRDefault="00DA3CFB" w:rsidP="001F64A1">
            <w:pPr>
              <w:contextualSpacing/>
              <w:jc w:val="both"/>
              <w:rPr>
                <w:rFonts w:ascii="Times New Roman" w:hAnsi="Times New Roman" w:cs="Times New Roman"/>
                <w:sz w:val="28"/>
                <w:szCs w:val="28"/>
              </w:rPr>
            </w:pPr>
            <w:r w:rsidRPr="00DA3CFB">
              <w:rPr>
                <w:rFonts w:ascii="Times New Roman" w:hAnsi="Times New Roman" w:cs="Times New Roman"/>
                <w:sz w:val="28"/>
                <w:szCs w:val="28"/>
                <w:lang w:val="en-US"/>
              </w:rPr>
              <w:t>Sol</w:t>
            </w:r>
            <w:r w:rsidRPr="00DA3CFB">
              <w:rPr>
                <w:rFonts w:ascii="Times New Roman" w:hAnsi="Times New Roman" w:cs="Times New Roman"/>
                <w:sz w:val="28"/>
                <w:szCs w:val="28"/>
              </w:rPr>
              <w:t xml:space="preserve">. </w:t>
            </w:r>
            <w:proofErr w:type="spellStart"/>
            <w:r w:rsidRPr="00DA3CFB">
              <w:rPr>
                <w:rFonts w:ascii="Times New Roman" w:hAnsi="Times New Roman" w:cs="Times New Roman"/>
                <w:sz w:val="28"/>
                <w:szCs w:val="28"/>
                <w:lang w:val="en-US"/>
              </w:rPr>
              <w:t>Cefatoximi</w:t>
            </w:r>
            <w:proofErr w:type="spellEnd"/>
            <w:r w:rsidRPr="00DA3CFB">
              <w:rPr>
                <w:rFonts w:ascii="Times New Roman" w:hAnsi="Times New Roman" w:cs="Times New Roman"/>
                <w:sz w:val="28"/>
                <w:szCs w:val="28"/>
              </w:rPr>
              <w:t xml:space="preserve"> 2</w:t>
            </w:r>
            <w:proofErr w:type="gramStart"/>
            <w:r w:rsidRPr="00DA3CFB">
              <w:rPr>
                <w:rFonts w:ascii="Times New Roman" w:hAnsi="Times New Roman" w:cs="Times New Roman"/>
                <w:sz w:val="28"/>
                <w:szCs w:val="28"/>
              </w:rPr>
              <w:t>,0</w:t>
            </w:r>
            <w:proofErr w:type="gramEnd"/>
            <w:r w:rsidRPr="00DA3CFB">
              <w:rPr>
                <w:rFonts w:ascii="Times New Roman" w:hAnsi="Times New Roman" w:cs="Times New Roman"/>
                <w:sz w:val="28"/>
                <w:szCs w:val="28"/>
              </w:rPr>
              <w:t xml:space="preserve">   внутривенно капельно 3 раза в день.</w:t>
            </w:r>
          </w:p>
          <w:p w:rsidR="00DA3CFB" w:rsidRPr="00DA3CFB" w:rsidRDefault="00DA3CFB" w:rsidP="001F64A1">
            <w:pPr>
              <w:ind w:firstLine="709"/>
              <w:contextualSpacing/>
              <w:jc w:val="both"/>
              <w:rPr>
                <w:rFonts w:ascii="Times New Roman" w:hAnsi="Times New Roman" w:cs="Times New Roman"/>
                <w:sz w:val="28"/>
                <w:szCs w:val="28"/>
              </w:rPr>
            </w:pPr>
          </w:p>
        </w:tc>
      </w:tr>
    </w:tbl>
    <w:p w:rsidR="00DA3CFB" w:rsidRPr="00DA3CFB" w:rsidRDefault="00DA3CFB" w:rsidP="00DA3CFB">
      <w:pPr>
        <w:tabs>
          <w:tab w:val="left" w:pos="8749"/>
        </w:tabs>
        <w:jc w:val="center"/>
        <w:rPr>
          <w:rFonts w:ascii="Times New Roman" w:hAnsi="Times New Roman" w:cs="Times New Roman"/>
          <w:sz w:val="28"/>
          <w:szCs w:val="28"/>
          <w:lang w:val="ru-RU"/>
        </w:rPr>
      </w:pPr>
    </w:p>
    <w:p w:rsidR="009A188A" w:rsidRDefault="009A188A" w:rsidP="009A188A">
      <w:pPr>
        <w:jc w:val="both"/>
        <w:rPr>
          <w:rFonts w:ascii="Times New Roman" w:hAnsi="Times New Roman" w:cs="Times New Roman"/>
          <w:sz w:val="28"/>
          <w:szCs w:val="28"/>
          <w:lang w:val="ru-RU"/>
        </w:rPr>
      </w:pPr>
    </w:p>
    <w:p w:rsidR="008631F0" w:rsidRDefault="008631F0" w:rsidP="008631F0">
      <w:pPr>
        <w:jc w:val="center"/>
        <w:rPr>
          <w:rFonts w:ascii="Times New Roman" w:hAnsi="Times New Roman" w:cs="Times New Roman"/>
          <w:b/>
          <w:sz w:val="28"/>
          <w:szCs w:val="28"/>
          <w:lang w:val="ru-RU"/>
        </w:rPr>
      </w:pPr>
      <w:r w:rsidRPr="008631F0">
        <w:rPr>
          <w:rFonts w:ascii="Times New Roman" w:hAnsi="Times New Roman" w:cs="Times New Roman"/>
          <w:b/>
          <w:sz w:val="28"/>
          <w:szCs w:val="28"/>
          <w:lang w:val="ru-RU"/>
        </w:rPr>
        <w:lastRenderedPageBreak/>
        <w:t>Эпикриз</w:t>
      </w:r>
    </w:p>
    <w:p w:rsidR="008631F0" w:rsidRDefault="008631F0" w:rsidP="008631F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Пациентка </w:t>
      </w:r>
      <w:r w:rsidR="002B1137">
        <w:rPr>
          <w:rFonts w:ascii="Times New Roman" w:hAnsi="Times New Roman" w:cs="Times New Roman"/>
          <w:sz w:val="28"/>
          <w:szCs w:val="28"/>
          <w:lang w:val="ru-RU"/>
        </w:rPr>
        <w:t>____________</w:t>
      </w:r>
      <w:r>
        <w:rPr>
          <w:rFonts w:ascii="Times New Roman" w:hAnsi="Times New Roman" w:cs="Times New Roman"/>
          <w:sz w:val="28"/>
          <w:szCs w:val="28"/>
          <w:lang w:val="ru-RU"/>
        </w:rPr>
        <w:t xml:space="preserve">, 1980 г.р. поступила 16.02.2013 г. В </w:t>
      </w:r>
      <w:proofErr w:type="spellStart"/>
      <w:r>
        <w:rPr>
          <w:rFonts w:ascii="Times New Roman" w:hAnsi="Times New Roman" w:cs="Times New Roman"/>
          <w:sz w:val="28"/>
          <w:szCs w:val="28"/>
          <w:lang w:val="ru-RU"/>
        </w:rPr>
        <w:t>травматолгическое</w:t>
      </w:r>
      <w:proofErr w:type="spellEnd"/>
      <w:r>
        <w:rPr>
          <w:rFonts w:ascii="Times New Roman" w:hAnsi="Times New Roman" w:cs="Times New Roman"/>
          <w:sz w:val="28"/>
          <w:szCs w:val="28"/>
          <w:lang w:val="ru-RU"/>
        </w:rPr>
        <w:t xml:space="preserve"> отделение </w:t>
      </w:r>
      <w:r w:rsidR="002B1137">
        <w:rPr>
          <w:rFonts w:ascii="Times New Roman" w:hAnsi="Times New Roman" w:cs="Times New Roman"/>
          <w:sz w:val="28"/>
          <w:szCs w:val="28"/>
          <w:lang w:val="ru-RU"/>
        </w:rPr>
        <w:t>_________</w:t>
      </w:r>
      <w:r>
        <w:rPr>
          <w:rFonts w:ascii="Times New Roman" w:hAnsi="Times New Roman" w:cs="Times New Roman"/>
          <w:sz w:val="28"/>
          <w:szCs w:val="28"/>
          <w:lang w:val="ru-RU"/>
        </w:rPr>
        <w:t xml:space="preserve"> с повреждением левой голени. На основании жалоб, </w:t>
      </w:r>
      <w:proofErr w:type="spellStart"/>
      <w:r>
        <w:rPr>
          <w:rFonts w:ascii="Times New Roman" w:hAnsi="Times New Roman" w:cs="Times New Roman"/>
          <w:sz w:val="28"/>
          <w:szCs w:val="28"/>
          <w:lang w:val="ru-RU"/>
        </w:rPr>
        <w:t>анамнеза</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бъективного</w:t>
      </w:r>
      <w:proofErr w:type="spellEnd"/>
      <w:r>
        <w:rPr>
          <w:rFonts w:ascii="Times New Roman" w:hAnsi="Times New Roman" w:cs="Times New Roman"/>
          <w:sz w:val="28"/>
          <w:szCs w:val="28"/>
          <w:lang w:val="ru-RU"/>
        </w:rPr>
        <w:t xml:space="preserve"> исследования, данных лабораторных и инструментальных методов исследования был выставлен диагноз: изолированная травма : открытый </w:t>
      </w:r>
      <w:proofErr w:type="spellStart"/>
      <w:r>
        <w:rPr>
          <w:rFonts w:ascii="Times New Roman" w:hAnsi="Times New Roman" w:cs="Times New Roman"/>
          <w:sz w:val="28"/>
          <w:szCs w:val="28"/>
          <w:lang w:val="ru-RU"/>
        </w:rPr>
        <w:t>оскольчатый</w:t>
      </w:r>
      <w:proofErr w:type="spellEnd"/>
      <w:r>
        <w:rPr>
          <w:rFonts w:ascii="Times New Roman" w:hAnsi="Times New Roman" w:cs="Times New Roman"/>
          <w:sz w:val="28"/>
          <w:szCs w:val="28"/>
          <w:lang w:val="ru-RU"/>
        </w:rPr>
        <w:t xml:space="preserve"> неосложненный непроникающий перелом костей нижней трети левой голени со смещением отломков по длине и ширине. 16.02.2013 в 22.15 больной была проведена первичная хирургическая обработка раны нижней трети левой голени, под внутривенным наркозом проведена спица для скелетного вытяжения за левую пяточную кость. Введено: ПСС 3000 МЕ, СА 1.0 подкожно. На данный момент пациентка находится на скелетном вытяжении. Продолжительность лечения скелетным вытяжением – 4 недели.</w:t>
      </w:r>
    </w:p>
    <w:p w:rsidR="008631F0" w:rsidRDefault="008631F0" w:rsidP="008631F0">
      <w:pPr>
        <w:jc w:val="both"/>
        <w:rPr>
          <w:rFonts w:ascii="Times New Roman" w:hAnsi="Times New Roman" w:cs="Times New Roman"/>
          <w:sz w:val="28"/>
          <w:szCs w:val="28"/>
          <w:lang w:val="ru-RU"/>
        </w:rPr>
      </w:pPr>
      <w:r>
        <w:rPr>
          <w:rFonts w:ascii="Times New Roman" w:hAnsi="Times New Roman" w:cs="Times New Roman"/>
          <w:sz w:val="28"/>
          <w:szCs w:val="28"/>
          <w:lang w:val="ru-RU"/>
        </w:rPr>
        <w:t>Рекомендовано:</w:t>
      </w:r>
    </w:p>
    <w:p w:rsidR="008631F0" w:rsidRDefault="008631F0" w:rsidP="008631F0">
      <w:pPr>
        <w:pStyle w:val="a5"/>
        <w:numPr>
          <w:ilvl w:val="0"/>
          <w:numId w:val="5"/>
        </w:numPr>
        <w:jc w:val="both"/>
        <w:rPr>
          <w:rFonts w:ascii="Times New Roman" w:hAnsi="Times New Roman" w:cs="Times New Roman"/>
          <w:sz w:val="28"/>
          <w:szCs w:val="28"/>
          <w:lang w:val="ru-RU"/>
        </w:rPr>
      </w:pPr>
      <w:r>
        <w:rPr>
          <w:rFonts w:ascii="Times New Roman" w:hAnsi="Times New Roman" w:cs="Times New Roman"/>
          <w:sz w:val="28"/>
          <w:szCs w:val="28"/>
          <w:lang w:val="ru-RU"/>
        </w:rPr>
        <w:t>После снятия скелетного вытяжения наложить гипсовую повязку до середины бедра на 8-10 недель.</w:t>
      </w:r>
    </w:p>
    <w:p w:rsidR="008631F0" w:rsidRDefault="008631F0" w:rsidP="008631F0">
      <w:pPr>
        <w:pStyle w:val="a5"/>
        <w:numPr>
          <w:ilvl w:val="0"/>
          <w:numId w:val="5"/>
        </w:numPr>
        <w:jc w:val="both"/>
        <w:rPr>
          <w:rFonts w:ascii="Times New Roman" w:hAnsi="Times New Roman" w:cs="Times New Roman"/>
          <w:sz w:val="28"/>
          <w:szCs w:val="28"/>
          <w:lang w:val="ru-RU"/>
        </w:rPr>
      </w:pPr>
      <w:r>
        <w:rPr>
          <w:rFonts w:ascii="Times New Roman" w:hAnsi="Times New Roman" w:cs="Times New Roman"/>
          <w:sz w:val="28"/>
          <w:szCs w:val="28"/>
          <w:lang w:val="ru-RU"/>
        </w:rPr>
        <w:t>До подъема больной на костыли показана «венозная гимнастика»</w:t>
      </w:r>
      <w:r w:rsidR="00805E93">
        <w:rPr>
          <w:rFonts w:ascii="Times New Roman" w:hAnsi="Times New Roman" w:cs="Times New Roman"/>
          <w:sz w:val="28"/>
          <w:szCs w:val="28"/>
          <w:lang w:val="ru-RU"/>
        </w:rPr>
        <w:t xml:space="preserve"> (</w:t>
      </w:r>
      <w:r>
        <w:rPr>
          <w:rFonts w:ascii="Times New Roman" w:hAnsi="Times New Roman" w:cs="Times New Roman"/>
          <w:sz w:val="28"/>
          <w:szCs w:val="28"/>
          <w:lang w:val="ru-RU"/>
        </w:rPr>
        <w:t>периодически опускать</w:t>
      </w:r>
      <w:r w:rsidR="00805E93">
        <w:rPr>
          <w:rFonts w:ascii="Times New Roman" w:hAnsi="Times New Roman" w:cs="Times New Roman"/>
          <w:sz w:val="28"/>
          <w:szCs w:val="28"/>
          <w:lang w:val="ru-RU"/>
        </w:rPr>
        <w:t xml:space="preserve"> ногу в вертикальное положение и поднимать обратно в горизонтальное  - на постель).</w:t>
      </w:r>
    </w:p>
    <w:p w:rsidR="00805E93" w:rsidRDefault="00805E93" w:rsidP="008631F0">
      <w:pPr>
        <w:pStyle w:val="a5"/>
        <w:numPr>
          <w:ilvl w:val="0"/>
          <w:numId w:val="5"/>
        </w:numPr>
        <w:jc w:val="both"/>
        <w:rPr>
          <w:rFonts w:ascii="Times New Roman" w:hAnsi="Times New Roman" w:cs="Times New Roman"/>
          <w:sz w:val="28"/>
          <w:szCs w:val="28"/>
          <w:lang w:val="ru-RU"/>
        </w:rPr>
      </w:pPr>
      <w:r>
        <w:rPr>
          <w:rFonts w:ascii="Times New Roman" w:hAnsi="Times New Roman" w:cs="Times New Roman"/>
          <w:sz w:val="28"/>
          <w:szCs w:val="28"/>
          <w:lang w:val="ru-RU"/>
        </w:rPr>
        <w:t>Массаж нижних конечностей.</w:t>
      </w:r>
    </w:p>
    <w:p w:rsidR="00805E93" w:rsidRPr="00805E93" w:rsidRDefault="00805E93" w:rsidP="00805E93">
      <w:pPr>
        <w:pStyle w:val="a5"/>
        <w:numPr>
          <w:ilvl w:val="0"/>
          <w:numId w:val="5"/>
        </w:numPr>
        <w:rPr>
          <w:rFonts w:ascii="Times New Roman" w:hAnsi="Times New Roman" w:cs="Times New Roman"/>
          <w:sz w:val="28"/>
          <w:szCs w:val="28"/>
          <w:lang w:val="ru-RU"/>
        </w:rPr>
      </w:pPr>
      <w:r w:rsidRPr="00805E93">
        <w:rPr>
          <w:rFonts w:ascii="Times New Roman" w:hAnsi="Times New Roman" w:cs="Times New Roman"/>
          <w:sz w:val="28"/>
          <w:szCs w:val="28"/>
          <w:lang w:val="ru-RU"/>
        </w:rPr>
        <w:t>Лечебная гимнастика после снятия гипсовой повязки</w:t>
      </w:r>
    </w:p>
    <w:p w:rsidR="00805E93" w:rsidRDefault="00805E93" w:rsidP="008631F0">
      <w:pPr>
        <w:pStyle w:val="a5"/>
        <w:numPr>
          <w:ilvl w:val="0"/>
          <w:numId w:val="5"/>
        </w:numPr>
        <w:jc w:val="both"/>
        <w:rPr>
          <w:rFonts w:ascii="Times New Roman" w:hAnsi="Times New Roman" w:cs="Times New Roman"/>
          <w:sz w:val="28"/>
          <w:szCs w:val="28"/>
          <w:lang w:val="ru-RU"/>
        </w:rPr>
      </w:pPr>
      <w:r>
        <w:rPr>
          <w:rFonts w:ascii="Times New Roman" w:hAnsi="Times New Roman" w:cs="Times New Roman"/>
          <w:sz w:val="28"/>
          <w:szCs w:val="28"/>
          <w:lang w:val="ru-RU"/>
        </w:rPr>
        <w:t>Восстановление трудоспособности в полном объеме через 2.5 – 3.5 месяца.</w:t>
      </w:r>
    </w:p>
    <w:p w:rsidR="008631F0" w:rsidRDefault="008631F0" w:rsidP="008631F0">
      <w:pPr>
        <w:jc w:val="both"/>
        <w:rPr>
          <w:rFonts w:ascii="Times New Roman" w:hAnsi="Times New Roman" w:cs="Times New Roman"/>
          <w:sz w:val="28"/>
          <w:szCs w:val="28"/>
          <w:lang w:val="ru-RU"/>
        </w:rPr>
      </w:pPr>
    </w:p>
    <w:p w:rsidR="00805E93" w:rsidRDefault="00805E93" w:rsidP="008631F0">
      <w:pPr>
        <w:jc w:val="both"/>
        <w:rPr>
          <w:rFonts w:ascii="Times New Roman" w:hAnsi="Times New Roman" w:cs="Times New Roman"/>
          <w:sz w:val="28"/>
          <w:szCs w:val="28"/>
          <w:lang w:val="ru-RU"/>
        </w:rPr>
      </w:pPr>
    </w:p>
    <w:p w:rsidR="00805E93" w:rsidRDefault="00805E93" w:rsidP="00805E93">
      <w:pPr>
        <w:jc w:val="center"/>
        <w:rPr>
          <w:rFonts w:ascii="Times New Roman" w:hAnsi="Times New Roman" w:cs="Times New Roman"/>
          <w:b/>
          <w:sz w:val="28"/>
          <w:szCs w:val="28"/>
          <w:lang w:val="ru-RU"/>
        </w:rPr>
      </w:pPr>
      <w:r w:rsidRPr="00805E93">
        <w:rPr>
          <w:rFonts w:ascii="Times New Roman" w:hAnsi="Times New Roman" w:cs="Times New Roman"/>
          <w:b/>
          <w:sz w:val="28"/>
          <w:szCs w:val="28"/>
          <w:lang w:val="ru-RU"/>
        </w:rPr>
        <w:t>Литература:</w:t>
      </w:r>
    </w:p>
    <w:p w:rsidR="00805E93" w:rsidRDefault="00805E93" w:rsidP="00805E93">
      <w:pPr>
        <w:pStyle w:val="a5"/>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«Травматология и ортопедия» </w:t>
      </w:r>
      <w:proofErr w:type="spellStart"/>
      <w:r>
        <w:rPr>
          <w:rFonts w:ascii="Times New Roman" w:hAnsi="Times New Roman" w:cs="Times New Roman"/>
          <w:sz w:val="28"/>
          <w:szCs w:val="28"/>
          <w:lang w:val="ru-RU"/>
        </w:rPr>
        <w:t>Г.С.Юмашев</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осква</w:t>
      </w:r>
      <w:proofErr w:type="spellEnd"/>
      <w:r>
        <w:rPr>
          <w:rFonts w:ascii="Times New Roman" w:hAnsi="Times New Roman" w:cs="Times New Roman"/>
          <w:sz w:val="28"/>
          <w:szCs w:val="28"/>
          <w:lang w:val="ru-RU"/>
        </w:rPr>
        <w:t xml:space="preserve"> «Медицина» 1990 стр.47-71,304-311.</w:t>
      </w:r>
    </w:p>
    <w:p w:rsidR="00805E93" w:rsidRDefault="00805E93" w:rsidP="002B1137">
      <w:pPr>
        <w:pStyle w:val="a5"/>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Травматология</w:t>
      </w:r>
      <w:proofErr w:type="gramStart"/>
      <w:r>
        <w:rPr>
          <w:rFonts w:ascii="Times New Roman" w:hAnsi="Times New Roman" w:cs="Times New Roman"/>
          <w:sz w:val="28"/>
          <w:szCs w:val="28"/>
          <w:lang w:val="ru-RU"/>
        </w:rPr>
        <w:t>,Н</w:t>
      </w:r>
      <w:proofErr w:type="gramEnd"/>
      <w:r>
        <w:rPr>
          <w:rFonts w:ascii="Times New Roman" w:hAnsi="Times New Roman" w:cs="Times New Roman"/>
          <w:sz w:val="28"/>
          <w:szCs w:val="28"/>
          <w:lang w:val="ru-RU"/>
        </w:rPr>
        <w:t>ациональное</w:t>
      </w:r>
      <w:proofErr w:type="spellEnd"/>
      <w:r>
        <w:rPr>
          <w:rFonts w:ascii="Times New Roman" w:hAnsi="Times New Roman" w:cs="Times New Roman"/>
          <w:sz w:val="28"/>
          <w:szCs w:val="28"/>
          <w:lang w:val="ru-RU"/>
        </w:rPr>
        <w:t xml:space="preserve"> руководство» </w:t>
      </w:r>
      <w:proofErr w:type="spellStart"/>
      <w:r>
        <w:rPr>
          <w:rFonts w:ascii="Times New Roman" w:hAnsi="Times New Roman" w:cs="Times New Roman"/>
          <w:sz w:val="28"/>
          <w:szCs w:val="28"/>
          <w:lang w:val="ru-RU"/>
        </w:rPr>
        <w:t>гл.ред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Г.П.Котельников,Москва</w:t>
      </w:r>
      <w:proofErr w:type="spellEnd"/>
      <w:r>
        <w:rPr>
          <w:rFonts w:ascii="Times New Roman" w:hAnsi="Times New Roman" w:cs="Times New Roman"/>
          <w:sz w:val="28"/>
          <w:szCs w:val="28"/>
          <w:lang w:val="ru-RU"/>
        </w:rPr>
        <w:t xml:space="preserve"> «ГЭОТАР-Медиа» 2008 стр.403-415</w:t>
      </w:r>
      <w:bookmarkEnd w:id="0"/>
    </w:p>
    <w:sectPr w:rsidR="00805E93" w:rsidSect="00CC78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5CE"/>
    <w:multiLevelType w:val="hybridMultilevel"/>
    <w:tmpl w:val="2B72FD66"/>
    <w:lvl w:ilvl="0" w:tplc="2EEC7B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9F733F"/>
    <w:multiLevelType w:val="hybridMultilevel"/>
    <w:tmpl w:val="AE2419AC"/>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
    <w:nsid w:val="34F562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17378C4"/>
    <w:multiLevelType w:val="hybridMultilevel"/>
    <w:tmpl w:val="65108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FE3213E"/>
    <w:multiLevelType w:val="hybridMultilevel"/>
    <w:tmpl w:val="D4426F0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5">
    <w:nsid w:val="7D882D61"/>
    <w:multiLevelType w:val="hybridMultilevel"/>
    <w:tmpl w:val="35927F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8A"/>
    <w:rsid w:val="000127A9"/>
    <w:rsid w:val="001B1479"/>
    <w:rsid w:val="0025281C"/>
    <w:rsid w:val="002B1137"/>
    <w:rsid w:val="00343FBB"/>
    <w:rsid w:val="003C36C1"/>
    <w:rsid w:val="003E3670"/>
    <w:rsid w:val="004304B5"/>
    <w:rsid w:val="00456ACC"/>
    <w:rsid w:val="004F0EAD"/>
    <w:rsid w:val="00553D00"/>
    <w:rsid w:val="005B5C68"/>
    <w:rsid w:val="00654D19"/>
    <w:rsid w:val="0071507A"/>
    <w:rsid w:val="007D2C8D"/>
    <w:rsid w:val="007F1A39"/>
    <w:rsid w:val="00805E93"/>
    <w:rsid w:val="008631F0"/>
    <w:rsid w:val="00912394"/>
    <w:rsid w:val="009A0E5D"/>
    <w:rsid w:val="009A188A"/>
    <w:rsid w:val="00AB1CF3"/>
    <w:rsid w:val="00AB2360"/>
    <w:rsid w:val="00B0237E"/>
    <w:rsid w:val="00C7675A"/>
    <w:rsid w:val="00CC7841"/>
    <w:rsid w:val="00D25CDE"/>
    <w:rsid w:val="00DA3CFB"/>
    <w:rsid w:val="00E242B3"/>
    <w:rsid w:val="00E26FFF"/>
    <w:rsid w:val="00EB016A"/>
    <w:rsid w:val="00F8558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ACC"/>
    <w:rPr>
      <w:rFonts w:ascii="Tahoma" w:hAnsi="Tahoma" w:cs="Tahoma"/>
      <w:sz w:val="16"/>
      <w:szCs w:val="16"/>
    </w:rPr>
  </w:style>
  <w:style w:type="paragraph" w:styleId="a5">
    <w:name w:val="List Paragraph"/>
    <w:basedOn w:val="a"/>
    <w:uiPriority w:val="34"/>
    <w:qFormat/>
    <w:rsid w:val="00863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ACC"/>
    <w:rPr>
      <w:rFonts w:ascii="Tahoma" w:hAnsi="Tahoma" w:cs="Tahoma"/>
      <w:sz w:val="16"/>
      <w:szCs w:val="16"/>
    </w:rPr>
  </w:style>
  <w:style w:type="paragraph" w:styleId="a5">
    <w:name w:val="List Paragraph"/>
    <w:basedOn w:val="a"/>
    <w:uiPriority w:val="34"/>
    <w:qFormat/>
    <w:rsid w:val="00863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5544</Words>
  <Characters>31604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Evgenya</dc:creator>
  <cp:lastModifiedBy>Igor</cp:lastModifiedBy>
  <cp:revision>16</cp:revision>
  <dcterms:created xsi:type="dcterms:W3CDTF">2013-02-25T11:53:00Z</dcterms:created>
  <dcterms:modified xsi:type="dcterms:W3CDTF">2013-11-14T11:09:00Z</dcterms:modified>
</cp:coreProperties>
</file>