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667F9">
      <w:pPr>
        <w:keepNext/>
        <w:keepLines/>
        <w:spacing w:line="360" w:lineRule="auto"/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</w:rPr>
        <w:t>Оглавление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</w:p>
    <w:p w:rsidR="00000000" w:rsidRDefault="00B667F9">
      <w:pPr>
        <w:tabs>
          <w:tab w:val="right" w:leader="dot" w:pos="9627"/>
        </w:tabs>
        <w:spacing w:line="360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Введение</w:t>
      </w:r>
    </w:p>
    <w:p w:rsidR="00000000" w:rsidRDefault="00B667F9">
      <w:pPr>
        <w:tabs>
          <w:tab w:val="right" w:leader="dot" w:pos="9627"/>
        </w:tabs>
        <w:spacing w:line="360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. Психологические теории умирания и смерти</w:t>
      </w:r>
    </w:p>
    <w:p w:rsidR="00000000" w:rsidRDefault="00B667F9">
      <w:pPr>
        <w:tabs>
          <w:tab w:val="right" w:leader="dot" w:pos="9627"/>
        </w:tabs>
        <w:spacing w:line="360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.1 Психоаналитическая теория (З. Фрейд, Э. Фромм)</w:t>
      </w:r>
    </w:p>
    <w:p w:rsidR="00000000" w:rsidRDefault="00B667F9">
      <w:pPr>
        <w:tabs>
          <w:tab w:val="right" w:leader="dot" w:pos="9627"/>
        </w:tabs>
        <w:spacing w:line="360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.2 Экзистенциальный подход ( И. Ялом, В. Франкл)</w:t>
      </w:r>
    </w:p>
    <w:p w:rsidR="00000000" w:rsidRDefault="00B667F9">
      <w:pPr>
        <w:tabs>
          <w:tab w:val="right" w:leader="dot" w:pos="9627"/>
        </w:tabs>
        <w:spacing w:line="360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.3 Гуманистический подход (А. Маслоу)</w:t>
      </w:r>
    </w:p>
    <w:p w:rsidR="00000000" w:rsidRDefault="00B667F9">
      <w:pPr>
        <w:tabs>
          <w:tab w:val="right" w:leader="dot" w:pos="9627"/>
        </w:tabs>
        <w:spacing w:line="360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.4 Теория (Г. Фехнер)</w:t>
      </w:r>
    </w:p>
    <w:p w:rsidR="00000000" w:rsidRDefault="00B667F9">
      <w:pPr>
        <w:tabs>
          <w:tab w:val="right" w:leader="dot" w:pos="9627"/>
        </w:tabs>
        <w:spacing w:line="360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. Стадии умирания</w:t>
      </w:r>
    </w:p>
    <w:p w:rsidR="00000000" w:rsidRDefault="00B667F9">
      <w:pPr>
        <w:tabs>
          <w:tab w:val="right" w:leader="dot" w:pos="9627"/>
        </w:tabs>
        <w:spacing w:line="360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. Психологическ</w:t>
      </w:r>
      <w:r>
        <w:rPr>
          <w:noProof/>
          <w:sz w:val="28"/>
          <w:szCs w:val="28"/>
          <w:lang w:val="uk-UA"/>
        </w:rPr>
        <w:t>ое отношение к смерти</w:t>
      </w:r>
    </w:p>
    <w:p w:rsidR="00000000" w:rsidRDefault="00B667F9">
      <w:pPr>
        <w:tabs>
          <w:tab w:val="right" w:leader="dot" w:pos="9627"/>
        </w:tabs>
        <w:spacing w:line="360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.1. Страх смерти</w:t>
      </w:r>
    </w:p>
    <w:p w:rsidR="00000000" w:rsidRDefault="00B667F9">
      <w:pPr>
        <w:tabs>
          <w:tab w:val="right" w:leader="dot" w:pos="9627"/>
        </w:tabs>
        <w:spacing w:line="360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. Проблематика смерти и умирания</w:t>
      </w:r>
    </w:p>
    <w:p w:rsidR="00000000" w:rsidRDefault="00B667F9">
      <w:pPr>
        <w:tabs>
          <w:tab w:val="right" w:leader="dot" w:pos="9627"/>
        </w:tabs>
        <w:spacing w:line="360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.1 Смерть как источник человеческой нравственности</w:t>
      </w:r>
    </w:p>
    <w:p w:rsidR="00000000" w:rsidRDefault="00B667F9">
      <w:pPr>
        <w:tabs>
          <w:tab w:val="right" w:leader="dot" w:pos="9627"/>
        </w:tabs>
        <w:spacing w:line="360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.2 Социально-психологические проблемы смерти</w:t>
      </w:r>
    </w:p>
    <w:p w:rsidR="00000000" w:rsidRDefault="00B667F9">
      <w:pPr>
        <w:tabs>
          <w:tab w:val="right" w:leader="dot" w:pos="9627"/>
        </w:tabs>
        <w:spacing w:line="360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Заключение</w:t>
      </w:r>
    </w:p>
    <w:p w:rsidR="00000000" w:rsidRDefault="00B667F9">
      <w:pPr>
        <w:tabs>
          <w:tab w:val="right" w:leader="dot" w:pos="9627"/>
        </w:tabs>
        <w:spacing w:line="360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Список используемой литературы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</w:p>
    <w:p w:rsidR="00000000" w:rsidRDefault="00B667F9">
      <w:pPr>
        <w:pStyle w:val="1"/>
        <w:keepNext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br w:type="page"/>
      </w:r>
      <w:r>
        <w:rPr>
          <w:noProof/>
          <w:sz w:val="28"/>
          <w:szCs w:val="28"/>
          <w:lang w:val="uk-UA"/>
        </w:rPr>
        <w:lastRenderedPageBreak/>
        <w:t>Введение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В нынешнее время существует огромн</w:t>
      </w:r>
      <w:r>
        <w:rPr>
          <w:noProof/>
          <w:sz w:val="28"/>
          <w:szCs w:val="28"/>
          <w:lang w:val="uk-UA"/>
        </w:rPr>
        <w:t xml:space="preserve">ое множество различных социально-значимых тем для изучения в области психологии, потому что абсолютно всё, что окружает нас так или иначе связанно с ней. Не буду скрывать, что при выборе темы я опиралась не на социальную значимость, а в большей степени на </w:t>
      </w:r>
      <w:r>
        <w:rPr>
          <w:noProof/>
          <w:sz w:val="28"/>
          <w:szCs w:val="28"/>
          <w:lang w:val="uk-UA"/>
        </w:rPr>
        <w:t>личные интересы. Я не боюсь признаться, что я очень боюсь смерти и мне кажется, что если я попробую разобраться с этой темой и разложить всё по полочкам, то быть может, я перестану так страшиться смерти. Я считаю, что нет лучшей мотивации для изучения темы</w:t>
      </w:r>
      <w:r>
        <w:rPr>
          <w:noProof/>
          <w:sz w:val="28"/>
          <w:szCs w:val="28"/>
          <w:lang w:val="uk-UA"/>
        </w:rPr>
        <w:t xml:space="preserve"> и написания курсовой работы, как личный интерес. Трудно найти в жизни человека хотя бы ещё несколько таких же огромных по своему значению событий, как процесс умирания и смерть, разве что рождение. Многие ли из вас готовы умереть прямо сейчас, расширяясь </w:t>
      </w:r>
      <w:r>
        <w:rPr>
          <w:noProof/>
          <w:sz w:val="28"/>
          <w:szCs w:val="28"/>
          <w:lang w:val="uk-UA"/>
        </w:rPr>
        <w:t>за собственные пределы, ничего не изменяя и не предпринимая, просто взять и с радостью уйти, не держась ни за что и ни за кого?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Каждому приходится переживать смерть близких родственников и, наконец, столкнуться с фактом собственной биологической смертности</w:t>
      </w:r>
      <w:r>
        <w:rPr>
          <w:noProof/>
          <w:sz w:val="28"/>
          <w:szCs w:val="28"/>
          <w:lang w:val="uk-UA"/>
        </w:rPr>
        <w:t>. Учитывая естественность смерти, просто поразительно стремление человека избежать проблем и уклониться от вопросов, связанных с ней. Старение, смертельные болезни и умирание воспринимаются не как составные части процесса жизни, а как полное поражение и бо</w:t>
      </w:r>
      <w:r>
        <w:rPr>
          <w:noProof/>
          <w:sz w:val="28"/>
          <w:szCs w:val="28"/>
          <w:lang w:val="uk-UA"/>
        </w:rPr>
        <w:t>лезненное непонимание ограниченности наших возможностей управлять природой. С точки зрения присущей нам философии прагматизма, подчеркивающей значение достижений и успеха, умирающий является потерпевшим поражение.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Отношение современной медицины к пожилым и</w:t>
      </w:r>
      <w:r>
        <w:rPr>
          <w:noProof/>
          <w:sz w:val="28"/>
          <w:szCs w:val="28"/>
          <w:lang w:val="uk-UA"/>
        </w:rPr>
        <w:t xml:space="preserve"> умирающим заключается в непоколебимом стремлениии всеми возможными средствами побороть смерть и отсрочить ее пришествие. В данной борьбе за механическое </w:t>
      </w:r>
      <w:r>
        <w:rPr>
          <w:noProof/>
          <w:sz w:val="28"/>
          <w:szCs w:val="28"/>
          <w:lang w:val="uk-UA"/>
        </w:rPr>
        <w:lastRenderedPageBreak/>
        <w:t>продление жизни любой ценой очень мало внимания обращается на то, каковы заключительные дни умирающего</w:t>
      </w:r>
      <w:r>
        <w:rPr>
          <w:noProof/>
          <w:sz w:val="28"/>
          <w:szCs w:val="28"/>
          <w:lang w:val="uk-UA"/>
        </w:rPr>
        <w:t>. Почти всех из них окружают капельницы, кислородные подушки, электронные устройства для работы сердца, искусственного происхождения почки, приборы контролирования важнейшими функциями организма. Нередко, пытаясь скрыть от больного настоящее положение дел,</w:t>
      </w:r>
      <w:r>
        <w:rPr>
          <w:noProof/>
          <w:sz w:val="28"/>
          <w:szCs w:val="28"/>
          <w:lang w:val="uk-UA"/>
        </w:rPr>
        <w:t xml:space="preserve"> мед персонал и члены семьи разыгрывают трудоемкие спектакли, отвлекающие от проблем, конкретно связанных с ситуацией, обольщая больного несбыточными надеждами. Это все еще более увеличивает чувство изоляции и уныния, испытываемые умирающими, многие из кот</w:t>
      </w:r>
      <w:r>
        <w:rPr>
          <w:noProof/>
          <w:sz w:val="28"/>
          <w:szCs w:val="28"/>
          <w:lang w:val="uk-UA"/>
        </w:rPr>
        <w:t xml:space="preserve">орых подсознательно чувствуют находящуюся вокруг них ложь. Взгляд на мир, выработанный наукой, базирующейся на материалистической философии, увеличивает тяжесть положения умирающего. Так как, согласно этому раскладу, за пределами вещественного мира ничего </w:t>
      </w:r>
      <w:r>
        <w:rPr>
          <w:noProof/>
          <w:sz w:val="28"/>
          <w:szCs w:val="28"/>
          <w:lang w:val="uk-UA"/>
        </w:rPr>
        <w:t xml:space="preserve">не существует. Принимать действительность могут только живые организмы с функционирующими органами чувств. 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Понимание же рассматривается как продукт работы мозга и, следовательно, стопроцентно находится в зависимости от его целостности и нормальной работы.</w:t>
      </w:r>
      <w:r>
        <w:rPr>
          <w:noProof/>
          <w:sz w:val="28"/>
          <w:szCs w:val="28"/>
          <w:lang w:val="uk-UA"/>
        </w:rPr>
        <w:t xml:space="preserve"> Физическое ликвидирование тела и мозга есть необратимый конец человеческой жизни. На данный момент наша соц структура, точно также как и философия, религия и медицина практически ничего не в состоянии предложить для облегчения душевных мук умирающего. Поэ</w:t>
      </w:r>
      <w:r>
        <w:rPr>
          <w:noProof/>
          <w:sz w:val="28"/>
          <w:szCs w:val="28"/>
          <w:lang w:val="uk-UA"/>
        </w:rPr>
        <w:t>тому почти все, находясь в подобном положении, переживают глубочайший и всеохватывающий упадок, касающийся сразу биологических, эмоциональных, философских и духовных сторон жизни. Но психиатры, психологи и лица смежных специальностей, разрабатывают системы</w:t>
      </w:r>
      <w:r>
        <w:rPr>
          <w:noProof/>
          <w:sz w:val="28"/>
          <w:szCs w:val="28"/>
          <w:lang w:val="uk-UA"/>
        </w:rPr>
        <w:t xml:space="preserve"> вмешательства в случае появления упадка в разных тяжелых жизненных положениях, как ни удивительно, до недавнего времени не называли эту область в числе остро нуждающихся в квалифицированной помощи.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lastRenderedPageBreak/>
        <w:t>На основании вышесказанного возможно судить о актуальност</w:t>
      </w:r>
      <w:r>
        <w:rPr>
          <w:noProof/>
          <w:sz w:val="28"/>
          <w:szCs w:val="28"/>
          <w:lang w:val="uk-UA"/>
        </w:rPr>
        <w:t>и избранной темы, представляется интересным и важным рассмотреть психические трудности умирания и смерти, так как лишь поняв характер данных проблем возможно понять потребность и методы помощи человеку в серьезнейшем жизненном кризисе.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Целью данной курсово</w:t>
      </w:r>
      <w:r>
        <w:rPr>
          <w:noProof/>
          <w:sz w:val="28"/>
          <w:szCs w:val="28"/>
          <w:lang w:val="uk-UA"/>
        </w:rPr>
        <w:t>й работы является исследование психологических проблем умирания и смерти. В соответствии с целью сформулирована задача исследования: описать теоретические трактовки понятия смерти с позиции различных концептических подходов в психологии.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</w:p>
    <w:p w:rsidR="00000000" w:rsidRDefault="00B667F9">
      <w:pPr>
        <w:pStyle w:val="1"/>
        <w:keepNext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br w:type="page"/>
      </w:r>
      <w:r>
        <w:rPr>
          <w:noProof/>
          <w:sz w:val="28"/>
          <w:szCs w:val="28"/>
          <w:lang w:val="uk-UA"/>
        </w:rPr>
        <w:lastRenderedPageBreak/>
        <w:t>1. Психологическ</w:t>
      </w:r>
      <w:r>
        <w:rPr>
          <w:noProof/>
          <w:sz w:val="28"/>
          <w:szCs w:val="28"/>
          <w:lang w:val="uk-UA"/>
        </w:rPr>
        <w:t>ие теории умирания и смерти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В конце XIX - начале XX века вера в научное познание мира достигла апофеоза. Новейший рационализм попытался разложить наши фобии, мотивации, эмоции и т. п. чуть ли не на атомы. Однако первоначальная эйфория постепенно сменялась</w:t>
      </w:r>
      <w:r>
        <w:rPr>
          <w:noProof/>
          <w:sz w:val="28"/>
          <w:szCs w:val="28"/>
          <w:lang w:val="uk-UA"/>
        </w:rPr>
        <w:t xml:space="preserve"> разочарованием - оказалось, что смерть не так сложна, как о ней говорят, - она гораздо сложнее. Кроме того, большое количество школ и течений в психологии сделали невозможной единую трактовку понятия смерти с позиций этой науки.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</w:p>
    <w:p w:rsidR="00000000" w:rsidRDefault="00B667F9">
      <w:pPr>
        <w:pStyle w:val="1"/>
        <w:keepNext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1.1 Психоаналитическая те</w:t>
      </w:r>
      <w:r>
        <w:rPr>
          <w:noProof/>
          <w:sz w:val="28"/>
          <w:szCs w:val="28"/>
          <w:lang w:val="uk-UA"/>
        </w:rPr>
        <w:t>ория (З. Фрейд, Э. Фромм)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Задолго до Фрейда многие философы задумывались над тем, что именно определяет жизнедеятельность человека и какую роль в ней играют влечения. Фрейд также поставил задачей определиться в отношении того, что он назвал "первичными вл</w:t>
      </w:r>
      <w:r>
        <w:rPr>
          <w:noProof/>
          <w:sz w:val="28"/>
          <w:szCs w:val="28"/>
          <w:lang w:val="uk-UA"/>
        </w:rPr>
        <w:t>ечениями". В первых публикациях в качестве "первичных" он рассматривал лишь сексуальные влечения. Далее он приходит к выводу, что "первичные влечения" составляют полярную пару созидательной любви и влечения к деструкции. Эти размышления приводят к созданию</w:t>
      </w:r>
      <w:r>
        <w:rPr>
          <w:noProof/>
          <w:sz w:val="28"/>
          <w:szCs w:val="28"/>
          <w:lang w:val="uk-UA"/>
        </w:rPr>
        <w:t xml:space="preserve"> концепции о том, что деятельность человека обусловлена переплетением сил "инстинкта жизни" (Эрос) и "инстинкта смерти" (Танатос). Эти противоположные силы являются основными бессознательными влечениями, предопределяющими всю жизнедеятельность человека. И,</w:t>
      </w:r>
      <w:r>
        <w:rPr>
          <w:noProof/>
          <w:sz w:val="28"/>
          <w:szCs w:val="28"/>
          <w:lang w:val="uk-UA"/>
        </w:rPr>
        <w:t xml:space="preserve"> если "инстинкт жизни" (Эрос) более ясен, в качестве животворящей силы, то в отношении "инстинкта смерти" (Танатос) требуются дополнительные разъяснения.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Предположение о существовании в человеке этого инстинкта Фрейд выводит из эволюции всего живого. Дости</w:t>
      </w:r>
      <w:r>
        <w:rPr>
          <w:noProof/>
          <w:sz w:val="28"/>
          <w:szCs w:val="28"/>
          <w:lang w:val="uk-UA"/>
        </w:rPr>
        <w:t xml:space="preserve">гнув максимума органического бытия, со временем начинает обратный путь и в результате смерти </w:t>
      </w:r>
      <w:r>
        <w:rPr>
          <w:noProof/>
          <w:sz w:val="28"/>
          <w:szCs w:val="28"/>
          <w:lang w:val="uk-UA"/>
        </w:rPr>
        <w:lastRenderedPageBreak/>
        <w:t>возвращается к неорганическому состоянию. В рамках этой гипотезы влечение к сохранению жизни лишь обеспечивает живому организму собственный путь к смерти. Это было</w:t>
      </w:r>
      <w:r>
        <w:rPr>
          <w:noProof/>
          <w:sz w:val="28"/>
          <w:szCs w:val="28"/>
          <w:lang w:val="uk-UA"/>
        </w:rPr>
        <w:t xml:space="preserve"> сформулировано Фрейдом в виде положения "целью всякой жизни является смерть", причем жизненный путь является ареной борьбы между Эросом и Танатосом. Понимая относительность аргументации в пользу этого положения, сам Фрейд подчеркивал, что эти мысли являют</w:t>
      </w:r>
      <w:r>
        <w:rPr>
          <w:noProof/>
          <w:sz w:val="28"/>
          <w:szCs w:val="28"/>
          <w:lang w:val="uk-UA"/>
        </w:rPr>
        <w:t>ся только лишь гипотезой. Бедствия, принесенные человечеству первой мировой войной, натолкнули Фрейда на размышления о склонности индивида к агрессии и деструктивности. Социальные институты, пытаясь регулировать отношения в обществе в целях самого общества</w:t>
      </w:r>
      <w:r>
        <w:rPr>
          <w:noProof/>
          <w:sz w:val="28"/>
          <w:szCs w:val="28"/>
          <w:lang w:val="uk-UA"/>
        </w:rPr>
        <w:t>, противостоят индивиду как чуждая и сдерживающая сила. Развитие культуры рассматривается с этого периода Фрейдом как борьба общества с разрушительными тенденциями индивида и непрерывно протекающее противоборство "инстинкта жизни" (Эрос) и "инстинкта смерт</w:t>
      </w:r>
      <w:r>
        <w:rPr>
          <w:noProof/>
          <w:sz w:val="28"/>
          <w:szCs w:val="28"/>
          <w:lang w:val="uk-UA"/>
        </w:rPr>
        <w:t>и" (Танатос).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С точки зрения Фромма избавиться от страха перед смертью - все равно что избавиться от собственного разума. В книге "Человек для себя" он пишет: "Сознание, разум и воображение нарушили "гармонию" животного существования. Их появление преврати</w:t>
      </w:r>
      <w:r>
        <w:rPr>
          <w:noProof/>
          <w:sz w:val="28"/>
          <w:szCs w:val="28"/>
          <w:lang w:val="uk-UA"/>
        </w:rPr>
        <w:t>ло человека в аномалию. Человек - часть природы, он подчинен физическим законам и не способен изменить их; и все же он выходит за пределы природы... Брошенный в этот мир в определенное место и время, он таким же случайным образом изгоняется из него. Осозна</w:t>
      </w:r>
      <w:r>
        <w:rPr>
          <w:noProof/>
          <w:sz w:val="28"/>
          <w:szCs w:val="28"/>
          <w:lang w:val="uk-UA"/>
        </w:rPr>
        <w:t>вая себя, он понимает свою беспомощность и ограниченность собственного существования. Он предвидит конец - смерть. Он никогда не освободится от дихотомии своего существования: он не может избавиться от разума, даже если бы захотел; он не может избавиться о</w:t>
      </w:r>
      <w:r>
        <w:rPr>
          <w:noProof/>
          <w:sz w:val="28"/>
          <w:szCs w:val="28"/>
          <w:lang w:val="uk-UA"/>
        </w:rPr>
        <w:t>т тела, пока жив, и тело заставляет его желать жизни". Не только желать жизни, но бояться смерти.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br w:type="page"/>
      </w:r>
      <w:r>
        <w:rPr>
          <w:noProof/>
          <w:sz w:val="28"/>
          <w:szCs w:val="28"/>
          <w:lang w:val="uk-UA"/>
        </w:rPr>
        <w:lastRenderedPageBreak/>
        <w:t>1.2 Экзистенциальный подход ( И. Ялом, В. Франкл)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Виктор Франкл считает, что вопрос о смысле жизни в явном или неявном виде волнует каждого человека. О нём </w:t>
      </w:r>
      <w:r>
        <w:rPr>
          <w:noProof/>
          <w:sz w:val="28"/>
          <w:szCs w:val="28"/>
          <w:lang w:val="uk-UA"/>
        </w:rPr>
        <w:t>свидетельствует напряжение между тем, что «я есть» и тем, «кем я должен стать», между реальностью и идеалом, между бытием и призванием. Духовные поиски человека отражают уровень его осмысленности по отношению к жизни.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Человек, считающий свою жизнь бессмысл</w:t>
      </w:r>
      <w:r>
        <w:rPr>
          <w:noProof/>
          <w:sz w:val="28"/>
          <w:szCs w:val="28"/>
          <w:lang w:val="uk-UA"/>
        </w:rPr>
        <w:t>енной, не только несчастлив, он вообще едва ли пригоден к жизни. Если человек не может придумать доводы в пользу жизни, то рано или поздно у него возникают мысли о самоубийстве. Задайте человеку вопрос о том, почему он не думает о самоубийстве, и вы услыши</w:t>
      </w:r>
      <w:r>
        <w:rPr>
          <w:noProof/>
          <w:sz w:val="28"/>
          <w:szCs w:val="28"/>
          <w:lang w:val="uk-UA"/>
        </w:rPr>
        <w:t>те ответ о смысле его существования. Доктор Франкл пишет «Страдание, вина и смерть - названные мною трагическим триединством человеческого существования - ни в коей мере не умаляют смысла жизни, но, наоборот, в принципе всегда могут трансформироваться во ч</w:t>
      </w:r>
      <w:r>
        <w:rPr>
          <w:noProof/>
          <w:sz w:val="28"/>
          <w:szCs w:val="28"/>
          <w:lang w:val="uk-UA"/>
        </w:rPr>
        <w:t>то-то положительное... смысл своей жизни каждый человек открывает для себя сам».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Каждому времени требуется своя психотерапия. Классический вопрос - "В чём смысл жизни" - обычно ставит современного человека в тупик. А когда поиски смысла становятся самоцель</w:t>
      </w:r>
      <w:r>
        <w:rPr>
          <w:noProof/>
          <w:sz w:val="28"/>
          <w:szCs w:val="28"/>
          <w:lang w:val="uk-UA"/>
        </w:rPr>
        <w:t>ю, заканчиваются они подчас тупиковыми жизненными ситуациями: депрессиями, страхами, одиночеством, зависимостями, навязчивыми мыслями и действиями, опустошенностью и переживанием утрат и конечности существования.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Помочь справиться с подобными циклическими </w:t>
      </w:r>
      <w:r>
        <w:rPr>
          <w:noProof/>
          <w:sz w:val="28"/>
          <w:szCs w:val="28"/>
          <w:lang w:val="uk-UA"/>
        </w:rPr>
        <w:t>проблемами и призвана Экзистенциальная психотерапия, целостный подход к которой - от теоретической структуры до технических приемов - и рассматривает в своей книге известный американский психотерапевт с огромным стажем Ирвин Д. Ялом. Главной особенностью э</w:t>
      </w:r>
      <w:r>
        <w:rPr>
          <w:noProof/>
          <w:sz w:val="28"/>
          <w:szCs w:val="28"/>
          <w:lang w:val="uk-UA"/>
        </w:rPr>
        <w:t xml:space="preserve">кзистенциальной психотерапии является ее направленность на человека как бытие-в-мире, т. е. на его жизнь, а не на </w:t>
      </w:r>
      <w:r>
        <w:rPr>
          <w:noProof/>
          <w:sz w:val="28"/>
          <w:szCs w:val="28"/>
          <w:lang w:val="uk-UA"/>
        </w:rPr>
        <w:lastRenderedPageBreak/>
        <w:t>личность как изолированную психическую целостность. Простыми и ясными словами доктор Ялом помогает по-новому взглянуть на собственное существо</w:t>
      </w:r>
      <w:r>
        <w:rPr>
          <w:noProof/>
          <w:sz w:val="28"/>
          <w:szCs w:val="28"/>
          <w:lang w:val="uk-UA"/>
        </w:rPr>
        <w:t>вание в этом мире, самому определить свой смысл жизни. По версии Ирвина Ялома, основными вопросами человеческого бытия являются: смерть, свобода, изоляция и бессмысленность. В основе проблемы - экзистенциальный динамический конфликт, порождаемый конфронтац</w:t>
      </w:r>
      <w:r>
        <w:rPr>
          <w:noProof/>
          <w:sz w:val="28"/>
          <w:szCs w:val="28"/>
          <w:lang w:val="uk-UA"/>
        </w:rPr>
        <w:t>ией личности с любым из этих жизненных фактов. Упор делается не на смысл жизни как таковой, и даже не поиск его, а на лечение отсутствия смысла в определённый период жизни.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</w:p>
    <w:p w:rsidR="00000000" w:rsidRDefault="00B667F9">
      <w:pPr>
        <w:pStyle w:val="1"/>
        <w:keepNext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1.3 Гуманистический подход (А. Маслоу)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Страх смерти является проблемой по Маслоу.</w:t>
      </w:r>
      <w:r>
        <w:rPr>
          <w:noProof/>
          <w:sz w:val="28"/>
          <w:szCs w:val="28"/>
          <w:lang w:val="uk-UA"/>
        </w:rPr>
        <w:t xml:space="preserve"> Каждый из нас пытался справиться с проблемой страха. Примерно с 7 лет, преобладают взрослые виды страхов - страх смерти, болезни и т.п. Представитель гуманистической психологии Абрахам Маслоу рассматривает кризис в таком аспекте, что необходимо понять, чт</w:t>
      </w:r>
      <w:r>
        <w:rPr>
          <w:noProof/>
          <w:sz w:val="28"/>
          <w:szCs w:val="28"/>
          <w:lang w:val="uk-UA"/>
        </w:rPr>
        <w:t>о маленькие смерти необходимы, являются неотъемлемой частью жизни. Страх собственной старости может присутствовать даже у очень молодых людей. Абрахам Маслоу ввел такое понятие, как комплекс Ионы. Иона - это пророк, которому Бог дал задание проповедовать в</w:t>
      </w:r>
      <w:r>
        <w:rPr>
          <w:noProof/>
          <w:sz w:val="28"/>
          <w:szCs w:val="28"/>
          <w:lang w:val="uk-UA"/>
        </w:rPr>
        <w:t xml:space="preserve"> Ниневии. Иона испугался этого опасного задания, потому что жители Ниневии казались ему чрезвычайно опасными, а он не верил в то, что он сможет своей проповедью отвратить их от греха, в котором те погрязли.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И Иона попытался скрыться, бежать подальше от это</w:t>
      </w:r>
      <w:r>
        <w:rPr>
          <w:noProof/>
          <w:sz w:val="28"/>
          <w:szCs w:val="28"/>
          <w:lang w:val="uk-UA"/>
        </w:rPr>
        <w:t>го города, чтобы не выполнять возложенную на него миссию. Он претерпел немало мытарств на путях своего бегства - был даже проглочен китом. Однако мит изверг Иону из соего чрева прямо у берегов Ниневии. Так что Ионе не оставалось ничего другого, кроме как в</w:t>
      </w:r>
      <w:r>
        <w:rPr>
          <w:noProof/>
          <w:sz w:val="28"/>
          <w:szCs w:val="28"/>
          <w:lang w:val="uk-UA"/>
        </w:rPr>
        <w:t>ыполнить поручение Господа.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Маслоу использовал образ Ионы, чтобы наглядно показать, что рост и </w:t>
      </w:r>
      <w:r>
        <w:rPr>
          <w:noProof/>
          <w:sz w:val="28"/>
          <w:szCs w:val="28"/>
          <w:lang w:val="uk-UA"/>
        </w:rPr>
        <w:lastRenderedPageBreak/>
        <w:t>самоактуализация являются как бы заданием, миссией человека в его жизни. Импульсы к реализации собственных задатков никогда не оставляют человека в покое, толкая</w:t>
      </w:r>
      <w:r>
        <w:rPr>
          <w:noProof/>
          <w:sz w:val="28"/>
          <w:szCs w:val="28"/>
          <w:lang w:val="uk-UA"/>
        </w:rPr>
        <w:t xml:space="preserve"> его к вершинам его возможностей.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Самостановление как проявление свободы требует от человека ответственности за каждый свой выбор. В конце концов, человек в своем свободном выборе отвечает за собственную судьбу.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В этой связи Маслоу подчеркивает, что процес</w:t>
      </w:r>
      <w:r>
        <w:rPr>
          <w:noProof/>
          <w:sz w:val="28"/>
          <w:szCs w:val="28"/>
          <w:lang w:val="uk-UA"/>
        </w:rPr>
        <w:t>с самоактуализации и становления - весьма болезненный. Он требует от человека постоянный готовности рисковать, ошибаться, отказывается от старых привычек. Процесс роста всегда сопряжен с неопределенностью и неизвестностью, потому и воспринимается людьми за</w:t>
      </w:r>
      <w:r>
        <w:rPr>
          <w:noProof/>
          <w:sz w:val="28"/>
          <w:szCs w:val="28"/>
          <w:lang w:val="uk-UA"/>
        </w:rPr>
        <w:t>частую как небезопасный, порождающий тревогу. По мнению Маслоу именно страх смерти является источником многих беспокойств и стрессов.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</w:p>
    <w:p w:rsidR="00000000" w:rsidRDefault="00B667F9">
      <w:pPr>
        <w:pStyle w:val="1"/>
        <w:keepNext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1.4 Теория (Г. Фехнер)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Основатель экспериментальной психологии Г. Фехнер говорил, что человек живет вовсе не один раз, а</w:t>
      </w:r>
      <w:r>
        <w:rPr>
          <w:noProof/>
          <w:sz w:val="28"/>
          <w:szCs w:val="28"/>
          <w:lang w:val="uk-UA"/>
        </w:rPr>
        <w:t xml:space="preserve"> три раза. Первый раз он живет 9 месяцев в утробе матери, он в одиночестве, и он спит. И в это время создаются органы его тела, которые принадлежат еще биосфере. Потом он рождается, он переживает свое рождение, как смерть, вы понимаете, почему. Ребенок зад</w:t>
      </w:r>
      <w:r>
        <w:rPr>
          <w:noProof/>
          <w:sz w:val="28"/>
          <w:szCs w:val="28"/>
          <w:lang w:val="uk-UA"/>
        </w:rPr>
        <w:t>ыхается, он отрывается от матери и, пока у него не раскрылись легкие, с ним происходит нечто подобное агонии.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И вот наступает вторая жизнь. Здесь уже сон чередуется с бодрствованием, здесь уже не одиночество, а общение с определенным кругом людей. Здесь фи</w:t>
      </w:r>
      <w:r>
        <w:rPr>
          <w:noProof/>
          <w:sz w:val="28"/>
          <w:szCs w:val="28"/>
          <w:lang w:val="uk-UA"/>
        </w:rPr>
        <w:t>зический биосферный элемент человека расцветает до конца и довольно быстро начинает увядать. Но здесь же развивается, раскрывается, обогащается и растет, или, точнее, может расти его духовное начало.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lastRenderedPageBreak/>
        <w:t>И потом наступает третья жизнь. В ней нет сна, это вечно</w:t>
      </w:r>
      <w:r>
        <w:rPr>
          <w:noProof/>
          <w:sz w:val="28"/>
          <w:szCs w:val="28"/>
          <w:lang w:val="uk-UA"/>
        </w:rPr>
        <w:t>е бодрствование. И она распахнута для бесчисленного количества духовных существ. Пророки, ясновидцы, мистики, да и каждый человек в особые моменты своей жизни может пережить на секунду такие мгновения, когда "внял я неба содроганье, и горный ангелов полет,</w:t>
      </w:r>
      <w:r>
        <w:rPr>
          <w:noProof/>
          <w:sz w:val="28"/>
          <w:szCs w:val="28"/>
          <w:lang w:val="uk-UA"/>
        </w:rPr>
        <w:t xml:space="preserve"> и гад морских подводный ход, и дольней лозы прозябанье". В такое мгновение кажется, что вся вселенная вмещается в тебя. Соприкосновение этому опыту будущего, космического сознания - это то, что ожидает человека. Но ожидает его не даром, а как результат ег</w:t>
      </w:r>
      <w:r>
        <w:rPr>
          <w:noProof/>
          <w:sz w:val="28"/>
          <w:szCs w:val="28"/>
          <w:lang w:val="uk-UA"/>
        </w:rPr>
        <w:t>о упорного труда.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</w:p>
    <w:p w:rsidR="00000000" w:rsidRDefault="00B667F9">
      <w:pPr>
        <w:pStyle w:val="1"/>
        <w:keepNext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br w:type="page"/>
      </w:r>
      <w:r>
        <w:rPr>
          <w:noProof/>
          <w:sz w:val="28"/>
          <w:szCs w:val="28"/>
          <w:lang w:val="uk-UA"/>
        </w:rPr>
        <w:lastRenderedPageBreak/>
        <w:t>2. Стадии умирания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Оказавшись перед лицом смерти, человек переживает определенные рубежи. Одной из первых, кто проследил путь умирающих с того этапа, как они узнали о скором конце, до заключительного вздоха, была Элизабет Кюблер-Росс. </w:t>
      </w:r>
      <w:r>
        <w:rPr>
          <w:noProof/>
          <w:sz w:val="28"/>
          <w:szCs w:val="28"/>
          <w:lang w:val="uk-UA"/>
        </w:rPr>
        <w:t>Она выяснила, что все умирающие проходят через 5 стадий.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-ая стадия - стадия отрицания и неприятия того факта, что они скоро скончаются. Доминирующими в данный период считаются выражения: “Только не я”, “Не может быть”, “Это не рак” и так далее Иная часть </w:t>
      </w:r>
      <w:r>
        <w:rPr>
          <w:noProof/>
          <w:sz w:val="28"/>
          <w:szCs w:val="28"/>
          <w:lang w:val="uk-UA"/>
        </w:rPr>
        <w:t>больных, узнав о смертельном недуге проявляет себя по другому: они становятся флегмантичными и обреченными. Потом начинают говорить о собственном быстром выздоровлении. Но уже на 1 стадии психотерапевты сообщают о том, что в сновидениях данных больных приc</w:t>
      </w:r>
      <w:r>
        <w:rPr>
          <w:noProof/>
          <w:sz w:val="28"/>
          <w:szCs w:val="28"/>
          <w:lang w:val="uk-UA"/>
        </w:rPr>
        <w:t>утствует символика, указывающая на критичный недуг (образ темного тоннеля с дверью в конце).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-ая стадия - стадия протеста. Когда 1-ое потрясение проходит, многократные исследования признают присутствиефатального заболевания, появляется чувство протеста и в</w:t>
      </w:r>
      <w:r>
        <w:rPr>
          <w:noProof/>
          <w:sz w:val="28"/>
          <w:szCs w:val="28"/>
          <w:lang w:val="uk-UA"/>
        </w:rPr>
        <w:t xml:space="preserve">озмущения. “Отчего именно я?”, “Почему другие будут жить, а яобязан умереть?”, “Отчего так быстро, ведь у меня еще так много дел?” и так далее Обычно, данная стадия неминуема, она чрезвычайно трудна для больного и его членов семьи. В данный период больной </w:t>
      </w:r>
      <w:r>
        <w:rPr>
          <w:noProof/>
          <w:sz w:val="28"/>
          <w:szCs w:val="28"/>
          <w:lang w:val="uk-UA"/>
        </w:rPr>
        <w:t>нередко обращается к доктору с вопросом о времени, которое ему осталось прожить. Обычно, у него прогрессируют признаки реактивной депрессии, вероятны суицидальные мысли и действия. На данном этапе больному нужна поддержка квалифицированного психолога, влад</w:t>
      </w:r>
      <w:r>
        <w:rPr>
          <w:noProof/>
          <w:sz w:val="28"/>
          <w:szCs w:val="28"/>
          <w:lang w:val="uk-UA"/>
        </w:rPr>
        <w:t>еющего логотерапией, чрезвычайно важна поддержка родственников .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-я стадия - просьба о отсрочке. В данный период происходит принятие истины и того, что происходит, но “не сейчас, еще немного”. Почти все, в том числе и ранее не верующие больные, обращаются </w:t>
      </w:r>
      <w:r>
        <w:rPr>
          <w:noProof/>
          <w:sz w:val="28"/>
          <w:szCs w:val="28"/>
          <w:lang w:val="uk-UA"/>
        </w:rPr>
        <w:t xml:space="preserve">со своими мыслями и </w:t>
      </w:r>
      <w:r>
        <w:rPr>
          <w:noProof/>
          <w:sz w:val="28"/>
          <w:szCs w:val="28"/>
          <w:lang w:val="uk-UA"/>
        </w:rPr>
        <w:lastRenderedPageBreak/>
        <w:t>просьбами к Всевышнему.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Первые три стадии составляют период кризиса.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-ая стадия - реактивная депрессия, которая, обычно, сочетается с ощущением вины и обиды, жалости и горя. Больной осознает, что он погибает. В данный период он скорбит </w:t>
      </w:r>
      <w:r>
        <w:rPr>
          <w:noProof/>
          <w:sz w:val="28"/>
          <w:szCs w:val="28"/>
          <w:lang w:val="uk-UA"/>
        </w:rPr>
        <w:t>о собственных дурных действиях, о причиненном другимогорчениях и зле. Но он готов принять смерть, он безмятежен, он покончил с земными заботами и углубился в себя.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-ая стадия - принятие своей смерти. Человек обретает мир и спокойствие. С принятием мысли о </w:t>
      </w:r>
      <w:r>
        <w:rPr>
          <w:noProof/>
          <w:sz w:val="28"/>
          <w:szCs w:val="28"/>
          <w:lang w:val="uk-UA"/>
        </w:rPr>
        <w:t xml:space="preserve">ближайшей погибели больной утрачивает интерес к находящемуся вокруг, он морально сосредоточен и поглощен собственными мыслями, готовясь к неминуемому. 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</w:p>
    <w:p w:rsidR="00000000" w:rsidRDefault="00B667F9">
      <w:pPr>
        <w:pStyle w:val="1"/>
        <w:keepNext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br w:type="page"/>
      </w:r>
      <w:r>
        <w:rPr>
          <w:noProof/>
          <w:sz w:val="28"/>
          <w:szCs w:val="28"/>
          <w:lang w:val="uk-UA"/>
        </w:rPr>
        <w:lastRenderedPageBreak/>
        <w:t>3. Психологическое отношение к смерти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Одним из самых обычных проявлений активности нашего астрального</w:t>
      </w:r>
      <w:r>
        <w:rPr>
          <w:noProof/>
          <w:sz w:val="28"/>
          <w:szCs w:val="28"/>
          <w:lang w:val="uk-UA"/>
        </w:rPr>
        <w:t xml:space="preserve"> тела является страх вообще, и страх смерти, как одно из многочисленных его частных проявлений. Страх - это самое сложное и самое опасное из всех человеческих ощущений. Он никогда не живёт в человеке в одиночку, а всегда окружён целым роем других опасных г</w:t>
      </w:r>
      <w:r>
        <w:rPr>
          <w:noProof/>
          <w:sz w:val="28"/>
          <w:szCs w:val="28"/>
          <w:lang w:val="uk-UA"/>
        </w:rPr>
        <w:t>адов, не менее разлагающих всё наиболее ценное в духовном мире человека.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Страх имеет способность очень быстро «заражать» всё вокруг, наполняя атмосферу своими «тончайшими вибрациями», каждая из которых по своей смертоносности не уступит яду гюрзы. Кто «зар</w:t>
      </w:r>
      <w:r>
        <w:rPr>
          <w:noProof/>
          <w:sz w:val="28"/>
          <w:szCs w:val="28"/>
          <w:lang w:val="uk-UA"/>
        </w:rPr>
        <w:t>ажён» этими ужасными вибрациями, тот уже подавлен как активное, разумное и свободно мыслящее существо. Страх вносит в Душу разлад и дисгармонию.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При анализе литературы, посвященной данной теме, меня более всех привлекла книга Ирвина Ялома «Мамочка и смысл </w:t>
      </w:r>
      <w:r>
        <w:rPr>
          <w:noProof/>
          <w:sz w:val="28"/>
          <w:szCs w:val="28"/>
          <w:lang w:val="uk-UA"/>
        </w:rPr>
        <w:t>жизни». Пожалуй, цитата из этой книги будет занимать достойное место в моей работе.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«Мы обсуждали другое: жизнь и смерть, мир, превосходство человека над другими людьми, духовность - это было то, что волновало Паулу. Мы встречались вчетвером каждую неделю.</w:t>
      </w:r>
      <w:r>
        <w:rPr>
          <w:noProof/>
          <w:sz w:val="28"/>
          <w:szCs w:val="28"/>
          <w:lang w:val="uk-UA"/>
        </w:rPr>
        <w:t xml:space="preserve"> Именно вчетвером: она, я, ее смерть и моя. Она стала куртизанкой смерти: она рассказывала мне о ней, научила думать о смерти и не бояться ее. Она помогла мне понять, что наше представление о смерти неверное. Хотя это и небольшое удовольствие - находиться </w:t>
      </w:r>
      <w:r>
        <w:rPr>
          <w:noProof/>
          <w:sz w:val="28"/>
          <w:szCs w:val="28"/>
          <w:lang w:val="uk-UA"/>
        </w:rPr>
        <w:t>на краю жизни, - все же смерть не безобразное чудовище, уносящее нас в ужасное место. Паула научила меня воспринимать смерть как она есть, как определенное событие, часть жизни, завершение возможностей. “Это нейтральное событие, - говорила она, - которое м</w:t>
      </w:r>
      <w:r>
        <w:rPr>
          <w:noProof/>
          <w:sz w:val="28"/>
          <w:szCs w:val="28"/>
          <w:lang w:val="uk-UA"/>
        </w:rPr>
        <w:t>ы привыкли окрашивать в цвета страха”.»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Мало кто знает, что каждый раз, испытывая страх, мы, сами того не </w:t>
      </w:r>
      <w:r>
        <w:rPr>
          <w:noProof/>
          <w:sz w:val="28"/>
          <w:szCs w:val="28"/>
          <w:lang w:val="uk-UA"/>
        </w:rPr>
        <w:lastRenderedPageBreak/>
        <w:t>подозревая, провоцируем в своей Жизни такие предельные психические ситуации, которые впоследствии ещё больше усиливают в нас это чувство и, таким обра</w:t>
      </w:r>
      <w:r>
        <w:rPr>
          <w:noProof/>
          <w:sz w:val="28"/>
          <w:szCs w:val="28"/>
          <w:lang w:val="uk-UA"/>
        </w:rPr>
        <w:t>зом, создают истинную опасность для нашей Жизни. Френсис Бэкон как-то по этому поводу сказал: "Люди страшатся смерти, как малые дети - потёмок, и как у детей этот врождённый страх усиливается сказками, так же точно и страх смерти".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Причины страха Смерти: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С</w:t>
      </w:r>
      <w:r>
        <w:rPr>
          <w:noProof/>
          <w:sz w:val="28"/>
          <w:szCs w:val="28"/>
          <w:lang w:val="uk-UA"/>
        </w:rPr>
        <w:t>трах перед неизбежностью Смерти имеет многоступенчатое основание, но всё же основными его причинами являются:</w:t>
      </w:r>
    </w:p>
    <w:p w:rsidR="00000000" w:rsidRDefault="00B667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ужас перед неизвестным и неопределённым;</w:t>
      </w:r>
    </w:p>
    <w:p w:rsidR="00000000" w:rsidRDefault="00B667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ужас перед окончательным отторжением от Физического Плана;</w:t>
      </w:r>
    </w:p>
    <w:p w:rsidR="00000000" w:rsidRDefault="00B667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сомнения насчёт своего бессмертия;</w:t>
      </w:r>
    </w:p>
    <w:p w:rsidR="00000000" w:rsidRDefault="00B667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</w:t>
      </w:r>
      <w:r>
        <w:rPr>
          <w:sz w:val="28"/>
          <w:szCs w:val="28"/>
        </w:rPr>
        <w:t>желание расставаться со всем, что было дорого сердцу и с теми, кого искренне любили или к кому были сильно привязаны;</w:t>
      </w:r>
    </w:p>
    <w:p w:rsidR="00000000" w:rsidRDefault="00B667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отождествление себя со своим физическим телом и ужас перед возможностью потерять его.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B667F9">
      <w:pPr>
        <w:pStyle w:val="1"/>
        <w:keepNext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3.1 Страх смерти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Есть основания утверждать, что </w:t>
      </w:r>
      <w:r>
        <w:rPr>
          <w:noProof/>
          <w:sz w:val="28"/>
          <w:szCs w:val="28"/>
        </w:rPr>
        <w:t>все когда-либо выявленные у людей страхи есть не что иное как трансформированный скрытый и вытесненный из сознания тот самый страх смерти. Люди боятся прекращения своей жизнедеятельности, их невообразимо пугает перспектива быть поглощенным этим «ничто», от</w:t>
      </w:r>
      <w:r>
        <w:rPr>
          <w:noProof/>
          <w:sz w:val="28"/>
          <w:szCs w:val="28"/>
        </w:rPr>
        <w:t>куда еще пока никто не возвращался.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 слову, все религии имеют в своей основе попытку утешить человека, страдающего от страха собственной смертности и объяснить великую загадку конца жизни. Отсюда возникают успокаивающие образы воскрешений, жизни после сме</w:t>
      </w:r>
      <w:r>
        <w:rPr>
          <w:noProof/>
          <w:sz w:val="28"/>
          <w:szCs w:val="28"/>
        </w:rPr>
        <w:t xml:space="preserve">рти, обещания лучшей доли в загробном мире или же заверения в том, </w:t>
      </w:r>
      <w:r>
        <w:rPr>
          <w:noProof/>
          <w:sz w:val="28"/>
          <w:szCs w:val="28"/>
        </w:rPr>
        <w:lastRenderedPageBreak/>
        <w:t>что душа бессмертна и обязательно найдет своё воплощение в ином теле на этой Земле. Неудивительно, что приверженцы религиозного взгляда на вещи испытывают куда меньший сознательный страх вс</w:t>
      </w:r>
      <w:r>
        <w:rPr>
          <w:noProof/>
          <w:sz w:val="28"/>
          <w:szCs w:val="28"/>
        </w:rPr>
        <w:t>ледствие веры в такие обещания. Но, однако, полностью еще ни один человек не смог справиться с осознанием перспективы собственной смерти. Если кто-то и утверждает, что спокоен за свою «жизнь после жизни», то этот человек всего-навсего разработал эффективну</w:t>
      </w:r>
      <w:r>
        <w:rPr>
          <w:noProof/>
          <w:sz w:val="28"/>
          <w:szCs w:val="28"/>
        </w:rPr>
        <w:t>ю стратегию отрицания действительности, он успешно выдворил свой первичный ужас на задворки разума.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Впервые этот страх проявляет себя еще в раннем детстве. Некоторые немногочисленные, но от этого не менее достоверные, исследования подтверждают, что со стра</w:t>
      </w:r>
      <w:r>
        <w:rPr>
          <w:noProof/>
          <w:sz w:val="28"/>
          <w:szCs w:val="28"/>
        </w:rPr>
        <w:t>хом смерти дети могут столкнуться еще в таком нежном возрасте, что даже не умеют выразить его словесно, тем не менее, они осознают конечность бытия всего живого: будь то упавший засохший листок, случайно увиденное мёртвое животное, смерть близких родственн</w:t>
      </w:r>
      <w:r>
        <w:rPr>
          <w:noProof/>
          <w:sz w:val="28"/>
          <w:szCs w:val="28"/>
        </w:rPr>
        <w:t xml:space="preserve">иков. Если ребенок уже умеет говорить, то зачастую ставит взрослых в крайне затруднительное положение, требуя объяснить такую несправедливость как смерть. Родители же при этом, неявно испытывая тот же самый ужас перед смертью, впадают в замешательство, не </w:t>
      </w:r>
      <w:r>
        <w:rPr>
          <w:noProof/>
          <w:sz w:val="28"/>
          <w:szCs w:val="28"/>
        </w:rPr>
        <w:t>могут найти подходящих категорий, чтобы объяснить маленькому человеку, что и его черёд когда-нибудь настанет. Здесь у подавляющего большинства возникает отчётливый соблазн «приукрасить» неумолимую действительность, особенно если ребенок демонстрирует крайн</w:t>
      </w:r>
      <w:r>
        <w:rPr>
          <w:noProof/>
          <w:sz w:val="28"/>
          <w:szCs w:val="28"/>
        </w:rPr>
        <w:t>юю степень ужаса от возникшего осознания конечности бытия всего живого. Родители придумывают заверения в том, что мёртвые находятся на небе с ангелами и им там невообразимо хорошо, что их дорогое дитя никогда не умрёт, потому что является исключительным. И</w:t>
      </w:r>
      <w:r>
        <w:rPr>
          <w:noProof/>
          <w:sz w:val="28"/>
          <w:szCs w:val="28"/>
        </w:rPr>
        <w:t xml:space="preserve"> ребенок, безусловно доверяя им, успокаивается, но только на время. Придёт следующий период его жизни и вопрос смертности неизменно встанет вновь с удвоенной силой.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Следующий сложный отрезок с возобновлением страха смерти возникает в подростковом возрасте.</w:t>
      </w:r>
      <w:r>
        <w:rPr>
          <w:noProof/>
          <w:sz w:val="28"/>
          <w:szCs w:val="28"/>
        </w:rPr>
        <w:t xml:space="preserve"> Здесь на человека наваливается груз переходного периода от детства к взрослости, возникают доселе неизвестные проблемы, формируются новые категории мышления. Объяснения, данные в детстве, уже не удовлетворяют подростка. Он остаётся один на один с перспект</w:t>
      </w:r>
      <w:r>
        <w:rPr>
          <w:noProof/>
          <w:sz w:val="28"/>
          <w:szCs w:val="28"/>
        </w:rPr>
        <w:t>ивой рано или поздно умереть и никто не может дать ему обещания, что этого не произойдёт, потому что его теперь не так легко обмануть. Подросток обращается к наркотикам, попадает в руки «заботливых» сект, которые обещают ему ответы на все вопросы, он отдал</w:t>
      </w:r>
      <w:r>
        <w:rPr>
          <w:noProof/>
          <w:sz w:val="28"/>
          <w:szCs w:val="28"/>
        </w:rPr>
        <w:t>яется от семьи, которая однажды уже обманула его, проводит всё свободное время за компьютерными играми, ведь они дают мнимую власть над смертью.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Есть и другой путь, избираемый под давлением общества, которое хочет, чтобы подросток стал его частью. И этот п</w:t>
      </w:r>
      <w:r>
        <w:rPr>
          <w:noProof/>
          <w:sz w:val="28"/>
          <w:szCs w:val="28"/>
        </w:rPr>
        <w:t>уть - отрицание смерти вообще. Действительно, если нет смерти, то нечего и бояться, можно наслаждаться жизнью, социализироваться, строить свою карьеру, карабкаться вверх. Кому нужно думать о смерти, когда вокруг кипит жизнь, мир предлагает множества удовол</w:t>
      </w:r>
      <w:r>
        <w:rPr>
          <w:noProof/>
          <w:sz w:val="28"/>
          <w:szCs w:val="28"/>
        </w:rPr>
        <w:t>ьствий и каждое нужно испытать? Всё это займёт подростка на пару-тройку десятков лет.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Визит смерти. А вот тут уже человек стоит на вершине горы и оглядывается по сторонам. За спиной то, что ему удалось сделать, а впереди, что же впереди? Старение, одряхлен</w:t>
      </w:r>
      <w:r>
        <w:rPr>
          <w:noProof/>
          <w:sz w:val="28"/>
          <w:szCs w:val="28"/>
        </w:rPr>
        <w:t>ие, в перспективе одно лишь увядание и смерть. Человек бы и рад задержаться на этой вершине подольше, возможно навсегда, но рельсы времени уже уводят его вагончик к своей конечной остановке и ход его невозможно замедлить. Человек понимает, что не властен н</w:t>
      </w:r>
      <w:r>
        <w:rPr>
          <w:noProof/>
          <w:sz w:val="28"/>
          <w:szCs w:val="28"/>
        </w:rPr>
        <w:t>ад своей смертью, что помимо его воли остановка рано или поздно произойдёт. И тут его годами выработанные механизмы защиты дают существенный сбой, он не может больше отрицать смерть, её перспектива начинает оказывать заметное влияние на всё, что он пытаетс</w:t>
      </w:r>
      <w:r>
        <w:rPr>
          <w:noProof/>
          <w:sz w:val="28"/>
          <w:szCs w:val="28"/>
        </w:rPr>
        <w:t xml:space="preserve">я делать, </w:t>
      </w:r>
      <w:r>
        <w:rPr>
          <w:noProof/>
          <w:sz w:val="28"/>
          <w:szCs w:val="28"/>
        </w:rPr>
        <w:lastRenderedPageBreak/>
        <w:t>смертность переходит с периферии сознания, где она всегда была, на первый план, и ударяет со всей силой так называемый «кризис среднего возраста».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Но так происходит не у всех, некоторым успешно удаётся убегать от собственной смерти до самого прек</w:t>
      </w:r>
      <w:r>
        <w:rPr>
          <w:noProof/>
          <w:sz w:val="28"/>
          <w:szCs w:val="28"/>
        </w:rPr>
        <w:t xml:space="preserve">лонного возраста, однако таким людям можно только посочувствовать. Потому что обычно они живут без осознания конечности бытия и в связи с этим растрачивают жизнь на пустяки, в погоне за сиюминутными удовольствиями они так и не успевают сделать главного. К </w:t>
      </w:r>
      <w:r>
        <w:rPr>
          <w:noProof/>
          <w:sz w:val="28"/>
          <w:szCs w:val="28"/>
        </w:rPr>
        <w:t>сожалению, когда эта идея доходит до их осознания уже бывает слишком поздно что-либо менять, жизнь прожита, ничего не вернуть. У таких людей обычно и наблюдается в течение жизни повышенная склонность к неврозам, фобиям и компульсивным проявлениям невротиче</w:t>
      </w:r>
      <w:r>
        <w:rPr>
          <w:noProof/>
          <w:sz w:val="28"/>
          <w:szCs w:val="28"/>
        </w:rPr>
        <w:t>ских защит.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Результатами исследования психологического состояния больных раком, стали ошеломляющие сведения. Казалось бы, кому как не им бояться скорой смерти, они зачастую даже знают конкретные сроки, но подавляющее большинство респондентов отмечает, что </w:t>
      </w:r>
      <w:r>
        <w:rPr>
          <w:noProof/>
          <w:sz w:val="28"/>
          <w:szCs w:val="28"/>
        </w:rPr>
        <w:t xml:space="preserve">после объявления диагноза у них настал «золотой период», они научились говорить «нет» тем делам, которые они посчитали неважными, их приоритеты, ценности и цели сдвинулись с материального накопительства и обустройства благосостояния к более высокодуховным </w:t>
      </w:r>
      <w:r>
        <w:rPr>
          <w:noProof/>
          <w:sz w:val="28"/>
          <w:szCs w:val="28"/>
        </w:rPr>
        <w:t>материям, они стали ценить время, проведённое с семьёй, наконец занялись тем, чем так давно хотели заняться, стали более умиротворёнными и благожелательными по отношению к окружающим. Единственное о чём они в большинстве своём жалеют, так это о том, что не</w:t>
      </w:r>
      <w:r>
        <w:rPr>
          <w:noProof/>
          <w:sz w:val="28"/>
          <w:szCs w:val="28"/>
        </w:rPr>
        <w:t xml:space="preserve"> осознали этого раньше. Удивляются, что для того, чтобы почувствовать вкус жизни, им пришлось заболеть смертельной болезнью.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Так как же жить, не боясь неминуемого исхода и даже не вытесняя его на задворки сознания? Прежде всего нужно последовать примеру те</w:t>
      </w:r>
      <w:r>
        <w:rPr>
          <w:noProof/>
          <w:sz w:val="28"/>
          <w:szCs w:val="28"/>
        </w:rPr>
        <w:t xml:space="preserve">х больных раком, обратить всю свою жизнь в «золотой период», ведь, в сущности, здоровый человек не отличается от больного в этом плане, разница только в </w:t>
      </w:r>
      <w:r>
        <w:rPr>
          <w:noProof/>
          <w:sz w:val="28"/>
          <w:szCs w:val="28"/>
        </w:rPr>
        <w:lastRenderedPageBreak/>
        <w:t>сроках. Не лучше ли взять то, что даёт вам жизнь и использовать это во благо, ценить каждую секунду для</w:t>
      </w:r>
      <w:r>
        <w:rPr>
          <w:noProof/>
          <w:sz w:val="28"/>
          <w:szCs w:val="28"/>
        </w:rPr>
        <w:t xml:space="preserve"> осуществления своих самых смелых начинаний? Конечно, это совершенно необходимо делать. Единственное время, которое нам подвластно - это настоящее время, прошлого уже нет, будущего ещё нет, а настоящее ускользает с каждой прожитой секундой, превращаясь в п</w:t>
      </w:r>
      <w:r>
        <w:rPr>
          <w:noProof/>
          <w:sz w:val="28"/>
          <w:szCs w:val="28"/>
        </w:rPr>
        <w:t>рошлое.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Обратить свой страх смерти себе на пользу можно, постоянно помня о ней и используя этот рубеж как последнего в своей жизни судью. Ведь отмечается, что панически боятся умереть только те, кто определяет прожитую жизнь как пустую, а те, кто удовлетво</w:t>
      </w:r>
      <w:r>
        <w:rPr>
          <w:noProof/>
          <w:sz w:val="28"/>
          <w:szCs w:val="28"/>
        </w:rPr>
        <w:t>рены своей жизнью, и считают, что прожили её достойно, многое успели сделать из задуманного, те совершенно не страшатся умереть.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  <w:r>
        <w:rPr>
          <w:noProof/>
          <w:sz w:val="28"/>
          <w:szCs w:val="28"/>
        </w:rPr>
        <w:lastRenderedPageBreak/>
        <w:t>4. Проблематика смерти и умирания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Сегодня считается установленным, что смерть как биологический феномен представляет собой н</w:t>
      </w:r>
      <w:r>
        <w:rPr>
          <w:noProof/>
          <w:sz w:val="28"/>
          <w:szCs w:val="28"/>
        </w:rPr>
        <w:t>е одномоментный акт, а процесс, состоящий, из нескольких стадий или фаз. Современные психологи выделяют стадии так называемой психологической смерти, непосредственно предваряющие биологическую смерть и указывают на особое значение предсмертия для самого че</w:t>
      </w:r>
      <w:r>
        <w:rPr>
          <w:noProof/>
          <w:sz w:val="28"/>
          <w:szCs w:val="28"/>
        </w:rPr>
        <w:t>ловека, оказавшегося перед лицом смертельной болезни. Результаты медико-психологических исследований психологии терминальных больных позволяют по-новому взглянуть на традиционные религиозные представления об умирании и смерти. Религия и медицина - те облас</w:t>
      </w:r>
      <w:r>
        <w:rPr>
          <w:noProof/>
          <w:sz w:val="28"/>
          <w:szCs w:val="28"/>
        </w:rPr>
        <w:t>ти, которые изначально занимали ведущее место в решении вопросов, связанных с умиранием и смертью. Однако последние достижения медицины и, в частности, биомедицины, наметили существенный разрыв между этими областями, обнажив те противоречия, которые призва</w:t>
      </w:r>
      <w:r>
        <w:rPr>
          <w:noProof/>
          <w:sz w:val="28"/>
          <w:szCs w:val="28"/>
        </w:rPr>
        <w:t>на сгладить биоэтика.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Согласно К.Э. Циолковскому абсолютная смерть невозможна, так как:</w:t>
      </w:r>
    </w:p>
    <w:p w:rsidR="00000000" w:rsidRDefault="00B667F9">
      <w:pPr>
        <w:tabs>
          <w:tab w:val="left" w:pos="1120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1.</w:t>
      </w:r>
      <w:r>
        <w:rPr>
          <w:noProof/>
          <w:sz w:val="28"/>
          <w:szCs w:val="28"/>
        </w:rPr>
        <w:tab/>
        <w:t>В основе вселенной лежит живой чувствующий атом, который невозможно уничтожить силами вселенной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2.</w:t>
      </w:r>
      <w:r>
        <w:rPr>
          <w:noProof/>
          <w:sz w:val="28"/>
          <w:szCs w:val="28"/>
        </w:rPr>
        <w:tab/>
        <w:t>В математическом смысле согласно Циолковскому вся Вселенная жива.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Данный тезис разъясняется с той точки зрения, что вселенная существует бесконечное время и соответственно многое во вселенной может повторяться неограниченно количество раз. А если смотреть с этой позиции на жизнь, то жизнь любого живого существа, состояще</w:t>
      </w:r>
      <w:r>
        <w:rPr>
          <w:noProof/>
          <w:sz w:val="28"/>
          <w:szCs w:val="28"/>
        </w:rPr>
        <w:t>го из живых атомов, также повторится неограниченное количество раз.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Таким образом Циолковский призывает нас не бояться смерти, так как в лбом случае жизнь во вселенной бесконечна, а абсолютной смерти во вселенной не существует.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Однако во вселенной возможна</w:t>
      </w:r>
      <w:r>
        <w:rPr>
          <w:noProof/>
          <w:sz w:val="28"/>
          <w:szCs w:val="28"/>
        </w:rPr>
        <w:t xml:space="preserve"> относительная смерть, которая заключается в следующем: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 xml:space="preserve">Переход атома в более простую систему. Если говорить о смерти целого существа, то в данном случае это будет касаться всех атомов организма сразу. То есть существо погибает тогда, когда утрачивается </w:t>
      </w:r>
      <w:r>
        <w:rPr>
          <w:noProof/>
          <w:sz w:val="28"/>
          <w:szCs w:val="28"/>
        </w:rPr>
        <w:t>определенная организация данного существа и атомы этого существа переходят в хаотичное состояние.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Остановка субъективного времени.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работах Циолковского можно выделить два типа времени - субъективное и объективное.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Объективное время измеряется естествен</w:t>
      </w:r>
      <w:r>
        <w:rPr>
          <w:noProof/>
          <w:sz w:val="28"/>
          <w:szCs w:val="28"/>
        </w:rPr>
        <w:t>ными и искусственными хронометрами и едино для всех существ.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Субъективное время испытывают различные живые существа, оно соответствует скорости протекающих в этих существах процессов. Если существо имеет более быстрый организм, то оно соответственно имеет </w:t>
      </w:r>
      <w:r>
        <w:rPr>
          <w:noProof/>
          <w:sz w:val="28"/>
          <w:szCs w:val="28"/>
        </w:rPr>
        <w:t>более быстрое субъективное время. Т.е. за отдельный промежуток объективного времени пройдет больший промежуток времени субъективного. Таким образом, чем активнее существо, тем быстрее его субъективное время в большинстве случаев. Со смертью же организма су</w:t>
      </w:r>
      <w:r>
        <w:rPr>
          <w:noProof/>
          <w:sz w:val="28"/>
          <w:szCs w:val="28"/>
        </w:rPr>
        <w:t>бъективное время организма замедляется до нуля и таким образом пока организм (или его атомы) не возродятся вновь, он не будет чего-либо испытывать ввиду того, что время остановилось и т.д.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B667F9">
      <w:pPr>
        <w:pStyle w:val="1"/>
        <w:keepNext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4.1 Смерть как источник человеческой нравственности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Одна из много</w:t>
      </w:r>
      <w:r>
        <w:rPr>
          <w:noProof/>
          <w:sz w:val="28"/>
          <w:szCs w:val="28"/>
        </w:rPr>
        <w:t>численных обязанностей, ложащихся на плечи врача и медицины в современном мире, - это констатация того момента, когда человеческая жизнь заканчивается и мы начинаем считать человека умершим. Заключение, которое дает по этому поводу врач, является не только</w:t>
      </w:r>
      <w:r>
        <w:rPr>
          <w:noProof/>
          <w:sz w:val="28"/>
          <w:szCs w:val="28"/>
        </w:rPr>
        <w:t xml:space="preserve"> признанием </w:t>
      </w:r>
      <w:r>
        <w:rPr>
          <w:noProof/>
          <w:sz w:val="28"/>
          <w:szCs w:val="28"/>
        </w:rPr>
        <w:lastRenderedPageBreak/>
        <w:t xml:space="preserve">того, что родным и близким больше уже не на что надеяться. Вместе с тем оно выступает и как необходимый юридический документ, дающий начало, с одной стороны, тем траурным ритуалам и действиям, которые связаны с похоронами умершего, и, с другой </w:t>
      </w:r>
      <w:r>
        <w:rPr>
          <w:noProof/>
          <w:sz w:val="28"/>
          <w:szCs w:val="28"/>
        </w:rPr>
        <w:t>стороны, новым правовым (включая, между прочим, и имущественные) отношениям, когда, скажем, дети становятся сиротами, супруг (супруга) - вдовцом (вдовой) и т.п. Смерть человека имеет не только социально-психологическую и социально-правовую, но и исключител</w:t>
      </w:r>
      <w:r>
        <w:rPr>
          <w:noProof/>
          <w:sz w:val="28"/>
          <w:szCs w:val="28"/>
        </w:rPr>
        <w:t>ьную культурную значимость. Далеко не случайно культурологи рассматривают отношение к смерти как одну из определяющих характеристик любой культуры.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B667F9">
      <w:pPr>
        <w:pStyle w:val="1"/>
        <w:keepNext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4.2 Социально-психологические проблемы смерти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Не зависимо от вероисповедания и мировоззрения, каждый челов</w:t>
      </w:r>
      <w:r>
        <w:rPr>
          <w:noProof/>
          <w:sz w:val="28"/>
          <w:szCs w:val="28"/>
        </w:rPr>
        <w:t>ек находится по эту сторону смерти. Конечно если опустить метафорические высказывания и мысли. Этот факт не зависит от того, что ожидает человека после смерти: ад или рай, другая жизнь, пустота и неизвестность. Исходя из этого можно предположить, что смерт</w:t>
      </w:r>
      <w:r>
        <w:rPr>
          <w:noProof/>
          <w:sz w:val="28"/>
          <w:szCs w:val="28"/>
        </w:rPr>
        <w:t>ь, когда мы о ней думаем или говорим, это понятие данное и присутствующее только при жизни.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Знание о вероятной близкой смерти любимого тобой человека формирует эмоциональное переживание на основе тех же позиций: любви к жизни и страхе перед смертью. В данн</w:t>
      </w:r>
      <w:r>
        <w:rPr>
          <w:noProof/>
          <w:sz w:val="28"/>
          <w:szCs w:val="28"/>
        </w:rPr>
        <w:t>ом случае спектр как положительных, так и отрицательных установок сильно расширяется, за счет увеличения количества людей вовлеченных в процесс умирания.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данном случае страхи перед смертью можно рассмотреть в двух ключах. Первое - проекция ситуации на се</w:t>
      </w:r>
      <w:r>
        <w:rPr>
          <w:noProof/>
          <w:sz w:val="28"/>
          <w:szCs w:val="28"/>
        </w:rPr>
        <w:t xml:space="preserve">бя. Воспринимая смерть близкого человека как неизбежность, начинаешь задумываться и о своей. В данном случае возможно переживание умирания другого человека, как свое собственное, с тремя типа реакции на это. Восприятие смерти близкого как </w:t>
      </w:r>
      <w:r>
        <w:rPr>
          <w:noProof/>
          <w:sz w:val="28"/>
          <w:szCs w:val="28"/>
        </w:rPr>
        <w:lastRenderedPageBreak/>
        <w:t>внешнего фактора,</w:t>
      </w:r>
      <w:r>
        <w:rPr>
          <w:noProof/>
          <w:sz w:val="28"/>
          <w:szCs w:val="28"/>
        </w:rPr>
        <w:t xml:space="preserve"> тоже может переживаться достаточно тяжело. Здесь возникает и чувство вины, и угрызения совести, и тревога за свое будущее.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Можно выделить три основных типа культуры, по их отношению к смерти: К первой группе относится материалисты. Они считают жизнь кратк</w:t>
      </w:r>
      <w:r>
        <w:rPr>
          <w:noProof/>
          <w:sz w:val="28"/>
          <w:szCs w:val="28"/>
        </w:rPr>
        <w:t>овременным существованием белкового тела, и с разрушением этого белкового тела наступает неизбежная смерть. Другая группа культур проповедует, что после смерти душу человека определят либо в рай, либо в ад. Неизвестность своего положения после смерти, заст</w:t>
      </w:r>
      <w:r>
        <w:rPr>
          <w:noProof/>
          <w:sz w:val="28"/>
          <w:szCs w:val="28"/>
        </w:rPr>
        <w:t>авляет жить в напряжении. Третья культура утверждает, что человек живет не один раз. В этой культуре самое спокойное отношение к смерти.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Многие сталкиваясь со смертью, прячут свой страх очень глубоко, и всю жизнь тратят огромное количество сил, на то, чтоб</w:t>
      </w:r>
      <w:r>
        <w:rPr>
          <w:noProof/>
          <w:sz w:val="28"/>
          <w:szCs w:val="28"/>
        </w:rPr>
        <w:t>ы не выпустить его наружу. Опыт проведения групп с людьми с близкой вероятной смертью, и с родственниками таких людей показал, что как правило наружу выпускаются социально-желаемые формы реакций на страх. А истинные чувства и эмоции переживаются глубоко вн</w:t>
      </w:r>
      <w:r>
        <w:rPr>
          <w:noProof/>
          <w:sz w:val="28"/>
          <w:szCs w:val="28"/>
        </w:rPr>
        <w:t>утри, и становятся чем-то запретным. Часто даже сам человек не признается себе в этих переживаниях, и в наличии этих чувств.</w:t>
      </w:r>
    </w:p>
    <w:p w:rsidR="00000000" w:rsidRDefault="00B667F9">
      <w:pPr>
        <w:spacing w:line="360" w:lineRule="auto"/>
        <w:ind w:firstLine="709"/>
        <w:jc w:val="both"/>
        <w:rPr>
          <w:noProof/>
          <w:color w:val="FFFFFF"/>
          <w:sz w:val="28"/>
          <w:szCs w:val="28"/>
        </w:rPr>
      </w:pPr>
      <w:r>
        <w:rPr>
          <w:noProof/>
          <w:color w:val="FFFFFF"/>
          <w:sz w:val="28"/>
          <w:szCs w:val="28"/>
        </w:rPr>
        <w:t>смерть умирающий психология страх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B667F9">
      <w:pPr>
        <w:pStyle w:val="1"/>
        <w:keepNext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  <w:t>Заключение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Отслеживая в себе те или иные проявления чувства страха, чувства вины, беспомощност</w:t>
      </w:r>
      <w:r>
        <w:rPr>
          <w:noProof/>
          <w:sz w:val="28"/>
          <w:szCs w:val="28"/>
        </w:rPr>
        <w:t>и можно постепенно двигаться по пути трансформации позиции страха смерти в позицию любви к жизни.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Мы воспринимаем жизнь как целое, а не фрагментарно. Мы помним, что у нас всегда есть выбор: между миром и конфликтом, любовью и страхом.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Кроме моделей жизни п</w:t>
      </w:r>
      <w:r>
        <w:rPr>
          <w:noProof/>
          <w:sz w:val="28"/>
          <w:szCs w:val="28"/>
        </w:rPr>
        <w:t>редлагаемых человеку культурой, каждый человек строит свою собственную модель жизни. В данном случае не важно, на сколько эта модель близка к реальности, а важно то, насколько эта модель конструктивна и позитивна для самого человека, и для его окружения. С</w:t>
      </w:r>
      <w:r>
        <w:rPr>
          <w:noProof/>
          <w:sz w:val="28"/>
          <w:szCs w:val="28"/>
        </w:rPr>
        <w:t>ам человек может это отследить чрезвычайно редко. Лишь иногда цепляет несоответствие собственного поведения и мыслей, мировоззрения и занимаемых позиций. Отношение к смерти, так или иначе входит в любую модель жизни, в систему верований. Описание взаимоотн</w:t>
      </w:r>
      <w:r>
        <w:rPr>
          <w:noProof/>
          <w:sz w:val="28"/>
          <w:szCs w:val="28"/>
        </w:rPr>
        <w:t>ошения жизни и смерти присуще всем философским концепциям.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Смерть и умирание существует только в нашей жизни. Без жизни смерти нет. Все то, чего бояться люди, говоря о страхе смерти, тоже находиться только в этой жизни.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  <w:t>Список используемой литературы</w:t>
      </w:r>
    </w:p>
    <w:p w:rsidR="00000000" w:rsidRDefault="00B667F9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B667F9">
      <w:pPr>
        <w:tabs>
          <w:tab w:val="left" w:pos="420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1.</w:t>
      </w:r>
      <w:r>
        <w:rPr>
          <w:noProof/>
          <w:sz w:val="28"/>
          <w:szCs w:val="28"/>
        </w:rPr>
        <w:tab/>
        <w:t xml:space="preserve">Альмедер Р. Реинкарнация. Жизнь после смерти. - М.:, 1991. - С. 230-248. </w:t>
      </w:r>
    </w:p>
    <w:p w:rsidR="00000000" w:rsidRDefault="00B667F9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2.</w:t>
      </w:r>
      <w:r>
        <w:rPr>
          <w:noProof/>
          <w:sz w:val="28"/>
          <w:szCs w:val="28"/>
        </w:rPr>
        <w:tab/>
        <w:t xml:space="preserve">Арьес Ф. Человек перед лицом смерти. - М., 1992. - 197с. </w:t>
      </w:r>
    </w:p>
    <w:p w:rsidR="00000000" w:rsidRDefault="00B667F9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 xml:space="preserve">Байер К., Шейнберг Л. Здоровый образ жизни. - М.: МИР, 1997 - 368с. </w:t>
      </w:r>
    </w:p>
    <w:p w:rsidR="00000000" w:rsidRDefault="00B667F9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Ваганов А.Г. Вечная память//Вопросы психологии.</w:t>
      </w:r>
      <w:r>
        <w:rPr>
          <w:noProof/>
          <w:sz w:val="28"/>
          <w:szCs w:val="28"/>
        </w:rPr>
        <w:t xml:space="preserve"> - № 1. - М., 2000. </w:t>
      </w:r>
    </w:p>
    <w:p w:rsidR="00000000" w:rsidRDefault="00B667F9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 xml:space="preserve">Гаврилова Т.А. Экзистенциональный страх смерти и танатическая тревога.//Прикладная психология. - № 6. - 2001. - С.1-6. </w:t>
      </w:r>
    </w:p>
    <w:p w:rsidR="00000000" w:rsidRDefault="00B667F9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 xml:space="preserve">Гроф С., Хэлифакс Дж. Человек перед лицом смерти. - М.: Изд-во Трансперсонального Института, 1996. - 246с. </w:t>
      </w:r>
    </w:p>
    <w:p w:rsidR="00000000" w:rsidRDefault="00B667F9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Г</w:t>
      </w:r>
      <w:r>
        <w:rPr>
          <w:noProof/>
          <w:sz w:val="28"/>
          <w:szCs w:val="28"/>
        </w:rPr>
        <w:t xml:space="preserve">уревич П.С. О жизни и смерти. Жизнь земная и последующая. Сборник. - М., 1991. - С. 401-412. </w:t>
      </w:r>
    </w:p>
    <w:p w:rsidR="00000000" w:rsidRDefault="00B667F9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 xml:space="preserve">Демичев А.В. Фигуры танатоса. - СПб., 1991. - 213с. </w:t>
      </w:r>
    </w:p>
    <w:p w:rsidR="00000000" w:rsidRDefault="00B667F9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 xml:space="preserve">Дубровина Н.И. "Посмертный опыт" или "вспышка пережитого"?//Человек. - 1991. - № 2. </w:t>
      </w:r>
    </w:p>
    <w:p w:rsidR="00000000" w:rsidRDefault="00B667F9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Калиновский П.П. П</w:t>
      </w:r>
      <w:r>
        <w:rPr>
          <w:noProof/>
          <w:sz w:val="28"/>
          <w:szCs w:val="28"/>
        </w:rPr>
        <w:t xml:space="preserve">оследняя болезнь, смерть и после. - М., 1991. </w:t>
      </w:r>
    </w:p>
    <w:p w:rsidR="00000000" w:rsidRDefault="00B667F9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 xml:space="preserve">Крайг Г. Психология развития. - СПб., 2000. - 987с. </w:t>
      </w:r>
    </w:p>
    <w:p w:rsidR="00000000" w:rsidRDefault="00B667F9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 xml:space="preserve">Лаврин А. Хроники Харона. Энциклопедия смерти. - М., 1993 - 509с. </w:t>
      </w:r>
    </w:p>
    <w:p w:rsidR="00000000" w:rsidRDefault="00B667F9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 xml:space="preserve">Митрополит Антоний Сурожский. Жизнь. Болезнь. Смерть. - М., 1995. - 510с. </w:t>
      </w:r>
    </w:p>
    <w:p w:rsidR="00000000" w:rsidRDefault="00B667F9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 xml:space="preserve">Моуди </w:t>
      </w:r>
      <w:r>
        <w:rPr>
          <w:noProof/>
          <w:sz w:val="28"/>
          <w:szCs w:val="28"/>
        </w:rPr>
        <w:t xml:space="preserve">Р. Дальнейшие размышления о жизни после жизни. - Киев, 199 - С. 25-61. </w:t>
      </w:r>
    </w:p>
    <w:p w:rsidR="00000000" w:rsidRDefault="00B667F9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 xml:space="preserve">Моуди Р. Жизнь после жизни. По ту сторону смерти. - М., 1994. - С. 70-76. </w:t>
      </w:r>
    </w:p>
    <w:p w:rsidR="00000000" w:rsidRDefault="00B667F9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 xml:space="preserve">Моуди Р. Жизнь после жизни. - Лениздат., 1991 - С. 90. </w:t>
      </w:r>
    </w:p>
    <w:p w:rsidR="00000000" w:rsidRDefault="00B667F9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Психология среднего возраста, старения, смерти/</w:t>
      </w:r>
      <w:r>
        <w:rPr>
          <w:noProof/>
          <w:sz w:val="28"/>
          <w:szCs w:val="28"/>
        </w:rPr>
        <w:t xml:space="preserve">Под. ред. А.А. Реана. - М., 2003. - 384с. </w:t>
      </w:r>
    </w:p>
    <w:p w:rsidR="00000000" w:rsidRDefault="00B667F9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 xml:space="preserve">Райгородский Д.Я. Психология зрелости. Хрестоматия. - Самара, 2003. </w:t>
      </w:r>
    </w:p>
    <w:p w:rsidR="00000000" w:rsidRDefault="00B667F9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 xml:space="preserve">Рассел Б. Есть ли жизнь после смерти. </w:t>
      </w:r>
    </w:p>
    <w:p w:rsidR="00000000" w:rsidRDefault="00B667F9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 xml:space="preserve">Танатология (учение о смерти)/Под ред. Решетникова М.М., Белкина А.И. - СПб., 1994. - 380с. </w:t>
      </w:r>
    </w:p>
    <w:p w:rsidR="00000000" w:rsidRDefault="00B667F9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Федо</w:t>
      </w:r>
      <w:r>
        <w:rPr>
          <w:noProof/>
          <w:sz w:val="28"/>
          <w:szCs w:val="28"/>
        </w:rPr>
        <w:t xml:space="preserve">рова М.М. Образ смерти в западноевропейской культуре//Человек. - № 5. - М., 1991. </w:t>
      </w:r>
    </w:p>
    <w:p w:rsidR="00000000" w:rsidRDefault="00B667F9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 xml:space="preserve">Франкл В. Человек в поисках смысла. - М., 1990. </w:t>
      </w:r>
    </w:p>
    <w:p w:rsidR="00B667F9" w:rsidRDefault="00B667F9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ab/>
        <w:t>Ялом И. Экзистенциальная психотерапия. - М., 1999. - С. 34, 139.</w:t>
      </w:r>
    </w:p>
    <w:sectPr w:rsidR="00B667F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8E1"/>
    <w:rsid w:val="006548E1"/>
    <w:rsid w:val="00B6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5226</Words>
  <Characters>29791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2024-09-28T15:22:00Z</dcterms:created>
  <dcterms:modified xsi:type="dcterms:W3CDTF">2024-09-28T15:22:00Z</dcterms:modified>
</cp:coreProperties>
</file>