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01" w:rsidRPr="00185EA2" w:rsidRDefault="00261701">
      <w:pPr>
        <w:pStyle w:val="2"/>
        <w:rPr>
          <w:b w:val="0"/>
          <w:bCs/>
          <w:i/>
          <w:sz w:val="30"/>
          <w:u w:val="single"/>
        </w:rPr>
      </w:pPr>
      <w:bookmarkStart w:id="0" w:name="_GoBack"/>
      <w:bookmarkEnd w:id="0"/>
      <w:r w:rsidRPr="00185EA2">
        <w:rPr>
          <w:b w:val="0"/>
          <w:bCs/>
          <w:i/>
          <w:sz w:val="30"/>
          <w:u w:val="single"/>
        </w:rPr>
        <w:t>Паспортная часть</w:t>
      </w:r>
    </w:p>
    <w:p w:rsidR="00261701" w:rsidRDefault="00261701">
      <w:pPr>
        <w:rPr>
          <w:sz w:val="30"/>
          <w:szCs w:val="28"/>
        </w:rPr>
      </w:pPr>
    </w:p>
    <w:p w:rsidR="00261701" w:rsidRDefault="00261701">
      <w:pPr>
        <w:rPr>
          <w:sz w:val="30"/>
          <w:szCs w:val="28"/>
        </w:rPr>
      </w:pPr>
      <w:r>
        <w:rPr>
          <w:sz w:val="30"/>
          <w:szCs w:val="28"/>
        </w:rPr>
        <w:t xml:space="preserve">Ф.И.О.: </w:t>
      </w:r>
      <w:r w:rsidR="0009039D">
        <w:rPr>
          <w:sz w:val="30"/>
          <w:szCs w:val="28"/>
        </w:rPr>
        <w:t>**********************************</w:t>
      </w:r>
      <w:r>
        <w:rPr>
          <w:sz w:val="30"/>
          <w:szCs w:val="28"/>
        </w:rPr>
        <w:t>.</w:t>
      </w:r>
    </w:p>
    <w:p w:rsidR="00261701" w:rsidRDefault="008053FF">
      <w:pPr>
        <w:rPr>
          <w:sz w:val="30"/>
          <w:szCs w:val="28"/>
        </w:rPr>
      </w:pPr>
      <w:r>
        <w:rPr>
          <w:sz w:val="30"/>
          <w:szCs w:val="28"/>
        </w:rPr>
        <w:t>Возраст: 57 года (1948</w:t>
      </w:r>
      <w:r w:rsidR="00261701">
        <w:rPr>
          <w:sz w:val="30"/>
          <w:szCs w:val="28"/>
        </w:rPr>
        <w:t>год).</w:t>
      </w:r>
    </w:p>
    <w:p w:rsidR="008053FF" w:rsidRDefault="008053FF">
      <w:pPr>
        <w:rPr>
          <w:sz w:val="30"/>
          <w:szCs w:val="28"/>
        </w:rPr>
      </w:pPr>
      <w:r>
        <w:rPr>
          <w:sz w:val="30"/>
          <w:szCs w:val="28"/>
        </w:rPr>
        <w:t>Пол: женский</w:t>
      </w:r>
    </w:p>
    <w:p w:rsidR="008053FF" w:rsidRDefault="008053FF" w:rsidP="008053FF">
      <w:pPr>
        <w:rPr>
          <w:sz w:val="30"/>
          <w:szCs w:val="28"/>
        </w:rPr>
      </w:pPr>
      <w:r>
        <w:rPr>
          <w:sz w:val="30"/>
          <w:szCs w:val="28"/>
        </w:rPr>
        <w:t>Образование: среднее специальное.</w:t>
      </w:r>
    </w:p>
    <w:p w:rsidR="008053FF" w:rsidRDefault="008053FF">
      <w:pPr>
        <w:rPr>
          <w:sz w:val="30"/>
          <w:szCs w:val="28"/>
        </w:rPr>
      </w:pPr>
      <w:r>
        <w:rPr>
          <w:sz w:val="30"/>
          <w:szCs w:val="28"/>
        </w:rPr>
        <w:t xml:space="preserve">Место работы: инвалид </w:t>
      </w:r>
      <w:r>
        <w:rPr>
          <w:sz w:val="30"/>
          <w:szCs w:val="28"/>
          <w:lang w:val="en-US"/>
        </w:rPr>
        <w:t>II</w:t>
      </w:r>
      <w:r>
        <w:rPr>
          <w:sz w:val="30"/>
          <w:szCs w:val="28"/>
        </w:rPr>
        <w:t xml:space="preserve"> группы. </w:t>
      </w:r>
    </w:p>
    <w:p w:rsidR="00261701" w:rsidRPr="008053FF" w:rsidRDefault="00261701">
      <w:pPr>
        <w:rPr>
          <w:sz w:val="30"/>
          <w:szCs w:val="28"/>
        </w:rPr>
      </w:pPr>
      <w:r>
        <w:rPr>
          <w:sz w:val="30"/>
          <w:szCs w:val="28"/>
        </w:rPr>
        <w:t>Место жительства:</w:t>
      </w:r>
      <w:r w:rsidR="008053FF">
        <w:rPr>
          <w:sz w:val="30"/>
          <w:szCs w:val="28"/>
        </w:rPr>
        <w:t xml:space="preserve"> </w:t>
      </w:r>
      <w:r w:rsidR="0009039D">
        <w:rPr>
          <w:sz w:val="30"/>
          <w:szCs w:val="28"/>
        </w:rPr>
        <w:t>************************</w:t>
      </w:r>
    </w:p>
    <w:p w:rsidR="00261701" w:rsidRDefault="00261701">
      <w:pPr>
        <w:rPr>
          <w:sz w:val="30"/>
          <w:szCs w:val="28"/>
        </w:rPr>
      </w:pPr>
      <w:r>
        <w:rPr>
          <w:sz w:val="30"/>
          <w:szCs w:val="28"/>
        </w:rPr>
        <w:t xml:space="preserve">Дата поступления: </w:t>
      </w:r>
      <w:r w:rsidR="00BE6F9F">
        <w:rPr>
          <w:sz w:val="30"/>
          <w:szCs w:val="28"/>
        </w:rPr>
        <w:t>5.09.05</w:t>
      </w:r>
      <w:r>
        <w:rPr>
          <w:sz w:val="30"/>
          <w:szCs w:val="28"/>
        </w:rPr>
        <w:t>, доставлена машиной скорой психиатрической помощи, по направлению районного психиатра. Очередная госпитализация.</w:t>
      </w:r>
    </w:p>
    <w:p w:rsidR="00261701" w:rsidRDefault="00BE6F9F">
      <w:pPr>
        <w:rPr>
          <w:sz w:val="30"/>
          <w:szCs w:val="28"/>
        </w:rPr>
      </w:pPr>
      <w:r>
        <w:rPr>
          <w:sz w:val="30"/>
          <w:szCs w:val="28"/>
        </w:rPr>
        <w:t>Диагноз направившего  учреждения: Параноидная шизофрения, непрерывное течение.</w:t>
      </w:r>
    </w:p>
    <w:p w:rsidR="00BE6F9F" w:rsidRDefault="00BE6F9F" w:rsidP="00BE6F9F">
      <w:pPr>
        <w:rPr>
          <w:sz w:val="30"/>
          <w:szCs w:val="28"/>
        </w:rPr>
      </w:pPr>
      <w:r>
        <w:rPr>
          <w:sz w:val="30"/>
          <w:szCs w:val="28"/>
        </w:rPr>
        <w:t>Диагноз при поступлении: Параноидная шизофрения, непрерывное течение, параноидный синдром.</w:t>
      </w:r>
    </w:p>
    <w:p w:rsidR="00BE6F9F" w:rsidRDefault="00BE6F9F">
      <w:pPr>
        <w:rPr>
          <w:sz w:val="30"/>
          <w:szCs w:val="28"/>
        </w:rPr>
      </w:pPr>
      <w:r>
        <w:rPr>
          <w:sz w:val="30"/>
          <w:szCs w:val="28"/>
        </w:rPr>
        <w:t>Клинический диагноз:</w:t>
      </w:r>
      <w:r w:rsidRPr="00BE6F9F">
        <w:rPr>
          <w:sz w:val="30"/>
          <w:szCs w:val="28"/>
        </w:rPr>
        <w:t xml:space="preserve"> </w:t>
      </w:r>
      <w:r>
        <w:rPr>
          <w:sz w:val="30"/>
          <w:szCs w:val="28"/>
        </w:rPr>
        <w:t>Параноидная шизофрения, непрерывное течение, параноидный синдром.</w:t>
      </w:r>
    </w:p>
    <w:p w:rsidR="00BE6F9F" w:rsidRDefault="00BE6F9F">
      <w:pPr>
        <w:rPr>
          <w:sz w:val="30"/>
          <w:szCs w:val="28"/>
        </w:rPr>
      </w:pPr>
    </w:p>
    <w:p w:rsidR="00261701" w:rsidRPr="00185EA2" w:rsidRDefault="00261701">
      <w:pPr>
        <w:rPr>
          <w:i/>
          <w:sz w:val="30"/>
          <w:szCs w:val="28"/>
          <w:u w:val="single"/>
        </w:rPr>
      </w:pPr>
      <w:r w:rsidRPr="00185EA2">
        <w:rPr>
          <w:i/>
          <w:sz w:val="30"/>
          <w:szCs w:val="28"/>
          <w:u w:val="single"/>
        </w:rPr>
        <w:t xml:space="preserve">Анамнез </w:t>
      </w:r>
      <w:r w:rsidR="00BE6F9F" w:rsidRPr="00185EA2">
        <w:rPr>
          <w:i/>
          <w:sz w:val="30"/>
          <w:szCs w:val="28"/>
          <w:u w:val="single"/>
        </w:rPr>
        <w:t>жизни.</w:t>
      </w:r>
    </w:p>
    <w:p w:rsidR="00185EA2" w:rsidRDefault="00185EA2">
      <w:pPr>
        <w:rPr>
          <w:sz w:val="30"/>
          <w:szCs w:val="28"/>
        </w:rPr>
      </w:pPr>
    </w:p>
    <w:p w:rsidR="00261701" w:rsidRDefault="00261701">
      <w:pPr>
        <w:pStyle w:val="a3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szCs w:val="28"/>
        </w:rPr>
        <w:t xml:space="preserve">Со слов больной </w:t>
      </w:r>
      <w:r>
        <w:rPr>
          <w:rFonts w:ascii="Times New Roman" w:hAnsi="Times New Roman"/>
          <w:sz w:val="30"/>
        </w:rPr>
        <w:t>родители и близкие родственники психически здоровы.  Наличие  среди родственников случаев самоубийств, алкоголиков, наркоманов, больных сифилисом и другими хроническими инфекционными заболеваниями,  обменными расстройствами отрицает.</w:t>
      </w:r>
    </w:p>
    <w:p w:rsidR="00261701" w:rsidRDefault="00261701">
      <w:pPr>
        <w:rPr>
          <w:sz w:val="30"/>
        </w:rPr>
      </w:pPr>
    </w:p>
    <w:p w:rsidR="00261701" w:rsidRDefault="00261701">
      <w:pPr>
        <w:rPr>
          <w:sz w:val="30"/>
        </w:rPr>
      </w:pPr>
      <w:r>
        <w:rPr>
          <w:sz w:val="30"/>
        </w:rPr>
        <w:t>Личный и профессиональный анамнез:</w:t>
      </w:r>
    </w:p>
    <w:p w:rsidR="00261701" w:rsidRDefault="00BE6F9F">
      <w:pPr>
        <w:pStyle w:val="1"/>
        <w:rPr>
          <w:sz w:val="30"/>
        </w:rPr>
      </w:pPr>
      <w:r>
        <w:rPr>
          <w:sz w:val="30"/>
        </w:rPr>
        <w:t xml:space="preserve">Родилась в  1948 году от третьей из семи детей, из полной семьи. </w:t>
      </w:r>
      <w:r w:rsidR="00261701">
        <w:rPr>
          <w:sz w:val="30"/>
        </w:rPr>
        <w:t>О состоянии здоровья матери во время беременности и течении родов больная не знает.</w:t>
      </w:r>
    </w:p>
    <w:p w:rsidR="00261701" w:rsidRDefault="00261701">
      <w:pPr>
        <w:rPr>
          <w:sz w:val="30"/>
        </w:rPr>
      </w:pPr>
      <w:r>
        <w:rPr>
          <w:sz w:val="30"/>
        </w:rPr>
        <w:t xml:space="preserve">    </w:t>
      </w:r>
      <w:r w:rsidR="00BE6F9F">
        <w:rPr>
          <w:sz w:val="30"/>
        </w:rPr>
        <w:t xml:space="preserve"> Развивалась без особенностей</w:t>
      </w:r>
      <w:r>
        <w:rPr>
          <w:sz w:val="30"/>
        </w:rPr>
        <w:t>. Носовые  кровотечения,  снохождения,  ночные страхи, энурез,  судорожные явления при высокой температуре отрицает.</w:t>
      </w:r>
    </w:p>
    <w:p w:rsidR="00261701" w:rsidRDefault="004562A2">
      <w:pPr>
        <w:rPr>
          <w:sz w:val="30"/>
        </w:rPr>
      </w:pPr>
      <w:r>
        <w:rPr>
          <w:sz w:val="30"/>
        </w:rPr>
        <w:t xml:space="preserve">    Образование высшее. В течении 29 лет работала заместителем главного бухгалтера, затем без видимой причины уволилась. Была дважды замужем. От первого брака есть дочь.   </w:t>
      </w:r>
    </w:p>
    <w:p w:rsidR="00261701" w:rsidRDefault="00261701">
      <w:pPr>
        <w:pStyle w:val="a4"/>
        <w:rPr>
          <w:sz w:val="30"/>
        </w:rPr>
      </w:pPr>
      <w:r>
        <w:rPr>
          <w:sz w:val="30"/>
        </w:rPr>
        <w:t xml:space="preserve">     В детстве перенёсла частые простудные заболевания. Венерические заболевания отрицает. Часто выпивает, не курит.</w:t>
      </w:r>
    </w:p>
    <w:p w:rsidR="00261701" w:rsidRDefault="00261701">
      <w:pPr>
        <w:rPr>
          <w:sz w:val="30"/>
        </w:rPr>
      </w:pPr>
    </w:p>
    <w:p w:rsidR="00261701" w:rsidRDefault="00261701">
      <w:pPr>
        <w:rPr>
          <w:sz w:val="30"/>
          <w:u w:val="single"/>
        </w:rPr>
      </w:pPr>
      <w:r w:rsidRPr="00185EA2">
        <w:rPr>
          <w:i/>
          <w:sz w:val="30"/>
          <w:u w:val="single"/>
        </w:rPr>
        <w:t>Анамнез заболевания</w:t>
      </w:r>
      <w:r>
        <w:rPr>
          <w:sz w:val="30"/>
          <w:u w:val="single"/>
        </w:rPr>
        <w:t>.</w:t>
      </w:r>
    </w:p>
    <w:p w:rsidR="00261701" w:rsidRDefault="00261701">
      <w:pPr>
        <w:rPr>
          <w:sz w:val="30"/>
        </w:rPr>
      </w:pPr>
    </w:p>
    <w:p w:rsidR="00261701" w:rsidRDefault="00CF0863">
      <w:pPr>
        <w:pStyle w:val="a4"/>
        <w:rPr>
          <w:sz w:val="30"/>
        </w:rPr>
      </w:pPr>
      <w:r>
        <w:rPr>
          <w:sz w:val="30"/>
        </w:rPr>
        <w:t xml:space="preserve"> </w:t>
      </w:r>
      <w:r w:rsidR="00261701">
        <w:rPr>
          <w:sz w:val="30"/>
        </w:rPr>
        <w:t xml:space="preserve"> Первый раз поступила в больн</w:t>
      </w:r>
      <w:r>
        <w:rPr>
          <w:sz w:val="30"/>
        </w:rPr>
        <w:t>ицу 1995</w:t>
      </w:r>
      <w:r w:rsidR="00261701">
        <w:rPr>
          <w:sz w:val="30"/>
        </w:rPr>
        <w:t>г.  Больная</w:t>
      </w:r>
      <w:r>
        <w:rPr>
          <w:sz w:val="30"/>
        </w:rPr>
        <w:t xml:space="preserve"> находилась в отделении неврозов</w:t>
      </w:r>
      <w:r w:rsidR="00261701">
        <w:rPr>
          <w:sz w:val="30"/>
        </w:rPr>
        <w:t>.</w:t>
      </w:r>
      <w:r>
        <w:rPr>
          <w:sz w:val="30"/>
        </w:rPr>
        <w:t xml:space="preserve"> Свое состояние связывает со стрессом – развод со </w:t>
      </w:r>
      <w:r>
        <w:rPr>
          <w:sz w:val="30"/>
        </w:rPr>
        <w:lastRenderedPageBreak/>
        <w:t xml:space="preserve">вторым мужем. </w:t>
      </w:r>
      <w:r w:rsidR="001A77EC">
        <w:rPr>
          <w:sz w:val="30"/>
        </w:rPr>
        <w:t>Через некоторое время уволилась с работы, так как считала, что новый главный бухгалтер к ней плохо относится. С того момента не работает. Находится на иждивении у дочери. Состояние ухудшилось в декабре 1999 года. За 2000 год трижды находилась на лечении в ПБ №2</w:t>
      </w:r>
      <w:r w:rsidR="00905624">
        <w:rPr>
          <w:sz w:val="30"/>
        </w:rPr>
        <w:t xml:space="preserve">. </w:t>
      </w:r>
      <w:r w:rsidR="00261701">
        <w:rPr>
          <w:sz w:val="30"/>
        </w:rPr>
        <w:t>Ее мучает бессонница. Часто появляется агрессивность и злоба к окружающим. Отмечались суицидальным попыткам.</w:t>
      </w:r>
      <w:r w:rsidR="00905624">
        <w:rPr>
          <w:sz w:val="30"/>
        </w:rPr>
        <w:t xml:space="preserve"> Склонна к бродяжничеству, отказывается от приема поддерживающего лечения. В выходные дни 3.09 и 4.09 находилась под наблюдением дежурного мед. персонала. К контакту не стремилась. Речь не по – существу. Утверждала, что ясновидящая, соскальзывает с темы на тему, сама себе улыбается. </w:t>
      </w:r>
      <w:r w:rsidR="00937BF3">
        <w:rPr>
          <w:sz w:val="30"/>
        </w:rPr>
        <w:t>В связи с ухудшением состояния была госпитализирована.</w:t>
      </w:r>
    </w:p>
    <w:p w:rsidR="00261701" w:rsidRDefault="00261701">
      <w:pPr>
        <w:pStyle w:val="a4"/>
        <w:rPr>
          <w:sz w:val="30"/>
        </w:rPr>
      </w:pPr>
    </w:p>
    <w:p w:rsidR="00937BF3" w:rsidRPr="00185EA2" w:rsidRDefault="00185EA2">
      <w:pPr>
        <w:pStyle w:val="a4"/>
        <w:rPr>
          <w:i/>
          <w:sz w:val="30"/>
          <w:u w:val="single"/>
        </w:rPr>
      </w:pPr>
      <w:r w:rsidRPr="00185EA2">
        <w:rPr>
          <w:i/>
          <w:sz w:val="30"/>
          <w:u w:val="single"/>
        </w:rPr>
        <w:t>Объективное обследование</w:t>
      </w:r>
      <w:r w:rsidR="00261701" w:rsidRPr="00185EA2">
        <w:rPr>
          <w:i/>
          <w:sz w:val="30"/>
          <w:u w:val="single"/>
        </w:rPr>
        <w:t xml:space="preserve">. </w:t>
      </w:r>
    </w:p>
    <w:p w:rsidR="00937BF3" w:rsidRDefault="00937BF3">
      <w:pPr>
        <w:pStyle w:val="a4"/>
        <w:rPr>
          <w:sz w:val="30"/>
          <w:u w:val="single"/>
        </w:rPr>
      </w:pPr>
    </w:p>
    <w:p w:rsidR="00261701" w:rsidRDefault="00937BF3">
      <w:pPr>
        <w:pStyle w:val="a4"/>
        <w:rPr>
          <w:sz w:val="30"/>
        </w:rPr>
      </w:pPr>
      <w:r>
        <w:rPr>
          <w:sz w:val="30"/>
        </w:rPr>
        <w:t xml:space="preserve">  </w:t>
      </w:r>
      <w:r w:rsidR="00261701">
        <w:rPr>
          <w:sz w:val="30"/>
        </w:rPr>
        <w:t xml:space="preserve">Состояние удовлетворительное. Температура тела 36,7С. Телосложение нормостеническое. Кожные покровы и видимые слизистые бледно-розовой окраски. Среднего питания. ПЖК развита умеренно. Со стороны костно-суставной и мышечной систем без патологии. </w:t>
      </w:r>
    </w:p>
    <w:p w:rsidR="00261701" w:rsidRDefault="00261701">
      <w:pPr>
        <w:pStyle w:val="a4"/>
        <w:rPr>
          <w:sz w:val="30"/>
        </w:rPr>
      </w:pPr>
    </w:p>
    <w:p w:rsidR="00937BF3" w:rsidRPr="00185EA2" w:rsidRDefault="00261701">
      <w:pPr>
        <w:pStyle w:val="a4"/>
        <w:rPr>
          <w:i/>
          <w:sz w:val="30"/>
          <w:u w:val="single"/>
        </w:rPr>
      </w:pPr>
      <w:r w:rsidRPr="00185EA2">
        <w:rPr>
          <w:i/>
          <w:sz w:val="30"/>
          <w:u w:val="single"/>
        </w:rPr>
        <w:t>Сердечно-сосудистая система:</w:t>
      </w:r>
    </w:p>
    <w:p w:rsidR="00937BF3" w:rsidRDefault="00937BF3">
      <w:pPr>
        <w:pStyle w:val="a4"/>
        <w:rPr>
          <w:sz w:val="30"/>
          <w:u w:val="single"/>
        </w:rPr>
      </w:pPr>
      <w:r>
        <w:rPr>
          <w:sz w:val="30"/>
          <w:u w:val="single"/>
        </w:rPr>
        <w:t xml:space="preserve"> </w:t>
      </w:r>
    </w:p>
    <w:p w:rsidR="00261701" w:rsidRDefault="00261701">
      <w:pPr>
        <w:pStyle w:val="a4"/>
        <w:rPr>
          <w:sz w:val="30"/>
          <w:szCs w:val="28"/>
        </w:rPr>
      </w:pPr>
      <w:r>
        <w:rPr>
          <w:sz w:val="30"/>
        </w:rPr>
        <w:t xml:space="preserve"> </w:t>
      </w:r>
      <w:r>
        <w:rPr>
          <w:sz w:val="30"/>
          <w:szCs w:val="28"/>
        </w:rPr>
        <w:t>Жалоб нет. Сосуды шеи не изменены. Сердечный толчок отсутствует. Пульсации в эпигастрии нет. При аускультации: тоны сердца ритмичные, приглушенные. Шумы отсутствуют. ЧСС 76 уд. в мин. Пульс 76, одинаковый на правой и левой лучевых артериях, нормального наполнения, напряжения величины и формы. АД 120/80 мм.рт.ст. на обеих руках.</w:t>
      </w:r>
    </w:p>
    <w:p w:rsidR="00261701" w:rsidRPr="00185EA2" w:rsidRDefault="00261701">
      <w:pPr>
        <w:pStyle w:val="a4"/>
        <w:rPr>
          <w:sz w:val="30"/>
          <w:szCs w:val="28"/>
        </w:rPr>
      </w:pPr>
    </w:p>
    <w:p w:rsidR="00937BF3" w:rsidRPr="00185EA2" w:rsidRDefault="00261701">
      <w:pPr>
        <w:pStyle w:val="a4"/>
        <w:rPr>
          <w:i/>
          <w:sz w:val="30"/>
          <w:szCs w:val="28"/>
          <w:u w:val="single"/>
        </w:rPr>
      </w:pPr>
      <w:r w:rsidRPr="00185EA2">
        <w:rPr>
          <w:i/>
          <w:sz w:val="30"/>
          <w:szCs w:val="28"/>
          <w:u w:val="single"/>
        </w:rPr>
        <w:t>Состояние эндокринной системы:</w:t>
      </w:r>
    </w:p>
    <w:p w:rsidR="00937BF3" w:rsidRDefault="00937BF3">
      <w:pPr>
        <w:pStyle w:val="a4"/>
        <w:rPr>
          <w:sz w:val="30"/>
          <w:szCs w:val="28"/>
          <w:u w:val="single"/>
        </w:rPr>
      </w:pPr>
      <w:r>
        <w:rPr>
          <w:sz w:val="30"/>
          <w:szCs w:val="28"/>
          <w:u w:val="single"/>
        </w:rPr>
        <w:t xml:space="preserve"> </w:t>
      </w:r>
    </w:p>
    <w:p w:rsidR="00261701" w:rsidRDefault="00937BF3">
      <w:pPr>
        <w:pStyle w:val="a4"/>
        <w:rPr>
          <w:sz w:val="30"/>
          <w:szCs w:val="28"/>
        </w:rPr>
      </w:pPr>
      <w:r>
        <w:rPr>
          <w:sz w:val="30"/>
          <w:szCs w:val="28"/>
          <w:u w:val="single"/>
        </w:rPr>
        <w:t xml:space="preserve"> </w:t>
      </w:r>
      <w:r w:rsidR="00261701">
        <w:rPr>
          <w:sz w:val="30"/>
          <w:szCs w:val="28"/>
        </w:rPr>
        <w:t>Жалоб нет. Щитовидная железа не увеличена, при пальпации безболезненна.</w:t>
      </w:r>
    </w:p>
    <w:p w:rsidR="00261701" w:rsidRDefault="00261701">
      <w:pPr>
        <w:pStyle w:val="a4"/>
        <w:rPr>
          <w:sz w:val="30"/>
          <w:szCs w:val="28"/>
          <w:u w:val="single"/>
        </w:rPr>
      </w:pPr>
    </w:p>
    <w:p w:rsidR="00937BF3" w:rsidRPr="00185EA2" w:rsidRDefault="00261701">
      <w:pPr>
        <w:rPr>
          <w:i/>
          <w:sz w:val="30"/>
        </w:rPr>
      </w:pPr>
      <w:r w:rsidRPr="00185EA2">
        <w:rPr>
          <w:i/>
          <w:sz w:val="30"/>
          <w:szCs w:val="28"/>
          <w:u w:val="single"/>
        </w:rPr>
        <w:t>Неврологическое состояние:</w:t>
      </w:r>
      <w:r w:rsidRPr="00185EA2">
        <w:rPr>
          <w:i/>
          <w:sz w:val="30"/>
        </w:rPr>
        <w:t xml:space="preserve"> </w:t>
      </w:r>
    </w:p>
    <w:p w:rsidR="00937BF3" w:rsidRDefault="00937BF3">
      <w:pPr>
        <w:rPr>
          <w:sz w:val="30"/>
        </w:rPr>
      </w:pPr>
    </w:p>
    <w:p w:rsidR="00261701" w:rsidRDefault="00937BF3">
      <w:pPr>
        <w:rPr>
          <w:sz w:val="30"/>
        </w:rPr>
      </w:pPr>
      <w:r>
        <w:rPr>
          <w:sz w:val="30"/>
        </w:rPr>
        <w:t xml:space="preserve">  </w:t>
      </w:r>
      <w:r w:rsidR="00261701">
        <w:rPr>
          <w:sz w:val="30"/>
        </w:rPr>
        <w:t xml:space="preserve"> Черепно-мозговая иннервация: зрачки округлой  формы,  нормальной величины, реакция на свет, конвергенцию и аккомодацию  положительная.</w:t>
      </w:r>
    </w:p>
    <w:p w:rsidR="00261701" w:rsidRDefault="00261701">
      <w:pPr>
        <w:rPr>
          <w:sz w:val="30"/>
        </w:rPr>
      </w:pPr>
      <w:r>
        <w:rPr>
          <w:sz w:val="30"/>
        </w:rPr>
        <w:t xml:space="preserve">     Движение языка, глотание, фонация, зрение, слух, обоняние, вестибулярные пробы в норме.</w:t>
      </w:r>
    </w:p>
    <w:p w:rsidR="00261701" w:rsidRDefault="00261701">
      <w:pPr>
        <w:rPr>
          <w:sz w:val="30"/>
        </w:rPr>
      </w:pPr>
      <w:r>
        <w:rPr>
          <w:sz w:val="30"/>
        </w:rPr>
        <w:lastRenderedPageBreak/>
        <w:t xml:space="preserve">      Двигательные функции: движения  головы,  конечностей  и туловища в полном объёме, замедлены.  Мышечная сила сохранена, координация движений не нарушена,  синергии отсутствуют, пальценосовая и пяточно-коленная пробы без особенностей. Симптом Ромберга отрицательный.  Гиперкинезы и судорожные припадки отсутствуют.</w:t>
      </w:r>
    </w:p>
    <w:p w:rsidR="00261701" w:rsidRDefault="00261701">
      <w:pPr>
        <w:rPr>
          <w:sz w:val="30"/>
        </w:rPr>
      </w:pPr>
      <w:r>
        <w:rPr>
          <w:sz w:val="30"/>
        </w:rPr>
        <w:t xml:space="preserve">      Сухожильные, периостальные и кожные  рефлексы: живые,  равномерные. Менингиальные  симптомы  отсутствуют,  механическая  возбудимость мышц и нервных стволов в пределах нормы. Патологических рефлексов нет.</w:t>
      </w:r>
    </w:p>
    <w:p w:rsidR="00261701" w:rsidRDefault="00261701">
      <w:pPr>
        <w:rPr>
          <w:sz w:val="30"/>
        </w:rPr>
      </w:pPr>
      <w:r>
        <w:rPr>
          <w:sz w:val="30"/>
        </w:rPr>
        <w:t xml:space="preserve">      Чувствительность:  расстройств чувствительности не обнаружено.</w:t>
      </w:r>
    </w:p>
    <w:p w:rsidR="00261701" w:rsidRDefault="00261701">
      <w:pPr>
        <w:rPr>
          <w:sz w:val="30"/>
          <w:szCs w:val="28"/>
        </w:rPr>
      </w:pPr>
      <w:r>
        <w:rPr>
          <w:sz w:val="30"/>
        </w:rPr>
        <w:t xml:space="preserve">      Вегетативные расстройства:  не выявлено.</w:t>
      </w:r>
    </w:p>
    <w:p w:rsidR="00261701" w:rsidRDefault="00261701">
      <w:pPr>
        <w:pStyle w:val="a4"/>
        <w:rPr>
          <w:sz w:val="30"/>
          <w:szCs w:val="28"/>
        </w:rPr>
      </w:pPr>
    </w:p>
    <w:p w:rsidR="00937BF3" w:rsidRPr="00185EA2" w:rsidRDefault="00937BF3">
      <w:pPr>
        <w:pStyle w:val="a4"/>
        <w:rPr>
          <w:i/>
          <w:sz w:val="30"/>
          <w:szCs w:val="28"/>
          <w:u w:val="single"/>
        </w:rPr>
      </w:pPr>
      <w:r w:rsidRPr="00185EA2">
        <w:rPr>
          <w:i/>
          <w:sz w:val="30"/>
          <w:szCs w:val="28"/>
          <w:u w:val="single"/>
        </w:rPr>
        <w:t>Психический статус</w:t>
      </w:r>
      <w:r w:rsidR="00261701" w:rsidRPr="00185EA2">
        <w:rPr>
          <w:i/>
          <w:sz w:val="30"/>
          <w:szCs w:val="28"/>
          <w:u w:val="single"/>
        </w:rPr>
        <w:t>:</w:t>
      </w:r>
      <w:r w:rsidRPr="00185EA2">
        <w:rPr>
          <w:i/>
          <w:sz w:val="30"/>
          <w:szCs w:val="28"/>
          <w:u w:val="single"/>
        </w:rPr>
        <w:t xml:space="preserve">  </w:t>
      </w:r>
    </w:p>
    <w:p w:rsidR="00261701" w:rsidRDefault="00261701">
      <w:pPr>
        <w:pStyle w:val="a4"/>
        <w:rPr>
          <w:sz w:val="30"/>
          <w:szCs w:val="28"/>
          <w:u w:val="single"/>
        </w:rPr>
      </w:pPr>
      <w:r>
        <w:rPr>
          <w:sz w:val="30"/>
          <w:szCs w:val="28"/>
          <w:u w:val="single"/>
        </w:rPr>
        <w:t xml:space="preserve"> </w:t>
      </w:r>
    </w:p>
    <w:p w:rsidR="00261701" w:rsidRDefault="00937BF3">
      <w:pPr>
        <w:pStyle w:val="a4"/>
        <w:rPr>
          <w:sz w:val="30"/>
          <w:szCs w:val="28"/>
        </w:rPr>
      </w:pPr>
      <w:r>
        <w:rPr>
          <w:sz w:val="30"/>
          <w:szCs w:val="28"/>
        </w:rPr>
        <w:t xml:space="preserve">  На момент поступления: 5.09.2005</w:t>
      </w:r>
      <w:r w:rsidR="00261701">
        <w:rPr>
          <w:sz w:val="30"/>
          <w:szCs w:val="28"/>
        </w:rPr>
        <w:t>. В сознании, ориентирована всесторонне, правильно.</w:t>
      </w:r>
      <w:r>
        <w:rPr>
          <w:sz w:val="30"/>
          <w:szCs w:val="28"/>
        </w:rPr>
        <w:t xml:space="preserve"> Походка не естественная, движения угловатые, испытующе смотрит на врача</w:t>
      </w:r>
      <w:r w:rsidR="00167244">
        <w:rPr>
          <w:sz w:val="30"/>
          <w:szCs w:val="28"/>
        </w:rPr>
        <w:t>,</w:t>
      </w:r>
      <w:r>
        <w:rPr>
          <w:sz w:val="30"/>
          <w:szCs w:val="28"/>
        </w:rPr>
        <w:t xml:space="preserve"> несколько </w:t>
      </w:r>
      <w:r w:rsidR="00167244">
        <w:rPr>
          <w:sz w:val="30"/>
          <w:szCs w:val="28"/>
        </w:rPr>
        <w:t xml:space="preserve">эйфорична, категорична в ответах, не позволяет себя перебивать, злится. </w:t>
      </w:r>
      <w:r w:rsidR="00261701">
        <w:rPr>
          <w:sz w:val="30"/>
          <w:szCs w:val="28"/>
        </w:rPr>
        <w:t>Мимика и жестикуляция м</w:t>
      </w:r>
      <w:r w:rsidR="00167244">
        <w:rPr>
          <w:sz w:val="30"/>
          <w:szCs w:val="28"/>
        </w:rPr>
        <w:t>ало выразительна. Критики нет</w:t>
      </w:r>
      <w:r w:rsidR="00261701">
        <w:rPr>
          <w:sz w:val="30"/>
          <w:szCs w:val="28"/>
        </w:rPr>
        <w:t xml:space="preserve">. </w:t>
      </w:r>
    </w:p>
    <w:p w:rsidR="00261701" w:rsidRDefault="00167244" w:rsidP="00167244">
      <w:pPr>
        <w:ind w:firstLine="708"/>
        <w:rPr>
          <w:sz w:val="30"/>
        </w:rPr>
      </w:pPr>
      <w:r>
        <w:rPr>
          <w:sz w:val="30"/>
          <w:szCs w:val="28"/>
        </w:rPr>
        <w:t>На момент осмотра: 5.09.2005</w:t>
      </w:r>
      <w:r w:rsidR="00261701">
        <w:rPr>
          <w:sz w:val="30"/>
          <w:szCs w:val="28"/>
        </w:rPr>
        <w:t xml:space="preserve">. </w:t>
      </w:r>
      <w:r w:rsidR="00261701">
        <w:rPr>
          <w:sz w:val="30"/>
        </w:rPr>
        <w:t xml:space="preserve">Контактна, ориентирована в собственной личности, в месте и во времени. Ситуацию,  речь и происходящие события понимает. Окружающие предметы узнаёт. Легко устанавливает контакт с больными. </w:t>
      </w:r>
    </w:p>
    <w:p w:rsidR="00261701" w:rsidRDefault="00261701">
      <w:pPr>
        <w:rPr>
          <w:sz w:val="30"/>
        </w:rPr>
      </w:pPr>
      <w:r>
        <w:rPr>
          <w:sz w:val="30"/>
        </w:rPr>
        <w:t xml:space="preserve">      Восприятие – периодически отмечаются  слуховые галлюцинации (вербальные, императивные).</w:t>
      </w:r>
    </w:p>
    <w:p w:rsidR="00261701" w:rsidRDefault="00261701">
      <w:pPr>
        <w:rPr>
          <w:sz w:val="30"/>
        </w:rPr>
      </w:pPr>
      <w:r>
        <w:rPr>
          <w:sz w:val="30"/>
        </w:rPr>
        <w:t xml:space="preserve">      Память хорошая:  прошлый опыт сохранен, запоминание и воспроизведение текущих и недавних событий в норме. Амнезии, диффузные расстройства, конфабуляции, криптомнезии, гипермнезии не выявлены.</w:t>
      </w:r>
    </w:p>
    <w:p w:rsidR="00261701" w:rsidRDefault="00261701">
      <w:pPr>
        <w:pStyle w:val="20"/>
      </w:pPr>
      <w:r>
        <w:t xml:space="preserve">     Ассоциативные процессы  ускорены. Присутствуют "атаксия"  мышления,  истощаемость, бессвязность, замедление, с</w:t>
      </w:r>
      <w:r>
        <w:t>о</w:t>
      </w:r>
      <w:r>
        <w:t>скальзывание, формирование паралогических умозаключений. Отмечается резонерство.</w:t>
      </w:r>
    </w:p>
    <w:p w:rsidR="00261701" w:rsidRDefault="00261701">
      <w:pPr>
        <w:rPr>
          <w:sz w:val="30"/>
        </w:rPr>
      </w:pPr>
      <w:r>
        <w:rPr>
          <w:sz w:val="30"/>
        </w:rPr>
        <w:t xml:space="preserve">     Патологической продукции мышления – бредовые идеи отношения.</w:t>
      </w:r>
    </w:p>
    <w:p w:rsidR="00261701" w:rsidRDefault="00261701">
      <w:pPr>
        <w:tabs>
          <w:tab w:val="left" w:pos="360"/>
        </w:tabs>
        <w:rPr>
          <w:sz w:val="30"/>
          <w:szCs w:val="28"/>
        </w:rPr>
      </w:pPr>
      <w:r>
        <w:rPr>
          <w:sz w:val="30"/>
          <w:szCs w:val="28"/>
        </w:rPr>
        <w:tab/>
        <w:t>Больная на предложение к общению реагирует нормально. Во время разговора держится неуверенно. Речь спокойная, с нормальной интонацией. Облик и поза, мимика и жесты без особенностей.</w:t>
      </w:r>
    </w:p>
    <w:p w:rsidR="00261701" w:rsidRDefault="00261701">
      <w:pPr>
        <w:tabs>
          <w:tab w:val="left" w:pos="360"/>
        </w:tabs>
        <w:rPr>
          <w:sz w:val="30"/>
          <w:szCs w:val="28"/>
        </w:rPr>
      </w:pPr>
      <w:r>
        <w:rPr>
          <w:sz w:val="30"/>
          <w:szCs w:val="28"/>
        </w:rPr>
        <w:tab/>
        <w:t xml:space="preserve"> Настроение неустойчивое, чаще плохое. Эмоциональные реакции неадекватны, маловыразительны. У больной снижение волевой активности – гипобулия.</w:t>
      </w:r>
    </w:p>
    <w:p w:rsidR="00261701" w:rsidRDefault="00261701">
      <w:pPr>
        <w:tabs>
          <w:tab w:val="left" w:pos="360"/>
        </w:tabs>
        <w:rPr>
          <w:sz w:val="30"/>
          <w:szCs w:val="28"/>
        </w:rPr>
      </w:pPr>
      <w:r>
        <w:rPr>
          <w:sz w:val="30"/>
          <w:szCs w:val="28"/>
        </w:rPr>
        <w:lastRenderedPageBreak/>
        <w:t xml:space="preserve">     Способность к устному счету, обобщение и разделение близких понятий снижены. </w:t>
      </w:r>
    </w:p>
    <w:p w:rsidR="00261701" w:rsidRDefault="00261701">
      <w:pPr>
        <w:tabs>
          <w:tab w:val="left" w:pos="360"/>
        </w:tabs>
        <w:rPr>
          <w:sz w:val="30"/>
          <w:szCs w:val="28"/>
          <w:u w:val="single"/>
        </w:rPr>
      </w:pPr>
    </w:p>
    <w:p w:rsidR="00BB258D" w:rsidRPr="00185EA2" w:rsidRDefault="00261701">
      <w:pPr>
        <w:pStyle w:val="a4"/>
        <w:rPr>
          <w:i/>
          <w:sz w:val="30"/>
          <w:szCs w:val="28"/>
          <w:u w:val="single"/>
        </w:rPr>
      </w:pPr>
      <w:r w:rsidRPr="00185EA2">
        <w:rPr>
          <w:i/>
          <w:sz w:val="30"/>
          <w:szCs w:val="28"/>
          <w:u w:val="single"/>
        </w:rPr>
        <w:t>Предварительный диагноз:</w:t>
      </w:r>
    </w:p>
    <w:p w:rsidR="00BB258D" w:rsidRDefault="00BB258D" w:rsidP="00BB258D">
      <w:pPr>
        <w:spacing w:line="360" w:lineRule="auto"/>
        <w:ind w:left="60"/>
        <w:jc w:val="both"/>
      </w:pPr>
    </w:p>
    <w:p w:rsidR="00261701" w:rsidRPr="00176240" w:rsidRDefault="00BB258D" w:rsidP="00176240">
      <w:pPr>
        <w:spacing w:line="360" w:lineRule="auto"/>
        <w:jc w:val="both"/>
        <w:rPr>
          <w:sz w:val="30"/>
          <w:szCs w:val="30"/>
        </w:rPr>
      </w:pPr>
      <w:r w:rsidRPr="00176240">
        <w:rPr>
          <w:sz w:val="30"/>
          <w:szCs w:val="30"/>
        </w:rPr>
        <w:t>Учитывая социальную дезадаптацию, подострое развитие заболевания, наличие в клинической к</w:t>
      </w:r>
      <w:r w:rsidR="00176240" w:rsidRPr="00176240">
        <w:rPr>
          <w:sz w:val="30"/>
          <w:szCs w:val="30"/>
        </w:rPr>
        <w:t>артине</w:t>
      </w:r>
      <w:r w:rsidRPr="00176240">
        <w:rPr>
          <w:sz w:val="30"/>
          <w:szCs w:val="30"/>
        </w:rPr>
        <w:t xml:space="preserve"> бр</w:t>
      </w:r>
      <w:r w:rsidRPr="00176240">
        <w:rPr>
          <w:sz w:val="30"/>
          <w:szCs w:val="30"/>
        </w:rPr>
        <w:t>е</w:t>
      </w:r>
      <w:r w:rsidR="00176240" w:rsidRPr="00176240">
        <w:rPr>
          <w:sz w:val="30"/>
          <w:szCs w:val="30"/>
        </w:rPr>
        <w:t xml:space="preserve">довых переживаний, </w:t>
      </w:r>
      <w:r w:rsidRPr="00176240">
        <w:rPr>
          <w:sz w:val="30"/>
          <w:szCs w:val="30"/>
        </w:rPr>
        <w:t>нарастающей аутичн</w:t>
      </w:r>
      <w:r w:rsidRPr="00176240">
        <w:rPr>
          <w:sz w:val="30"/>
          <w:szCs w:val="30"/>
        </w:rPr>
        <w:t>о</w:t>
      </w:r>
      <w:r w:rsidRPr="00176240">
        <w:rPr>
          <w:sz w:val="30"/>
          <w:szCs w:val="30"/>
        </w:rPr>
        <w:t>сти, эм</w:t>
      </w:r>
      <w:r w:rsidR="00176240" w:rsidRPr="00176240">
        <w:rPr>
          <w:sz w:val="30"/>
          <w:szCs w:val="30"/>
        </w:rPr>
        <w:t>оциональное снижение</w:t>
      </w:r>
      <w:r w:rsidRPr="00176240">
        <w:rPr>
          <w:sz w:val="30"/>
          <w:szCs w:val="30"/>
        </w:rPr>
        <w:t xml:space="preserve"> можно выставить следующий клинический диагноз:</w:t>
      </w:r>
      <w:r w:rsidR="00176240" w:rsidRPr="00176240">
        <w:rPr>
          <w:sz w:val="30"/>
          <w:szCs w:val="30"/>
        </w:rPr>
        <w:t xml:space="preserve"> </w:t>
      </w:r>
      <w:r w:rsidR="00261701" w:rsidRPr="00176240">
        <w:rPr>
          <w:sz w:val="30"/>
          <w:szCs w:val="30"/>
        </w:rPr>
        <w:t xml:space="preserve">Шизофрения, параноидная </w:t>
      </w:r>
      <w:r w:rsidRPr="00176240">
        <w:rPr>
          <w:sz w:val="30"/>
          <w:szCs w:val="30"/>
        </w:rPr>
        <w:t>форма, непрерывно</w:t>
      </w:r>
      <w:r w:rsidR="00261701" w:rsidRPr="00176240">
        <w:rPr>
          <w:sz w:val="30"/>
          <w:szCs w:val="30"/>
        </w:rPr>
        <w:t xml:space="preserve"> течение.</w:t>
      </w:r>
    </w:p>
    <w:p w:rsidR="00261701" w:rsidRPr="00176240" w:rsidRDefault="00261701">
      <w:pPr>
        <w:pStyle w:val="a4"/>
        <w:rPr>
          <w:sz w:val="30"/>
          <w:szCs w:val="30"/>
        </w:rPr>
      </w:pPr>
    </w:p>
    <w:p w:rsidR="00261701" w:rsidRPr="00185EA2" w:rsidRDefault="00261701">
      <w:pPr>
        <w:pStyle w:val="a4"/>
        <w:rPr>
          <w:i/>
          <w:sz w:val="30"/>
          <w:u w:val="single"/>
        </w:rPr>
      </w:pPr>
      <w:r w:rsidRPr="00185EA2">
        <w:rPr>
          <w:i/>
          <w:sz w:val="30"/>
          <w:u w:val="single"/>
        </w:rPr>
        <w:t xml:space="preserve">Дифференциальный диагноз: </w:t>
      </w:r>
    </w:p>
    <w:p w:rsidR="00176240" w:rsidRDefault="00176240">
      <w:pPr>
        <w:pStyle w:val="a4"/>
        <w:rPr>
          <w:sz w:val="30"/>
        </w:rPr>
      </w:pPr>
    </w:p>
    <w:p w:rsidR="00261701" w:rsidRDefault="00261701">
      <w:pPr>
        <w:pStyle w:val="a4"/>
        <w:rPr>
          <w:sz w:val="30"/>
        </w:rPr>
      </w:pPr>
      <w:r>
        <w:rPr>
          <w:sz w:val="30"/>
        </w:rPr>
        <w:t>Из органических психозов интоксикационного генеза состояние больной следует дифференцировать с хр</w:t>
      </w:r>
      <w:r>
        <w:rPr>
          <w:sz w:val="30"/>
        </w:rPr>
        <w:t>о</w:t>
      </w:r>
      <w:r>
        <w:rPr>
          <w:sz w:val="30"/>
        </w:rPr>
        <w:t xml:space="preserve">ническим вербальным галлюцинозом с бредом, который возникает при алкоголизме. </w:t>
      </w:r>
    </w:p>
    <w:p w:rsidR="00261701" w:rsidRDefault="00261701">
      <w:pPr>
        <w:pStyle w:val="a4"/>
        <w:rPr>
          <w:sz w:val="30"/>
        </w:rPr>
      </w:pPr>
      <w:r>
        <w:rPr>
          <w:sz w:val="30"/>
        </w:rPr>
        <w:t>Элементами сходства с данной патологии у больной являются вербальные слуховые псевдогаллюцинации и бредовые идеи отношения, причем бред тесно связан с галлюцинаторными проявлениями. Кроме того, у больной имеются компоненты астенического синдрома, что также характерно для вербального галлюцин</w:t>
      </w:r>
      <w:r>
        <w:rPr>
          <w:sz w:val="30"/>
        </w:rPr>
        <w:t>о</w:t>
      </w:r>
      <w:r>
        <w:rPr>
          <w:sz w:val="30"/>
        </w:rPr>
        <w:t>за с бредом.</w:t>
      </w:r>
    </w:p>
    <w:p w:rsidR="00261701" w:rsidRDefault="00261701">
      <w:pPr>
        <w:pStyle w:val="a4"/>
        <w:rPr>
          <w:sz w:val="30"/>
        </w:rPr>
      </w:pPr>
      <w:r>
        <w:rPr>
          <w:sz w:val="30"/>
        </w:rPr>
        <w:t>Но у данной больной имеются нарушения мышления не только в виде бреда, но и в виде замедления, с</w:t>
      </w:r>
      <w:r>
        <w:rPr>
          <w:sz w:val="30"/>
        </w:rPr>
        <w:t>о</w:t>
      </w:r>
      <w:r>
        <w:rPr>
          <w:sz w:val="30"/>
        </w:rPr>
        <w:t>скальзываний, формирования паралогических умозаключений. Присутствуют расстройства эмоциональной сферы (эмоциональная неадекватность, снижение эмоциональной активности), нарушения двигательно-волевой сферы (гипобулия), элементы аутизма в поведении, что более характерно для шизофрении и явл</w:t>
      </w:r>
      <w:r>
        <w:rPr>
          <w:sz w:val="30"/>
        </w:rPr>
        <w:t>я</w:t>
      </w:r>
      <w:r>
        <w:rPr>
          <w:sz w:val="30"/>
        </w:rPr>
        <w:t>ется для нее облигатной симптоматикой.</w:t>
      </w:r>
    </w:p>
    <w:p w:rsidR="00261701" w:rsidRDefault="00261701">
      <w:pPr>
        <w:pStyle w:val="a4"/>
        <w:rPr>
          <w:sz w:val="30"/>
        </w:rPr>
      </w:pPr>
      <w:r>
        <w:rPr>
          <w:sz w:val="30"/>
        </w:rPr>
        <w:t>Необходимо также отдифференцировать заболевание больной от реактивных психозов, так как в анамнезе больной имеется указание на существование психотравмирующей ситуации с семье (сложные отношения с мужем).</w:t>
      </w:r>
    </w:p>
    <w:p w:rsidR="00261701" w:rsidRDefault="00261701">
      <w:pPr>
        <w:pStyle w:val="a4"/>
        <w:rPr>
          <w:sz w:val="30"/>
        </w:rPr>
      </w:pPr>
      <w:r>
        <w:rPr>
          <w:sz w:val="30"/>
        </w:rPr>
        <w:t>При реактивном психозе,  как и при шизофрении, наблюдаются бред и галлюцинации. Но психогениям свойственна яркость, образность, конкретность переживаний, причем содержание бреда и галлюцинаций непосредственно отражает патогенную ситуацию, чего не отмечается у больной: ее галлюцинаторно-бредовые переживания никак не связаны с психотравмирующими обстоятельствами.</w:t>
      </w:r>
    </w:p>
    <w:p w:rsidR="00261701" w:rsidRDefault="00261701">
      <w:pPr>
        <w:pStyle w:val="a4"/>
        <w:rPr>
          <w:sz w:val="30"/>
        </w:rPr>
      </w:pPr>
      <w:r>
        <w:rPr>
          <w:sz w:val="30"/>
        </w:rPr>
        <w:lastRenderedPageBreak/>
        <w:t>Галлюцинации и бред при реактивных психозах порождают сильные аффекты страха, тревоги, что отраж</w:t>
      </w:r>
      <w:r>
        <w:rPr>
          <w:sz w:val="30"/>
        </w:rPr>
        <w:t>а</w:t>
      </w:r>
      <w:r>
        <w:rPr>
          <w:sz w:val="30"/>
        </w:rPr>
        <w:t>ется на поведении больных. Данная же больная не демонстрирует таких ярких эмоциональных проявлений, наоборот, ее эмоциональная акти</w:t>
      </w:r>
      <w:r>
        <w:rPr>
          <w:sz w:val="30"/>
        </w:rPr>
        <w:t>в</w:t>
      </w:r>
      <w:r>
        <w:rPr>
          <w:sz w:val="30"/>
        </w:rPr>
        <w:t>ность снижена.</w:t>
      </w:r>
    </w:p>
    <w:p w:rsidR="00261701" w:rsidRDefault="00261701">
      <w:pPr>
        <w:pStyle w:val="a4"/>
        <w:rPr>
          <w:sz w:val="30"/>
        </w:rPr>
      </w:pPr>
      <w:r>
        <w:rPr>
          <w:sz w:val="30"/>
        </w:rPr>
        <w:t>При реактивных психозах клиника развивается быстро, изменений в психике до воздействия психотравм</w:t>
      </w:r>
      <w:r>
        <w:rPr>
          <w:sz w:val="30"/>
        </w:rPr>
        <w:t>и</w:t>
      </w:r>
      <w:r>
        <w:rPr>
          <w:sz w:val="30"/>
        </w:rPr>
        <w:t>рующей ситуации может не быть. При шизофрении психозы развиваются, как правило, на фоне астенич</w:t>
      </w:r>
      <w:r>
        <w:rPr>
          <w:sz w:val="30"/>
        </w:rPr>
        <w:t>е</w:t>
      </w:r>
      <w:r>
        <w:rPr>
          <w:sz w:val="30"/>
        </w:rPr>
        <w:t>ских состояний, что наблюдается и у данной больной.</w:t>
      </w:r>
    </w:p>
    <w:p w:rsidR="00261701" w:rsidRDefault="00261701">
      <w:pPr>
        <w:pStyle w:val="a4"/>
        <w:rPr>
          <w:sz w:val="30"/>
          <w:szCs w:val="28"/>
        </w:rPr>
      </w:pPr>
      <w:r>
        <w:rPr>
          <w:sz w:val="30"/>
        </w:rPr>
        <w:t>Следовательно, клиника психического расстройства у больной имеет больше сходства с клиникой шизо</w:t>
      </w:r>
      <w:r>
        <w:rPr>
          <w:sz w:val="30"/>
        </w:rPr>
        <w:t>ф</w:t>
      </w:r>
      <w:r>
        <w:rPr>
          <w:sz w:val="30"/>
        </w:rPr>
        <w:t xml:space="preserve">рении, чем с клиникой реактивных психозов. </w:t>
      </w:r>
      <w:r>
        <w:rPr>
          <w:sz w:val="30"/>
          <w:szCs w:val="28"/>
        </w:rPr>
        <w:t xml:space="preserve"> </w:t>
      </w:r>
    </w:p>
    <w:p w:rsidR="00261701" w:rsidRDefault="00261701">
      <w:pPr>
        <w:pStyle w:val="a4"/>
        <w:rPr>
          <w:sz w:val="30"/>
          <w:szCs w:val="28"/>
        </w:rPr>
      </w:pPr>
    </w:p>
    <w:p w:rsidR="00176240" w:rsidRPr="00185EA2" w:rsidRDefault="00176240">
      <w:pPr>
        <w:pStyle w:val="a4"/>
        <w:rPr>
          <w:i/>
          <w:sz w:val="30"/>
          <w:szCs w:val="28"/>
          <w:u w:val="single"/>
        </w:rPr>
      </w:pPr>
      <w:r w:rsidRPr="00185EA2">
        <w:rPr>
          <w:i/>
          <w:sz w:val="30"/>
          <w:szCs w:val="28"/>
          <w:u w:val="single"/>
        </w:rPr>
        <w:t>Заключительный клинический диагноз:</w:t>
      </w:r>
    </w:p>
    <w:p w:rsidR="00176240" w:rsidRDefault="00176240">
      <w:pPr>
        <w:pStyle w:val="a4"/>
        <w:rPr>
          <w:sz w:val="30"/>
          <w:szCs w:val="28"/>
          <w:u w:val="single"/>
        </w:rPr>
      </w:pPr>
    </w:p>
    <w:p w:rsidR="00185EA2" w:rsidRPr="00185EA2" w:rsidRDefault="00176240" w:rsidP="00185EA2">
      <w:pPr>
        <w:rPr>
          <w:sz w:val="30"/>
          <w:szCs w:val="28"/>
        </w:rPr>
      </w:pPr>
      <w:r>
        <w:rPr>
          <w:sz w:val="30"/>
          <w:szCs w:val="28"/>
          <w:u w:val="single"/>
        </w:rPr>
        <w:t xml:space="preserve">  </w:t>
      </w:r>
      <w:r>
        <w:rPr>
          <w:sz w:val="30"/>
          <w:szCs w:val="28"/>
        </w:rPr>
        <w:t xml:space="preserve">На основании предварительного клинического диагноза и с учетом проведенного дифференциального диагноза можно выставить </w:t>
      </w:r>
      <w:r w:rsidR="00185EA2">
        <w:rPr>
          <w:sz w:val="30"/>
          <w:szCs w:val="28"/>
        </w:rPr>
        <w:t xml:space="preserve">следующий клинический диагноз: Параноидная шизофрения, непрерывное течение, параноидный синдром. </w:t>
      </w:r>
      <w:r w:rsidR="00185EA2">
        <w:rPr>
          <w:sz w:val="30"/>
          <w:szCs w:val="28"/>
          <w:lang w:val="en-US"/>
        </w:rPr>
        <w:t>F</w:t>
      </w:r>
      <w:r w:rsidR="00185EA2">
        <w:rPr>
          <w:sz w:val="30"/>
          <w:szCs w:val="28"/>
        </w:rPr>
        <w:t xml:space="preserve"> 20.00.</w:t>
      </w:r>
    </w:p>
    <w:p w:rsidR="00185EA2" w:rsidRDefault="00185EA2" w:rsidP="00185EA2">
      <w:pPr>
        <w:rPr>
          <w:sz w:val="30"/>
          <w:szCs w:val="28"/>
        </w:rPr>
      </w:pPr>
    </w:p>
    <w:p w:rsidR="00176240" w:rsidRPr="00176240" w:rsidRDefault="00176240">
      <w:pPr>
        <w:pStyle w:val="a4"/>
        <w:rPr>
          <w:sz w:val="30"/>
          <w:szCs w:val="28"/>
        </w:rPr>
      </w:pPr>
    </w:p>
    <w:p w:rsidR="00261701" w:rsidRDefault="00261701">
      <w:pPr>
        <w:pStyle w:val="a4"/>
        <w:rPr>
          <w:sz w:val="30"/>
          <w:szCs w:val="28"/>
          <w:u w:val="single"/>
        </w:rPr>
      </w:pPr>
      <w:r>
        <w:rPr>
          <w:sz w:val="30"/>
          <w:szCs w:val="28"/>
          <w:u w:val="single"/>
        </w:rPr>
        <w:t xml:space="preserve">Лечение: </w:t>
      </w:r>
    </w:p>
    <w:p w:rsidR="00185EA2" w:rsidRDefault="00185EA2">
      <w:pPr>
        <w:pStyle w:val="a4"/>
        <w:rPr>
          <w:sz w:val="30"/>
          <w:szCs w:val="28"/>
        </w:rPr>
      </w:pPr>
    </w:p>
    <w:p w:rsidR="00261701" w:rsidRDefault="00185EA2">
      <w:pPr>
        <w:pStyle w:val="a4"/>
        <w:rPr>
          <w:sz w:val="30"/>
        </w:rPr>
      </w:pPr>
      <w:r>
        <w:rPr>
          <w:sz w:val="30"/>
        </w:rPr>
        <w:t>Аминозин, сенорм, азалептин, трифтазин, циклодол, феназепам.</w:t>
      </w:r>
    </w:p>
    <w:p w:rsidR="00261701" w:rsidRDefault="00261701">
      <w:pPr>
        <w:pStyle w:val="a4"/>
        <w:rPr>
          <w:sz w:val="30"/>
          <w:szCs w:val="28"/>
        </w:rPr>
      </w:pPr>
    </w:p>
    <w:p w:rsidR="00261701" w:rsidRPr="00185EA2" w:rsidRDefault="00261701">
      <w:pPr>
        <w:pStyle w:val="a4"/>
        <w:rPr>
          <w:sz w:val="30"/>
          <w:szCs w:val="28"/>
          <w:u w:val="single"/>
        </w:rPr>
      </w:pPr>
      <w:r w:rsidRPr="00185EA2">
        <w:rPr>
          <w:sz w:val="30"/>
          <w:szCs w:val="28"/>
          <w:u w:val="single"/>
        </w:rPr>
        <w:t>Прогноз заболевания</w:t>
      </w:r>
      <w:r w:rsidR="00185EA2" w:rsidRPr="00185EA2">
        <w:rPr>
          <w:sz w:val="30"/>
          <w:szCs w:val="28"/>
          <w:u w:val="single"/>
        </w:rPr>
        <w:t>:</w:t>
      </w:r>
      <w:r w:rsidR="00185EA2">
        <w:rPr>
          <w:sz w:val="30"/>
          <w:szCs w:val="28"/>
          <w:u w:val="single"/>
        </w:rPr>
        <w:t xml:space="preserve"> </w:t>
      </w:r>
      <w:r>
        <w:rPr>
          <w:sz w:val="30"/>
          <w:szCs w:val="28"/>
        </w:rPr>
        <w:t xml:space="preserve"> неблагоприятный.</w:t>
      </w:r>
    </w:p>
    <w:sectPr w:rsidR="00261701" w:rsidRPr="00185EA2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FFF" w:rsidRDefault="00C01FFF">
      <w:r>
        <w:separator/>
      </w:r>
    </w:p>
  </w:endnote>
  <w:endnote w:type="continuationSeparator" w:id="0">
    <w:p w:rsidR="00C01FFF" w:rsidRDefault="00C0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FFF" w:rsidRDefault="00C01FFF">
      <w:r>
        <w:separator/>
      </w:r>
    </w:p>
  </w:footnote>
  <w:footnote w:type="continuationSeparator" w:id="0">
    <w:p w:rsidR="00C01FFF" w:rsidRDefault="00C0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701" w:rsidRDefault="0026170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1701" w:rsidRDefault="0026170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701" w:rsidRDefault="0026170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0148">
      <w:rPr>
        <w:rStyle w:val="a6"/>
        <w:noProof/>
      </w:rPr>
      <w:t>1</w:t>
    </w:r>
    <w:r>
      <w:rPr>
        <w:rStyle w:val="a6"/>
      </w:rPr>
      <w:fldChar w:fldCharType="end"/>
    </w:r>
  </w:p>
  <w:p w:rsidR="00261701" w:rsidRDefault="002617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FF"/>
    <w:rsid w:val="00013F9B"/>
    <w:rsid w:val="0009039D"/>
    <w:rsid w:val="00167244"/>
    <w:rsid w:val="00176240"/>
    <w:rsid w:val="00185EA2"/>
    <w:rsid w:val="001A77EC"/>
    <w:rsid w:val="001C5E48"/>
    <w:rsid w:val="00261701"/>
    <w:rsid w:val="00370148"/>
    <w:rsid w:val="004562A2"/>
    <w:rsid w:val="008053FF"/>
    <w:rsid w:val="0081688F"/>
    <w:rsid w:val="00905624"/>
    <w:rsid w:val="00937BF3"/>
    <w:rsid w:val="00A7536A"/>
    <w:rsid w:val="00A9305E"/>
    <w:rsid w:val="00BB258D"/>
    <w:rsid w:val="00BE6F9F"/>
    <w:rsid w:val="00C01FFF"/>
    <w:rsid w:val="00C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F8D43-8367-4AE9-89E4-09614CD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  <w:szCs w:val="20"/>
    </w:rPr>
  </w:style>
  <w:style w:type="paragraph" w:styleId="a4">
    <w:name w:val="Body Text"/>
    <w:basedOn w:val="a"/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rPr>
      <w:sz w:val="30"/>
    </w:rPr>
  </w:style>
  <w:style w:type="paragraph" w:styleId="a7">
    <w:name w:val="footer"/>
    <w:basedOn w:val="a"/>
    <w:rsid w:val="00013F9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Alex Drobishevsky</dc:creator>
  <cp:keywords/>
  <dc:description/>
  <cp:lastModifiedBy>Тест</cp:lastModifiedBy>
  <cp:revision>2</cp:revision>
  <cp:lastPrinted>2002-10-22T13:45:00Z</cp:lastPrinted>
  <dcterms:created xsi:type="dcterms:W3CDTF">2024-04-13T07:39:00Z</dcterms:created>
  <dcterms:modified xsi:type="dcterms:W3CDTF">2024-04-13T07:39:00Z</dcterms:modified>
</cp:coreProperties>
</file>