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E7" w:rsidRPr="007B16C6" w:rsidRDefault="00B56EE7">
      <w:pPr>
        <w:pStyle w:val="10"/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 w:rsidRPr="007B16C6">
        <w:rPr>
          <w:rFonts w:ascii="Comic Sans MS" w:hAnsi="Comic Sans MS"/>
          <w:b/>
          <w:bCs/>
          <w:sz w:val="24"/>
          <w:szCs w:val="24"/>
        </w:rPr>
        <w:t>Лекция № 17</w:t>
      </w:r>
    </w:p>
    <w:p w:rsidR="00B56EE7" w:rsidRPr="007B16C6" w:rsidRDefault="00B56EE7">
      <w:pPr>
        <w:pStyle w:val="a6"/>
        <w:jc w:val="center"/>
        <w:rPr>
          <w:rFonts w:ascii="Comic Sans MS" w:hAnsi="Comic Sans MS"/>
          <w:b/>
          <w:bCs/>
          <w:sz w:val="24"/>
          <w:szCs w:val="24"/>
        </w:rPr>
      </w:pPr>
      <w:r w:rsidRPr="007B16C6">
        <w:rPr>
          <w:rFonts w:ascii="Comic Sans MS" w:hAnsi="Comic Sans MS"/>
          <w:b/>
          <w:bCs/>
          <w:sz w:val="24"/>
          <w:szCs w:val="24"/>
        </w:rPr>
        <w:t>Патология водно-солевого обмена</w:t>
      </w:r>
    </w:p>
    <w:p w:rsidR="00B56EE7" w:rsidRPr="007B16C6" w:rsidRDefault="00B56EE7">
      <w:pPr>
        <w:pStyle w:val="a6"/>
        <w:rPr>
          <w:rFonts w:ascii="Comic Sans MS" w:hAnsi="Comic Sans MS"/>
          <w:sz w:val="24"/>
          <w:szCs w:val="24"/>
        </w:rPr>
      </w:pPr>
    </w:p>
    <w:p w:rsidR="00B56EE7" w:rsidRPr="007B16C6" w:rsidRDefault="00B56EE7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Водно-электролитный обмен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это совокупность процессов поступления, всасыв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ния, распределения и выделения из организма воды и электролитов. Он обеспечивает пост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янство ионного состава, кислотно-основного равновесия и объема жидкостей внутренней среды организма. Ведущую роль в нем играет вода.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800000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i/>
          <w:iCs/>
          <w:color w:val="800000"/>
          <w:sz w:val="24"/>
          <w:szCs w:val="24"/>
        </w:rPr>
        <w:t> 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b/>
          <w:bCs/>
          <w:iCs/>
          <w:smallCaps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Функции воды:</w:t>
      </w:r>
    </w:p>
    <w:p w:rsidR="00B56EE7" w:rsidRPr="007B16C6" w:rsidRDefault="00B56EE7" w:rsidP="00732E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внутренняя среда организма;</w:t>
      </w:r>
    </w:p>
    <w:p w:rsidR="00B56EE7" w:rsidRPr="007B16C6" w:rsidRDefault="00B56EE7" w:rsidP="00732E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структурная;</w:t>
      </w:r>
    </w:p>
    <w:p w:rsidR="00B56EE7" w:rsidRPr="007B16C6" w:rsidRDefault="00B56EE7" w:rsidP="00732E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всасывание и транспорт веществ;</w:t>
      </w:r>
    </w:p>
    <w:p w:rsidR="00B56EE7" w:rsidRPr="007B16C6" w:rsidRDefault="00B56EE7" w:rsidP="00732E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участие в биохимических реакциях (гидролиз, диссоциация, гидратация, дегидрат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ция);</w:t>
      </w:r>
    </w:p>
    <w:p w:rsidR="00B56EE7" w:rsidRPr="007B16C6" w:rsidRDefault="00B56EE7" w:rsidP="00732E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конечный продукт обмена;</w:t>
      </w:r>
    </w:p>
    <w:p w:rsidR="00B56EE7" w:rsidRPr="007B16C6" w:rsidRDefault="00B56EE7" w:rsidP="00732E1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выделение при участии почек конечных продуктов обмена.</w:t>
      </w:r>
    </w:p>
    <w:p w:rsidR="00B56EE7" w:rsidRPr="007B16C6" w:rsidRDefault="00B56EE7">
      <w:pPr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 </w:t>
      </w:r>
    </w:p>
    <w:p w:rsidR="00B56EE7" w:rsidRPr="007B16C6" w:rsidRDefault="00B56EE7">
      <w:pPr>
        <w:pStyle w:val="10"/>
        <w:keepNext w:val="0"/>
        <w:ind w:firstLine="709"/>
        <w:outlineLvl w:val="9"/>
        <w:rPr>
          <w:rFonts w:ascii="Times New Roman" w:hAnsi="Times New Roman" w:cs="Times New Roman"/>
          <w:b/>
          <w:iCs/>
          <w:smallCaps/>
          <w:sz w:val="24"/>
          <w:szCs w:val="24"/>
        </w:rPr>
      </w:pPr>
      <w:r w:rsidRPr="007B16C6">
        <w:rPr>
          <w:rFonts w:ascii="Times New Roman" w:hAnsi="Times New Roman" w:cs="Times New Roman"/>
          <w:b/>
          <w:iCs/>
          <w:smallCaps/>
          <w:sz w:val="24"/>
          <w:szCs w:val="24"/>
        </w:rPr>
        <w:t>Распределение воды:</w:t>
      </w:r>
    </w:p>
    <w:p w:rsidR="00B56EE7" w:rsidRPr="007B16C6" w:rsidRDefault="00B56EE7" w:rsidP="00732E1C">
      <w:pPr>
        <w:numPr>
          <w:ilvl w:val="2"/>
          <w:numId w:val="7"/>
        </w:numPr>
        <w:tabs>
          <w:tab w:val="clear" w:pos="2340"/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Внеклеточное пространство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- 27%:</w:t>
      </w:r>
    </w:p>
    <w:p w:rsidR="00B56EE7" w:rsidRPr="007B16C6" w:rsidRDefault="00B56EE7" w:rsidP="00732E1C">
      <w:pPr>
        <w:pStyle w:val="5"/>
        <w:keepNext w:val="0"/>
        <w:numPr>
          <w:ilvl w:val="3"/>
          <w:numId w:val="7"/>
        </w:numPr>
        <w:tabs>
          <w:tab w:val="clear" w:pos="2880"/>
          <w:tab w:val="num" w:pos="1418"/>
        </w:tabs>
        <w:spacing w:line="240" w:lineRule="auto"/>
        <w:ind w:left="1418"/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экстравазальная жидкость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- 19-21%, (жидкость соединительной ткани - 4-5%, костной - 4-5%, интерстициальная - 10-12%);</w:t>
      </w:r>
    </w:p>
    <w:p w:rsidR="00B56EE7" w:rsidRPr="007B16C6" w:rsidRDefault="00B56EE7" w:rsidP="00732E1C">
      <w:pPr>
        <w:numPr>
          <w:ilvl w:val="3"/>
          <w:numId w:val="7"/>
        </w:numPr>
        <w:tabs>
          <w:tab w:val="clear" w:pos="2880"/>
          <w:tab w:val="num" w:pos="141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интравазальная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i/>
          <w:sz w:val="24"/>
          <w:szCs w:val="24"/>
        </w:rPr>
        <w:t>жидкость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- 5-7%, (жидкость кровеносных сосудов - 4-5%, лимфатических с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судов - 1-2%)</w:t>
      </w:r>
    </w:p>
    <w:p w:rsidR="00B56EE7" w:rsidRPr="007B16C6" w:rsidRDefault="00B56EE7" w:rsidP="00732E1C">
      <w:pPr>
        <w:numPr>
          <w:ilvl w:val="2"/>
          <w:numId w:val="7"/>
        </w:numPr>
        <w:tabs>
          <w:tab w:val="clear" w:pos="2340"/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Трансцеллюлярная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i/>
          <w:sz w:val="24"/>
          <w:szCs w:val="24"/>
        </w:rPr>
        <w:t>жидкость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- 1-2% (плевральная, брюшной полости, суставов, ли</w:t>
      </w:r>
      <w:r w:rsidRPr="007B16C6">
        <w:rPr>
          <w:rFonts w:ascii="Times New Roman" w:hAnsi="Times New Roman" w:cs="Times New Roman"/>
          <w:sz w:val="24"/>
          <w:szCs w:val="24"/>
        </w:rPr>
        <w:t>к</w:t>
      </w:r>
      <w:r w:rsidRPr="007B16C6">
        <w:rPr>
          <w:rFonts w:ascii="Times New Roman" w:hAnsi="Times New Roman" w:cs="Times New Roman"/>
          <w:sz w:val="24"/>
          <w:szCs w:val="24"/>
        </w:rPr>
        <w:t>вор, секреты желез).</w:t>
      </w:r>
    </w:p>
    <w:p w:rsidR="00B56EE7" w:rsidRPr="007B16C6" w:rsidRDefault="00B56EE7" w:rsidP="00732E1C">
      <w:pPr>
        <w:numPr>
          <w:ilvl w:val="2"/>
          <w:numId w:val="7"/>
        </w:numPr>
        <w:tabs>
          <w:tab w:val="clear" w:pos="2340"/>
          <w:tab w:val="num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Внутриклеточное пространство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71-72%.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В среднем вода составляет 45-65% от массы тела, но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содержание</w:t>
      </w:r>
      <w:r w:rsidRPr="007B16C6">
        <w:rPr>
          <w:rFonts w:ascii="Times New Roman" w:hAnsi="Times New Roman" w:cs="Times New Roman"/>
          <w:sz w:val="24"/>
          <w:szCs w:val="24"/>
        </w:rPr>
        <w:t xml:space="preserve"> ее в организме вар</w:t>
      </w:r>
      <w:r w:rsidRPr="007B16C6">
        <w:rPr>
          <w:rFonts w:ascii="Times New Roman" w:hAnsi="Times New Roman" w:cs="Times New Roman"/>
          <w:sz w:val="24"/>
          <w:szCs w:val="24"/>
        </w:rPr>
        <w:t>ь</w:t>
      </w:r>
      <w:r w:rsidRPr="007B16C6">
        <w:rPr>
          <w:rFonts w:ascii="Times New Roman" w:hAnsi="Times New Roman" w:cs="Times New Roman"/>
          <w:sz w:val="24"/>
          <w:szCs w:val="24"/>
        </w:rPr>
        <w:t>ирует в зависимости от органов и тканей. Мозг – 70-84%, почки – 82%, сердце и легкие – 79%, мышцы – 76%, кожа – 72%, п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чень – 70%, костная ткань – 10%.</w:t>
      </w:r>
    </w:p>
    <w:p w:rsidR="00B56EE7" w:rsidRPr="007B16C6" w:rsidRDefault="00B56EE7">
      <w:pPr>
        <w:pStyle w:val="a7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 </w:t>
      </w:r>
    </w:p>
    <w:p w:rsidR="00B56EE7" w:rsidRPr="007B16C6" w:rsidRDefault="00B56EE7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Вода, которая поступает алиментарным (с пищей) путем называется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экзогенной</w:t>
      </w:r>
      <w:r w:rsidRPr="007B16C6">
        <w:rPr>
          <w:rFonts w:ascii="Times New Roman" w:hAnsi="Times New Roman" w:cs="Times New Roman"/>
          <w:sz w:val="24"/>
          <w:szCs w:val="24"/>
        </w:rPr>
        <w:t>, а о</w:t>
      </w:r>
      <w:r w:rsidRPr="007B16C6">
        <w:rPr>
          <w:rFonts w:ascii="Times New Roman" w:hAnsi="Times New Roman" w:cs="Times New Roman"/>
          <w:sz w:val="24"/>
          <w:szCs w:val="24"/>
        </w:rPr>
        <w:t>б</w:t>
      </w:r>
      <w:r w:rsidRPr="007B16C6">
        <w:rPr>
          <w:rFonts w:ascii="Times New Roman" w:hAnsi="Times New Roman" w:cs="Times New Roman"/>
          <w:sz w:val="24"/>
          <w:szCs w:val="24"/>
        </w:rPr>
        <w:t>разовавшаяся в к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 xml:space="preserve">честве продукта биохимических превращений –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эндогенной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5"/>
        <w:keepNext w:val="0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Содержание воды регулируется чувством жажды (гиповолемия и гиперосмолярность).</w:t>
      </w:r>
    </w:p>
    <w:p w:rsidR="00B56EE7" w:rsidRPr="007B16C6" w:rsidRDefault="00B56E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Обычно суточная потребность человека в жидкости</w:t>
      </w:r>
      <w:r w:rsidRPr="007B16C6">
        <w:rPr>
          <w:rFonts w:ascii="Times New Roman" w:hAnsi="Times New Roman" w:cs="Times New Roman"/>
          <w:sz w:val="24"/>
          <w:szCs w:val="24"/>
        </w:rPr>
        <w:t xml:space="preserve"> не  превышает  2,5  л.  Этот  объем  складывается из воды, входящей в состав  пищи (около 1 л), питья (примерно 1,5 л) и оксидационной воды, образующейся при окислении  гла</w:t>
      </w:r>
      <w:r w:rsidRPr="007B16C6">
        <w:rPr>
          <w:rFonts w:ascii="Times New Roman" w:hAnsi="Times New Roman" w:cs="Times New Roman"/>
          <w:sz w:val="24"/>
          <w:szCs w:val="24"/>
        </w:rPr>
        <w:t>в</w:t>
      </w:r>
      <w:r w:rsidRPr="007B16C6">
        <w:rPr>
          <w:rFonts w:ascii="Times New Roman" w:hAnsi="Times New Roman" w:cs="Times New Roman"/>
          <w:sz w:val="24"/>
          <w:szCs w:val="24"/>
        </w:rPr>
        <w:t>ным  образом  жиров  (0,3-0,4  л.).</w:t>
      </w:r>
    </w:p>
    <w:p w:rsidR="00B56EE7" w:rsidRPr="007B16C6" w:rsidRDefault="00B56EE7">
      <w:pPr>
        <w:pStyle w:val="5"/>
        <w:keepNext w:val="0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Минимальная потребность организма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 воде складывается из 400-500 мл - потери с потом, 400-500 мл - испарение из легких, 500 мл - выведение осмотических веществ. Всего - 1500 мл, меньше - обезвоживание.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Резервы воды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это метаболическая вода (200 мл) и выделение воды из депо, напр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мер, печень (500 мл).</w:t>
      </w:r>
    </w:p>
    <w:p w:rsidR="00B56EE7" w:rsidRPr="007B16C6" w:rsidRDefault="00B56EE7">
      <w:pPr>
        <w:pStyle w:val="5"/>
        <w:keepNext w:val="0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Потеря 10% воды - опасна, 20% - несовместима с жизнью. Без воды можно прожить 7-10 дней. Это зависит от характера питания - белковая пища требует дополнительное посту</w:t>
      </w:r>
      <w:r w:rsidRPr="007B16C6">
        <w:rPr>
          <w:rFonts w:ascii="Times New Roman" w:hAnsi="Times New Roman" w:cs="Times New Roman"/>
          <w:sz w:val="24"/>
          <w:szCs w:val="24"/>
        </w:rPr>
        <w:t>п</w:t>
      </w:r>
      <w:r w:rsidRPr="007B16C6">
        <w:rPr>
          <w:rFonts w:ascii="Times New Roman" w:hAnsi="Times New Roman" w:cs="Times New Roman"/>
          <w:sz w:val="24"/>
          <w:szCs w:val="24"/>
        </w:rPr>
        <w:t>ление воды, так как образуется большое количество метаболитов (мочевина и др.), для выв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дения, для выведения которых необходима жи</w:t>
      </w:r>
      <w:r w:rsidRPr="007B16C6">
        <w:rPr>
          <w:rFonts w:ascii="Times New Roman" w:hAnsi="Times New Roman" w:cs="Times New Roman"/>
          <w:sz w:val="24"/>
          <w:szCs w:val="24"/>
        </w:rPr>
        <w:t>д</w:t>
      </w:r>
      <w:r w:rsidRPr="007B16C6">
        <w:rPr>
          <w:rFonts w:ascii="Times New Roman" w:hAnsi="Times New Roman" w:cs="Times New Roman"/>
          <w:sz w:val="24"/>
          <w:szCs w:val="24"/>
        </w:rPr>
        <w:t>кость.</w:t>
      </w:r>
    </w:p>
    <w:p w:rsidR="00B56EE7" w:rsidRPr="007B16C6" w:rsidRDefault="00B56EE7">
      <w:pPr>
        <w:pStyle w:val="32"/>
        <w:rPr>
          <w:sz w:val="24"/>
          <w:szCs w:val="24"/>
        </w:rPr>
      </w:pPr>
    </w:p>
    <w:p w:rsidR="00B56EE7" w:rsidRPr="007B16C6" w:rsidRDefault="00B56EE7">
      <w:pPr>
        <w:pStyle w:val="32"/>
        <w:rPr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У детей до 1 года слабо выражены процессы концентрации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воды в почках и поэтому для выведения избытка солей необходимо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дополнительное введение жидкости, а если учесть, что обменные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процессы у ребенка выше в два раза, то функциональные резервы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воды в 3-4 раза меньше, чем у взрослого. Следовательно,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макс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 xml:space="preserve">мальный срок выживания детей без </w:t>
      </w:r>
      <w:r w:rsidRPr="007B16C6">
        <w:rPr>
          <w:rFonts w:ascii="Times New Roman" w:hAnsi="Times New Roman" w:cs="Times New Roman"/>
          <w:sz w:val="24"/>
          <w:szCs w:val="24"/>
        </w:rPr>
        <w:lastRenderedPageBreak/>
        <w:t>воды - 2 дня.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Поэтому при переводе на искусственное питание необходимо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добавлять воду, так как повышается количество солей, что ведет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к повышению температуры тела - солевой лихора</w:t>
      </w:r>
      <w:r w:rsidRPr="007B16C6">
        <w:rPr>
          <w:rFonts w:ascii="Times New Roman" w:hAnsi="Times New Roman" w:cs="Times New Roman"/>
          <w:sz w:val="24"/>
          <w:szCs w:val="24"/>
        </w:rPr>
        <w:t>д</w:t>
      </w:r>
      <w:r w:rsidRPr="007B16C6">
        <w:rPr>
          <w:rFonts w:ascii="Times New Roman" w:hAnsi="Times New Roman" w:cs="Times New Roman"/>
          <w:sz w:val="24"/>
          <w:szCs w:val="24"/>
        </w:rPr>
        <w:t>ке.</w:t>
      </w:r>
    </w:p>
    <w:p w:rsidR="00B56EE7" w:rsidRPr="007B16C6" w:rsidRDefault="00B56EE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Избыточное потребление воды могут обуславливать:</w:t>
      </w:r>
    </w:p>
    <w:p w:rsidR="00B56EE7" w:rsidRPr="007B16C6" w:rsidRDefault="00B56EE7" w:rsidP="00732E1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Национальные особенности (немцы - пиво).</w:t>
      </w:r>
    </w:p>
    <w:p w:rsidR="00B56EE7" w:rsidRPr="007B16C6" w:rsidRDefault="00B56EE7" w:rsidP="00732E1C">
      <w:pPr>
        <w:pStyle w:val="5"/>
        <w:keepNext w:val="0"/>
        <w:numPr>
          <w:ilvl w:val="0"/>
          <w:numId w:val="11"/>
        </w:numPr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Характер питания - определенная пища (избыток соли, белка, которые "тянут" за с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бой воду).</w:t>
      </w:r>
    </w:p>
    <w:p w:rsidR="00B56EE7" w:rsidRPr="007B16C6" w:rsidRDefault="00B56EE7" w:rsidP="00732E1C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Избыточное потребление воды для регуляции температурного гомеостаза.</w:t>
      </w:r>
    </w:p>
    <w:p w:rsidR="00B56EE7" w:rsidRPr="007B16C6" w:rsidRDefault="00B56EE7">
      <w:pPr>
        <w:pStyle w:val="af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56EE7" w:rsidRPr="007B16C6" w:rsidRDefault="00B56E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"Отработанная   жидкость"   выводится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 через  почки  (1,5  л),  путем испарения  с потом (0,6 л) и выдыхаемым воздухом (0,4 л), с калом (0,1). В дистальном отделе канальцев почки осуществляется факульт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 xml:space="preserve">тивная реабсорция воды и 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9"/>
        <w:keepNext w:val="0"/>
        <w:outlineLvl w:val="9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Условия поддержания водно-солевого гомеостаза</w:t>
      </w:r>
    </w:p>
    <w:p w:rsidR="00B56EE7" w:rsidRPr="007B16C6" w:rsidRDefault="00B56EE7" w:rsidP="00732E1C">
      <w:pPr>
        <w:pStyle w:val="a7"/>
        <w:numPr>
          <w:ilvl w:val="0"/>
          <w:numId w:val="7"/>
        </w:numPr>
        <w:tabs>
          <w:tab w:val="clear" w:pos="720"/>
          <w:tab w:val="num" w:pos="426"/>
        </w:tabs>
        <w:ind w:left="426" w:hanging="34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Постоянство внутриклеточных и внеклеточных объемов, которое поддерживается водой и электролитами (Na, K, Cl, P и белков).</w:t>
      </w:r>
    </w:p>
    <w:p w:rsidR="00B56EE7" w:rsidRPr="007B16C6" w:rsidRDefault="00B56E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Постоянство внутренней среды включает понятия:</w:t>
      </w:r>
    </w:p>
    <w:p w:rsidR="00B56EE7" w:rsidRPr="007B16C6" w:rsidRDefault="00B56EE7" w:rsidP="00732E1C">
      <w:pPr>
        <w:pStyle w:val="10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Изоволемия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постоянство объема внеклеточной жидкости.</w:t>
      </w:r>
    </w:p>
    <w:p w:rsidR="00B56EE7" w:rsidRPr="007B16C6" w:rsidRDefault="00B56EE7" w:rsidP="00732E1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Изоосмия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постоянство осмотического давления.</w:t>
      </w:r>
    </w:p>
    <w:p w:rsidR="00B56EE7" w:rsidRPr="007B16C6" w:rsidRDefault="00B56EE7" w:rsidP="00732E1C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Изогидрия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постоянство активной реакции среды (рН).</w:t>
      </w:r>
    </w:p>
    <w:p w:rsidR="00B56EE7" w:rsidRPr="007B16C6" w:rsidRDefault="00B56EE7">
      <w:pPr>
        <w:pStyle w:val="a7"/>
        <w:ind w:left="77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7"/>
        </w:numPr>
        <w:tabs>
          <w:tab w:val="clear" w:pos="720"/>
          <w:tab w:val="num" w:pos="426"/>
        </w:tabs>
        <w:ind w:left="426" w:hanging="34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Постоянство рН.</w:t>
      </w:r>
    </w:p>
    <w:p w:rsidR="00B56EE7" w:rsidRPr="007B16C6" w:rsidRDefault="00B56EE7">
      <w:pPr>
        <w:pStyle w:val="3"/>
        <w:rPr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Поддержание рН обеспечивается</w:t>
      </w:r>
    </w:p>
    <w:p w:rsidR="00B56EE7" w:rsidRPr="007B16C6" w:rsidRDefault="00B56EE7" w:rsidP="00732E1C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Физико-химическими механизмами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буферными системами: внеклеточными (гемоглобиновая и бикарбонатная) и внутриклеточными (фосфатная и белк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вая).</w:t>
      </w:r>
    </w:p>
    <w:p w:rsidR="00B56EE7" w:rsidRPr="007B16C6" w:rsidRDefault="00B56EE7" w:rsidP="00732E1C">
      <w:pPr>
        <w:pStyle w:val="10"/>
        <w:keepNext w:val="0"/>
        <w:numPr>
          <w:ilvl w:val="1"/>
          <w:numId w:val="7"/>
        </w:numPr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Физиологическими механизмами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rPr>
          <w:sz w:val="24"/>
          <w:szCs w:val="24"/>
        </w:rPr>
      </w:pPr>
    </w:p>
    <w:p w:rsidR="00B56EE7" w:rsidRPr="007B16C6" w:rsidRDefault="00B56EE7">
      <w:pPr>
        <w:pStyle w:val="20"/>
        <w:keepNext w:val="0"/>
        <w:rPr>
          <w:rFonts w:ascii="Times New Roman" w:hAnsi="Times New Roman" w:cs="Times New Roman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>Гормональная регуляция водно-электролитногого обмена</w:t>
      </w:r>
    </w:p>
    <w:p w:rsidR="00B56EE7" w:rsidRPr="007B16C6" w:rsidRDefault="00B56EE7">
      <w:pPr>
        <w:rPr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Антидиуретический гормон (АДГ, вазопрессин).</w:t>
      </w:r>
      <w:r w:rsidRPr="007B16C6">
        <w:rPr>
          <w:rFonts w:ascii="Times New Roman" w:hAnsi="Times New Roman" w:cs="Times New Roman"/>
          <w:sz w:val="24"/>
          <w:szCs w:val="24"/>
        </w:rPr>
        <w:t xml:space="preserve"> Осморецепторы гипоталамуса реагируют на увеличение осмолярности внеклеточной жидкости и увеличивают синтез АДГ в гип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таламусе, который поступает в нейрогипофиз, а затем в кровь. АДГ активирует гиалур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 xml:space="preserve">нидазу, которая действует на гиалуроновую кислоту </w:t>
      </w:r>
      <w:r w:rsidRPr="007B16C6">
        <w:rPr>
          <w:rFonts w:ascii="Times New Roman" w:hAnsi="Times New Roman" w:cs="Times New Roman"/>
          <w:sz w:val="24"/>
          <w:szCs w:val="24"/>
        </w:rPr>
        <w:sym w:font="Symbol" w:char="F0AE"/>
      </w:r>
      <w:r w:rsidRPr="007B16C6">
        <w:rPr>
          <w:rFonts w:ascii="Times New Roman" w:hAnsi="Times New Roman" w:cs="Times New Roman"/>
          <w:sz w:val="24"/>
          <w:szCs w:val="24"/>
        </w:rPr>
        <w:t xml:space="preserve"> увеличение проницаемости эп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 xml:space="preserve">телия почечных канальцев </w:t>
      </w:r>
      <w:r w:rsidRPr="007B16C6">
        <w:rPr>
          <w:rFonts w:ascii="Times New Roman" w:hAnsi="Times New Roman" w:cs="Times New Roman"/>
          <w:sz w:val="24"/>
          <w:szCs w:val="24"/>
        </w:rPr>
        <w:sym w:font="Symbol" w:char="F0AE"/>
      </w:r>
      <w:r w:rsidRPr="007B16C6">
        <w:rPr>
          <w:rFonts w:ascii="Times New Roman" w:hAnsi="Times New Roman" w:cs="Times New Roman"/>
          <w:sz w:val="24"/>
          <w:szCs w:val="24"/>
        </w:rPr>
        <w:t xml:space="preserve"> увеличение реабсорбции воды и снижение осмолярности плазмы.</w:t>
      </w:r>
    </w:p>
    <w:p w:rsidR="00B56EE7" w:rsidRPr="007B16C6" w:rsidRDefault="00B56EE7">
      <w:pPr>
        <w:pStyle w:val="32"/>
        <w:rPr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Гипокалиемия и гиперкальциемия снижает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чувствительность рецепторов к вазопре</w:t>
      </w:r>
      <w:r w:rsidRPr="007B16C6">
        <w:rPr>
          <w:rFonts w:ascii="Times New Roman" w:hAnsi="Times New Roman" w:cs="Times New Roman"/>
          <w:sz w:val="24"/>
          <w:szCs w:val="24"/>
        </w:rPr>
        <w:t>с</w:t>
      </w:r>
      <w:r w:rsidRPr="007B16C6">
        <w:rPr>
          <w:rFonts w:ascii="Times New Roman" w:hAnsi="Times New Roman" w:cs="Times New Roman"/>
          <w:sz w:val="24"/>
          <w:szCs w:val="24"/>
        </w:rPr>
        <w:t>сину, и вызывает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полиурию. Снижение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секреции АДГ вызывают тиреоидные гормоны (а при гипофункции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щитовидной железы секреция вазопрессина усиливается, что ведет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к задержке воды и отекам</w:t>
      </w:r>
      <w:r w:rsidRPr="007B16C6">
        <w:rPr>
          <w:sz w:val="24"/>
          <w:szCs w:val="24"/>
        </w:rPr>
        <w:t>).</w:t>
      </w:r>
    </w:p>
    <w:p w:rsidR="00B56EE7" w:rsidRPr="007B16C6" w:rsidRDefault="00B56EE7">
      <w:pPr>
        <w:pStyle w:val="5"/>
        <w:keepNext w:val="0"/>
        <w:spacing w:line="240" w:lineRule="auto"/>
        <w:ind w:firstLine="709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Альдостерон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минералокортикоид, выделяется корой надпочечников. Основным регул</w:t>
      </w:r>
      <w:r w:rsidRPr="007B16C6">
        <w:rPr>
          <w:rFonts w:ascii="Times New Roman" w:hAnsi="Times New Roman" w:cs="Times New Roman"/>
          <w:sz w:val="24"/>
          <w:szCs w:val="24"/>
        </w:rPr>
        <w:t>я</w:t>
      </w:r>
      <w:r w:rsidRPr="007B16C6">
        <w:rPr>
          <w:rFonts w:ascii="Times New Roman" w:hAnsi="Times New Roman" w:cs="Times New Roman"/>
          <w:sz w:val="24"/>
          <w:szCs w:val="24"/>
        </w:rPr>
        <w:t>тором его секреции является ренин-ангиотензин-альдостероновая система (РААС). Из рис. 17.1. видно, что при снижении давления крови в клубочках или ишемии юкстаглом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 xml:space="preserve">рулярного аппарата (ЮГА) снижается растяжимость клеток ЮГА и происходит выброс ренина. Ренин действует на ангиотензиноген, превращая его в ангиотензин 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16C6">
        <w:rPr>
          <w:rFonts w:ascii="Times New Roman" w:hAnsi="Times New Roman" w:cs="Times New Roman"/>
          <w:sz w:val="24"/>
          <w:szCs w:val="24"/>
        </w:rPr>
        <w:t>. Под де</w:t>
      </w:r>
      <w:r w:rsidRPr="007B16C6">
        <w:rPr>
          <w:rFonts w:ascii="Times New Roman" w:hAnsi="Times New Roman" w:cs="Times New Roman"/>
          <w:sz w:val="24"/>
          <w:szCs w:val="24"/>
        </w:rPr>
        <w:t>й</w:t>
      </w:r>
      <w:r w:rsidRPr="007B16C6">
        <w:rPr>
          <w:rFonts w:ascii="Times New Roman" w:hAnsi="Times New Roman" w:cs="Times New Roman"/>
          <w:sz w:val="24"/>
          <w:szCs w:val="24"/>
        </w:rPr>
        <w:t xml:space="preserve">ствием ангитензин-конвертазы (ангиотензин-превращающего фермента) ангиотензин 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B16C6">
        <w:rPr>
          <w:rFonts w:ascii="Times New Roman" w:hAnsi="Times New Roman" w:cs="Times New Roman"/>
          <w:sz w:val="24"/>
          <w:szCs w:val="24"/>
        </w:rPr>
        <w:t xml:space="preserve"> превращается в ангиотензин 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16C6">
        <w:rPr>
          <w:rFonts w:ascii="Times New Roman" w:hAnsi="Times New Roman" w:cs="Times New Roman"/>
          <w:sz w:val="24"/>
          <w:szCs w:val="24"/>
        </w:rPr>
        <w:t>, а тот стимулирует секрецию альдостерона.  Возможно прямое действие на секрецию альдостерона через стимуляцию волюморецепторов при снижении объема циркулирующей крови (ОЦК).</w:t>
      </w:r>
    </w:p>
    <w:p w:rsidR="00B56EE7" w:rsidRPr="007B16C6" w:rsidRDefault="00B56EE7">
      <w:pPr>
        <w:pStyle w:val="32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lastRenderedPageBreak/>
        <w:t>Альдостерон увеличивает реабсорбцию натрия в дистальных почечных канальцах, что  ведет к увел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чению реабсорбции воды. Альдостерон, кроме того, стимулирует всасывание натрия в кишечнике, а за ним всасывается вода (это объясняет любовь некоторых употре</w:t>
      </w:r>
      <w:r w:rsidRPr="007B16C6">
        <w:rPr>
          <w:rFonts w:ascii="Times New Roman" w:hAnsi="Times New Roman" w:cs="Times New Roman"/>
          <w:sz w:val="24"/>
          <w:szCs w:val="24"/>
        </w:rPr>
        <w:t>б</w:t>
      </w:r>
      <w:r w:rsidRPr="007B16C6">
        <w:rPr>
          <w:rFonts w:ascii="Times New Roman" w:hAnsi="Times New Roman" w:cs="Times New Roman"/>
          <w:sz w:val="24"/>
          <w:szCs w:val="24"/>
        </w:rPr>
        <w:t>лять пиво с солью).</w:t>
      </w:r>
    </w:p>
    <w:p w:rsidR="00B56EE7" w:rsidRPr="007B16C6" w:rsidRDefault="00B56EE7">
      <w:pPr>
        <w:pStyle w:val="32"/>
        <w:rPr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Подобным действием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стероидные гормоны</w:t>
      </w:r>
      <w:r w:rsidRPr="007B16C6">
        <w:rPr>
          <w:rFonts w:ascii="Times New Roman" w:hAnsi="Times New Roman" w:cs="Times New Roman"/>
          <w:sz w:val="24"/>
          <w:szCs w:val="24"/>
        </w:rPr>
        <w:t>: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глюкокортикоиды в больших дозах,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женские и мужские половые гормоны.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Особенности действия глюкокортикоидов - в физиологических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дозах это мощные диуретики, они стабилизируют почечную</w:t>
      </w:r>
      <w:r w:rsidRPr="007B16C6">
        <w:rPr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мембрану и препятствуют действию АДГ</w:t>
      </w:r>
      <w:r w:rsidRPr="007B16C6">
        <w:rPr>
          <w:sz w:val="24"/>
          <w:szCs w:val="24"/>
        </w:rPr>
        <w:t>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Натрийуретическим свойством обладают также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простагландины, медуллин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pStyle w:val="3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pStyle w:val="3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2245" cy="6635115"/>
            <wp:effectExtent l="0" t="0" r="8255" b="0"/>
            <wp:docPr id="4" name="Рисунок 4" descr="01_07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_076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663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7" w:rsidRPr="007B16C6" w:rsidRDefault="00B56EE7">
      <w:pPr>
        <w:pStyle w:val="3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32"/>
        <w:ind w:firstLine="0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Рис. 17.1. Механизм включения ренин-ангиотензин-альдостероновой системы при снижении перфузионного давления в почке, приводящий к повышению артериального да</w:t>
      </w:r>
      <w:r w:rsidRPr="007B16C6">
        <w:rPr>
          <w:rFonts w:ascii="Times New Roman" w:hAnsi="Times New Roman" w:cs="Times New Roman"/>
          <w:sz w:val="24"/>
          <w:szCs w:val="24"/>
        </w:rPr>
        <w:t>в</w:t>
      </w:r>
      <w:r w:rsidRPr="007B16C6">
        <w:rPr>
          <w:rFonts w:ascii="Times New Roman" w:hAnsi="Times New Roman" w:cs="Times New Roman"/>
          <w:sz w:val="24"/>
          <w:szCs w:val="24"/>
        </w:rPr>
        <w:t>ления.</w:t>
      </w:r>
    </w:p>
    <w:p w:rsidR="00B56EE7" w:rsidRPr="007B16C6" w:rsidRDefault="00B56EE7">
      <w:pPr>
        <w:pStyle w:val="32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Натрийуретический гормон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i/>
          <w:sz w:val="24"/>
          <w:szCs w:val="24"/>
        </w:rPr>
        <w:t>(НУГ, натрийуретический фактор предсердия, предсердный натрийуретический пептид)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выделяется клетками предсердий, усиливает фильтрацио</w:t>
      </w:r>
      <w:r w:rsidRPr="007B16C6">
        <w:rPr>
          <w:rFonts w:ascii="Times New Roman" w:hAnsi="Times New Roman" w:cs="Times New Roman"/>
          <w:sz w:val="24"/>
          <w:szCs w:val="24"/>
        </w:rPr>
        <w:t>н</w:t>
      </w:r>
      <w:r w:rsidRPr="007B16C6">
        <w:rPr>
          <w:rFonts w:ascii="Times New Roman" w:hAnsi="Times New Roman" w:cs="Times New Roman"/>
          <w:sz w:val="24"/>
          <w:szCs w:val="24"/>
        </w:rPr>
        <w:t>ную способность клубочков, обеспечивает увеличение фильтрации воды и выводит натрий и воду из организма. НУГ уменьшает синтез р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нина и выброс альдостерона. НУГ снижает выброс АДГ. Вызывает пр</w:t>
      </w:r>
      <w:r w:rsidRPr="007B16C6">
        <w:rPr>
          <w:rFonts w:ascii="Times New Roman" w:hAnsi="Times New Roman" w:cs="Times New Roman"/>
          <w:sz w:val="24"/>
          <w:szCs w:val="24"/>
        </w:rPr>
        <w:t>я</w:t>
      </w:r>
      <w:r w:rsidRPr="007B16C6">
        <w:rPr>
          <w:rFonts w:ascii="Times New Roman" w:hAnsi="Times New Roman" w:cs="Times New Roman"/>
          <w:sz w:val="24"/>
          <w:szCs w:val="24"/>
        </w:rPr>
        <w:t>мую вазодилатацию.</w:t>
      </w:r>
    </w:p>
    <w:p w:rsidR="00B56EE7" w:rsidRPr="007B16C6" w:rsidRDefault="00B56EE7">
      <w:pPr>
        <w:pStyle w:val="5"/>
        <w:keepNext w:val="0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Паратгормон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вырабатывается в паращитовидных железах, он усиливает резорбцию кальция из кости и увеличивает его концентрацию в крови, накапливает фосфор в костях, снижая его концентрацию в крови (рис. 17.2., правая часть). Активация рецепторов гл</w:t>
      </w:r>
      <w:r w:rsidRPr="007B16C6">
        <w:rPr>
          <w:rFonts w:ascii="Times New Roman" w:hAnsi="Times New Roman" w:cs="Times New Roman"/>
          <w:sz w:val="24"/>
          <w:szCs w:val="24"/>
        </w:rPr>
        <w:t>ю</w:t>
      </w:r>
      <w:r w:rsidRPr="007B16C6">
        <w:rPr>
          <w:rFonts w:ascii="Times New Roman" w:hAnsi="Times New Roman" w:cs="Times New Roman"/>
          <w:sz w:val="24"/>
          <w:szCs w:val="24"/>
        </w:rPr>
        <w:t>кокортикоидов на остеокластах увеличивает чувствительность этих клеток к действию паратгорм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на.</w:t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Тиреокальциотонин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i/>
          <w:sz w:val="24"/>
          <w:szCs w:val="24"/>
        </w:rPr>
        <w:t>(кальцитонин)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вырабатывается в щитовидной железе, тормозит остеокласты и снижает концентрацию кальция в крови, увеличивая концентрацию фо</w:t>
      </w:r>
      <w:r w:rsidRPr="007B16C6">
        <w:rPr>
          <w:rFonts w:ascii="Times New Roman" w:hAnsi="Times New Roman" w:cs="Times New Roman"/>
          <w:sz w:val="24"/>
          <w:szCs w:val="24"/>
        </w:rPr>
        <w:t>с</w:t>
      </w:r>
      <w:r w:rsidRPr="007B16C6">
        <w:rPr>
          <w:rFonts w:ascii="Times New Roman" w:hAnsi="Times New Roman" w:cs="Times New Roman"/>
          <w:sz w:val="24"/>
          <w:szCs w:val="24"/>
        </w:rPr>
        <w:t>фора (рис. 17.2., верхняя правая часть).</w:t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38015" cy="5564505"/>
            <wp:effectExtent l="0" t="0" r="635" b="0"/>
            <wp:docPr id="5" name="Рисунок 5" descr="Шмидт_31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мидт_31_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55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color w:val="000000"/>
          <w:sz w:val="24"/>
          <w:szCs w:val="24"/>
        </w:rPr>
        <w:t>Рис. 17.2. Действие гормонов, регули</w:t>
      </w:r>
      <w:r w:rsidRPr="007B16C6">
        <w:rPr>
          <w:rFonts w:ascii="Times New Roman" w:hAnsi="Times New Roman" w:cs="Times New Roman"/>
          <w:color w:val="000000"/>
          <w:sz w:val="24"/>
          <w:szCs w:val="24"/>
        </w:rPr>
        <w:softHyphen/>
        <w:t>рующих обмен кальция и фосфата, на поч</w:t>
      </w:r>
      <w:r w:rsidRPr="007B16C6">
        <w:rPr>
          <w:rFonts w:ascii="Times New Roman" w:hAnsi="Times New Roman" w:cs="Times New Roman"/>
          <w:color w:val="000000"/>
          <w:sz w:val="24"/>
          <w:szCs w:val="24"/>
        </w:rPr>
        <w:softHyphen/>
        <w:t>ки, кишечник и кости [по Шми</w:t>
      </w:r>
      <w:r w:rsidRPr="007B16C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B16C6">
        <w:rPr>
          <w:rFonts w:ascii="Times New Roman" w:hAnsi="Times New Roman" w:cs="Times New Roman"/>
          <w:color w:val="000000"/>
          <w:sz w:val="24"/>
          <w:szCs w:val="24"/>
        </w:rPr>
        <w:t>ту Р. и Тевсу Г., 1996].</w:t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lastRenderedPageBreak/>
        <w:t>При снижении осмолярности плазмы крови включаются механизмы, представленные на рис. 17.3.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Снижение объема циркулирующей крови (ОЦК), например, при кровопотере, запу</w:t>
      </w:r>
      <w:r w:rsidRPr="007B16C6">
        <w:rPr>
          <w:rFonts w:ascii="Times New Roman" w:hAnsi="Times New Roman" w:cs="Times New Roman"/>
          <w:sz w:val="24"/>
          <w:szCs w:val="24"/>
        </w:rPr>
        <w:t>с</w:t>
      </w:r>
      <w:r w:rsidRPr="007B16C6">
        <w:rPr>
          <w:rFonts w:ascii="Times New Roman" w:hAnsi="Times New Roman" w:cs="Times New Roman"/>
          <w:sz w:val="24"/>
          <w:szCs w:val="24"/>
        </w:rPr>
        <w:t>кает цепь реакций, указанных на рис. 17.4.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096000" cy="3352800"/>
                <wp:effectExtent l="19050" t="19050" r="19050" b="0"/>
                <wp:docPr id="65" name="Полотно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914400"/>
                            <a:ext cx="1676400" cy="1219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Увеличение 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мотического давления кр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ви и межтк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невой жидк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1752600"/>
                            <a:ext cx="152400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Ядра гипот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ламуса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609600"/>
                            <a:ext cx="144780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Переднем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диал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685800"/>
                            <a:ext cx="1752600" cy="838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Супраоптич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ское</w:t>
                              </w:r>
                            </w:p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и паравентрик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лярное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0"/>
                            <a:ext cx="9144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Жажда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Прием воды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14600"/>
                            <a:ext cx="1524000" cy="76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Увеличение реабсорбции воды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667000"/>
                            <a:ext cx="4038600" cy="609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Активация гиалуронидазы и увелич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ние проницаемости эпителия канальцев по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828800"/>
                            <a:ext cx="175260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Антидиуретич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ский гормон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51"/>
                        <wps:cNvCnPr/>
                        <wps:spPr bwMode="auto">
                          <a:xfrm flipV="1">
                            <a:off x="152400" y="609600"/>
                            <a:ext cx="847" cy="1905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76400" cy="6096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32"/>
                                  <w:szCs w:val="28"/>
                                </w:rPr>
                                <w:t>Снижение осмолярн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32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32"/>
                                  <w:szCs w:val="28"/>
                                </w:rPr>
                                <w:t>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52"/>
                        <wps:cNvCnPr/>
                        <wps:spPr bwMode="auto">
                          <a:xfrm>
                            <a:off x="1676400" y="304800"/>
                            <a:ext cx="914400" cy="1447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53"/>
                        <wps:cNvCnPr/>
                        <wps:spPr bwMode="auto">
                          <a:xfrm flipV="1">
                            <a:off x="3124200" y="1116753"/>
                            <a:ext cx="436033" cy="635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4"/>
                        <wps:cNvCnPr/>
                        <wps:spPr bwMode="auto">
                          <a:xfrm flipV="1">
                            <a:off x="3581400" y="1066800"/>
                            <a:ext cx="762000" cy="68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5"/>
                        <wps:cNvCnPr/>
                        <wps:spPr bwMode="auto">
                          <a:xfrm flipH="1" flipV="1">
                            <a:off x="1676400" y="152400"/>
                            <a:ext cx="838200" cy="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56"/>
                        <wps:cNvCnPr/>
                        <wps:spPr bwMode="auto">
                          <a:xfrm flipH="1" flipV="1">
                            <a:off x="3886200" y="228600"/>
                            <a:ext cx="914400" cy="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57"/>
                        <wps:cNvCnPr/>
                        <wps:spPr bwMode="auto">
                          <a:xfrm flipV="1">
                            <a:off x="3962400" y="381000"/>
                            <a:ext cx="8382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58"/>
                        <wps:cNvCnPr/>
                        <wps:spPr bwMode="auto">
                          <a:xfrm>
                            <a:off x="5181600" y="1524000"/>
                            <a:ext cx="847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59"/>
                        <wps:cNvCnPr/>
                        <wps:spPr bwMode="auto">
                          <a:xfrm flipH="1">
                            <a:off x="5181600" y="2362200"/>
                            <a:ext cx="847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0"/>
                        <wps:cNvCnPr/>
                        <wps:spPr bwMode="auto">
                          <a:xfrm flipH="1">
                            <a:off x="1524000" y="2895600"/>
                            <a:ext cx="533400" cy="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0"/>
                        <wps:cNvCnPr/>
                        <wps:spPr bwMode="auto">
                          <a:xfrm>
                            <a:off x="1981200" y="1676400"/>
                            <a:ext cx="533400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0" o:spid="_x0000_s1026" editas="canvas" style="width:480pt;height:264pt;mso-position-horizontal-relative:char;mso-position-vertical-relative:line" coordsize="60960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352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3048;top:9144;width:16764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DiMgA&#10;AADcAAAADwAAAGRycy9kb3ducmV2LnhtbESPQWvCQBCF74X+h2UKvdVNRUqJrpIWCgptoakevI3Z&#10;MYlmZ2N2q0l/fecg9DbDe/PeN7NF7xp1pi7Ung08jhJQxIW3NZcG1t9vD8+gQkS22HgmAwMFWMxv&#10;b2aYWn/hLzrnsVQSwiFFA1WMbap1KCpyGEa+JRZt7zuHUdau1LbDi4S7Ro+T5Ek7rFkaKmzptaLi&#10;mP84A9mw+91vTsPH9vMlWx3zOPbvB2fM/V2fTUFF6uO/+Xq9tII/EXx5Ri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FkOIyAAAANwAAAAPAAAAAAAAAAAAAAAAAJgCAABk&#10;cnMvZG93bnJldi54bWxQSwUGAAAAAAQABAD1AAAAjQMAAAAA&#10;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Увеличение о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мотического давления кр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ви и межтк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невой жидк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сти</w:t>
                        </w:r>
                      </w:p>
                    </w:txbxContent>
                  </v:textbox>
                </v:shape>
                <v:shape id="Text Box 43" o:spid="_x0000_s1029" type="#_x0000_t202" style="position:absolute;left:25146;top:17526;width:1524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ZicEA&#10;AADcAAAADwAAAGRycy9kb3ducmV2LnhtbERPTWvCQBC9F/wPywje6sa2tCF1FUmJ9NrVQ49DdroJ&#10;ZmdDdqvJv3cFwds83uest6PrxJmG0HpWsFpmIIhrb1q2Co6H6jkHESKywc4zKZgowHYze1pjYfyF&#10;f+isoxUphEOBCpoY+0LKUDfkMCx9T5y4Pz84jAkOVpoBLyncdfIly96lw5ZTQ4M9lQ3VJ/3vFFRV&#10;/mpP+W76/Sj1lz3WetrrUqnFfNx9gog0xof47v42af7bCm7PpAv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mWYn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Ядра гипот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ламуса</w:t>
                        </w:r>
                      </w:p>
                    </w:txbxContent>
                  </v:textbox>
                </v:shape>
                <v:shape id="Text Box 44" o:spid="_x0000_s1030" type="#_x0000_t202" style="position:absolute;left:25146;top:6096;width:14478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H/sEA&#10;AADcAAAADwAAAGRycy9kb3ducmV2LnhtbERPTWvCQBC9F/oflhF6qxu1tCG6ikRSeu3qocchO26C&#10;2dmQ3Wry77sFwds83udsdqPrxJWG0HpWsJhnIIhrb1q2Ck7H6jUHESKywc4zKZgowG77/LTBwvgb&#10;f9NVRytSCIcCFTQx9oWUoW7IYZj7njhxZz84jAkOVpoBbyncdXKZZe/SYcupocGeyobqi/51Cqoq&#10;X9lLvp9+Pkp9sKdaT5+6VOplNu7XICKN8SG+u79Mmv+2hP9n0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0x/7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Переднем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диал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ное</w:t>
                        </w:r>
                      </w:p>
                    </w:txbxContent>
                  </v:textbox>
                </v:shape>
                <v:shape id="Text Box 45" o:spid="_x0000_s1031" type="#_x0000_t202" style="position:absolute;left:43434;top:6858;width:1752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iZcEA&#10;AADcAAAADwAAAGRycy9kb3ducmV2LnhtbERPTWvCQBC9F/oflin0VjetYkPqKhJJ8erqocchO90E&#10;s7Mhu2ry77sFwds83uesNqPrxJWG0HpW8D7LQBDX3rRsFZyO1VsOIkRkg51nUjBRgM36+WmFhfE3&#10;PtBVRytSCIcCFTQx9oWUoW7IYZj5njhxv35wGBMcrDQD3lK46+RHli2lw5ZTQ4M9lQ3VZ31xCqoq&#10;n9tzvp1+Pku9s6daT9+6VOr1Zdx+gYg0xof47t6bNH8xh/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4YmX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Супраоптич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ское</w:t>
                        </w:r>
                      </w:p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и паравентрик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лярное</w:t>
                        </w:r>
                      </w:p>
                    </w:txbxContent>
                  </v:textbox>
                </v:shape>
                <v:shape id="Text Box 46" o:spid="_x0000_s1032" type="#_x0000_t202" style="position:absolute;left:48006;width:914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6EcEA&#10;AADcAAAADwAAAGRycy9kb3ducmV2LnhtbERPTWvCQBC9C/0PyxR6001baUPqKpIS8drVQ49DdroJ&#10;ZmdDdqvJv3cFwds83uesNqPrxJmG0HpW8LrIQBDX3rRsFRwP1TwHESKywc4zKZgowGb9NFthYfyF&#10;f+isoxUphEOBCpoY+0LKUDfkMCx8T5y4Pz84jAkOVpoBLyncdfItyz6kw5ZTQ4M9lQ3VJ/3vFFRV&#10;/m5P+Xb6/Sz1tz3WetrpUqmX53H7BSLSGB/iu3tv0vzlEm7PpAv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+hH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Жажда</w:t>
                        </w:r>
                      </w:p>
                    </w:txbxContent>
                  </v:textbox>
                </v:shape>
                <v:shape id="Text Box 47" o:spid="_x0000_s1033" type="#_x0000_t202" style="position:absolute;left:25146;width:1371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1fisIA&#10;AADcAAAADwAAAGRycy9kb3ducmV2LnhtbERPTWvCQBC9F/oflin0VjdWW0N0FYlEeu3qocchO26C&#10;2dmQ3Wry77uFQm/zeJ+z2Y2uEzcaQutZwXyWgSCuvWnZKjifqpccRIjIBjvPpGCiALvt48MGC+Pv&#10;/Ek3Ha1IIRwKVNDE2BdShrohh2Hme+LEXfzgMCY4WGkGvKdw18nXLHuXDltODQ32VDZUX/W3U1BV&#10;+cJe8/30tSr1wZ5rPR11qdTz07hfg4g0xn/xn/vDpPnLN/h9Jl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V+KwgAAANwAAAAPAAAAAAAAAAAAAAAAAJgCAABkcnMvZG93&#10;bnJldi54bWxQSwUGAAAAAAQABAD1AAAAhwMAAAAA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Прием воды</w:t>
                        </w:r>
                      </w:p>
                    </w:txbxContent>
                  </v:textbox>
                </v:shape>
                <v:shape id="Text Box 48" o:spid="_x0000_s1034" type="#_x0000_t202" style="position:absolute;top:25146;width:15240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B/cEA&#10;AADcAAAADwAAAGRycy9kb3ducmV2LnhtbERPTWvCQBC9F/oflhF6qxtbsSG6iqSk9OrqocchO26C&#10;2dmQ3Wry77sFwds83udsdqPrxJWG0HpWsJhnIIhrb1q2Ck7H6jUHESKywc4zKZgowG77/LTBwvgb&#10;H+iqoxUphEOBCpoY+0LKUDfkMMx9T5y4sx8cxgQHK82AtxTuOvmWZSvpsOXU0GBPZUP1Rf86BVWV&#10;v9tLvp9+Pkr9aU+1nr50qdTLbNyvQUQa40N8d3+bNH+5gv9n0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Pwf3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Увеличение реабсорбции воды</w:t>
                        </w:r>
                      </w:p>
                    </w:txbxContent>
                  </v:textbox>
                </v:shape>
                <v:shape id="Text Box 49" o:spid="_x0000_s1035" type="#_x0000_t202" style="position:absolute;left:20574;top:26670;width:4038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kZsEA&#10;AADcAAAADwAAAGRycy9kb3ducmV2LnhtbERPTWvCQBC9F/oflil4qxvbUkN0FUmJ9NrVQ49DdroJ&#10;ZmdDdqvJv3cFwds83uest6PrxJmG0HpWsJhnIIhrb1q2Co6H6jUHESKywc4zKZgowHbz/LTGwvgL&#10;/9BZRytSCIcCFTQx9oWUoW7IYZj7njhxf35wGBMcrDQDXlK46+Rbln1Khy2nhgZ7KhuqT/rfKaiq&#10;/N2e8t30uyz1lz3WetrrUqnZy7hbgYg0xof47v42af7HEm7PpAv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ZGb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Активация гиалуронидазы и увелич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ние проницаемости эпителия канальцев по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ки</w:t>
                        </w:r>
                      </w:p>
                    </w:txbxContent>
                  </v:textbox>
                </v:shape>
                <v:shape id="Text Box 50" o:spid="_x0000_s1036" type="#_x0000_t202" style="position:absolute;left:43434;top:18288;width:1752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wFMMA&#10;AADcAAAADwAAAGRycy9kb3ducmV2LnhtbESPQU/DMAyF70j8h8iTuLF0gKAqy6apqIgr2Q4crcak&#10;1RqnasLW/nt8QOJm6z2/93m7n8OgLjSlPrKBzboARdxG17M3cDo29yWolJEdDpHJwEIJ9rvbmy1W&#10;Ll75ky42eyUhnCo00OU8VlqntqOAaR1HYtG+4xQwyzp57Sa8SngY9ENRPOuAPUtDhyPVHbVn+xMM&#10;NE356M/lYfl6qe2bP7V2ebe1MXer+fAKKtOc/81/1x9O8J+EVp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zwFMMAAADcAAAADwAAAAAAAAAAAAAAAACYAgAAZHJzL2Rv&#10;d25yZXYueG1sUEsFBgAAAAAEAAQA9QAAAIgDAAAAAA=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Антидиуретич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ский гормон</w:t>
                        </w:r>
                      </w:p>
                    </w:txbxContent>
                  </v:textbox>
                </v:shape>
                <v:line id="Line 51" o:spid="_x0000_s1037" style="position:absolute;flip:y;visibility:visible;mso-wrap-style:square" from="1524,6096" to="1532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nHcIAAADcAAAADwAAAGRycy9kb3ducmV2LnhtbERP22rCQBB9F/oPyxT6InXTImqiayiF&#10;1D6q7QcM2ekmmJ0N2W0u/Xq3IPg2h3OdXT7aRvTU+dqxgpdFAoK4dLpmo+D7q3jegPABWWPjmBRM&#10;5CHfP8x2mGk38In6czAihrDPUEEVQptJ6cuKLPqFa4kj9+M6iyHCzkjd4RDDbSNfk2QlLdYcGyps&#10;6b2i8nL+tQoOZlqnpvzzw5yP6WZ9SIuPQSv19Di+bUEEGsNdfHN/6jh/mcL/M/ECu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pnHcIAAADcAAAADwAAAAAAAAAAAAAA&#10;AAChAgAAZHJzL2Rvd25yZXYueG1sUEsFBgAAAAAEAAQA+QAAAJADAAAAAA==&#10;" strokeweight="2.25pt">
                  <v:stroke endarrow="classic" endarrowlength="long"/>
                </v:line>
                <v:shape id="Text Box 41" o:spid="_x0000_s1038" type="#_x0000_t202" style="position:absolute;width:16764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VVcgA&#10;AADcAAAADwAAAGRycy9kb3ducmV2LnhtbESPQWvCQBCF74X+h2UKvdVNBUuJrpIWCgptoakevI3Z&#10;MYlmZ2N2q0l/fecg9DbDe/PeN7NF7xp1pi7Ung08jhJQxIW3NZcG1t9vD8+gQkS22HgmAwMFWMxv&#10;b2aYWn/hLzrnsVQSwiFFA1WMbap1KCpyGEa+JRZt7zuHUdau1LbDi4S7Ro+T5Ek7rFkaKmzptaLi&#10;mP84A9mw+91vTsPH9vMlWx3zOPbvB2fM/V2fTUFF6uO/+Xq9tII/EXx5Ri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z9VVyAAAANwAAAAPAAAAAAAAAAAAAAAAAJgCAABk&#10;cnMvZG93bnJldi54bWxQSwUGAAAAAAQABAD1AAAAjQMAAAAA&#10;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32"/>
                            <w:szCs w:val="28"/>
                          </w:rPr>
                          <w:t>Снижение осмолярн</w:t>
                        </w:r>
                        <w:r>
                          <w:rPr>
                            <w:rFonts w:ascii="Book Antiqua" w:hAnsi="Book Antiqua"/>
                            <w:b/>
                            <w:sz w:val="32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b/>
                            <w:sz w:val="32"/>
                            <w:szCs w:val="28"/>
                          </w:rPr>
                          <w:t>сти</w:t>
                        </w:r>
                      </w:p>
                    </w:txbxContent>
                  </v:textbox>
                </v:shape>
                <v:line id="Line 52" o:spid="_x0000_s1039" style="position:absolute;visibility:visible;mso-wrap-style:square" from="16764,3048" to="25908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3NZsIAAADcAAAADwAAAGRycy9kb3ducmV2LnhtbERP22oCMRB9L/gPYQTfNOutlNUobaFQ&#10;WxG0RfRt2Iybxc1kSVLd/n0jCH2bw7nOfNnaWlzIh8qxguEgA0FcOF1xqeD7663/BCJEZI21Y1Lw&#10;SwGWi87DHHPtrrylyy6WIoVwyFGBibHJpQyFIYth4BrixJ2ctxgT9KXUHq8p3NZylGWP0mLFqcFg&#10;Q6+GivPuxyrgw+b4ud7riWH/IcN4Ndr6F6tUr9s+z0BEauO/+O5+12n+dAi3Z9IF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3NZsIAAADcAAAADwAAAAAAAAAAAAAA&#10;AAChAgAAZHJzL2Rvd25yZXYueG1sUEsFBgAAAAAEAAQA+QAAAJADAAAAAA==&#10;" strokeweight="2.25pt">
                  <v:stroke endarrow="classic" endarrowlength="long"/>
                </v:line>
                <v:line id="Line 53" o:spid="_x0000_s1040" style="position:absolute;flip:y;visibility:visible;mso-wrap-style:square" from="31242,11167" to="35602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djscIAAADcAAAADwAAAGRycy9kb3ducmV2LnhtbERP22rCQBB9L/gPywi+FN1UaDXRVURI&#10;08fW+gFDdtwEs7Mhu82lX98tFPo2h3Od/XG0jeip87VjBU+rBARx6XTNRsH1M19uQfiArLFxTAom&#10;8nA8zB72mGk38Af1l2BEDGGfoYIqhDaT0pcVWfQr1xJH7uY6iyHCzkjd4RDDbSPXSfIiLdYcGyps&#10;6VxReb98WQWFmTapKb/98Mjv6XZTpPnroJVazMfTDkSgMfyL/9xvOs5/XsPvM/ECef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7djscIAAADcAAAADwAAAAAAAAAAAAAA&#10;AAChAgAAZHJzL2Rvd25yZXYueG1sUEsFBgAAAAAEAAQA+QAAAJADAAAAAA==&#10;" strokeweight="2.25pt">
                  <v:stroke endarrow="classic" endarrowlength="long"/>
                </v:line>
                <v:line id="Line 54" o:spid="_x0000_s1041" style="position:absolute;flip:y;visibility:visible;mso-wrap-style:square" from="35814,10668" to="43434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vGKsIAAADcAAAADwAAAGRycy9kb3ducmV2LnhtbERPzWrCQBC+F3yHZQQv0my0WE3MKkWw&#10;9qi2DzBkx00wOxuyWxN9+m6h0Nt8fL9TbAfbiBt1vnasYJakIIhLp2s2Cr4+988rED4ga2wck4I7&#10;edhuRk8F5tr1fKLbORgRQ9jnqKAKoc2l9GVFFn3iWuLIXVxnMUTYGak77GO4beQ8TV+lxZpjQ4Ut&#10;7Soqr+dvq+Bg7svMlA/fT/mYrZaHbP/ea6Um4+FtDSLQEP7Ff+4PHecvXuD3mXi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vGKsIAAADcAAAADwAAAAAAAAAAAAAA&#10;AAChAgAAZHJzL2Rvd25yZXYueG1sUEsFBgAAAAAEAAQA+QAAAJADAAAAAA==&#10;" strokeweight="2.25pt">
                  <v:stroke endarrow="classic" endarrowlength="long"/>
                </v:line>
                <v:line id="Line 55" o:spid="_x0000_s1042" style="position:absolute;flip:x y;visibility:visible;mso-wrap-style:square" from="16764,1524" to="25146,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HfWsIAAADcAAAADwAAAGRycy9kb3ducmV2LnhtbESP0YrCMBBF3xf8hzCCb2uquCLVWIog&#10;LMWXaj9gaMa22ExKErX790YQ9m2Ge+eeO7tsNL14kPOdZQWLeQKCuLa640ZBdTl+b0D4gKyxt0wK&#10;/shDtp987TDV9sklPc6hETGEfYoK2hCGVEpft2TQz+1AHLWrdQZDXF0jtcNnDDe9XCbJWhrsOBJa&#10;HOjQUn07303kumRdHC8nWR2qos8X91IWXCo1m475FkSgMfybP9e/Otb/WcH7mTiB3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HfWsIAAADcAAAADwAAAAAAAAAAAAAA&#10;AAChAgAAZHJzL2Rvd25yZXYueG1sUEsFBgAAAAAEAAQA+QAAAJADAAAAAA==&#10;" strokeweight="2.25pt">
                  <v:stroke endarrow="classic" endarrowlength="long"/>
                </v:line>
                <v:line id="Line 56" o:spid="_x0000_s1043" style="position:absolute;flip:x y;visibility:visible;mso-wrap-style:square" from="38862,2286" to="48006,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16wb8AAADcAAAADwAAAGRycy9kb3ducmV2LnhtbESPwQrCMBBE74L/EFbwpqmCItUoIghS&#10;vFT7AUuztsVmU5Ko9e+NIHjbZWbnzW52vWnFk5xvLCuYTRMQxKXVDVcKiutxsgLhA7LG1jIpeJOH&#10;3XY42GCq7Ytzel5CJWII+xQV1CF0qZS+rMmgn9qOOGo36wyGuLpKaoevGG5aOU+SpTTYcCTU2NGh&#10;pvJ+eZjIdckyO17PsjgUWbufPXKZca7UeNTv1yAC9eFv/l2fdKy/WMD3mTiB3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N16wb8AAADcAAAADwAAAAAAAAAAAAAAAACh&#10;AgAAZHJzL2Rvd25yZXYueG1sUEsFBgAAAAAEAAQA+QAAAI0DAAAAAA==&#10;" strokeweight="2.25pt">
                  <v:stroke endarrow="classic" endarrowlength="long"/>
                </v:line>
                <v:line id="Line 57" o:spid="_x0000_s1044" style="position:absolute;flip:y;visibility:visible;mso-wrap-style:square" from="39624,3810" to="48006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xlssIAAADcAAAADwAAAGRycy9kb3ducmV2LnhtbERPS2rDMBDdB3oHMYVuQiO3UCd2ooRS&#10;cJ1lPj3AYE1kU2tkLDW2e/qqEMhuHu87m91oW3Gl3jeOFbwsEhDEldMNGwVf5+J5BcIHZI2tY1Iw&#10;kYfd9mG2wVy7gY90PQUjYgj7HBXUIXS5lL6qyaJfuI44chfXWwwR9kbqHocYblv5miSptNhwbKix&#10;o4+aqu/Tj1VQmmmZmerXD3M+ZKtlmRWfg1bq6XF8X4MINIa7+Obe6zj/LYX/Z+IF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xlssIAAADcAAAADwAAAAAAAAAAAAAA&#10;AAChAgAAZHJzL2Rvd25yZXYueG1sUEsFBgAAAAAEAAQA+QAAAJADAAAAAA==&#10;" strokeweight="2.25pt">
                  <v:stroke endarrow="classic" endarrowlength="long"/>
                </v:line>
                <v:line id="Line 58" o:spid="_x0000_s1045" style="position:absolute;visibility:visible;mso-wrap-style:square" from="51816,15240" to="51824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jwicMAAADcAAAADwAAAGRycy9kb3ducmV2LnhtbERP22oCMRB9L/gPYYS+1azWWtmaXbRQ&#10;6I2CWoq+DZvpZnEzWZJUt39vCgXf5nCusyh724oj+dA4VjAeZSCIK6cbrhV8bp9u5iBCRNbYOiYF&#10;vxSgLAZXC8y1O/GajptYixTCIUcFJsYulzJUhiyGkeuIE/ftvMWYoK+l9nhK4baVkyybSYsNpwaD&#10;HT0aqg6bH6uAdx/7t/cvPTXsX2W4fZms/coqdT3slw8gIvXxIv53P+s0/+4e/p5JF8ji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Y8InDAAAA3AAAAA8AAAAAAAAAAAAA&#10;AAAAoQIAAGRycy9kb3ducmV2LnhtbFBLBQYAAAAABAAEAPkAAACRAwAAAAA=&#10;" strokeweight="2.25pt">
                  <v:stroke endarrow="classic" endarrowlength="long"/>
                </v:line>
                <v:line id="Line 59" o:spid="_x0000_s1046" style="position:absolute;flip:x;visibility:visible;mso-wrap-style:square" from="51816,23622" to="51824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9UW8QAAADcAAAADwAAAGRycy9kb3ducmV2LnhtbESPQW/CMAyF75P2HyJP2mWCFCQGLQQ0&#10;ITF23Bg/wGpMWq1xqibQwq/HB6TdbL3n9z6vNoNv1IW6WAc2MBlnoIjLYGt2Bo6/u9ECVEzIFpvA&#10;ZOBKETbr56cVFjb0/EOXQ3JKQjgWaKBKqS20jmVFHuM4tMSinULnMcnaOW077CXcN3qaZe/aY83S&#10;UGFL24rKv8PZG9i76zx35S32b/ydL+b7fPfZW2NeX4aPJahEQ/o3P66/rODPhFaekQn0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1RbxAAAANwAAAAPAAAAAAAAAAAA&#10;AAAAAKECAABkcnMvZG93bnJldi54bWxQSwUGAAAAAAQABAD5AAAAkgMAAAAA&#10;" strokeweight="2.25pt">
                  <v:stroke endarrow="classic" endarrowlength="long"/>
                </v:line>
                <v:line id="Line 60" o:spid="_x0000_s1047" style="position:absolute;flip:x;visibility:visible;mso-wrap-style:square" from="15240,28956" to="20574,2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PxwMIAAADcAAAADwAAAGRycy9kb3ducmV2LnhtbERPyWrDMBC9B/oPYgq9hEZuIYudKKYU&#10;3PSYpP2AwZrKJtbIWKqXfn1UCOQ2j7fOLh9tI3rqfO1YwcsiAUFcOl2zUfD9VTxvQPiArLFxTAom&#10;8pDvH2Y7zLQb+ET9ORgRQ9hnqKAKoc2k9GVFFv3CtcSR+3GdxRBhZ6TucIjhtpGvSbKSFmuODRW2&#10;9F5ReTn/WgUHM61TU/75Yc7HdLM+pMXHoJV6ehzftiACjeEuvrk/dZy/TOH/mXiB3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PxwMIAAADcAAAADwAAAAAAAAAAAAAA&#10;AAChAgAAZHJzL2Rvd25yZXYueG1sUEsFBgAAAAAEAAQA+QAAAJADAAAAAA==&#10;" strokeweight="2.25pt">
                  <v:stroke endarrow="classic" endarrowlength="long"/>
                </v:line>
                <v:line id="Line 70" o:spid="_x0000_s1048" style="position:absolute;visibility:visible;mso-wrap-style:square" from="19812,16764" to="25146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Zy38QAAADbAAAADwAAAGRycy9kb3ducmV2LnhtbESPQWsCMRSE70L/Q3gFb5qtFSmrUVpB&#10;qFYEt6XY22Pzulm6eVmSqNt/bwTB4zAz3zCzRWcbcSIfascKnoYZCOLS6ZorBV+fq8ELiBCRNTaO&#10;ScE/BVjMH3ozzLU7855ORaxEgnDIUYGJsc2lDKUhi2HoWuLk/TpvMSbpK6k9nhPcNnKUZRNpsea0&#10;YLClpaHyrzhaBXzY/Xxsv/XYsN/I8Lwe7f2bVar/2L1OQUTq4j18a79rBZMxXL+k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BnLfxAAAANsAAAAPAAAAAAAAAAAA&#10;AAAAAKECAABkcnMvZG93bnJldi54bWxQSwUGAAAAAAQABAD5AAAAkgMAAAAA&#10;" strokeweight="2.25pt">
                  <v:stroke endarrow="classic" endarrowlength="long"/>
                </v:line>
                <w10:anchorlock/>
              </v:group>
            </w:pict>
          </mc:Fallback>
        </mc:AlternateContent>
      </w:r>
    </w:p>
    <w:p w:rsidR="00B56EE7" w:rsidRPr="007B16C6" w:rsidRDefault="00B56E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EE7" w:rsidRPr="007B16C6" w:rsidRDefault="00B56EE7">
      <w:pPr>
        <w:pStyle w:val="20"/>
        <w:keepNext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16C6">
        <w:rPr>
          <w:rFonts w:ascii="Times New Roman" w:hAnsi="Times New Roman" w:cs="Times New Roman"/>
          <w:b w:val="0"/>
          <w:bCs w:val="0"/>
          <w:sz w:val="24"/>
          <w:szCs w:val="24"/>
        </w:rPr>
        <w:t>Рис. 17.3. Схема включения м</w:t>
      </w:r>
      <w:r w:rsidRPr="007B16C6">
        <w:rPr>
          <w:rFonts w:ascii="Times New Roman" w:hAnsi="Times New Roman" w:cs="Times New Roman"/>
          <w:b w:val="0"/>
          <w:sz w:val="24"/>
          <w:szCs w:val="24"/>
        </w:rPr>
        <w:t>еханизма снижения осмолярности плазмы.</w:t>
      </w:r>
    </w:p>
    <w:p w:rsidR="00B56EE7" w:rsidRPr="007B16C6" w:rsidRDefault="00B56E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EE7" w:rsidRPr="007B16C6" w:rsidRDefault="00B32AA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096000" cy="4419600"/>
                <wp:effectExtent l="0" t="0" r="0" b="19050"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6200"/>
                            <a:ext cx="1371600" cy="6096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32"/>
                                  <w:szCs w:val="32"/>
                                </w:rPr>
                                <w:t>Снижение ОЦК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76200"/>
                            <a:ext cx="2590800" cy="685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  <w:t>Возбуждение волюмореце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  <w:t>п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  <w:t>торов предсердий и  кру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  <w:t>п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  <w:t>ных вен грудной п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6"/>
                                  <w:szCs w:val="26"/>
                                </w:rPr>
                                <w:t>лости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648200" y="381000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Альдостерон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990600"/>
                            <a:ext cx="16764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Реабсорбция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600200"/>
                            <a:ext cx="16764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Задержка воды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2209800"/>
                            <a:ext cx="1676400" cy="6096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32"/>
                                  <w:szCs w:val="32"/>
                                </w:rPr>
                                <w:t>Восстановл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32"/>
                                  <w:szCs w:val="32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32"/>
                                  <w:szCs w:val="32"/>
                                </w:rPr>
                                <w:t>ние ОЦК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066800"/>
                            <a:ext cx="16002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Ангиоте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зин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2133600"/>
                            <a:ext cx="16002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Ангиоте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зин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2895600"/>
                            <a:ext cx="18288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Ангиотензин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ген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1295400"/>
                            <a:ext cx="167640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Увеличение т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нуса арт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риол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981200"/>
                            <a:ext cx="160020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Ангиотензи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конвертаза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3048000"/>
                            <a:ext cx="16764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Увеличение 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3505200"/>
                            <a:ext cx="2057400" cy="609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Нарушение кров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снабж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ния почки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3505200"/>
                            <a:ext cx="2590800" cy="609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Ишемия юкста-гломерулярного аппар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2667000"/>
                            <a:ext cx="12192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>Ренин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89"/>
                        <wps:cNvCnPr/>
                        <wps:spPr bwMode="auto">
                          <a:xfrm>
                            <a:off x="228600" y="685800"/>
                            <a:ext cx="847" cy="2819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0"/>
                        <wps:cNvCnPr/>
                        <wps:spPr bwMode="auto">
                          <a:xfrm flipH="1">
                            <a:off x="2209800" y="2971800"/>
                            <a:ext cx="609600" cy="152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1"/>
                        <wps:cNvCnPr/>
                        <wps:spPr bwMode="auto">
                          <a:xfrm flipH="1" flipV="1">
                            <a:off x="1143000" y="25146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2"/>
                        <wps:cNvCnPr/>
                        <wps:spPr bwMode="auto">
                          <a:xfrm flipH="1" flipV="1">
                            <a:off x="1143000" y="1447800"/>
                            <a:ext cx="847" cy="68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3"/>
                        <wps:cNvCnPr/>
                        <wps:spPr bwMode="auto">
                          <a:xfrm flipH="1" flipV="1">
                            <a:off x="3429000" y="3048000"/>
                            <a:ext cx="847" cy="457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4"/>
                        <wps:cNvCnPr/>
                        <wps:spPr bwMode="auto">
                          <a:xfrm>
                            <a:off x="2133600" y="3810000"/>
                            <a:ext cx="609600" cy="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5"/>
                        <wps:cNvCnPr/>
                        <wps:spPr bwMode="auto">
                          <a:xfrm flipH="1">
                            <a:off x="1981200" y="2209800"/>
                            <a:ext cx="304800" cy="76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6"/>
                        <wps:cNvCnPr/>
                        <wps:spPr bwMode="auto">
                          <a:xfrm flipV="1">
                            <a:off x="1981200" y="762000"/>
                            <a:ext cx="2667000" cy="457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/>
                        <wps:spPr bwMode="auto">
                          <a:xfrm flipV="1">
                            <a:off x="1447800" y="381000"/>
                            <a:ext cx="228600" cy="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8"/>
                        <wps:cNvCnPr/>
                        <wps:spPr bwMode="auto">
                          <a:xfrm>
                            <a:off x="4267200" y="228600"/>
                            <a:ext cx="3810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9"/>
                        <wps:cNvCnPr/>
                        <wps:spPr bwMode="auto">
                          <a:xfrm>
                            <a:off x="5334000" y="7620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00"/>
                        <wps:cNvCnPr/>
                        <wps:spPr bwMode="auto">
                          <a:xfrm>
                            <a:off x="5334000" y="13716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01"/>
                        <wps:cNvCnPr/>
                        <wps:spPr bwMode="auto">
                          <a:xfrm>
                            <a:off x="5334000" y="19812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2"/>
                        <wps:cNvCnPr/>
                        <wps:spPr bwMode="auto">
                          <a:xfrm>
                            <a:off x="5334000" y="28194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3"/>
                        <wps:cNvCnPr/>
                        <wps:spPr bwMode="auto">
                          <a:xfrm>
                            <a:off x="1981200" y="1447800"/>
                            <a:ext cx="381000" cy="152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04"/>
                        <wps:cNvCnPr/>
                        <wps:spPr bwMode="auto">
                          <a:xfrm>
                            <a:off x="4038600" y="1524000"/>
                            <a:ext cx="304800" cy="68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5"/>
                        <wps:cNvCnPr/>
                        <wps:spPr bwMode="auto">
                          <a:xfrm>
                            <a:off x="3962400" y="1828800"/>
                            <a:ext cx="381000" cy="1219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06"/>
                        <wps:cNvCnPr/>
                        <wps:spPr bwMode="auto">
                          <a:xfrm flipH="1" flipV="1">
                            <a:off x="1066800" y="4114800"/>
                            <a:ext cx="847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7"/>
                        <wps:cNvCnPr/>
                        <wps:spPr bwMode="auto">
                          <a:xfrm>
                            <a:off x="1066800" y="4419600"/>
                            <a:ext cx="472440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8"/>
                        <wps:cNvCnPr/>
                        <wps:spPr bwMode="auto">
                          <a:xfrm flipV="1">
                            <a:off x="5791200" y="3429000"/>
                            <a:ext cx="0" cy="990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3" o:spid="_x0000_s1049" editas="canvas" style="width:480pt;height:348pt;mso-position-horizontal-relative:char;mso-position-vertical-relative:line" coordsize="60960,4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">
                <v:shape id="_x0000_s1050" type="#_x0000_t75" style="position:absolute;width:60960;height:44196;visibility:visible;mso-wrap-style:square">
                  <v:fill o:detectmouseclick="t"/>
                  <v:path o:connecttype="none"/>
                </v:shape>
                <v:shape id="Text Box 74" o:spid="_x0000_s1051" type="#_x0000_t202" style="position:absolute;left:762;top:762;width:1371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8S8QA&#10;AADcAAAADwAAAGRycy9kb3ducmV2LnhtbERPTWvCQBC9C/6HZYTedKOUIqmrpEJBwRaM9uBtzI5J&#10;anY2za6a9Ne7BaG3ebzPmS1aU4krNa60rGA8ikAQZ1aXnCvY796HUxDOI2usLJOCjhws5v3eDGNt&#10;b7yla+pzEULYxaig8L6OpXRZQQbdyNbEgTvZxqAPsMmlbvAWwk0lJ1H0Ig2WHBoKrGlZUHZOL0ZB&#10;0h1/T18/3cfh8y1Zn1M/sZtvo9TToE1eQXhq/b/44V7pMD96hr9nwgV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/EvEAAAA3AAAAA8AAAAAAAAAAAAAAAAAmAIAAGRycy9k&#10;b3ducmV2LnhtbFBLBQYAAAAABAAEAPUAAACJAwAAAAA=&#10;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32"/>
                            <w:szCs w:val="32"/>
                          </w:rPr>
                          <w:t>Снижение ОЦК</w:t>
                        </w:r>
                      </w:p>
                    </w:txbxContent>
                  </v:textbox>
                </v:shape>
                <v:shape id="Text Box 75" o:spid="_x0000_s1052" type="#_x0000_t202" style="position:absolute;left:16764;top:762;width:2590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mSsEA&#10;AADcAAAADwAAAGRycy9kb3ducmV2LnhtbERPTWvCQBC9F/oflil4qxtb2oboKpIS6bVbDx6H7LgJ&#10;ZmdDdqvJv3cFwds83uesNqPrxJmG0HpWsJhnIIhrb1q2CvZ/1WsOIkRkg51nUjBRgM36+WmFhfEX&#10;/qWzjlakEA4FKmhi7AspQ92QwzD3PXHijn5wGBMcrDQDXlK46+Rbln1Khy2nhgZ7KhuqT/rfKaiq&#10;/N2e8u10+Cr1t93XetrpUqnZy7hdgog0xof47v4xaX72Abdn0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35kr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  <w:t>Возбуждение волюмореце</w:t>
                        </w:r>
                        <w:r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  <w:t>торов предсердий и  кру</w:t>
                        </w:r>
                        <w:r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  <w:t>п</w:t>
                        </w:r>
                        <w:r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  <w:t>ных вен грудной п</w:t>
                        </w:r>
                        <w:r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b/>
                            <w:sz w:val="26"/>
                            <w:szCs w:val="26"/>
                          </w:rPr>
                          <w:t>лости</w:t>
                        </w:r>
                      </w:p>
                    </w:txbxContent>
                  </v:textbox>
                </v:shape>
                <v:shape id="Text Box 76" o:spid="_x0000_s1053" type="#_x0000_t202" style="position:absolute;left:46482;top:3810;width:1371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4PcEA&#10;AADcAAAADwAAAGRycy9kb3ducmV2LnhtbERPPWvDMBDdC/kP4gLdGrkpJMaNbIKLQ9cqGToe1lU2&#10;sU7GUhP731eFQrd7vM87VLMbxI2m0HtW8LzJQBC33vRsFVzOzVMOIkRkg4NnUrBQgKpcPRywMP7O&#10;H3TT0YoUwqFABV2MYyFlaDtyGDZ+JE7cl58cxgQnK82E9xTuBrnNsp102HNq6HCkuqP2qr+dgqbJ&#10;X+w1Py6f+1q/2Uurl5OulXpcz8dXEJHm+C/+c7+bND/bwe8z6QJ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leD3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Альдостерон</w:t>
                        </w:r>
                      </w:p>
                    </w:txbxContent>
                  </v:textbox>
                </v:shape>
                <v:shape id="Text Box 77" o:spid="_x0000_s1054" type="#_x0000_t202" style="position:absolute;left:43434;top:9906;width:1676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dpsEA&#10;AADcAAAADwAAAGRycy9kb3ducmV2LnhtbERPPWvDMBDdA/kP4gLdErkpNMaNbIKLQ9eqGToe1lU2&#10;sU7GUhP731eFQrd7vM87VrMbxI2m0HtW8LjLQBC33vRsFVw+mm0OIkRkg4NnUrBQgKpcr45YGH/n&#10;d7rpaEUK4VCggi7GsZAytB05DDs/Eifuy08OY4KTlWbCewp3g9xn2bN02HNq6HCkuqP2qr+dgqbJ&#10;n+w1Py2fh1q/2kurl7OulXrYzKcXEJHm+C/+c7+ZND87wO8z6QJ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p3ab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Реабсорбция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en-US"/>
                          </w:rPr>
                          <w:t>Na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78" o:spid="_x0000_s1055" type="#_x0000_t202" style="position:absolute;left:43434;top:16002;width:1676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ZJ1MMA&#10;AADcAAAADwAAAGRycy9kb3ducmV2LnhtbESPQU/DMAyF70j8h8hIu7EUJkFVlk1TpyKuhB04Wo1J&#10;qzVO1WRb++/xAYmbrff83uftfg6DutKU+sgGntYFKOI2up69gdNX81iCShnZ4RCZDCyUYL+7v9ti&#10;5eKNP+lqs1cSwqlCA13OY6V1ajsKmNZxJBbtJ04Bs6yT127Cm4SHQT8XxYsO2LM0dDhS3VF7tpdg&#10;oGnKjT+Xh+X7tbZHf2rt8m5rY1YP8+ENVKY5/5v/rj+c4BdC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ZJ1MMAAADcAAAADwAAAAAAAAAAAAAAAACYAgAAZHJzL2Rv&#10;d25yZXYueG1sUEsFBgAAAAAEAAQA9QAAAIgDAAAAAA=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Задержка воды</w:t>
                        </w:r>
                      </w:p>
                    </w:txbxContent>
                  </v:textbox>
                </v:shape>
                <v:shape id="Text Box 79" o:spid="_x0000_s1056" type="#_x0000_t202" style="position:absolute;left:43434;top:22098;width:16764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T1cQA&#10;AADcAAAADwAAAGRycy9kb3ducmV2LnhtbERPTWvCQBC9C/6HZYTedKOHUlNXSYWCgi0Y7cHbmB2T&#10;1Oxsml016a93C0Jv83ifM1u0phJXalxpWcF4FIEgzqwuOVew370PX0A4j6yxskwKOnKwmPd7M4y1&#10;vfGWrqnPRQhhF6OCwvs6ltJlBRl0I1sTB+5kG4M+wCaXusFbCDeVnETRszRYcmgosKZlQdk5vRgF&#10;SXf8PX39dB+Hz7dkfU79xG6+jVJPgzZ5BeGp9f/ih3ulw/xoCn/PhA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GU9XEAAAA3AAAAA8AAAAAAAAAAAAAAAAAmAIAAGRycy9k&#10;b3ducmV2LnhtbFBLBQYAAAAABAAEAPUAAACJAwAAAAA=&#10;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32"/>
                            <w:szCs w:val="32"/>
                          </w:rPr>
                          <w:t>Восстановл</w:t>
                        </w:r>
                        <w:r>
                          <w:rPr>
                            <w:rFonts w:ascii="Book Antiqua" w:hAnsi="Book Antiqua"/>
                            <w:b/>
                            <w:sz w:val="32"/>
                            <w:szCs w:val="32"/>
                          </w:rPr>
                          <w:t>е</w:t>
                        </w:r>
                        <w:r>
                          <w:rPr>
                            <w:rFonts w:ascii="Book Antiqua" w:hAnsi="Book Antiqua"/>
                            <w:b/>
                            <w:sz w:val="32"/>
                            <w:szCs w:val="32"/>
                          </w:rPr>
                          <w:t>ние ОЦК</w:t>
                        </w:r>
                      </w:p>
                    </w:txbxContent>
                  </v:textbox>
                </v:shape>
                <v:shape id="Text Box 80" o:spid="_x0000_s1057" type="#_x0000_t202" style="position:absolute;left:3810;top:10668;width:1600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2lMEA&#10;AADcAAAADwAAAGRycy9kb3ducmV2LnhtbERPPWvDMBDdA/0P4grdEtktJMaNEoKLS9eoHjoe1lU2&#10;sU7GUhP731eFQLd7vM/bH2c3iCtNofesIN9kIIhbb3q2CprPel2ACBHZ4OCZFCwU4Hh4WO2xNP7G&#10;Z7rqaEUK4VCigi7GsZQytB05DBs/Eifu208OY4KTlWbCWwp3g3zOsq102HNq6HCkqqP2on+cgrou&#10;XuylOC1fu0q/2abVy7uulHp6nE+vICLN8V98d3+YND/P4e+ZdIE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VdpT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Ангиоте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зин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81" o:spid="_x0000_s1058" type="#_x0000_t202" style="position:absolute;left:3810;top:21336;width:1600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o48EA&#10;AADcAAAADwAAAGRycy9kb3ducmV2LnhtbERPPWvDMBDdA/0P4grdEjkppMaNbIKLS9eoGTIe1lU2&#10;sU7GUhP731eFQrd7vM87VLMbxI2m0HtWsN1kIIhbb3q2Cs6fzToHESKywcEzKVgoQFU+rA5YGH/n&#10;E910tCKFcChQQRfjWEgZ2o4cho0fiRP35SeHMcHJSjPhPYW7Qe6ybC8d9pwaOhyp7qi96m+noGny&#10;Z3vNj8vlpdZv9tzq5V3XSj09zsdXEJHm+C/+c3+YNH+7g99n0gW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H6OP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Ангиоте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зин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82" o:spid="_x0000_s1059" type="#_x0000_t202" style="position:absolute;left:3810;top:28956;width:1828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NeMEA&#10;AADcAAAADwAAAGRycy9kb3ducmV2LnhtbERPPWvDMBDdA/0P4grdEjkNpMaNbIKLS9eoGTIe1lU2&#10;sU7GUhP731eFQrd7vM87VLMbxI2m0HtWsN1kIIhbb3q2Cs6fzToHESKywcEzKVgoQFU+rA5YGH/n&#10;E910tCKFcChQQRfjWEgZ2o4cho0fiRP35SeHMcHJSjPhPYW7QT5n2V467Dk1dDhS3VF71d9OQdPk&#10;O3vNj8vlpdZv9tzq5V3XSj09zsdXEJHm+C/+c3+YNH+7g99n0gW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LTXj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Ангиотензин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ген</w:t>
                        </w:r>
                      </w:p>
                    </w:txbxContent>
                  </v:textbox>
                </v:shape>
                <v:shape id="Text Box 83" o:spid="_x0000_s1060" type="#_x0000_t202" style="position:absolute;left:23622;top:12954;width:16764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VDMEA&#10;AADcAAAADwAAAGRycy9kb3ducmV2LnhtbERPTWvCQBC9F/wPywje6sa2tCF1FUmJ9NrVQ49DdroJ&#10;ZmdDdqvJv3cFwds83uest6PrxJmG0HpWsFpmIIhrb1q2Co6H6jkHESKywc4zKZgowHYze1pjYfyF&#10;f+isoxUphEOBCpoY+0LKUDfkMCx9T5y4Pz84jAkOVpoBLyncdfIly96lw5ZTQ4M9lQ3VJ/3vFFRV&#10;/mpP+W76/Sj1lz3WetrrUqnFfNx9gog0xof47v42af7qDW7PpAv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i1Qz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Увеличение т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нуса арт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риол</w:t>
                        </w:r>
                      </w:p>
                    </w:txbxContent>
                  </v:textbox>
                </v:shape>
                <v:shape id="Text Box 84" o:spid="_x0000_s1061" type="#_x0000_t202" style="position:absolute;left:22860;top:19812;width:1600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5wl8EA&#10;AADcAAAADwAAAGRycy9kb3ducmV2LnhtbERPTWvCQBC9F/wPywje6saWtiF1FUmJ9NrVQ49DdroJ&#10;ZmdDdqvJv3cFwds83uest6PrxJmG0HpWsFpmIIhrb1q2Co6H6jkHESKywc4zKZgowHYze1pjYfyF&#10;f+isoxUphEOBCpoY+0LKUDfkMCx9T5y4Pz84jAkOVpoBLyncdfIly96lw5ZTQ4M9lQ3VJ/3vFFRV&#10;/mpP+W76/Sj1lz3WetrrUqnFfNx9gog0xof47v42af7qDW7PpAvk5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cJf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Ангиотензи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конвертаза</w:t>
                        </w:r>
                      </w:p>
                    </w:txbxContent>
                  </v:textbox>
                </v:shape>
                <v:shape id="Text Box 85" o:spid="_x0000_s1062" type="#_x0000_t202" style="position:absolute;left:43434;top:30480;width:1676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u4MEA&#10;AADcAAAADwAAAGRycy9kb3ducmV2LnhtbERPTWvCQBC9F/wPywi91Y0taEhdRVJSvLp68Dhkp5tg&#10;djZkt5r8e7dQ8DaP9zmb3eg6caMhtJ4VLBcZCOLam5atgvOpestBhIhssPNMCiYKsNvOXjZYGH/n&#10;I910tCKFcChQQRNjX0gZ6oYchoXviRP34weHMcHBSjPgPYW7Tr5n2Uo6bDk1NNhT2VB91b9OQVXl&#10;H/aa76fLutRf9lzr6VuXSr3Ox/0niEhjfIr/3QeT5i9X8PdMuk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87uD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Увеличение АД</w:t>
                        </w:r>
                      </w:p>
                    </w:txbxContent>
                  </v:textbox>
                </v:shape>
                <v:shape id="Text Box 86" o:spid="_x0000_s1063" type="#_x0000_t202" style="position:absolute;left:762;top:35052;width:20574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Le8EA&#10;AADcAAAADwAAAGRycy9kb3ducmV2LnhtbERPTWvCQBC9C/6HZYTedGMLGlJXkZQUr249eByy000w&#10;OxuyW03+vVso9DaP9zm7w+g6cachtJ4VrFcZCOLam5atgstXtcxBhIhssPNMCiYKcNjPZzssjH/w&#10;me46WpFCOBSooImxL6QMdUMOw8r3xIn79oPDmOBgpRnwkcJdJ1+zbCMdtpwaGuypbKi+6R+noKry&#10;N3vLj9N1W+oPe6n19KlLpV4W4/EdRKQx/ov/3CeT5q+38PtMukD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wS3vBAAAA3AAAAA8AAAAAAAAAAAAAAAAAmAIAAGRycy9kb3du&#10;cmV2LnhtbFBLBQYAAAAABAAEAPUAAACGAwAAAAA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Нарушение кров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снабж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ния почки</w:t>
                        </w:r>
                      </w:p>
                    </w:txbxContent>
                  </v:textbox>
                </v:shape>
                <v:shape id="Text Box 87" o:spid="_x0000_s1064" type="#_x0000_t202" style="position:absolute;left:27432;top:35052;width:25908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fCcMA&#10;AADcAAAADwAAAGRycy9kb3ducmV2LnhtbESPQU/DMAyF70j7D5EncWPpQIKqLJumoiKuhB12tBqT&#10;Vmucqglb++/xAYmbrff83ufdYQ6DutKU+sgGtpsCFHEbXc/ewOmreShBpYzscIhMBhZKcNiv7nZY&#10;uXjjT7ra7JWEcKrQQJfzWGmd2o4Cpk0ciUX7jlPALOvktZvwJuFh0I9F8awD9iwNHY5Ud9Re7E8w&#10;0DTlk7+Ux+X8Uts3f2rt8m5rY+7X8/EVVKY5/5v/rj+c4G+FVp6RCf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/fCcMAAADcAAAADwAAAAAAAAAAAAAAAACYAgAAZHJzL2Rv&#10;d25yZXYueG1sUEsFBgAAAAAEAAQA9QAAAIgDAAAAAA==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Ишемия юкста-гломерулярного аппар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та</w:t>
                        </w:r>
                      </w:p>
                    </w:txbxContent>
                  </v:textbox>
                </v:shape>
                <v:shape id="Text Box 88" o:spid="_x0000_s1065" type="#_x0000_t202" style="position:absolute;left:28194;top:26670;width:1219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6ksIA&#10;AADcAAAADwAAAGRycy9kb3ducmV2LnhtbERPPWvDMBDdA/0P4grdEjktJK4bJQQXl6xRPHQ8rKts&#10;Yp2MpSb2v68KhW73eJ+3O0yuFzcaQ+dZwXqVgSBuvOnYKqgv1TIHESKywd4zKZgpwGH/sNhhYfyd&#10;z3TT0YoUwqFABW2MQyFlaFpyGFZ+IE7clx8dxgRHK82I9xTuevmcZRvpsOPU0OJAZUvNVX87BVWV&#10;v9hrfpw/t6V+t3Wj5w9dKvX0OB3fQESa4r/4z30yaf76FX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3qSwgAAANwAAAAPAAAAAAAAAAAAAAAAAJgCAABkcnMvZG93&#10;bnJldi54bWxQSwUGAAAAAAQABAD1AAAAhwMAAAAA&#10;" filled="f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>Ренин</w:t>
                        </w:r>
                      </w:p>
                    </w:txbxContent>
                  </v:textbox>
                </v:shape>
                <v:line id="Line 89" o:spid="_x0000_s1066" style="position:absolute;visibility:visible;mso-wrap-style:square" from="2286,6858" to="2294,3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bgMYAAADcAAAADwAAAGRycy9kb3ducmV2LnhtbESPT0sDMRDF7wW/QxjBW5t1lSLbpkUF&#10;wT+lsFWk3obNuFncTJYktuu3dw6F3mZ4b977zXI9+l4dKKYusIHrWQGKuAm249bAx/vT9A5UysgW&#10;+8Bk4I8SrFcXkyVWNhy5psMut0pCOFVowOU8VFqnxpHHNAsDsWjfIXrMssZW24hHCfe9Lotirj12&#10;LA0OB3p01Pzsfr0B3m+/3jaf9tZxfNXp5qWs44M35upyvF+AyjTms/l0/WwFvxR8eUYm0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3G4DGAAAA3AAAAA8AAAAAAAAA&#10;AAAAAAAAoQIAAGRycy9kb3ducmV2LnhtbFBLBQYAAAAABAAEAPkAAACUAwAAAAA=&#10;" strokeweight="2.25pt">
                  <v:stroke endarrow="classic" endarrowlength="long"/>
                </v:line>
                <v:line id="Line 90" o:spid="_x0000_s1067" style="position:absolute;flip:x;visibility:visible;mso-wrap-style:square" from="22098,29718" to="28194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OOu8IAAADcAAAADwAAAGRycy9kb3ducmV2LnhtbERPzWrCQBC+F3yHZQQvRTfm0JjUVUTQ&#10;9NjaPsCQHTeh2dmQXU3i03cLhd7m4/ud7X60rbhT7xvHCtarBARx5XTDRsHX52m5AeEDssbWMSmY&#10;yMN+N3vaYqHdwB90vwQjYgj7AhXUIXSFlL6qyaJfuY44clfXWwwR9kbqHocYbluZJsmLtNhwbKix&#10;o2NN1fflZhWUZspyUz388Mzv+SYr89N50Eot5uPhFUSgMfyL/9xvOs5P1/D7TLx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OOu8IAAADcAAAADwAAAAAAAAAAAAAA&#10;AAChAgAAZHJzL2Rvd25yZXYueG1sUEsFBgAAAAAEAAQA+QAAAJADAAAAAA==&#10;" strokeweight="2.25pt">
                  <v:stroke endarrow="classic" endarrowlength="long"/>
                </v:line>
                <v:line id="Line 91" o:spid="_x0000_s1068" style="position:absolute;flip:x y;visibility:visible;mso-wrap-style:square" from="11430,25146" to="11438,2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KRyL8AAADcAAAADwAAAGRycy9kb3ducmV2LnhtbESPwQrCMBBE74L/EFbwpqk9iFSjiCBI&#10;8VLtByzN2habTUmi1r83guBtl5mdN7vZDaYTT3K+taxgMU9AEFdWt1wrKK/H2QqED8gaO8uk4E0e&#10;dtvxaIOZti8u6HkJtYgh7DNU0ITQZ1L6qiGDfm574qjdrDMY4upqqR2+YrjpZJokS2mw5UhosKdD&#10;Q9X98jCR65JlfryeZXko826/eBQy50Kp6WTYr0EEGsLf/Ls+6Vg/TeH7TJxAb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KRyL8AAADcAAAADwAAAAAAAAAAAAAAAACh&#10;AgAAZHJzL2Rvd25yZXYueG1sUEsFBgAAAAAEAAQA+QAAAI0DAAAAAA==&#10;" strokeweight="2.25pt">
                  <v:stroke endarrow="classic" endarrowlength="long"/>
                </v:line>
                <v:line id="Line 92" o:spid="_x0000_s1069" style="position:absolute;flip:x y;visibility:visible;mso-wrap-style:square" from="11430,14478" to="11438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40U78AAADcAAAADwAAAGRycy9kb3ducmV2LnhtbESPwQrCMBBE74L/EFbwpqkKItUoIghS&#10;vFT7AUuztsVmU5Ko9e+NIHjbZWbnzW52vWnFk5xvLCuYTRMQxKXVDVcKiutxsgLhA7LG1jIpeJOH&#10;3XY42GCq7Ytzel5CJWII+xQV1CF0qZS+rMmgn9qOOGo36wyGuLpKaoevGG5aOU+SpTTYcCTU2NGh&#10;pvJ+eZjIdckyO17PsjgUWbufPXKZca7UeNTv1yAC9eFv/l2fdKw/X8D3mTiB3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H40U78AAADcAAAADwAAAAAAAAAAAAAAAACh&#10;AgAAZHJzL2Rvd25yZXYueG1sUEsFBgAAAAAEAAQA+QAAAI0DAAAAAA==&#10;" strokeweight="2.25pt">
                  <v:stroke endarrow="classic" endarrowlength="long"/>
                </v:line>
                <v:line id="Line 93" o:spid="_x0000_s1070" style="position:absolute;flip:x y;visibility:visible;mso-wrap-style:square" from="34290,30480" to="34298,35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esJ78AAADcAAAADwAAAGRycy9kb3ducmV2LnhtbESPwQrCMBBE74L/EFbwpqkiItUoIghS&#10;vFT7AUuztsVmU5Ko9e+NIHjbZWbnzW52vWnFk5xvLCuYTRMQxKXVDVcKiutxsgLhA7LG1jIpeJOH&#10;3XY42GCq7Ytzel5CJWII+xQV1CF0qZS+rMmgn9qOOGo36wyGuLpKaoevGG5aOU+SpTTYcCTU2NGh&#10;pvJ+eZjIdckyO17PsjgUWbufPXKZca7UeNTv1yAC9eFv/l2fdKw/X8D3mTiB3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5esJ78AAADcAAAADwAAAAAAAAAAAAAAAACh&#10;AgAAZHJzL2Rvd25yZXYueG1sUEsFBgAAAAAEAAQA+QAAAI0DAAAAAA==&#10;" strokeweight="2.25pt">
                  <v:stroke endarrow="classic" endarrowlength="long"/>
                </v:line>
                <v:line id="Line 94" o:spid="_x0000_s1071" style="position:absolute;visibility:visible;mso-wrap-style:square" from="21336,38100" to="27432,38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4GMMAAADcAAAADwAAAGRycy9kb3ducmV2LnhtbERPW2vCMBR+H/gfwhH2NlO7C6M2lU0Q&#10;3CYD3Rj6dmiOTbE5KUnU7t8vg8Hezsd3PeV8sJ04kw+tYwXTSQaCuHa65UbB58fy5hFEiMgaO8ek&#10;4JsCzKvRVYmFdhfe0HkbG5FCOBSowMTYF1KG2pDFMHE9ceIOzluMCfpGao+XFG47mWfZg7TYcmow&#10;2NPCUH3cnqwC3r3v39Zf+s6wf5Xh9iXf+Ger1PV4eJqBiDTEf/Gfe6XT/Pwefp9JF8j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AuBjDAAAA3AAAAA8AAAAAAAAAAAAA&#10;AAAAoQIAAGRycy9kb3ducmV2LnhtbFBLBQYAAAAABAAEAPkAAACRAwAAAAA=&#10;" strokeweight="2.25pt">
                  <v:stroke endarrow="classic" endarrowlength="long"/>
                </v:line>
                <v:line id="Line 95" o:spid="_x0000_s1072" style="position:absolute;flip:x;visibility:visible;mso-wrap-style:square" from="19812,22098" to="2286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Wz8AAAADcAAAADwAAAGRycy9kb3ducmV2LnhtbERPzYrCMBC+C75DGMGLaKoHtdUoIqh7&#10;VHcfYGjGtNhMShNt3affLAje5uP7nfW2s5V4UuNLxwqmkwQEce50yUbBz/dhvAThA7LGyjEpeJGH&#10;7abfW2OmXcsXel6DETGEfYYKihDqTEqfF2TRT1xNHLmbayyGCBsjdYNtDLeVnCXJXFosOTYUWNO+&#10;oPx+fVgFJ/NapCb/9e2Iz+lycUoPx1YrNRx0uxWIQF34iN/uLx3nz+b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KFs/AAAAA3AAAAA8AAAAAAAAAAAAAAAAA&#10;oQIAAGRycy9kb3ducmV2LnhtbFBLBQYAAAAABAAEAPkAAACOAwAAAAA=&#10;" strokeweight="2.25pt">
                  <v:stroke endarrow="classic" endarrowlength="long"/>
                </v:line>
                <v:line id="Line 96" o:spid="_x0000_s1073" style="position:absolute;flip:y;visibility:visible;mso-wrap-style:square" from="19812,7620" to="4648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azVMEAAADcAAAADwAAAGRycy9kb3ducmV2LnhtbERPzYrCMBC+C/sOYQQvoul6sLYaZVlQ&#10;97j+PMDQjGmxmZQm2urTb4QFb/Px/c5q09ta3Kn1lWMFn9MEBHHhdMVGwfm0nSxA+ICssXZMCh7k&#10;YbP+GKww167jA92PwYgYwj5HBWUITS6lL0qy6KeuIY7cxbUWQ4StkbrFLobbWs6SZC4tVhwbSmzo&#10;u6TierxZBXvzSDNTPH035t9ske6z7a7TSo2G/dcSRKA+vMX/7h8d589SeD0TL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rNUwQAAANwAAAAPAAAAAAAAAAAAAAAA&#10;AKECAABkcnMvZG93bnJldi54bWxQSwUGAAAAAAQABAD5AAAAjwMAAAAA&#10;" strokeweight="2.25pt">
                  <v:stroke endarrow="classic" endarrowlength="long"/>
                </v:line>
                <v:line id="Line 97" o:spid="_x0000_s1074" style="position:absolute;flip:y;visibility:visible;mso-wrap-style:square" from="14478,3810" to="16764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nJsQAAADcAAAADwAAAGRycy9kb3ducmV2LnhtbESPzW7CQAyE75X6DitX6qUqGzgUElgQ&#10;QqL0yN8DWFl3E5H1RtmFhD59fUDiZmvGM58Xq8E36kZdrAMbGI8yUMRlsDU7A+fT9nMGKiZki01g&#10;MnCnCKvl68sCCxt6PtDtmJySEI4FGqhSagutY1mRxzgKLbFov6HzmGTtnLYd9hLuGz3Jsi/tsWZp&#10;qLClTUXl5Xj1BnbuPs1d+Rf7D97ns+ku33731pj3t2E9B5VoSE/z4/rHCv5EaOUZm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ScmxAAAANwAAAAPAAAAAAAAAAAA&#10;AAAAAKECAABkcnMvZG93bnJldi54bWxQSwUGAAAAAAQABAD5AAAAkgMAAAAA&#10;" strokeweight="2.25pt">
                  <v:stroke endarrow="classic" endarrowlength="long"/>
                </v:line>
                <v:line id="Line 98" o:spid="_x0000_s1075" style="position:absolute;visibility:visible;mso-wrap-style:square" from="42672,2286" to="4648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2yHcMAAADcAAAADwAAAGRycy9kb3ducmV2LnhtbERP30vDMBB+F/Y/hBv45tJVEe2aDh0M&#10;pg5hU2R7O5pbU9ZcSpJt9b83guDbfXw/r5wPthNn8qF1rGA6yUAQ10633Cj4/FjePIAIEVlj55gU&#10;fFOAeTW6KrHQ7sIbOm9jI1IIhwIVmBj7QspQG7IYJq4nTtzBeYsxQd9I7fGSwm0n8yy7lxZbTg0G&#10;e1oYqo/bk1XAu/f92/pL3xn2rzLcvuQb/2yVuh4PTzMQkYb4L/5zr3Sanz/C7zPpAl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0Nsh3DAAAA3AAAAA8AAAAAAAAAAAAA&#10;AAAAoQIAAGRycy9kb3ducmV2LnhtbFBLBQYAAAAABAAEAPkAAACRAwAAAAA=&#10;" strokeweight="2.25pt">
                  <v:stroke endarrow="classic" endarrowlength="long"/>
                </v:line>
                <v:line id="Line 99" o:spid="_x0000_s1076" style="position:absolute;visibility:visible;mso-wrap-style:square" from="53340,7620" to="53348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6NXcUAAADcAAAADwAAAGRycy9kb3ducmV2LnhtbESPW2sCMRCF3wv9D2EKfavZqpSyGkWF&#10;Qm8UvCD6NmzGzdLNZElSXf9956HQtxnOmXO+mc5736ozxdQENvA4KEARV8E2XBvYbV8enkGljGyx&#10;DUwGrpRgPru9mWJpw4XXdN7kWkkIpxINuJy7UutUOfKYBqEjFu0Uoscsa6y1jXiRcN/qYVE8aY8N&#10;S4PDjlaOqu/NjzfAh6/jx+fejh3Hd51Gb8N1XHpj7u/6xQRUpj7/m/+uX63gjwRfnpEJ9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6NXcUAAADcAAAADwAAAAAAAAAA&#10;AAAAAAChAgAAZHJzL2Rvd25yZXYueG1sUEsFBgAAAAAEAAQA+QAAAJMDAAAAAA==&#10;" strokeweight="2.25pt">
                  <v:stroke endarrow="classic" endarrowlength="long"/>
                </v:line>
                <v:line id="Line 100" o:spid="_x0000_s1077" style="position:absolute;visibility:visible;mso-wrap-style:square" from="53340,13716" to="5334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IoxsIAAADcAAAADwAAAGRycy9kb3ducmV2LnhtbERP22oCMRB9F/yHMAXfNKsWkdUobaHQ&#10;ixRcS9G3YTNuFjeTJYm6/ftGEPo2h3Od5bqzjbiQD7VjBeNRBoK4dLrmSsH37nU4BxEissbGMSn4&#10;pQDrVb+3xFy7K2/pUsRKpBAOOSowMba5lKE0ZDGMXEucuKPzFmOCvpLa4zWF20ZOsmwmLdacGgy2&#10;9GKoPBVnq4D3X4fPzY9+NOw/ZJi+T7b+2So1eOieFiAidfFffHe/6TR/OobbM+kC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IoxsIAAADcAAAADwAAAAAAAAAAAAAA&#10;AAChAgAAZHJzL2Rvd25yZXYueG1sUEsFBgAAAAAEAAQA+QAAAJADAAAAAA==&#10;" strokeweight="2.25pt">
                  <v:stroke endarrow="classic" endarrowlength="long"/>
                </v:line>
                <v:line id="Line 101" o:spid="_x0000_s1078" style="position:absolute;visibility:visible;mso-wrap-style:square" from="53340,19812" to="53348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C2scIAAADcAAAADwAAAGRycy9kb3ducmV2LnhtbERP22oCMRB9F/oPYQp902zXImU1ShUE&#10;tSJ4Qdq3YTPdLN1MliTV7d83gtC3OZzrTGadbcSFfKgdK3geZCCIS6drrhScjsv+K4gQkTU2jknB&#10;LwWYTR96Eyy0u/KeLodYiRTCoUAFJsa2kDKUhiyGgWuJE/flvMWYoK+k9nhN4baReZaNpMWaU4PB&#10;lhaGyu/Dj1XAH7vP9+1Zvxj2GxmG63zv51app8fubQwiUhf/xXf3Sqf5wxxuz6QL5P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C2scIAAADcAAAADwAAAAAAAAAAAAAA&#10;AAChAgAAZHJzL2Rvd25yZXYueG1sUEsFBgAAAAAEAAQA+QAAAJADAAAAAA==&#10;" strokeweight="2.25pt">
                  <v:stroke endarrow="classic" endarrowlength="long"/>
                </v:line>
                <v:line id="Line 102" o:spid="_x0000_s1079" style="position:absolute;visibility:visible;mso-wrap-style:square" from="53340,28194" to="53348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TKsIAAADcAAAADwAAAGRycy9kb3ducmV2LnhtbERP22oCMRB9L/gPYQTfala3iGyNokKh&#10;NwRtKfo2bMbN4mayJFG3f98UBN/mcK4zW3S2ERfyoXasYDTMQBCXTtdcKfj+enmcgggRWWPjmBT8&#10;UoDFvPcww0K7K2/psouVSCEcClRgYmwLKUNpyGIYupY4cUfnLcYEfSW1x2sKt40cZ9lEWqw5NRhs&#10;aW2oPO3OVgHvN4ePzx/9ZNi/y5C/jbd+ZZUa9LvlM4hIXbyLb+5XnebnOfw/ky6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wTKsIAAADcAAAADwAAAAAAAAAAAAAA&#10;AAChAgAAZHJzL2Rvd25yZXYueG1sUEsFBgAAAAAEAAQA+QAAAJADAAAAAA==&#10;" strokeweight="2.25pt">
                  <v:stroke endarrow="classic" endarrowlength="long"/>
                </v:line>
                <v:line id="Line 103" o:spid="_x0000_s1080" style="position:absolute;visibility:visible;mso-wrap-style:square" from="19812,14478" to="2362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WLXsIAAADcAAAADwAAAGRycy9kb3ducmV2LnhtbERPTWsCMRC9F/wPYYTearYqRVajVEGo&#10;tQhqKXobNuNmcTNZkqjbf28KBW/zeJ8zmbW2FlfyoXKs4LWXgSAunK64VPC9X76MQISIrLF2TAp+&#10;KcBs2nmaYK7djbd03cVSpBAOOSowMTa5lKEwZDH0XEOcuJPzFmOCvpTa4y2F21r2s+xNWqw4NRhs&#10;aGGoOO8uVgEfNsf1148eGvafMgxW/a2fW6Weu+37GESkNj7E/+4PneYPhvD3TLpAT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WLXsIAAADcAAAADwAAAAAAAAAAAAAA&#10;AAChAgAAZHJzL2Rvd25yZXYueG1sUEsFBgAAAAAEAAQA+QAAAJADAAAAAA==&#10;" strokeweight="2.25pt">
                  <v:stroke endarrow="classic" endarrowlength="long"/>
                </v:line>
                <v:line id="Line 104" o:spid="_x0000_s1081" style="position:absolute;visibility:visible;mso-wrap-style:square" from="40386,15240" to="43434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kuxcMAAADcAAAADwAAAGRycy9kb3ducmV2LnhtbERP22oCMRB9F/oPYQp902y9lLI1ShUK&#10;9YKgLWLfhs10s3QzWZJU1783guDbHM51xtPW1uJIPlSOFTz3MhDEhdMVlwq+vz66ryBCRNZYOyYF&#10;ZwownTx0xphrd+ItHXexFCmEQ44KTIxNLmUoDFkMPdcQJ+7XeYsxQV9K7fGUwm0t+1n2Ii1WnBoM&#10;NjQ3VPzt/q0CPmx+Vuu9Hhr2SxkGi/7Wz6xST4/t+xuISG28i2/uT53mD0ZwfSZdIC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ZLsXDAAAA3AAAAA8AAAAAAAAAAAAA&#10;AAAAoQIAAGRycy9kb3ducmV2LnhtbFBLBQYAAAAABAAEAPkAAACRAwAAAAA=&#10;" strokeweight="2.25pt">
                  <v:stroke endarrow="classic" endarrowlength="long"/>
                </v:line>
                <v:line id="Line 105" o:spid="_x0000_s1082" style="position:absolute;visibility:visible;mso-wrap-style:square" from="39624,18288" to="43434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uwssMAAADcAAAADwAAAGRycy9kb3ducmV2LnhtbERP22oCMRB9L/QfwhR8q1kvSFmNYgsF&#10;a0VwK2Lfhs10s3QzWZJUt39vBMG3OZzrzBadbcSJfKgdKxj0MxDEpdM1Vwr2X+/PLyBCRNbYOCYF&#10;/xRgMX98mGGu3Zl3dCpiJVIIhxwVmBjbXMpQGrIY+q4lTtyP8xZjgr6S2uM5hdtGDrNsIi3WnBoM&#10;tvRmqPwt/qwCPm6/PzcHPTbs1zKMPoY7/2qV6j11yymISF28i2/ulU7zRxO4PpMukPM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LsLLDAAAA3AAAAA8AAAAAAAAAAAAA&#10;AAAAoQIAAGRycy9kb3ducmV2LnhtbFBLBQYAAAAABAAEAPkAAACRAwAAAAA=&#10;" strokeweight="2.25pt">
                  <v:stroke endarrow="classic" endarrowlength="long"/>
                </v:line>
                <v:line id="Line 106" o:spid="_x0000_s1083" style="position:absolute;flip:x y;visibility:visible;mso-wrap-style:square" from="10668,41148" to="10676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ykjcMAAADcAAAADwAAAGRycy9kb3ducmV2LnhtbESP0YrCMBBF3xf8hzALvm1TXXClGksR&#10;BCm+VPsBQzO2ZZtJSaLWv98Iwr7NcO/cc2ebT2YQd3K+t6xgkaQgiBure24V1JfD1xqED8gaB8uk&#10;4Eke8t3sY4uZtg+u6H4OrYgh7DNU0IUwZlL6piODPrEjcdSu1hkMcXWt1A4fMdwMcpmmK2mw50jo&#10;cKR9R83v+WYi16Wr8nA5yXpfl0OxuFWy5Eqp+edUbEAEmsK/+X191LH+9w+8nokT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pI3DAAAA3AAAAA8AAAAAAAAAAAAA&#10;AAAAoQIAAGRycy9kb3ducmV2LnhtbFBLBQYAAAAABAAEAPkAAACRAwAAAAA=&#10;" strokeweight="2.25pt">
                  <v:stroke endarrow="classic" endarrowlength="long"/>
                </v:line>
                <v:line id="Line 107" o:spid="_x0000_s1084" style="position:absolute;visibility:visible;mso-wrap-style:square" from="10668,44196" to="57912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Pz8UAAADcAAAADwAAAGRycy9kb3ducmV2LnhtbESPQWvDMAyF74P9B6PBbquztZSS1Qmj&#10;MMihPTQt3VXEWhwWy2nsttm/rw6D3STe03uf1uXke3WlMXaBDbzOMlDETbAdtwaOh8+XFaiYkC32&#10;gcnAL0Uoi8eHNeY23HhP1zq1SkI45mjApTTkWsfGkcc4CwOxaN9h9JhkHVttR7xJuO/1W5YttceO&#10;pcHhQBtHzU998QYWu8rZr2kbt/usOlF3XmzOdTDm+Wn6eAeVaEr/5r/rygr+XGjlGZlA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oPz8UAAADcAAAADwAAAAAAAAAA&#10;AAAAAAChAgAAZHJzL2Rvd25yZXYueG1sUEsFBgAAAAAEAAQA+QAAAJMDAAAAAA==&#10;" strokeweight="2.25pt"/>
                <v:line id="Line 108" o:spid="_x0000_s1085" style="position:absolute;flip:y;visibility:visible;mso-wrap-style:square" from="57912,34290" to="57912,44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h1qsgAAADcAAAADwAAAGRycy9kb3ducmV2LnhtbESPW2vCQBCF34X+h2UEX6RuasVqdJVi&#10;6w1KwcuDj2N2TEKzsyG7avz3XUHwbYZzvjNnxtPaFOJClcstK3jrRCCIE6tzThXsd/PXAQjnkTUW&#10;lknBjRxMJy+NMcbaXnlDl61PRQhhF6OCzPsyltIlGRl0HVsSB+1kK4M+rFUqdYXXEG4K2Y2ivjSY&#10;c7iQYUmzjJK/7dmEGl+93fp2XC4+fr9nyc9p3WtHq4NSrWb9OQLhqfZP84Ne6cC9D+H+TJhAT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ph1qsgAAADcAAAADwAAAAAA&#10;AAAAAAAAAAChAgAAZHJzL2Rvd25yZXYueG1sUEsFBgAAAAAEAAQA+QAAAJYDAAAAAA==&#10;" strokeweight="2.25pt"/>
                <w10:anchorlock/>
              </v:group>
            </w:pict>
          </mc:Fallback>
        </mc:AlternateContent>
      </w:r>
    </w:p>
    <w:p w:rsidR="00B56EE7" w:rsidRPr="007B16C6" w:rsidRDefault="00B56E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EE7" w:rsidRPr="007B16C6" w:rsidRDefault="00B56EE7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16C6">
        <w:rPr>
          <w:rFonts w:ascii="Times New Roman" w:hAnsi="Times New Roman" w:cs="Times New Roman"/>
          <w:b w:val="0"/>
          <w:sz w:val="24"/>
          <w:szCs w:val="24"/>
        </w:rPr>
        <w:t>Рис. 17.4. Схема механизма восстановления объема циркулирующей крови.</w:t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pStyle w:val="a6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B16C6">
        <w:rPr>
          <w:rFonts w:ascii="Comic Sans MS" w:hAnsi="Comic Sans MS"/>
          <w:sz w:val="24"/>
          <w:szCs w:val="24"/>
        </w:rPr>
        <w:t>Виды, этиология и патогенез дисгидрий. Принципы фармакологической коррекции.</w:t>
      </w:r>
    </w:p>
    <w:p w:rsidR="00B56EE7" w:rsidRPr="007B16C6" w:rsidRDefault="00B56EE7">
      <w:pPr>
        <w:pStyle w:val="a6"/>
        <w:rPr>
          <w:rFonts w:ascii="Comic Sans MS" w:hAnsi="Comic Sans MS"/>
          <w:sz w:val="24"/>
          <w:szCs w:val="24"/>
        </w:rPr>
      </w:pP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Единой общепринятой </w:t>
      </w: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классифиации нарушений водно-электролитного баланса</w:t>
      </w:r>
      <w:r w:rsidRPr="007B16C6">
        <w:rPr>
          <w:rFonts w:ascii="Times New Roman" w:hAnsi="Times New Roman" w:cs="Times New Roman"/>
          <w:sz w:val="24"/>
          <w:szCs w:val="24"/>
        </w:rPr>
        <w:t xml:space="preserve"> не существует.  Прежде всего, принято делить эти нарушения в зависимости от и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 xml:space="preserve">менений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объема воды</w:t>
      </w:r>
      <w:r w:rsidRPr="007B16C6">
        <w:rPr>
          <w:rFonts w:ascii="Times New Roman" w:hAnsi="Times New Roman" w:cs="Times New Roman"/>
          <w:sz w:val="24"/>
          <w:szCs w:val="24"/>
        </w:rPr>
        <w:t>:</w:t>
      </w:r>
    </w:p>
    <w:p w:rsidR="00B56EE7" w:rsidRPr="007B16C6" w:rsidRDefault="00B56EE7" w:rsidP="00732E1C">
      <w:pPr>
        <w:numPr>
          <w:ilvl w:val="0"/>
          <w:numId w:val="12"/>
        </w:numPr>
        <w:jc w:val="both"/>
        <w:rPr>
          <w:rFonts w:ascii="Times New Roman" w:hAnsi="Times New Roman" w:cs="Times New Roman"/>
          <w:iCs/>
          <w:smallCaps/>
          <w:sz w:val="24"/>
          <w:szCs w:val="24"/>
        </w:rPr>
      </w:pPr>
      <w:r w:rsidRPr="007B16C6">
        <w:rPr>
          <w:rFonts w:ascii="Times New Roman" w:hAnsi="Times New Roman" w:cs="Times New Roman"/>
          <w:iCs/>
          <w:smallCaps/>
          <w:sz w:val="24"/>
          <w:szCs w:val="24"/>
        </w:rPr>
        <w:t>Положительный водный баланс:</w:t>
      </w:r>
    </w:p>
    <w:p w:rsidR="00B56EE7" w:rsidRPr="007B16C6" w:rsidRDefault="00B56EE7" w:rsidP="00732E1C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гипергидратация;</w:t>
      </w:r>
    </w:p>
    <w:p w:rsidR="00B56EE7" w:rsidRPr="007B16C6" w:rsidRDefault="00B56EE7" w:rsidP="00732E1C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отеки.</w:t>
      </w:r>
    </w:p>
    <w:p w:rsidR="00B56EE7" w:rsidRPr="007B16C6" w:rsidRDefault="00B56EE7" w:rsidP="00732E1C">
      <w:pPr>
        <w:numPr>
          <w:ilvl w:val="0"/>
          <w:numId w:val="12"/>
        </w:numPr>
        <w:jc w:val="both"/>
        <w:rPr>
          <w:rFonts w:ascii="Times New Roman" w:hAnsi="Times New Roman" w:cs="Times New Roman"/>
          <w:iCs/>
          <w:smallCaps/>
          <w:sz w:val="24"/>
          <w:szCs w:val="24"/>
        </w:rPr>
      </w:pPr>
      <w:r w:rsidRPr="007B16C6">
        <w:rPr>
          <w:rFonts w:ascii="Times New Roman" w:hAnsi="Times New Roman" w:cs="Times New Roman"/>
          <w:iCs/>
          <w:smallCaps/>
          <w:sz w:val="24"/>
          <w:szCs w:val="24"/>
        </w:rPr>
        <w:t>Отрицательный водный баланс (гипогидратация).</w:t>
      </w:r>
    </w:p>
    <w:p w:rsidR="00B56EE7" w:rsidRPr="007B16C6" w:rsidRDefault="00B56EE7">
      <w:pPr>
        <w:pStyle w:val="5"/>
        <w:keepNext w:val="0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32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Каждая из форм подразделяется на:</w:t>
      </w:r>
    </w:p>
    <w:p w:rsidR="00B56EE7" w:rsidRPr="007B16C6" w:rsidRDefault="00B56EE7" w:rsidP="00732E1C">
      <w:pPr>
        <w:pStyle w:val="5"/>
        <w:keepNext w:val="0"/>
        <w:numPr>
          <w:ilvl w:val="0"/>
          <w:numId w:val="13"/>
        </w:numPr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Cs/>
          <w:i/>
          <w:sz w:val="24"/>
          <w:szCs w:val="24"/>
        </w:rPr>
        <w:t>Экстрацеллюлярную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(например, при гипоальдостеронизме гипоосмолярная гипоги</w:t>
      </w:r>
      <w:r w:rsidRPr="007B16C6">
        <w:rPr>
          <w:rFonts w:ascii="Times New Roman" w:hAnsi="Times New Roman" w:cs="Times New Roman"/>
          <w:sz w:val="24"/>
          <w:szCs w:val="24"/>
        </w:rPr>
        <w:t>д</w:t>
      </w:r>
      <w:r w:rsidRPr="007B16C6">
        <w:rPr>
          <w:rFonts w:ascii="Times New Roman" w:hAnsi="Times New Roman" w:cs="Times New Roman"/>
          <w:sz w:val="24"/>
          <w:szCs w:val="24"/>
        </w:rPr>
        <w:t>ратация).</w:t>
      </w:r>
    </w:p>
    <w:p w:rsidR="00B56EE7" w:rsidRPr="007B16C6" w:rsidRDefault="00B56EE7" w:rsidP="00732E1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Cs/>
          <w:i/>
          <w:sz w:val="24"/>
          <w:szCs w:val="24"/>
        </w:rPr>
        <w:t>Интрацеллюлярную</w:t>
      </w:r>
      <w:r w:rsidRPr="007B16C6">
        <w:rPr>
          <w:rFonts w:ascii="Times New Roman" w:hAnsi="Times New Roman" w:cs="Times New Roman"/>
          <w:sz w:val="24"/>
          <w:szCs w:val="24"/>
        </w:rPr>
        <w:t>;</w:t>
      </w:r>
    </w:p>
    <w:p w:rsidR="00B56EE7" w:rsidRPr="007B16C6" w:rsidRDefault="00B56EE7" w:rsidP="00732E1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Cs/>
          <w:i/>
          <w:sz w:val="24"/>
          <w:szCs w:val="24"/>
        </w:rPr>
        <w:t>Тотальную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(например, при сахарном диабете гиперосмолярная гипогидратация).</w:t>
      </w:r>
    </w:p>
    <w:p w:rsidR="00B56EE7" w:rsidRPr="007B16C6" w:rsidRDefault="00B56EE7" w:rsidP="00732E1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Cs/>
          <w:i/>
          <w:sz w:val="24"/>
          <w:szCs w:val="24"/>
        </w:rPr>
        <w:t>Комбинированную</w:t>
      </w:r>
      <w:r w:rsidRPr="007B16C6">
        <w:rPr>
          <w:rFonts w:ascii="Times New Roman" w:hAnsi="Times New Roman" w:cs="Times New Roman"/>
          <w:sz w:val="24"/>
          <w:szCs w:val="24"/>
        </w:rPr>
        <w:t>, когда</w:t>
      </w:r>
      <w:r w:rsidRPr="007B16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в одном секторе гипергидратация, в другом гипогидратация (например, при употреблении алкоголя тормозится выработка АДГ (отсюда - пол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урия), и развивается внутриклеточная гипоги</w:t>
      </w:r>
      <w:r w:rsidRPr="007B16C6">
        <w:rPr>
          <w:rFonts w:ascii="Times New Roman" w:hAnsi="Times New Roman" w:cs="Times New Roman"/>
          <w:sz w:val="24"/>
          <w:szCs w:val="24"/>
        </w:rPr>
        <w:t>д</w:t>
      </w:r>
      <w:r w:rsidRPr="007B16C6">
        <w:rPr>
          <w:rFonts w:ascii="Times New Roman" w:hAnsi="Times New Roman" w:cs="Times New Roman"/>
          <w:sz w:val="24"/>
          <w:szCs w:val="24"/>
        </w:rPr>
        <w:t>ратация (жажда, соль) и внеклеточная – гипергидратация (с отеками).</w:t>
      </w:r>
    </w:p>
    <w:p w:rsidR="00B56EE7" w:rsidRPr="007B16C6" w:rsidRDefault="00B56EE7">
      <w:pPr>
        <w:pStyle w:val="5"/>
        <w:keepNext w:val="0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         В зависимости от осмотической концентрации гипер- и  гипогидратации подразделяют на:</w:t>
      </w:r>
    </w:p>
    <w:p w:rsidR="00B56EE7" w:rsidRPr="007B16C6" w:rsidRDefault="00B56EE7" w:rsidP="00732E1C">
      <w:pPr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изоосмолярную;</w:t>
      </w:r>
    </w:p>
    <w:p w:rsidR="00B56EE7" w:rsidRPr="007B16C6" w:rsidRDefault="00B56EE7" w:rsidP="00732E1C">
      <w:pPr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гипоосмолярную;</w:t>
      </w:r>
    </w:p>
    <w:p w:rsidR="00B56EE7" w:rsidRPr="007B16C6" w:rsidRDefault="00B56EE7" w:rsidP="00732E1C">
      <w:pPr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16C6">
        <w:rPr>
          <w:rFonts w:ascii="Times New Roman" w:hAnsi="Times New Roman" w:cs="Times New Roman"/>
          <w:i/>
          <w:iCs/>
          <w:sz w:val="24"/>
          <w:szCs w:val="24"/>
        </w:rPr>
        <w:t>гиперосмолярную.</w:t>
      </w:r>
    </w:p>
    <w:p w:rsidR="00B56EE7" w:rsidRPr="007B16C6" w:rsidRDefault="00B56EE7">
      <w:pPr>
        <w:rPr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Гипогидратация  (дегидратация или эксикоз)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недостаточное поступление либо избыточное выд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ление жидкости.</w:t>
      </w:r>
    </w:p>
    <w:p w:rsidR="00B56EE7" w:rsidRPr="007B16C6" w:rsidRDefault="00B56EE7">
      <w:pPr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Изоосмолярная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возникает при острой кровопотере, плазмопотерях при обширных ожогах, т.е. когда теряется изотоническая жидкость.</w:t>
      </w:r>
    </w:p>
    <w:p w:rsidR="00B56EE7" w:rsidRPr="007B16C6" w:rsidRDefault="00B56E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Гиперосмолярная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развивается в результате потери воды, превышающей  ее п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ступление  и  энд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 xml:space="preserve">генное образование (потеря воды происходит с небольшой потерей электролитов)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при сильном потении, гипервентиляции, поносе, полиурии, если утр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ченная жидкость не  компенсируется  питьем</w:t>
      </w:r>
      <w:r w:rsidRPr="007B16C6">
        <w:rPr>
          <w:rFonts w:ascii="Times New Roman" w:hAnsi="Times New Roman" w:cs="Times New Roman"/>
          <w:sz w:val="24"/>
          <w:szCs w:val="24"/>
        </w:rPr>
        <w:t xml:space="preserve">. Большая потеря воды с мочой бывает при так называемом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осм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тическом диурезе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Гиперосмолярная дегидратация значительно легче возникает у грудных детей,  чем у взрослых. В грудном возрасте большие количества воды почти  без  электролитов  могут теряться  через  легкие при лихорадке,  умеренном ацидозе и в других случаях гиперве</w:t>
      </w:r>
      <w:r w:rsidRPr="007B16C6">
        <w:rPr>
          <w:rFonts w:ascii="Times New Roman" w:hAnsi="Times New Roman" w:cs="Times New Roman"/>
          <w:sz w:val="24"/>
          <w:szCs w:val="24"/>
        </w:rPr>
        <w:t>н</w:t>
      </w:r>
      <w:r w:rsidRPr="007B16C6">
        <w:rPr>
          <w:rFonts w:ascii="Times New Roman" w:hAnsi="Times New Roman" w:cs="Times New Roman"/>
          <w:sz w:val="24"/>
          <w:szCs w:val="24"/>
        </w:rPr>
        <w:t>тиляции.  Кроме того,  у грудных детей недостаточно развита концентрационная спосо</w:t>
      </w:r>
      <w:r w:rsidRPr="007B16C6">
        <w:rPr>
          <w:rFonts w:ascii="Times New Roman" w:hAnsi="Times New Roman" w:cs="Times New Roman"/>
          <w:sz w:val="24"/>
          <w:szCs w:val="24"/>
        </w:rPr>
        <w:t>б</w:t>
      </w:r>
      <w:r w:rsidRPr="007B16C6">
        <w:rPr>
          <w:rFonts w:ascii="Times New Roman" w:hAnsi="Times New Roman" w:cs="Times New Roman"/>
          <w:sz w:val="24"/>
          <w:szCs w:val="24"/>
        </w:rPr>
        <w:t>ность почек. Преобладание потери  воды  над  выделением  электролитов приводит  к увеличению осмотической концентрации внеклеточной жидкости и передвиж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нию воды из клеток в экстрацеллюлярное пространство, что приводит к обезвоживанию клеток,  которое вызывает мучительное чувство жажды,  усиление распада  белка, повышение температуры.</w:t>
      </w:r>
    </w:p>
    <w:p w:rsidR="00B56EE7" w:rsidRPr="007B16C6" w:rsidRDefault="00B56EE7">
      <w:pPr>
        <w:pStyle w:val="5"/>
        <w:keepNext w:val="0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Гипоосмолярная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развивается в тех случаях, когда организм теряет много жидк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 xml:space="preserve">сти,  содержащей электролиты, а возмещение потери происходит меньшим объемом воды без введения соли, при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повторной рвоте, поносе, сильном потении, полиурии (несахарный и сахарный диабет, патология почек)</w:t>
      </w:r>
      <w:r w:rsidRPr="007B16C6">
        <w:rPr>
          <w:rFonts w:ascii="Times New Roman" w:hAnsi="Times New Roman" w:cs="Times New Roman"/>
          <w:sz w:val="24"/>
          <w:szCs w:val="24"/>
        </w:rPr>
        <w:t>, если потеря воды (или гипотон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ческих растворов) ча</w:t>
      </w:r>
      <w:r w:rsidRPr="007B16C6">
        <w:rPr>
          <w:rFonts w:ascii="Times New Roman" w:hAnsi="Times New Roman" w:cs="Times New Roman"/>
          <w:sz w:val="24"/>
          <w:szCs w:val="24"/>
        </w:rPr>
        <w:t>с</w:t>
      </w:r>
      <w:r w:rsidRPr="007B16C6">
        <w:rPr>
          <w:rFonts w:ascii="Times New Roman" w:hAnsi="Times New Roman" w:cs="Times New Roman"/>
          <w:sz w:val="24"/>
          <w:szCs w:val="24"/>
        </w:rPr>
        <w:t xml:space="preserve">тично восполняется питьем без соли.  </w:t>
      </w:r>
    </w:p>
    <w:p w:rsidR="00B56EE7" w:rsidRPr="007B16C6" w:rsidRDefault="00B56EE7">
      <w:pPr>
        <w:pStyle w:val="a7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Из гипоосмотического внеклеточного пространства часть жидкости устремляется в клетки, что приводит к развитию внутриклеточного отека. 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Чувство жажды при этом отсутствует</w:t>
      </w:r>
      <w:r w:rsidRPr="007B16C6">
        <w:rPr>
          <w:rFonts w:ascii="Times New Roman" w:hAnsi="Times New Roman" w:cs="Times New Roman"/>
          <w:sz w:val="24"/>
          <w:szCs w:val="24"/>
        </w:rPr>
        <w:t>. Потеря воды сопровождается нарастанием гематокрита, что приводит к повышению вязкости крови и нарушения микроциркуляции. Уменьшение  объема ци</w:t>
      </w:r>
      <w:r w:rsidRPr="007B16C6">
        <w:rPr>
          <w:rFonts w:ascii="Times New Roman" w:hAnsi="Times New Roman" w:cs="Times New Roman"/>
          <w:sz w:val="24"/>
          <w:szCs w:val="24"/>
        </w:rPr>
        <w:t>р</w:t>
      </w:r>
      <w:r w:rsidRPr="007B16C6">
        <w:rPr>
          <w:rFonts w:ascii="Times New Roman" w:hAnsi="Times New Roman" w:cs="Times New Roman"/>
          <w:sz w:val="24"/>
          <w:szCs w:val="24"/>
        </w:rPr>
        <w:t>кулирующей крови ведет к уменьшению минутного объема сердца, а, следовательно, и к экстраренальной почечной недостаточности. Объем фильтрации резко падает, развивае</w:t>
      </w:r>
      <w:r w:rsidRPr="007B16C6">
        <w:rPr>
          <w:rFonts w:ascii="Times New Roman" w:hAnsi="Times New Roman" w:cs="Times New Roman"/>
          <w:sz w:val="24"/>
          <w:szCs w:val="24"/>
        </w:rPr>
        <w:t>т</w:t>
      </w:r>
      <w:r w:rsidRPr="007B16C6">
        <w:rPr>
          <w:rFonts w:ascii="Times New Roman" w:hAnsi="Times New Roman" w:cs="Times New Roman"/>
          <w:sz w:val="24"/>
          <w:szCs w:val="24"/>
        </w:rPr>
        <w:t>ся олигурия.</w:t>
      </w:r>
    </w:p>
    <w:p w:rsidR="00B56EE7" w:rsidRPr="007B16C6" w:rsidRDefault="00B56EE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3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Гипергидратация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избыточное поступление либо недостаточное выделение жидкости.</w:t>
      </w:r>
    </w:p>
    <w:p w:rsidR="00B56EE7" w:rsidRPr="007B16C6" w:rsidRDefault="00B56EE7">
      <w:pPr>
        <w:ind w:left="6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EE7" w:rsidRPr="007B16C6" w:rsidRDefault="00B56EE7" w:rsidP="00732E1C">
      <w:pPr>
        <w:pStyle w:val="32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Изосмолярная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возникает при вливании больших количеств физиологического или рингеровского раствора в эксперименте или больным в послеоперацио</w:t>
      </w:r>
      <w:r w:rsidRPr="007B16C6">
        <w:rPr>
          <w:rFonts w:ascii="Times New Roman" w:hAnsi="Times New Roman" w:cs="Times New Roman"/>
          <w:sz w:val="24"/>
          <w:szCs w:val="24"/>
        </w:rPr>
        <w:t>н</w:t>
      </w:r>
      <w:r w:rsidRPr="007B16C6">
        <w:rPr>
          <w:rFonts w:ascii="Times New Roman" w:hAnsi="Times New Roman" w:cs="Times New Roman"/>
          <w:sz w:val="24"/>
          <w:szCs w:val="24"/>
        </w:rPr>
        <w:t>ном периоде.</w:t>
      </w:r>
    </w:p>
    <w:p w:rsidR="00B56EE7" w:rsidRPr="007B16C6" w:rsidRDefault="00B56EE7">
      <w:pPr>
        <w:pStyle w:val="32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Изоосмолярная гипергидратация не вызывает перераспределения жидкости между внутри- и внеклеточными фазами, осмотические свойства которых не изменены. Увел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чение общего объема воды в теле совершается за счет внеклеточной жидкости, отсюда развитие гипертензии.</w:t>
      </w:r>
    </w:p>
    <w:p w:rsidR="00B56EE7" w:rsidRPr="007B16C6" w:rsidRDefault="00B56EE7">
      <w:pPr>
        <w:pStyle w:val="32"/>
        <w:ind w:firstLine="0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Гипоосмолярная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 (или  водное  отравление) возникает при избыточном накоплении воды без соо</w:t>
      </w:r>
      <w:r w:rsidRPr="007B16C6">
        <w:rPr>
          <w:rFonts w:ascii="Times New Roman" w:hAnsi="Times New Roman" w:cs="Times New Roman"/>
          <w:sz w:val="24"/>
          <w:szCs w:val="24"/>
        </w:rPr>
        <w:t>т</w:t>
      </w:r>
      <w:r w:rsidRPr="007B16C6">
        <w:rPr>
          <w:rFonts w:ascii="Times New Roman" w:hAnsi="Times New Roman" w:cs="Times New Roman"/>
          <w:sz w:val="24"/>
          <w:szCs w:val="24"/>
        </w:rPr>
        <w:t>ветствующей задержки  электролитов.</w:t>
      </w:r>
    </w:p>
    <w:p w:rsidR="00B56EE7" w:rsidRPr="007B16C6" w:rsidRDefault="00B56EE7" w:rsidP="00732E1C">
      <w:pPr>
        <w:numPr>
          <w:ilvl w:val="1"/>
          <w:numId w:val="15"/>
        </w:numPr>
        <w:tabs>
          <w:tab w:val="clear" w:pos="1440"/>
          <w:tab w:val="num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при проведении перитонеального диализа против гипоосмотического раствора, когда поступление воды превосходит способность почек к ее выделению, что имеет место при повышенной продукции АДГ (синдром Пархона, разбавленной гипонатрийемии) или олигоанурии (при острой почечной недо</w:t>
      </w:r>
      <w:r w:rsidRPr="007B16C6">
        <w:rPr>
          <w:rFonts w:ascii="Times New Roman" w:hAnsi="Times New Roman" w:cs="Times New Roman"/>
          <w:sz w:val="24"/>
          <w:szCs w:val="24"/>
        </w:rPr>
        <w:t>с</w:t>
      </w:r>
      <w:r w:rsidRPr="007B16C6">
        <w:rPr>
          <w:rFonts w:ascii="Times New Roman" w:hAnsi="Times New Roman" w:cs="Times New Roman"/>
          <w:sz w:val="24"/>
          <w:szCs w:val="24"/>
        </w:rPr>
        <w:t>таточности).</w:t>
      </w:r>
    </w:p>
    <w:p w:rsidR="00B56EE7" w:rsidRPr="007B16C6" w:rsidRDefault="00B56EE7" w:rsidP="00732E1C">
      <w:pPr>
        <w:numPr>
          <w:ilvl w:val="1"/>
          <w:numId w:val="15"/>
        </w:numPr>
        <w:tabs>
          <w:tab w:val="num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в результате внутривенного вливания больших количеств  изотонического  ра</w:t>
      </w:r>
      <w:r w:rsidRPr="007B16C6">
        <w:rPr>
          <w:rFonts w:ascii="Times New Roman" w:hAnsi="Times New Roman" w:cs="Times New Roman"/>
          <w:sz w:val="24"/>
          <w:szCs w:val="24"/>
        </w:rPr>
        <w:t>с</w:t>
      </w:r>
      <w:r w:rsidRPr="007B16C6">
        <w:rPr>
          <w:rFonts w:ascii="Times New Roman" w:hAnsi="Times New Roman" w:cs="Times New Roman"/>
          <w:sz w:val="24"/>
          <w:szCs w:val="24"/>
        </w:rPr>
        <w:t>твора глюкозы, к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торая быстро потребляется клетками.</w:t>
      </w:r>
    </w:p>
    <w:p w:rsidR="00B56EE7" w:rsidRPr="007B16C6" w:rsidRDefault="00B56EE7">
      <w:pPr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При водном отравлении вначале падает осмотическая концентрация  внеклеточной жидкости благодаря ее разведению избытком воды.  Осмотический градиент между  "и</w:t>
      </w:r>
      <w:r w:rsidRPr="007B16C6">
        <w:rPr>
          <w:rFonts w:ascii="Times New Roman" w:hAnsi="Times New Roman" w:cs="Times New Roman"/>
          <w:sz w:val="24"/>
          <w:szCs w:val="24"/>
        </w:rPr>
        <w:t>н</w:t>
      </w:r>
      <w:r w:rsidRPr="007B16C6">
        <w:rPr>
          <w:rFonts w:ascii="Times New Roman" w:hAnsi="Times New Roman" w:cs="Times New Roman"/>
          <w:sz w:val="24"/>
          <w:szCs w:val="24"/>
        </w:rPr>
        <w:t>терстицием"  и клетками обуславливает передвижение части межклеточной воды в кле</w:t>
      </w:r>
      <w:r w:rsidRPr="007B16C6">
        <w:rPr>
          <w:rFonts w:ascii="Times New Roman" w:hAnsi="Times New Roman" w:cs="Times New Roman"/>
          <w:sz w:val="24"/>
          <w:szCs w:val="24"/>
        </w:rPr>
        <w:t>т</w:t>
      </w:r>
      <w:r w:rsidRPr="007B16C6">
        <w:rPr>
          <w:rFonts w:ascii="Times New Roman" w:hAnsi="Times New Roman" w:cs="Times New Roman"/>
          <w:sz w:val="24"/>
          <w:szCs w:val="24"/>
        </w:rPr>
        <w:t>ки и их набухание. Объем кл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точной воды может повышаться на 15%.</w:t>
      </w:r>
    </w:p>
    <w:p w:rsidR="00B56EE7" w:rsidRPr="007B16C6" w:rsidRDefault="00B56EE7">
      <w:pPr>
        <w:pStyle w:val="5"/>
        <w:keepNext w:val="0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Гиперосмолярная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возникает при введении гипертонических растворов в объ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мах,  превышающих возможность достаточно быстрого выделения их почками, например, при вынужденном питье морской воды. При этом происходит передвижение  воды  из  клеток  во внеклеточное пространство, ощуща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мое как тяжелое чувство жажды.</w:t>
      </w:r>
    </w:p>
    <w:p w:rsidR="00B56EE7" w:rsidRPr="007B16C6" w:rsidRDefault="00B56EE7">
      <w:pPr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1"/>
        <w:ind w:firstLine="709"/>
        <w:jc w:val="both"/>
        <w:rPr>
          <w:rFonts w:ascii="Times New Roman" w:hAnsi="Times New Roman" w:cs="Times New Roman"/>
          <w:b w:val="0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b w:val="0"/>
          <w:sz w:val="24"/>
          <w:szCs w:val="24"/>
        </w:rPr>
        <w:t>Дифференциальная диагностика различных типов дисгидрий представлена в табл. 17.1.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B16C6">
        <w:rPr>
          <w:rFonts w:ascii="Times New Roman" w:hAnsi="Times New Roman" w:cs="Times New Roman"/>
          <w:b w:val="0"/>
          <w:sz w:val="24"/>
          <w:szCs w:val="24"/>
        </w:rPr>
        <w:t>Таблица 17.1.</w:t>
      </w:r>
    </w:p>
    <w:p w:rsidR="00B56EE7" w:rsidRPr="007B16C6" w:rsidRDefault="00B56EE7">
      <w:pPr>
        <w:pStyle w:val="1"/>
        <w:rPr>
          <w:rFonts w:ascii="Times New Roman" w:hAnsi="Times New Roman" w:cs="Times New Roman"/>
          <w:b w:val="0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b w:val="0"/>
          <w:sz w:val="24"/>
          <w:szCs w:val="24"/>
        </w:rPr>
        <w:t>Дифференциальная диагностика типов дисгидрий.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3"/>
        <w:gridCol w:w="2268"/>
        <w:gridCol w:w="2409"/>
      </w:tblGrid>
      <w:tr w:rsidR="00B56EE7" w:rsidRPr="007B16C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дисгидрии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Осмотическое да</w:t>
            </w: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ление плазмы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Содержание </w:t>
            </w: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</w:t>
            </w: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+</w:t>
            </w:r>
          </w:p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плазме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Дегидратация гипотонич</w:t>
            </w: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Дегидратация изот</w:t>
            </w: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ническая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Дегидрадация гипертоническая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Гипергидратация гипотоническая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↓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Гипергидратация изотоническая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Cs/>
                <w:sz w:val="24"/>
                <w:szCs w:val="24"/>
              </w:rPr>
              <w:t>Гипергидратация гипертоническая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EE7" w:rsidRPr="007B16C6" w:rsidRDefault="00B56EE7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</w:tr>
    </w:tbl>
    <w:p w:rsidR="00B56EE7" w:rsidRPr="007B16C6" w:rsidRDefault="00B56EE7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Примечание. ↑- повышено; ↓- снижено; 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в норме</w:t>
      </w:r>
    </w:p>
    <w:p w:rsidR="00B56EE7" w:rsidRPr="007B16C6" w:rsidRDefault="00B56E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EE7" w:rsidRPr="007B16C6" w:rsidRDefault="00B56EE7">
      <w:pPr>
        <w:pStyle w:val="1"/>
        <w:rPr>
          <w:rFonts w:ascii="Times New Roman" w:hAnsi="Times New Roman" w:cs="Times New Roman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>Фармакологическая коррекция дисгидрий</w:t>
      </w:r>
    </w:p>
    <w:p w:rsidR="00B56EE7" w:rsidRPr="007B16C6" w:rsidRDefault="00B56EE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</w:p>
    <w:p w:rsidR="00B56EE7" w:rsidRPr="007B16C6" w:rsidRDefault="00B56EE7">
      <w:pPr>
        <w:pStyle w:val="31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Pr="007B16C6">
        <w:rPr>
          <w:rFonts w:ascii="Times New Roman" w:hAnsi="Times New Roman" w:cs="Times New Roman"/>
          <w:smallCaps/>
          <w:sz w:val="24"/>
          <w:szCs w:val="24"/>
        </w:rPr>
        <w:t>изотонической дегидратации</w:t>
      </w:r>
      <w:r w:rsidRPr="007B16C6">
        <w:rPr>
          <w:rFonts w:ascii="Times New Roman" w:hAnsi="Times New Roman" w:cs="Times New Roman"/>
          <w:sz w:val="24"/>
          <w:szCs w:val="24"/>
        </w:rPr>
        <w:t xml:space="preserve"> коррегируют внутривенным введением различных физиологических (изосмолярных) растворов. Для более эффективного восполн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ния внутрисосудистого объема целесообразно вводить растворы высокомолекулярных орг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нических полимеров (полиглюкин, гемодез), которые не покидают сосудистое русло, так как не проникают через межэндотелиальные "щели" капилляров. Наоборот, если дегидратация уже коснулась внутриклеточного сектора, целесообразнее вводить низкомолекулярные сол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вые растворы, легко переходящие в межклеточное пространство. Естес</w:t>
      </w:r>
      <w:r w:rsidRPr="007B16C6">
        <w:rPr>
          <w:rFonts w:ascii="Times New Roman" w:hAnsi="Times New Roman" w:cs="Times New Roman"/>
          <w:sz w:val="24"/>
          <w:szCs w:val="24"/>
        </w:rPr>
        <w:t>т</w:t>
      </w:r>
      <w:r w:rsidRPr="007B16C6">
        <w:rPr>
          <w:rFonts w:ascii="Times New Roman" w:hAnsi="Times New Roman" w:cs="Times New Roman"/>
          <w:sz w:val="24"/>
          <w:szCs w:val="24"/>
        </w:rPr>
        <w:t>венно, необходимо также проводить мероприятия, направленные на причину дегидратации (борьба с рвотой, диареей, избыточным потоотделением и т. д.).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>Гипо- и гипертонические дегидратации</w:t>
      </w:r>
      <w:r w:rsidRPr="007B16C6">
        <w:rPr>
          <w:rFonts w:ascii="Times New Roman" w:hAnsi="Times New Roman" w:cs="Times New Roman"/>
          <w:sz w:val="24"/>
          <w:szCs w:val="24"/>
        </w:rPr>
        <w:t xml:space="preserve"> также требуют введения в организм воды, однако содержание осмотически активных веществ (хлорида натрия, гл</w:t>
      </w:r>
      <w:r w:rsidRPr="007B16C6">
        <w:rPr>
          <w:rFonts w:ascii="Times New Roman" w:hAnsi="Times New Roman" w:cs="Times New Roman"/>
          <w:sz w:val="24"/>
          <w:szCs w:val="24"/>
        </w:rPr>
        <w:t>ю</w:t>
      </w:r>
      <w:r w:rsidRPr="007B16C6">
        <w:rPr>
          <w:rFonts w:ascii="Times New Roman" w:hAnsi="Times New Roman" w:cs="Times New Roman"/>
          <w:sz w:val="24"/>
          <w:szCs w:val="24"/>
        </w:rPr>
        <w:t>козы) во вводимых растворах необходимо, соответственно, несколько пов</w:t>
      </w:r>
      <w:r w:rsidRPr="007B16C6">
        <w:rPr>
          <w:rFonts w:ascii="Times New Roman" w:hAnsi="Times New Roman" w:cs="Times New Roman"/>
          <w:sz w:val="24"/>
          <w:szCs w:val="24"/>
        </w:rPr>
        <w:t>ы</w:t>
      </w:r>
      <w:r w:rsidRPr="007B16C6">
        <w:rPr>
          <w:rFonts w:ascii="Times New Roman" w:hAnsi="Times New Roman" w:cs="Times New Roman"/>
          <w:sz w:val="24"/>
          <w:szCs w:val="24"/>
        </w:rPr>
        <w:t>шать или понижать.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Pr="007B16C6">
        <w:rPr>
          <w:rFonts w:ascii="Times New Roman" w:hAnsi="Times New Roman" w:cs="Times New Roman"/>
          <w:smallCaps/>
          <w:sz w:val="24"/>
          <w:szCs w:val="24"/>
        </w:rPr>
        <w:t>гипергидратации</w:t>
      </w:r>
      <w:r w:rsidRPr="007B16C6">
        <w:rPr>
          <w:rFonts w:ascii="Times New Roman" w:hAnsi="Times New Roman" w:cs="Times New Roman"/>
          <w:sz w:val="24"/>
          <w:szCs w:val="24"/>
        </w:rPr>
        <w:t xml:space="preserve"> наиболее опасно при избыточном содержании воды во внутриклеточном секторе. Наихудшие последствия в этом случае возн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кают при отеке мозга. Принципиальный основной подход к ликвидации внутриклеточной гипергидратации - это создание вокруг клетки высокой концентрации осмотически активных веществ, соотве</w:t>
      </w:r>
      <w:r w:rsidRPr="007B16C6">
        <w:rPr>
          <w:rFonts w:ascii="Times New Roman" w:hAnsi="Times New Roman" w:cs="Times New Roman"/>
          <w:sz w:val="24"/>
          <w:szCs w:val="24"/>
        </w:rPr>
        <w:t>т</w:t>
      </w:r>
      <w:r w:rsidRPr="007B16C6">
        <w:rPr>
          <w:rFonts w:ascii="Times New Roman" w:hAnsi="Times New Roman" w:cs="Times New Roman"/>
          <w:sz w:val="24"/>
          <w:szCs w:val="24"/>
        </w:rPr>
        <w:t>ствующих двум основным требованиям:  не метаболизироваться и не прон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кать (или плохо проникать) в клетку. Этим требованиям соответствуют полисахарид  маннит, молекулярная масса которого позволяет выходить из просвета капи</w:t>
      </w:r>
      <w:r w:rsidRPr="007B16C6">
        <w:rPr>
          <w:rFonts w:ascii="Times New Roman" w:hAnsi="Times New Roman" w:cs="Times New Roman"/>
          <w:sz w:val="24"/>
          <w:szCs w:val="24"/>
        </w:rPr>
        <w:t>л</w:t>
      </w:r>
      <w:r w:rsidRPr="007B16C6">
        <w:rPr>
          <w:rFonts w:ascii="Times New Roman" w:hAnsi="Times New Roman" w:cs="Times New Roman"/>
          <w:sz w:val="24"/>
          <w:szCs w:val="24"/>
        </w:rPr>
        <w:t>ляра в интерстиций,  и мочевина.</w:t>
      </w:r>
    </w:p>
    <w:p w:rsidR="00B56EE7" w:rsidRPr="007B16C6" w:rsidRDefault="00B56EE7">
      <w:pPr>
        <w:pStyle w:val="32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Другой подход, в сущности применимый при любой гипергидратации - это назнач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ние мочегонных средств - препаратов, ослабляющих реабсорбцию натрия в почечных к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нальцах (фуросемид, этакринат). Кстати, оба вышеуказанных  высокомолекулярных  вещ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ства (маннит и мочевина) также обладают мочегонным свойством (легко фильтруясь, но не р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абсорбируясь, они выделяются с мочой, увлекая за собой воду).</w:t>
      </w:r>
    </w:p>
    <w:p w:rsidR="00B56EE7" w:rsidRPr="007B16C6" w:rsidRDefault="00B56EE7">
      <w:pPr>
        <w:pStyle w:val="10"/>
        <w:keepNext w:val="0"/>
        <w:outlineLvl w:val="9"/>
        <w:rPr>
          <w:sz w:val="24"/>
          <w:szCs w:val="24"/>
        </w:rPr>
      </w:pPr>
    </w:p>
    <w:p w:rsidR="00B56EE7" w:rsidRPr="007B16C6" w:rsidRDefault="00B56EE7" w:rsidP="00732E1C">
      <w:pPr>
        <w:pStyle w:val="a6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B16C6">
        <w:rPr>
          <w:rFonts w:ascii="Comic Sans MS" w:hAnsi="Comic Sans MS"/>
          <w:sz w:val="24"/>
          <w:szCs w:val="24"/>
        </w:rPr>
        <w:t>Патогенез отеков и водянок, значение градиентов гидростатического, онк</w:t>
      </w:r>
      <w:r w:rsidRPr="007B16C6">
        <w:rPr>
          <w:rFonts w:ascii="Comic Sans MS" w:hAnsi="Comic Sans MS"/>
          <w:sz w:val="24"/>
          <w:szCs w:val="24"/>
        </w:rPr>
        <w:t>о</w:t>
      </w:r>
      <w:r w:rsidRPr="007B16C6">
        <w:rPr>
          <w:rFonts w:ascii="Comic Sans MS" w:hAnsi="Comic Sans MS"/>
          <w:sz w:val="24"/>
          <w:szCs w:val="24"/>
        </w:rPr>
        <w:t>тического давл</w:t>
      </w:r>
      <w:r w:rsidRPr="007B16C6">
        <w:rPr>
          <w:rFonts w:ascii="Comic Sans MS" w:hAnsi="Comic Sans MS"/>
          <w:sz w:val="24"/>
          <w:szCs w:val="24"/>
        </w:rPr>
        <w:t>е</w:t>
      </w:r>
      <w:r w:rsidRPr="007B16C6">
        <w:rPr>
          <w:rFonts w:ascii="Comic Sans MS" w:hAnsi="Comic Sans MS"/>
          <w:sz w:val="24"/>
          <w:szCs w:val="24"/>
        </w:rPr>
        <w:t>ния в крови и тканях; роль сосудистой стенки и лимфотока.</w:t>
      </w:r>
    </w:p>
    <w:p w:rsidR="00B56EE7" w:rsidRPr="007B16C6" w:rsidRDefault="00B56EE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right="-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Отек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типовой патологический процесс, характеризующийся избыточным накопл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нием жидкости в межклеточном пространстве, в результате нарушения обмена между пла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>мой крови и периваскулярной жидк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стью.</w:t>
      </w:r>
    </w:p>
    <w:p w:rsidR="00B56EE7" w:rsidRPr="007B16C6" w:rsidRDefault="00B56EE7">
      <w:pPr>
        <w:ind w:right="-5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Анасарка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отек подкожной клетчатки (рис. 17.5.).</w:t>
      </w:r>
    </w:p>
    <w:p w:rsidR="00B56EE7" w:rsidRPr="007B16C6" w:rsidRDefault="00B56EE7">
      <w:pPr>
        <w:ind w:right="-51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ind w:right="-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58920" cy="3044190"/>
            <wp:effectExtent l="0" t="0" r="0" b="3810"/>
            <wp:docPr id="6" name="Рисунок 6" descr="15_pic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_pic000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7" w:rsidRPr="007B16C6" w:rsidRDefault="00B56EE7">
      <w:pPr>
        <w:ind w:right="-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56EE7" w:rsidRPr="007B16C6" w:rsidRDefault="00B56EE7">
      <w:pPr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Рис. 17.5. Вид передней брюшной стенки при анасарке [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B16C6">
        <w:rPr>
          <w:rFonts w:ascii="Times New Roman" w:hAnsi="Times New Roman" w:cs="Times New Roman"/>
          <w:sz w:val="24"/>
          <w:szCs w:val="24"/>
        </w:rPr>
        <w:t>://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7B16C6">
        <w:rPr>
          <w:rFonts w:ascii="Times New Roman" w:hAnsi="Times New Roman" w:cs="Times New Roman"/>
          <w:sz w:val="24"/>
          <w:szCs w:val="24"/>
        </w:rPr>
        <w:t>2.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cuni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cz</w:t>
      </w:r>
      <w:r w:rsidRPr="007B16C6">
        <w:rPr>
          <w:rFonts w:ascii="Times New Roman" w:hAnsi="Times New Roman" w:cs="Times New Roman"/>
          <w:sz w:val="24"/>
          <w:szCs w:val="24"/>
        </w:rPr>
        <w:t>/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Projekty</w:t>
      </w:r>
      <w:r w:rsidRPr="007B16C6">
        <w:rPr>
          <w:rFonts w:ascii="Times New Roman" w:hAnsi="Times New Roman" w:cs="Times New Roman"/>
          <w:sz w:val="24"/>
          <w:szCs w:val="24"/>
        </w:rPr>
        <w:t>/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interna</w:t>
      </w:r>
      <w:r w:rsidRPr="007B16C6">
        <w:rPr>
          <w:rFonts w:ascii="Times New Roman" w:hAnsi="Times New Roman" w:cs="Times New Roman"/>
          <w:sz w:val="24"/>
          <w:szCs w:val="24"/>
        </w:rPr>
        <w:t>/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foto</w:t>
      </w:r>
      <w:r w:rsidRPr="007B16C6">
        <w:rPr>
          <w:rFonts w:ascii="Times New Roman" w:hAnsi="Times New Roman" w:cs="Times New Roman"/>
          <w:sz w:val="24"/>
          <w:szCs w:val="24"/>
        </w:rPr>
        <w:t>/010/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7B16C6">
        <w:rPr>
          <w:rFonts w:ascii="Times New Roman" w:hAnsi="Times New Roman" w:cs="Times New Roman"/>
          <w:sz w:val="24"/>
          <w:szCs w:val="24"/>
        </w:rPr>
        <w:t>00053.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7B16C6">
        <w:rPr>
          <w:rFonts w:ascii="Times New Roman" w:hAnsi="Times New Roman" w:cs="Times New Roman"/>
          <w:sz w:val="24"/>
          <w:szCs w:val="24"/>
        </w:rPr>
        <w:t>].</w:t>
      </w:r>
    </w:p>
    <w:p w:rsidR="00B56EE7" w:rsidRPr="007B16C6" w:rsidRDefault="00B56EE7">
      <w:pPr>
        <w:ind w:right="-51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Водянка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скопление внеклеточной жидкости в серозных полостях (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асцит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водянка  брюшной  полости (рис. 17.6.),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гидроторакс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водянка  плеврал</w:t>
      </w:r>
      <w:r w:rsidRPr="007B16C6">
        <w:rPr>
          <w:rFonts w:ascii="Times New Roman" w:hAnsi="Times New Roman" w:cs="Times New Roman"/>
          <w:sz w:val="24"/>
          <w:szCs w:val="24"/>
        </w:rPr>
        <w:t>ь</w:t>
      </w:r>
      <w:r w:rsidRPr="007B16C6">
        <w:rPr>
          <w:rFonts w:ascii="Times New Roman" w:hAnsi="Times New Roman" w:cs="Times New Roman"/>
          <w:sz w:val="24"/>
          <w:szCs w:val="24"/>
        </w:rPr>
        <w:t xml:space="preserve">ной полости,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водянка яичка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водянка  скопление жидкости между оболо</w:t>
      </w:r>
      <w:r w:rsidRPr="007B16C6">
        <w:rPr>
          <w:rFonts w:ascii="Times New Roman" w:hAnsi="Times New Roman" w:cs="Times New Roman"/>
          <w:sz w:val="24"/>
          <w:szCs w:val="24"/>
        </w:rPr>
        <w:t>ч</w:t>
      </w:r>
      <w:r w:rsidRPr="007B16C6">
        <w:rPr>
          <w:rFonts w:ascii="Times New Roman" w:hAnsi="Times New Roman" w:cs="Times New Roman"/>
          <w:sz w:val="24"/>
          <w:szCs w:val="24"/>
        </w:rPr>
        <w:t>ками яичка).</w:t>
      </w:r>
    </w:p>
    <w:p w:rsidR="00B56EE7" w:rsidRPr="007B16C6" w:rsidRDefault="00B56EE7">
      <w:pPr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ind w:right="-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2035" cy="4226560"/>
            <wp:effectExtent l="0" t="0" r="0" b="2540"/>
            <wp:docPr id="7" name="Рисунок 7" descr="asc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cit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2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7" w:rsidRPr="007B16C6" w:rsidRDefault="00B56EE7">
      <w:pPr>
        <w:ind w:right="-51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right="-51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Рис. 17.6. Вид больной с асцитом при циррозе печени. [http://www.murrasaca.com/Hepaticirrosis.htm].</w:t>
      </w:r>
    </w:p>
    <w:p w:rsidR="00B56EE7" w:rsidRPr="007B16C6" w:rsidRDefault="00B56EE7">
      <w:pPr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Транссудат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отечная жидкость невоспалительного характера.</w:t>
      </w:r>
    </w:p>
    <w:p w:rsidR="00B56EE7" w:rsidRPr="007B16C6" w:rsidRDefault="00B56EE7">
      <w:pPr>
        <w:ind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Экссудат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отечная жидкость воспалительного характера.</w:t>
      </w:r>
    </w:p>
    <w:p w:rsidR="00B56EE7" w:rsidRPr="007B16C6" w:rsidRDefault="00B56EE7">
      <w:pPr>
        <w:pStyle w:val="8"/>
        <w:keepNext w:val="0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20"/>
        <w:keepNext w:val="0"/>
        <w:outlineLvl w:val="9"/>
        <w:rPr>
          <w:rFonts w:ascii="Times New Roman" w:hAnsi="Times New Roman" w:cs="Times New Roman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>Общие механизмы развития отеков:</w:t>
      </w:r>
    </w:p>
    <w:p w:rsidR="00B56EE7" w:rsidRPr="007B16C6" w:rsidRDefault="00B56EE7" w:rsidP="00732E1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Повышение гидростатического давления в венозном отделе капилляра.</w:t>
      </w:r>
    </w:p>
    <w:p w:rsidR="00B56EE7" w:rsidRPr="007B16C6" w:rsidRDefault="00B56EE7" w:rsidP="00732E1C">
      <w:pPr>
        <w:pStyle w:val="5"/>
        <w:keepNext w:val="0"/>
        <w:numPr>
          <w:ilvl w:val="0"/>
          <w:numId w:val="17"/>
        </w:numPr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Понижение  коллоидно-осмотического  давления   плазмы крови, и прежде всего ра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>витие гипопроте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немии.</w:t>
      </w:r>
    </w:p>
    <w:p w:rsidR="00B56EE7" w:rsidRPr="007B16C6" w:rsidRDefault="00B56EE7" w:rsidP="00732E1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Снижение механического противодавления ткани процессу фильтрации, наступающее при ее разры</w:t>
      </w:r>
      <w:r w:rsidRPr="007B16C6">
        <w:rPr>
          <w:rFonts w:ascii="Times New Roman" w:hAnsi="Times New Roman" w:cs="Times New Roman"/>
          <w:sz w:val="24"/>
          <w:szCs w:val="24"/>
        </w:rPr>
        <w:t>х</w:t>
      </w:r>
      <w:r w:rsidRPr="007B16C6">
        <w:rPr>
          <w:rFonts w:ascii="Times New Roman" w:hAnsi="Times New Roman" w:cs="Times New Roman"/>
          <w:sz w:val="24"/>
          <w:szCs w:val="24"/>
        </w:rPr>
        <w:t>лении.</w:t>
      </w:r>
    </w:p>
    <w:p w:rsidR="00B56EE7" w:rsidRPr="007B16C6" w:rsidRDefault="00B56EE7" w:rsidP="00732E1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Повышение онкотического и осмотического давления  интерстициальной жидкости,  а также усиление способности белков к связыванию воды (набуханию).</w:t>
      </w:r>
    </w:p>
    <w:p w:rsidR="00B56EE7" w:rsidRPr="007B16C6" w:rsidRDefault="00B56EE7" w:rsidP="00732E1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Повышение проницаемости гемато-паренхиматозного барьера.</w:t>
      </w:r>
    </w:p>
    <w:p w:rsidR="00B56EE7" w:rsidRPr="007B16C6" w:rsidRDefault="00B56EE7" w:rsidP="00732E1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Нарушение оттока лимфы.</w:t>
      </w:r>
    </w:p>
    <w:p w:rsidR="00B56EE7" w:rsidRPr="007B16C6" w:rsidRDefault="00B56EE7" w:rsidP="00732E1C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Нарушение нейро-эндокринной регуляции функции  почек, и, прежде всего наруш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ние регуляции эк</w:t>
      </w:r>
      <w:r w:rsidRPr="007B16C6">
        <w:rPr>
          <w:rFonts w:ascii="Times New Roman" w:hAnsi="Times New Roman" w:cs="Times New Roman"/>
          <w:sz w:val="24"/>
          <w:szCs w:val="24"/>
        </w:rPr>
        <w:t>с</w:t>
      </w:r>
      <w:r w:rsidRPr="007B16C6">
        <w:rPr>
          <w:rFonts w:ascii="Times New Roman" w:hAnsi="Times New Roman" w:cs="Times New Roman"/>
          <w:sz w:val="24"/>
          <w:szCs w:val="24"/>
        </w:rPr>
        <w:t>креции натрия почками.</w:t>
      </w:r>
    </w:p>
    <w:p w:rsidR="00B56EE7" w:rsidRPr="007B16C6" w:rsidRDefault="00B56E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 xml:space="preserve">Общий механизм отеков в соответствии с законом Франка-Старлинга </w:t>
      </w:r>
      <w:r w:rsidRPr="007B16C6">
        <w:rPr>
          <w:rFonts w:ascii="Times New Roman" w:hAnsi="Times New Roman" w:cs="Times New Roman"/>
          <w:b w:val="0"/>
          <w:sz w:val="24"/>
          <w:szCs w:val="24"/>
        </w:rPr>
        <w:t>(рис. 17.7.)</w:t>
      </w:r>
    </w:p>
    <w:p w:rsidR="00B56EE7" w:rsidRPr="007B16C6" w:rsidRDefault="00B56E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</w:tblGrid>
      <w:tr w:rsidR="00B56EE7" w:rsidRPr="007B16C6">
        <w:trPr>
          <w:trHeight w:val="906"/>
          <w:jc w:val="center"/>
        </w:trPr>
        <w:tc>
          <w:tcPr>
            <w:tcW w:w="4636" w:type="dxa"/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ФД = (ГДК + ОДТ) - (ГДТ + ОДК)</w:t>
            </w:r>
          </w:p>
        </w:tc>
      </w:tr>
    </w:tbl>
    <w:p w:rsidR="00B56EE7" w:rsidRPr="007B16C6" w:rsidRDefault="00B32AA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3923030</wp:posOffset>
                </wp:positionV>
                <wp:extent cx="4206875" cy="457835"/>
                <wp:effectExtent l="0" t="0" r="0" b="0"/>
                <wp:wrapNone/>
                <wp:docPr id="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8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ФД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  <w:t>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=(17,5+4,5)-(3+25)=-6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86" style="position:absolute;left:0;text-align:left;margin-left:101.55pt;margin-top:308.9pt;width:331.2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" strokecolor="white">
                <v:textbox inset="1pt,1pt,1pt,1pt">
                  <w:txbxContent>
                    <w:p w:rsidR="00B56EE7" w:rsidRDefault="00B56EE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ФД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t>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=(17,5+4,5)-(3+25)=-6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lang w:val="en-US"/>
                        </w:rPr>
                        <w:t>mmHg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753110</wp:posOffset>
                </wp:positionV>
                <wp:extent cx="4206240" cy="457835"/>
                <wp:effectExtent l="0" t="0" r="0" b="0"/>
                <wp:wrapNone/>
                <wp:docPr id="1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ФД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vertAlign w:val="subscript"/>
                              </w:rPr>
                              <w:t>а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=(32,5+4,5)-(3+25)=9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mmHg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87" style="position:absolute;left:0;text-align:left;margin-left:130.35pt;margin-top:59.3pt;width:331.2pt;height: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" strokecolor="white">
                <v:textbox inset="1pt,1pt,1pt,1pt">
                  <w:txbxContent>
                    <w:p w:rsidR="00B56EE7" w:rsidRDefault="00B56EE7">
                      <w:pP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ФД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vertAlign w:val="subscript"/>
                        </w:rPr>
                        <w:t>а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=(32,5+4,5)-(3+25)=9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lang w:val="en-US"/>
                        </w:rPr>
                        <w:t>mmHg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3891280</wp:posOffset>
                </wp:positionV>
                <wp:extent cx="183515" cy="635"/>
                <wp:effectExtent l="0" t="0" r="0" b="0"/>
                <wp:wrapNone/>
                <wp:docPr id="10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306.4pt" to="53.9pt,3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" strokeweight="2.25pt">
                <v:stroke startarrowwidth="wide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1484630</wp:posOffset>
                </wp:positionV>
                <wp:extent cx="635" cy="1189355"/>
                <wp:effectExtent l="0" t="0" r="0" b="0"/>
                <wp:wrapNone/>
                <wp:docPr id="1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stealth" w="med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16.9pt" to="108.8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" strokeweight="2.25pt">
                <v:stroke startarrow="classic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1758950</wp:posOffset>
                </wp:positionV>
                <wp:extent cx="635" cy="915035"/>
                <wp:effectExtent l="0" t="0" r="0" b="0"/>
                <wp:wrapNone/>
                <wp:docPr id="9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stealth" w="med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138.5pt" to="144.8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" strokeweight="2.25pt">
                <v:stroke startarrow="classic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2216150</wp:posOffset>
                </wp:positionV>
                <wp:extent cx="635" cy="457835"/>
                <wp:effectExtent l="0" t="0" r="0" b="0"/>
                <wp:wrapNone/>
                <wp:docPr id="9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stealth" w="med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5pt,174.5pt" to="209.6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" strokeweight="2.25pt">
                <v:stroke startarrow="classic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2400935</wp:posOffset>
                </wp:positionV>
                <wp:extent cx="635" cy="274955"/>
                <wp:effectExtent l="0" t="0" r="0" b="0"/>
                <wp:wrapNone/>
                <wp:docPr id="9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stealth" w="med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89.05pt" to="231.05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" strokeweight="2.25pt">
                <v:stroke startarrow="classic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1027430</wp:posOffset>
                </wp:positionV>
                <wp:extent cx="5304155" cy="3018155"/>
                <wp:effectExtent l="0" t="0" r="0" b="0"/>
                <wp:wrapNone/>
                <wp:docPr id="9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30181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80.9pt" to="461.6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" strokeweight="3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1027430</wp:posOffset>
                </wp:positionV>
                <wp:extent cx="183515" cy="635"/>
                <wp:effectExtent l="0" t="0" r="0" b="0"/>
                <wp:wrapNone/>
                <wp:docPr id="6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0.9pt" to="51.2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" strokeweight="2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4348480</wp:posOffset>
                </wp:positionV>
                <wp:extent cx="274955" cy="274955"/>
                <wp:effectExtent l="0" t="0" r="0" b="0"/>
                <wp:wrapNone/>
                <wp:docPr id="6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88" style="position:absolute;left:0;text-align:left;margin-left:17.85pt;margin-top:342.4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" strokecolor="white">
                <v:textbox inset="1pt,1pt,1pt,1pt">
                  <w:txbxContent>
                    <w:p w:rsidR="00B56EE7" w:rsidRDefault="00B56EE7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3484245</wp:posOffset>
                </wp:positionH>
                <wp:positionV relativeFrom="paragraph">
                  <wp:posOffset>1941830</wp:posOffset>
                </wp:positionV>
                <wp:extent cx="1372235" cy="366395"/>
                <wp:effectExtent l="0" t="0" r="0" b="0"/>
                <wp:wrapNone/>
                <wp:docPr id="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pStyle w:val="1"/>
                            </w:pPr>
                            <w:r>
                              <w:rPr>
                                <w:rFonts w:ascii="Tahoma" w:hAnsi="Tahoma" w:cs="Tahoma"/>
                              </w:rPr>
                              <w:t>ТКАНЬ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89" style="position:absolute;left:0;text-align:left;margin-left:274.35pt;margin-top:152.9pt;width:108.0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" strokecolor="white">
                <v:textbox inset="1pt,1pt,1pt,1pt">
                  <w:txbxContent>
                    <w:p w:rsidR="00B56EE7" w:rsidRDefault="00B56EE7">
                      <w:pPr>
                        <w:pStyle w:val="1"/>
                      </w:pPr>
                      <w:r>
                        <w:rPr>
                          <w:rFonts w:ascii="Tahoma" w:hAnsi="Tahoma" w:cs="Tahoma"/>
                        </w:rPr>
                        <w:t>ТКАНЬ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4622800</wp:posOffset>
                </wp:positionV>
                <wp:extent cx="915035" cy="274955"/>
                <wp:effectExtent l="0" t="0" r="0" b="0"/>
                <wp:wrapNone/>
                <wp:docPr id="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венулы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90" style="position:absolute;left:0;text-align:left;margin-left:406.65pt;margin-top:364pt;width:72.0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" strokecolor="white">
                <v:textbox inset="1pt,1pt,1pt,1pt">
                  <w:txbxContent>
                    <w:p w:rsidR="00B56EE7" w:rsidRDefault="00B56EE7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венулы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4685030</wp:posOffset>
                </wp:positionV>
                <wp:extent cx="1097280" cy="274955"/>
                <wp:effectExtent l="0" t="0" r="0" b="0"/>
                <wp:wrapNone/>
                <wp:docPr id="5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pStyle w:val="a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капилляры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91" style="position:absolute;left:0;text-align:left;margin-left:238.35pt;margin-top:368.9pt;width:86.4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" strokecolor="white">
                <v:textbox inset="1pt,1pt,1pt,1pt">
                  <w:txbxContent>
                    <w:p w:rsidR="00B56EE7" w:rsidRDefault="00B56EE7">
                      <w:pPr>
                        <w:pStyle w:val="a6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капилляры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2581910</wp:posOffset>
                </wp:positionV>
                <wp:extent cx="549275" cy="274955"/>
                <wp:effectExtent l="0" t="0" r="0" b="0"/>
                <wp:wrapNone/>
                <wp:docPr id="5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2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92" style="position:absolute;left:0;text-align:left;margin-left:-6.45pt;margin-top:203.3pt;width:43.2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" strokecolor="white">
                <v:textbox inset="1pt,1pt,1pt,1pt">
                  <w:txbxContent>
                    <w:p w:rsidR="00B56EE7" w:rsidRDefault="00B56EE7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289560</wp:posOffset>
                </wp:positionV>
                <wp:extent cx="457835" cy="274955"/>
                <wp:effectExtent l="0" t="0" r="0" b="0"/>
                <wp:wrapNone/>
                <wp:docPr id="5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93" style="position:absolute;left:0;text-align:left;margin-left:.75pt;margin-top:22.8pt;width:36.0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" strokecolor="white">
                <v:textbox inset="1pt,1pt,1pt,1pt">
                  <w:txbxContent>
                    <w:p w:rsidR="00B56EE7" w:rsidRDefault="00B56EE7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2673350</wp:posOffset>
                </wp:positionV>
                <wp:extent cx="635" cy="1280795"/>
                <wp:effectExtent l="0" t="0" r="0" b="0"/>
                <wp:wrapNone/>
                <wp:docPr id="5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15pt,210.5pt" to="447.2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" strokeweight="2.25pt">
                <v:stroke startarrowwidth="wide" startarrowlength="long"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2673350</wp:posOffset>
                </wp:positionV>
                <wp:extent cx="0" cy="1005840"/>
                <wp:effectExtent l="0" t="0" r="0" b="0"/>
                <wp:wrapNone/>
                <wp:docPr id="5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210.5pt" to="403.95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" strokeweight="2.25pt">
                <v:stroke startarrowwidth="wide" startarrowlength="long"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2673350</wp:posOffset>
                </wp:positionV>
                <wp:extent cx="635" cy="640715"/>
                <wp:effectExtent l="0" t="0" r="0" b="0"/>
                <wp:wrapNone/>
                <wp:docPr id="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210.5pt" to="360.8pt,2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" strokeweight="2.25pt">
                <v:stroke startarrowwidth="wide" startarrowlength="long"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2033270</wp:posOffset>
                </wp:positionV>
                <wp:extent cx="635" cy="640715"/>
                <wp:effectExtent l="0" t="0" r="0" b="0"/>
                <wp:wrapNone/>
                <wp:docPr id="5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60.1pt" to="180.8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" strokeweight="2.25pt">
                <v:stroke startarrowwidth="wide" startarrowlength="long"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1210310</wp:posOffset>
                </wp:positionV>
                <wp:extent cx="0" cy="1463675"/>
                <wp:effectExtent l="0" t="0" r="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3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95.3pt" to="72.7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" strokeweight="2.25pt">
                <v:stroke startarrowwidth="wide" startarrowlength="long" endarrow="classic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3221990</wp:posOffset>
                </wp:positionV>
                <wp:extent cx="1646555" cy="366395"/>
                <wp:effectExtent l="0" t="0" r="0" b="0"/>
                <wp:wrapNone/>
                <wp:docPr id="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КРОВЬ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94" style="position:absolute;left:0;text-align:left;margin-left:151.95pt;margin-top:253.7pt;width:129.65pt;height:28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" strokecolor="white" strokeweight="1pt">
                <v:textbox inset="1pt,1pt,1pt,1pt">
                  <w:txbxContent>
                    <w:p w:rsidR="00B56EE7" w:rsidRDefault="00B56EE7">
                      <w:pP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КРОВЬ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4439920</wp:posOffset>
                </wp:positionV>
                <wp:extent cx="635" cy="183515"/>
                <wp:effectExtent l="0" t="0" r="0" b="0"/>
                <wp:wrapNone/>
                <wp:docPr id="5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65pt,349.6pt" to="442.7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" strokeweight="2.25pt">
                <v:stroke startarrowwidth="wide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2673350</wp:posOffset>
                </wp:positionV>
                <wp:extent cx="5395595" cy="635"/>
                <wp:effectExtent l="0" t="0" r="0" b="0"/>
                <wp:wrapNone/>
                <wp:docPr id="4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210.5pt" to="468.8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2xowIAAJ4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" strokeweight="3pt">
                <v:stroke startarrowwidth="wide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4502150</wp:posOffset>
                </wp:positionV>
                <wp:extent cx="5486400" cy="0"/>
                <wp:effectExtent l="0" t="0" r="0" b="0"/>
                <wp:wrapNone/>
                <wp:docPr id="4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354.5pt" to="475.95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L0oQIAAJwFAAAOAAAAZHJzL2Uyb0RvYy54bWysVFFv2yAQfp+0/4B4d20nduJadarWcfbS&#10;bZXaac/E4BgNgwUkTjTtv+8gid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" strokeweight="2.25pt">
                <v:stroke startarrowwidth="wide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387985</wp:posOffset>
                </wp:positionV>
                <wp:extent cx="0" cy="4114800"/>
                <wp:effectExtent l="0" t="0" r="0" b="0"/>
                <wp:wrapNone/>
                <wp:docPr id="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30.55pt" to="43.9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" strokeweight="2.25pt">
                <v:stroke startarrowwidth="wide" startarrowlength="long" endarrowwidth="wide" endarrowlength="long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4685030</wp:posOffset>
                </wp:positionV>
                <wp:extent cx="1131570" cy="274955"/>
                <wp:effectExtent l="0" t="0" r="0" b="0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артериолы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95" style="position:absolute;left:0;text-align:left;margin-left:51.15pt;margin-top:368.9pt;width:89.1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" strokecolor="white">
                <v:textbox inset="1pt,1pt,1pt,1pt">
                  <w:txbxContent>
                    <w:p w:rsidR="00B56EE7" w:rsidRDefault="00B56EE7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артериолы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3716020</wp:posOffset>
                </wp:positionV>
                <wp:extent cx="640715" cy="274955"/>
                <wp:effectExtent l="0" t="0" r="0" b="0"/>
                <wp:wrapNone/>
                <wp:docPr id="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6EE7" w:rsidRDefault="00B56EE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17,5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96" style="position:absolute;left:0;text-align:left;margin-left:-13.65pt;margin-top:292.6pt;width:50.4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" strokecolor="white">
                <v:textbox inset="1pt,1pt,1pt,1pt">
                  <w:txbxContent>
                    <w:p w:rsidR="00B56EE7" w:rsidRDefault="00B56EE7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17,5</w:t>
                      </w:r>
                    </w:p>
                  </w:txbxContent>
                </v:textbox>
              </v:rect>
            </w:pict>
          </mc:Fallback>
        </mc:AlternateContent>
      </w: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Рис. 17.7. Общий механизм отеков в соответствии с законом Франка-Старлинга.</w:t>
      </w:r>
      <w:r w:rsidRPr="007B16C6">
        <w:rPr>
          <w:rFonts w:ascii="Times New Roman" w:hAnsi="Times New Roman" w:cs="Times New Roman"/>
          <w:bCs/>
          <w:sz w:val="24"/>
          <w:szCs w:val="24"/>
        </w:rPr>
        <w:t xml:space="preserve"> ГДК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ги</w:t>
      </w:r>
      <w:r w:rsidRPr="007B16C6">
        <w:rPr>
          <w:rFonts w:ascii="Times New Roman" w:hAnsi="Times New Roman" w:cs="Times New Roman"/>
          <w:sz w:val="24"/>
          <w:szCs w:val="24"/>
        </w:rPr>
        <w:t>д</w:t>
      </w:r>
      <w:r w:rsidRPr="007B16C6">
        <w:rPr>
          <w:rFonts w:ascii="Times New Roman" w:hAnsi="Times New Roman" w:cs="Times New Roman"/>
          <w:sz w:val="24"/>
          <w:szCs w:val="24"/>
        </w:rPr>
        <w:t>ростатическое  давление  крови  (32,5-17,5  мм рт.ст.  на  артериальном  и  вено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 xml:space="preserve">ном  конце  капилляров,  соответственно). </w:t>
      </w:r>
      <w:r w:rsidRPr="007B16C6">
        <w:rPr>
          <w:rFonts w:ascii="Times New Roman" w:hAnsi="Times New Roman" w:cs="Times New Roman"/>
          <w:bCs/>
          <w:sz w:val="24"/>
          <w:szCs w:val="24"/>
        </w:rPr>
        <w:t>ОДТ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онкотическое  давление  ткани  (4,5 мм  рт.ст). </w:t>
      </w:r>
      <w:r w:rsidRPr="007B16C6">
        <w:rPr>
          <w:rFonts w:ascii="Times New Roman" w:hAnsi="Times New Roman" w:cs="Times New Roman"/>
          <w:bCs/>
          <w:sz w:val="24"/>
          <w:szCs w:val="24"/>
        </w:rPr>
        <w:t>ГДТ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гидростатическое  давление  ткани  (3 мм рт.ст). </w:t>
      </w:r>
      <w:r w:rsidRPr="007B16C6">
        <w:rPr>
          <w:rFonts w:ascii="Times New Roman" w:hAnsi="Times New Roman" w:cs="Times New Roman"/>
          <w:bCs/>
          <w:sz w:val="24"/>
          <w:szCs w:val="24"/>
        </w:rPr>
        <w:t>ОДК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онкотическое  давление  крови  (25 мм рт.ст.).</w:t>
      </w:r>
    </w:p>
    <w:p w:rsidR="00B56EE7" w:rsidRPr="007B16C6" w:rsidRDefault="00B56EE7">
      <w:pPr>
        <w:pStyle w:val="1"/>
        <w:rPr>
          <w:b w:val="0"/>
          <w:sz w:val="24"/>
          <w:szCs w:val="24"/>
        </w:rPr>
      </w:pPr>
    </w:p>
    <w:p w:rsidR="00B56EE7" w:rsidRPr="007B16C6" w:rsidRDefault="00B56EE7">
      <w:pPr>
        <w:pStyle w:val="1"/>
        <w:rPr>
          <w:rFonts w:ascii="Times New Roman" w:hAnsi="Times New Roman" w:cs="Times New Roman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>Патогенетическая классификация отеков</w:t>
      </w:r>
    </w:p>
    <w:p w:rsidR="00B56EE7" w:rsidRPr="007B16C6" w:rsidRDefault="00B56EE7">
      <w:pPr>
        <w:rPr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Гемодинамический отек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возникает вследствие повышения давления крови в венозном отделе капилл</w:t>
      </w:r>
      <w:r w:rsidRPr="007B16C6">
        <w:rPr>
          <w:rFonts w:ascii="Times New Roman" w:hAnsi="Times New Roman" w:cs="Times New Roman"/>
          <w:sz w:val="24"/>
          <w:szCs w:val="24"/>
        </w:rPr>
        <w:t>я</w:t>
      </w:r>
      <w:r w:rsidRPr="007B16C6">
        <w:rPr>
          <w:rFonts w:ascii="Times New Roman" w:hAnsi="Times New Roman" w:cs="Times New Roman"/>
          <w:sz w:val="24"/>
          <w:szCs w:val="24"/>
        </w:rPr>
        <w:t>ров, что уменьшает величину реабсорбции жидкости при продолжающейся ее фильтрации (сердечная недостаточность, недостаточность клапанов вен (рис. 17.8.), в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нозный тромбоз).</w:t>
      </w:r>
    </w:p>
    <w:p w:rsidR="00B56EE7" w:rsidRPr="007B16C6" w:rsidRDefault="00B56EE7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ind w:lef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2625" cy="3802380"/>
            <wp:effectExtent l="0" t="0" r="0" b="7620"/>
            <wp:docPr id="8" name="Рисунок 8" descr="17_fig1_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7_fig1_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7" w:rsidRPr="007B16C6" w:rsidRDefault="00B56EE7">
      <w:pPr>
        <w:ind w:left="1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Рис. 17.8. Нижние конечности больной с гемодинамическими отеками [http://www.bhj.org/journal/2002_4401_jan/case_113.htm].</w:t>
      </w:r>
    </w:p>
    <w:p w:rsidR="00B56EE7" w:rsidRPr="007B16C6" w:rsidRDefault="00B56EE7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Онкотический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отек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развивается  вследствие либо понижения онкотического  давления  крови,  либо  повышения его в межклеточной жидкости. Гипоонкия  крови  чаще  всего бывает обусловлена снижением уровня  белка  и  главным  образом  альбуминов.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Гип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протеинемия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может возникнуть  в  результате: 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недостаточного  поступления  белка  в организм;  нарушения  синтеза  альбуминов при заболеваниях печени;  черезмерной пот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ри белков плазмы крови с мочой при некоторых заболеваниях почек.</w:t>
      </w:r>
      <w:r w:rsidRPr="007B16C6">
        <w:rPr>
          <w:rFonts w:ascii="Times New Roman" w:hAnsi="Times New Roman" w:cs="Times New Roman"/>
          <w:sz w:val="24"/>
          <w:szCs w:val="24"/>
        </w:rPr>
        <w:t xml:space="preserve"> Гиперонкия тканей может возникнуть  в  результате альтерации, нарушения проницаемости клеточных ме</w:t>
      </w:r>
      <w:r w:rsidRPr="007B16C6">
        <w:rPr>
          <w:rFonts w:ascii="Times New Roman" w:hAnsi="Times New Roman" w:cs="Times New Roman"/>
          <w:sz w:val="24"/>
          <w:szCs w:val="24"/>
        </w:rPr>
        <w:t>м</w:t>
      </w:r>
      <w:r w:rsidRPr="007B16C6">
        <w:rPr>
          <w:rFonts w:ascii="Times New Roman" w:hAnsi="Times New Roman" w:cs="Times New Roman"/>
          <w:sz w:val="24"/>
          <w:szCs w:val="24"/>
        </w:rPr>
        <w:t>бран.</w:t>
      </w:r>
    </w:p>
    <w:p w:rsidR="00B56EE7" w:rsidRPr="007B16C6" w:rsidRDefault="00B56EE7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Мембраногенный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отек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формируется вследствие значительного возрастания проница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мости сосудистой стенки при воспалении, действии токсинов, аллергических реакциях.</w:t>
      </w:r>
    </w:p>
    <w:p w:rsidR="00B56EE7" w:rsidRPr="007B16C6" w:rsidRDefault="00B56EE7">
      <w:pPr>
        <w:ind w:left="1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Осмотический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отек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может  возникать и вследствие понижения осмотического давл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ния  крови  или  п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 xml:space="preserve">вышения  его  в  межклеточной жидкости.  Принципиально 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гипоосмия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 крови может возникать, но быстро формирующиеся при этом тяжелые расстройства г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 xml:space="preserve">меостаза "не оставляют" времени для развития его выраженной формы. 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Гиперосмия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 тк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 xml:space="preserve">ней,  как и гиперонкия их, чаще носит ограниченный характер.  Она  может  возникать  вследствие: 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нарушения вымывания электролитов и  метаболитов из тканей при наруш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нии микроциркуляции; снижения  активного  транспорта ионов через клеточные мемр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ны при тканевой гипоксии; массивной "утечки"  ионов из  клеток при их альтерации; ув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личения степени диссоциации солей при ац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дозе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 w:rsidP="00732E1C">
      <w:pPr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Лимфогенный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отек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формируется </w:t>
      </w:r>
      <w:r w:rsidRPr="007B16C6">
        <w:rPr>
          <w:rFonts w:ascii="Times New Roman" w:hAnsi="Times New Roman" w:cs="Times New Roman"/>
          <w:snapToGrid w:val="0"/>
          <w:sz w:val="24"/>
          <w:szCs w:val="24"/>
        </w:rPr>
        <w:t xml:space="preserve">при повышении давления в </w:t>
      </w:r>
      <w:r w:rsidRPr="007B16C6">
        <w:rPr>
          <w:rFonts w:ascii="Times New Roman" w:hAnsi="Times New Roman" w:cs="Times New Roman"/>
          <w:sz w:val="24"/>
          <w:szCs w:val="24"/>
        </w:rPr>
        <w:t xml:space="preserve">лимфатических сосудов </w:t>
      </w:r>
      <w:r w:rsidRPr="007B16C6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Pr="007B16C6">
        <w:rPr>
          <w:rFonts w:ascii="Times New Roman" w:hAnsi="Times New Roman" w:cs="Times New Roman"/>
          <w:sz w:val="24"/>
          <w:szCs w:val="24"/>
        </w:rPr>
        <w:t>возрастании проницаемости их стенки (рис. 17.9.). Длительно существующий лимфоге</w:t>
      </w:r>
      <w:r w:rsidRPr="007B16C6">
        <w:rPr>
          <w:rFonts w:ascii="Times New Roman" w:hAnsi="Times New Roman" w:cs="Times New Roman"/>
          <w:sz w:val="24"/>
          <w:szCs w:val="24"/>
        </w:rPr>
        <w:t>н</w:t>
      </w:r>
      <w:r w:rsidRPr="007B16C6">
        <w:rPr>
          <w:rFonts w:ascii="Times New Roman" w:hAnsi="Times New Roman" w:cs="Times New Roman"/>
          <w:sz w:val="24"/>
          <w:szCs w:val="24"/>
        </w:rPr>
        <w:t>ный отек сопровождается разрастанием соедин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тельной ткани и развитием слоновости.</w:t>
      </w:r>
    </w:p>
    <w:p w:rsidR="00B56EE7" w:rsidRPr="007B16C6" w:rsidRDefault="00B56EE7">
      <w:pPr>
        <w:pStyle w:val="20"/>
        <w:keepNext w:val="0"/>
        <w:outlineLvl w:val="9"/>
        <w:rPr>
          <w:rFonts w:ascii="Times New Roman" w:hAnsi="Times New Roman" w:cs="Times New Roman"/>
          <w:smallCaps/>
          <w:sz w:val="24"/>
          <w:szCs w:val="24"/>
        </w:rPr>
      </w:pPr>
    </w:p>
    <w:p w:rsidR="00B56EE7" w:rsidRPr="007B16C6" w:rsidRDefault="00B32A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07965" cy="4293235"/>
            <wp:effectExtent l="0" t="0" r="6985" b="0"/>
            <wp:docPr id="9" name="Рисунок 9" descr="19_lymphoedem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_lymphoedema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7" w:rsidRPr="007B16C6" w:rsidRDefault="00B56EE7">
      <w:pPr>
        <w:jc w:val="center"/>
        <w:rPr>
          <w:sz w:val="24"/>
          <w:szCs w:val="24"/>
        </w:rPr>
      </w:pPr>
    </w:p>
    <w:p w:rsidR="00B56EE7" w:rsidRPr="007B16C6" w:rsidRDefault="00B56EE7">
      <w:pPr>
        <w:jc w:val="both"/>
        <w:rPr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Рис. 17.9. Выраженный лимфогенный отек нижних конечностей [http://www.surgical-tutor.org.uk/default-home.htm?system/vascular/lymphoedema.htm~right]</w:t>
      </w:r>
    </w:p>
    <w:p w:rsidR="00B56EE7" w:rsidRPr="007B16C6" w:rsidRDefault="00B56EE7">
      <w:pPr>
        <w:jc w:val="center"/>
        <w:rPr>
          <w:sz w:val="24"/>
          <w:szCs w:val="24"/>
        </w:rPr>
      </w:pPr>
    </w:p>
    <w:p w:rsidR="00B56EE7" w:rsidRPr="007B16C6" w:rsidRDefault="00B56EE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Этиологическая классификация отеков</w:t>
      </w:r>
    </w:p>
    <w:p w:rsidR="00B56EE7" w:rsidRPr="007B16C6" w:rsidRDefault="00B56EE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16C6">
        <w:rPr>
          <w:rFonts w:ascii="Times New Roman" w:hAnsi="Times New Roman" w:cs="Times New Roman"/>
          <w:bCs/>
          <w:sz w:val="24"/>
          <w:szCs w:val="24"/>
        </w:rPr>
        <w:t>(в скобках указан патогенетический механизм отека)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Сердечный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(центральный гемодинамический, застойный), см. рис. 17.10.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Венозный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(периферический гемодинамический).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Почечный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(нефритический, нефротический).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lastRenderedPageBreak/>
        <w:t>Эндокринный (при альдостеронизме).</w:t>
      </w:r>
    </w:p>
    <w:p w:rsidR="00B56EE7" w:rsidRPr="007B16C6" w:rsidRDefault="00B56EE7" w:rsidP="00732E1C">
      <w:pPr>
        <w:numPr>
          <w:ilvl w:val="0"/>
          <w:numId w:val="1"/>
        </w:numPr>
        <w:ind w:left="284" w:right="-341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Голодный (онкотический).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Кахектический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(онкотический).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Печеночный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(онкотический).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Воспалительный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(мембраногенный).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Аллергический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(мембраногенный).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Токсический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(мембраногенный).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Лимфатический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(с развитием слоновости).</w:t>
      </w:r>
    </w:p>
    <w:p w:rsidR="00B56EE7" w:rsidRPr="007B16C6" w:rsidRDefault="00B56EE7" w:rsidP="00732E1C">
      <w:pPr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i/>
          <w:sz w:val="24"/>
          <w:szCs w:val="24"/>
        </w:rPr>
        <w:t>Нейрогенный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(питьевой).</w:t>
      </w:r>
    </w:p>
    <w:p w:rsidR="00B56EE7" w:rsidRPr="007B16C6" w:rsidRDefault="00B56EE7">
      <w:pPr>
        <w:pStyle w:val="5"/>
        <w:keepNext w:val="0"/>
        <w:spacing w:line="240" w:lineRule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096000" cy="5715000"/>
                <wp:effectExtent l="0" t="0" r="0" b="0"/>
                <wp:docPr id="110" name="Полотно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286000"/>
                            <a:ext cx="2362200" cy="762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Снижение п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чечного кров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тока («почечный фа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тор»)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685800"/>
                            <a:ext cx="18288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Гипоксия, ацидоз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1295400"/>
                            <a:ext cx="1905000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32"/>
                                  <w:szCs w:val="32"/>
                                </w:rPr>
                                <w:t>Снижение се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32"/>
                                  <w:szCs w:val="32"/>
                                </w:rPr>
                                <w:t>р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32"/>
                                  <w:szCs w:val="32"/>
                                </w:rPr>
                                <w:t>дечного выброса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6200"/>
                            <a:ext cx="4876800" cy="37422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Увеличение проницаемости («мембранный фа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к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тор»)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3352800"/>
                            <a:ext cx="2362200" cy="52662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Ренин-ангиотензиновая си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с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00" y="609600"/>
                            <a:ext cx="2438400" cy="609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Увеличение централ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ь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ного вено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з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ного давления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1371600"/>
                            <a:ext cx="2438400" cy="52662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Снижение реабсорбции жидкости в капиллярах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205740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Волюм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реце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п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2286000"/>
                            <a:ext cx="17526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Осморецепт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2895600"/>
                            <a:ext cx="13716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Альдостерон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2895600"/>
                            <a:ext cx="1600200" cy="533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Антидиурет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ческий гормон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3962400"/>
                            <a:ext cx="15240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Гиперволемия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4114800"/>
                            <a:ext cx="2107353" cy="36491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Нагрузка на ми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кард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4648200"/>
                            <a:ext cx="28194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Na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 xml:space="preserve"> (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«осмотич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ский фактор»)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5257800"/>
                            <a:ext cx="9906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Ткани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0" y="5257800"/>
                            <a:ext cx="2057400" cy="381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28"/>
                                  <w:szCs w:val="28"/>
                                </w:rPr>
                                <w:t>Вода (отечный этап)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724400"/>
                            <a:ext cx="1905000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6EE7" w:rsidRDefault="00B56EE7">
                              <w:pPr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b/>
                                  <w:sz w:val="32"/>
                                  <w:szCs w:val="32"/>
                                </w:rPr>
                                <w:t>Сердечный отек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28"/>
                        <wps:cNvCnPr/>
                        <wps:spPr bwMode="auto">
                          <a:xfrm flipH="1" flipV="1">
                            <a:off x="1981200" y="5181600"/>
                            <a:ext cx="609600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9"/>
                        <wps:cNvCnPr/>
                        <wps:spPr bwMode="auto">
                          <a:xfrm>
                            <a:off x="152400" y="457200"/>
                            <a:ext cx="0" cy="4267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0"/>
                        <wps:cNvCnPr/>
                        <wps:spPr bwMode="auto">
                          <a:xfrm flipH="1" flipV="1">
                            <a:off x="3581400" y="5486400"/>
                            <a:ext cx="381000" cy="84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1"/>
                        <wps:cNvCnPr/>
                        <wps:spPr bwMode="auto">
                          <a:xfrm flipH="1">
                            <a:off x="3124200" y="5029200"/>
                            <a:ext cx="304800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2"/>
                        <wps:cNvCnPr/>
                        <wps:spPr bwMode="auto">
                          <a:xfrm flipH="1">
                            <a:off x="3048000" y="4191000"/>
                            <a:ext cx="609600" cy="762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3"/>
                        <wps:cNvCnPr/>
                        <wps:spPr bwMode="auto">
                          <a:xfrm>
                            <a:off x="3429000" y="3276600"/>
                            <a:ext cx="847" cy="1371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4"/>
                        <wps:cNvCnPr/>
                        <wps:spPr bwMode="auto">
                          <a:xfrm flipH="1">
                            <a:off x="3810000" y="3276600"/>
                            <a:ext cx="152400" cy="68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5"/>
                        <wps:cNvCnPr/>
                        <wps:spPr bwMode="auto">
                          <a:xfrm flipH="1">
                            <a:off x="4800600" y="3429000"/>
                            <a:ext cx="457200" cy="53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6"/>
                        <wps:cNvCnPr/>
                        <wps:spPr bwMode="auto">
                          <a:xfrm flipH="1">
                            <a:off x="2819400" y="1219200"/>
                            <a:ext cx="847" cy="2895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7"/>
                        <wps:cNvCnPr/>
                        <wps:spPr bwMode="auto">
                          <a:xfrm flipH="1" flipV="1">
                            <a:off x="1219200" y="10668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8"/>
                        <wps:cNvCnPr/>
                        <wps:spPr bwMode="auto">
                          <a:xfrm flipH="1">
                            <a:off x="1219200" y="1981200"/>
                            <a:ext cx="847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9"/>
                        <wps:cNvCnPr/>
                        <wps:spPr bwMode="auto">
                          <a:xfrm>
                            <a:off x="1524000" y="3048000"/>
                            <a:ext cx="847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0"/>
                        <wps:cNvCnPr/>
                        <wps:spPr bwMode="auto">
                          <a:xfrm flipV="1">
                            <a:off x="2667000" y="3276600"/>
                            <a:ext cx="533400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1"/>
                        <wps:cNvCnPr/>
                        <wps:spPr bwMode="auto">
                          <a:xfrm>
                            <a:off x="3657600" y="26670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2"/>
                        <wps:cNvCnPr/>
                        <wps:spPr bwMode="auto">
                          <a:xfrm>
                            <a:off x="5181600" y="26670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3"/>
                        <wps:cNvCnPr/>
                        <wps:spPr bwMode="auto">
                          <a:xfrm>
                            <a:off x="5257800" y="1905000"/>
                            <a:ext cx="847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4"/>
                        <wps:cNvCnPr/>
                        <wps:spPr bwMode="auto">
                          <a:xfrm flipH="1">
                            <a:off x="4191000" y="1905000"/>
                            <a:ext cx="533400" cy="304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5"/>
                        <wps:cNvCnPr/>
                        <wps:spPr bwMode="auto">
                          <a:xfrm flipV="1">
                            <a:off x="2209800" y="1219200"/>
                            <a:ext cx="381000" cy="3810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6"/>
                        <wps:cNvCnPr/>
                        <wps:spPr bwMode="auto">
                          <a:xfrm>
                            <a:off x="4800600" y="838200"/>
                            <a:ext cx="457200" cy="53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7"/>
                        <wps:cNvCnPr/>
                        <wps:spPr bwMode="auto">
                          <a:xfrm flipH="1" flipV="1">
                            <a:off x="1143000" y="457200"/>
                            <a:ext cx="847" cy="2286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0" o:spid="_x0000_s1097" editas="canvas" style="width:480pt;height:450pt;mso-position-horizontal-relative:char;mso-position-vertical-relative:line" coordsize="6096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">
                <v:shape id="_x0000_s1098" type="#_x0000_t75" style="position:absolute;width:60960;height:57150;visibility:visible;mso-wrap-style:square">
                  <v:fill o:detectmouseclick="t"/>
                  <v:path o:connecttype="none"/>
                </v:shape>
                <v:shape id="Text Box 111" o:spid="_x0000_s1099" type="#_x0000_t202" style="position:absolute;left:3048;top:22860;width:23622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g18IA&#10;AADaAAAADwAAAGRycy9kb3ducmV2LnhtbERPS2vCQBC+C/6HZYTe6iaFRkldQ1DahgpKbQ8eh+zk&#10;gdnZkN1q+u+7QsHT8PE9Z5WNphMXGlxrWUE8j0AQl1a3XCv4/np9XIJwHlljZ5kU/JKDbD2drDDV&#10;9sqfdDn6WoQQdikqaLzvUyld2ZBBN7c9ceAqOxj0AQ611ANeQ7jp5FMUJdJgy6GhwZ42DZXn449R&#10;kMfvsc3fts/FYbfvq4/kZBdVodTDbMxfQHga/V387y50mA+3V25X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yDXwgAAANoAAAAPAAAAAAAAAAAAAAAAAJgCAABkcnMvZG93&#10;bnJldi54bWxQSwUGAAAAAAQABAD1AAAAhwMAAAAA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Снижение п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чечного кров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тока («почечный фа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тор»)</w:t>
                        </w:r>
                      </w:p>
                    </w:txbxContent>
                  </v:textbox>
                </v:shape>
                <v:shape id="Text Box 112" o:spid="_x0000_s1100" type="#_x0000_t202" style="position:absolute;left:3048;top:6858;width:1828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+oMQA&#10;AADaAAAADwAAAGRycy9kb3ducmV2LnhtbESPW2vCQBSE34X+h+UUfNNNBLVEVwktbYOCxctDHw/Z&#10;kwvNng3ZrcZ/7wqCj8PMfMMs171pxJk6V1tWEI8jEMS51TWXCk7Hz9EbCOeRNTaWScGVHKxXL4Ml&#10;JtpeeE/ngy9FgLBLUEHlfZtI6fKKDLqxbYmDV9jOoA+yK6Xu8BLgppGTKJpJgzWHhQpbeq8o/zv8&#10;GwVp/B3b9Otjmv1sd22xmf3aeZEpNXzt0wUIT71/hh/tTCuYwP1Ku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vqDEAAAA2gAAAA8AAAAAAAAAAAAAAAAAmAIAAGRycy9k&#10;b3ducmV2LnhtbFBLBQYAAAAABAAEAPUAAACJAwAAAAA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Гипоксия, ацидоз</w:t>
                        </w:r>
                      </w:p>
                    </w:txbxContent>
                  </v:textbox>
                </v:shape>
                <v:shape id="Text Box 113" o:spid="_x0000_s1101" type="#_x0000_t202" style="position:absolute;left:3048;top:12954;width:1905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rSMUA&#10;AADaAAAADwAAAGRycy9kb3ducmV2LnhtbESPQWvCQBSE7wX/w/KE3pqNFqSkrpIKgkItNNqDt2f2&#10;maRm38bsVpP++q5Q8DjMzDfMdN6ZWlyodZVlBaMoBkGcW11xoWC3XT69gHAeWWNtmRT05GA+GzxM&#10;MdH2yp90yXwhAoRdggpK75tESpeXZNBFtiEO3tG2Bn2QbSF1i9cAN7Ucx/FEGqw4LJTY0KKk/JT9&#10;GAVpf/g9fp37zf7jLV2fMj+2799Gqcdhl76C8NT5e/i/vdIKnuF2Jd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+tIxQAAANoAAAAPAAAAAAAAAAAAAAAAAJgCAABkcnMv&#10;ZG93bnJldi54bWxQSwUGAAAAAAQABAD1AAAAigMAAAAA&#10;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32"/>
                            <w:szCs w:val="32"/>
                          </w:rPr>
                          <w:t>Снижение се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32"/>
                            <w:szCs w:val="32"/>
                          </w:rPr>
                          <w:t>р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32"/>
                            <w:szCs w:val="32"/>
                          </w:rPr>
                          <w:t>дечного выброса</w:t>
                        </w:r>
                      </w:p>
                    </w:txbxContent>
                  </v:textbox>
                </v:shape>
                <v:shape id="Text Box 114" o:spid="_x0000_s1102" type="#_x0000_t202" style="position:absolute;left:762;top:762;width:48768;height:3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Увеличение проницаемости («мембранный фа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тор»)</w:t>
                        </w:r>
                      </w:p>
                    </w:txbxContent>
                  </v:textbox>
                </v:shape>
                <v:shape id="Text Box 115" o:spid="_x0000_s1103" type="#_x0000_t202" style="position:absolute;left:3048;top:33528;width:23622;height:5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LGMMA&#10;AADbAAAADwAAAGRycy9kb3ducmV2LnhtbERPS2vCQBC+F/wPywi91U0CtZK6hqCooQWltgePQ3by&#10;wOxsyK6a/vtuodDbfHzPWWaj6cSNBtdaVhDPIhDEpdUt1wq+PrdPCxDOI2vsLJOCb3KQrSYPS0y1&#10;vfMH3U6+FiGEXYoKGu/7VEpXNmTQzWxPHLjKDgZ9gEMt9YD3EG46mUTRXBpsOTQ02NO6ofJyuhoF&#10;ebyPbb7bPBfH90Nfvc3P9qUqlHqcjvkrCE+j/xf/uQsd5ifw+0s4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cLGM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Ренин-ангиотензиновая си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тема</w:t>
                        </w:r>
                      </w:p>
                    </w:txbxContent>
                  </v:textbox>
                </v:shape>
                <v:shape id="Text Box 116" o:spid="_x0000_s1104" type="#_x0000_t202" style="position:absolute;left:23622;top:6096;width:24384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ug8MA&#10;AADbAAAADwAAAGRycy9kb3ducmV2LnhtbERPS2vCQBC+C/0PyxS8mU0UbUldJVhag0JLbQ89DtnJ&#10;g2ZnQ3ar8d+7guBtPr7nLNeDacWRetdYVpBEMQjiwuqGKwU/32+TZxDOI2tsLZOCMzlYrx5GS0y1&#10;PfEXHQ++EiGEXYoKau+7VEpX1GTQRbYjDlxpe4M+wL6SusdTCDetnMbxQhpsODTU2NGmpuLv8G8U&#10;ZMk2sdn76zz/3H905W7xa5/KXKnx45C9gPA0+Lv45s51mD+D6y/h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uug8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Увеличение централ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ь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ного вено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ного давления</w:t>
                        </w:r>
                      </w:p>
                    </w:txbxContent>
                  </v:textbox>
                </v:shape>
                <v:shape id="Text Box 117" o:spid="_x0000_s1105" type="#_x0000_t202" style="position:absolute;left:35814;top:13716;width:24384;height:5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298MA&#10;AADbAAAADwAAAGRycy9kb3ducmV2LnhtbERPS2vCQBC+C/0PyxS8mU1EbUldJVhag0JLbQ89DtnJ&#10;g2ZnQ3ar8d+7guBtPr7nLNeDacWRetdYVpBEMQjiwuqGKwU/32+TZxDOI2tsLZOCMzlYrx5GS0y1&#10;PfEXHQ++EiGEXYoKau+7VEpX1GTQRbYjDlxpe4M+wL6SusdTCDetnMbxQhpsODTU2NGmpuLv8G8U&#10;ZMk2sdn76zz/3H905W7xa5/KXKnx45C9gPA0+Lv45s51mD+D6y/h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I298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Снижение реабсорбции жидкости в капиллярах</w:t>
                        </w:r>
                      </w:p>
                    </w:txbxContent>
                  </v:textbox>
                </v:shape>
                <v:shape id="Text Box 118" o:spid="_x0000_s1106" type="#_x0000_t202" style="position:absolute;left:29718;top:20574;width:1219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TbMMA&#10;AADbAAAADwAAAGRycy9kb3ducmV2LnhtbERPS2vCQBC+F/wPywi91U2EWEldQ1CsoQWltgePQ3by&#10;wOxsyK6a/vtuodDbfHzPWWWj6cSNBtdaVhDPIhDEpdUt1wq+PndPSxDOI2vsLJOCb3KQrScPK0y1&#10;vfMH3U6+FiGEXYoKGu/7VEpXNmTQzWxPHLjKDgZ9gEMt9YD3EG46OY+ihTTYcmhosKdNQ+XldDUK&#10;8ngf2/x1mxTH90NfvS3O9rkqlHqcjvkLCE+j/xf/uQsd5ifw+0s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6TbM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Волюм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реце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торы</w:t>
                        </w:r>
                      </w:p>
                    </w:txbxContent>
                  </v:textbox>
                </v:shape>
                <v:shape id="Text Box 119" o:spid="_x0000_s1107" type="#_x0000_t202" style="position:absolute;left:42672;top:22860;width:1752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NG8MA&#10;AADbAAAADwAAAGRycy9kb3ducmV2LnhtbERPS2vCQBC+C/6HZQRvdZOCUVJXCZa2oYJi2kOPQ3by&#10;wOxsyG41/ffdQsHbfHzP2exG04krDa61rCBeRCCIS6tbrhV8frw8rEE4j6yxs0wKfsjBbjudbDDV&#10;9sZnuha+FiGEXYoKGu/7VEpXNmTQLWxPHLjKDgZ9gEMt9YC3EG46+RhFiTTYcmhosKd9Q+Wl+DYK&#10;svgtttnr8zI/HY599Z582VWVKzWfjdkTCE+jv4v/3bkO8xP4+yU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wNG8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Осморецепт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ры</w:t>
                        </w:r>
                      </w:p>
                    </w:txbxContent>
                  </v:textbox>
                </v:shape>
                <v:shape id="Text Box 120" o:spid="_x0000_s1108" type="#_x0000_t202" style="position:absolute;left:29718;top:28956;width:1371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ogMMA&#10;AADbAAAADwAAAGRycy9kb3ducmV2LnhtbERPS2vCQBC+C/6HZYTe6iaFRkldQ1DahgpKbQ8eh+zk&#10;gdnZkN1q+u+7QsHbfHzPWWWj6cSFBtdaVhDPIxDEpdUt1wq+v14flyCcR9bYWSYFv+QgW08nK0y1&#10;vfInXY6+FiGEXYoKGu/7VEpXNmTQzW1PHLjKDgZ9gEMt9YDXEG46+RRFiTTYcmhosKdNQ+X5+GMU&#10;5PF7bPO37XNx2O376iM52UVVKPUwG/MXEJ5Gfxf/uwsd5i/g9k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ogM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Альдостерон</w:t>
                        </w:r>
                      </w:p>
                    </w:txbxContent>
                  </v:textbox>
                </v:shape>
                <v:shape id="Text Box 121" o:spid="_x0000_s1109" type="#_x0000_t202" style="position:absolute;left:44196;top:28956;width:1600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888sYA&#10;AADbAAAADwAAAGRycy9kb3ducmV2LnhtbESPS2vDQAyE74X8h0WB3pq1A02Lk00wLWlNCil5HHoU&#10;XvlBvVrj3Sbuv48Ohd4kZjTzabUZXacuNITWs4F0loAiLr1tuTZwPm0fnkGFiGyx80wGfinAZj25&#10;W2Fm/ZUPdDnGWkkIhwwNNDH2mdahbMhhmPmeWLTKDw6jrEOt7YBXCXednifJQjtsWRoa7OmlofL7&#10;+OMM5Ol76vO318fi82PfV7vFl3+qCmPup2O+BBVpjP/mv+vCCr7Ayi8ygF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888sYAAADbAAAADwAAAAAAAAAAAAAAAACYAgAAZHJz&#10;L2Rvd25yZXYueG1sUEsFBgAAAAAEAAQA9QAAAIs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Антидиурет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ческий гормон</w:t>
                        </w:r>
                      </w:p>
                    </w:txbxContent>
                  </v:textbox>
                </v:shape>
                <v:shape id="Text Box 122" o:spid="_x0000_s1110" type="#_x0000_t202" style="position:absolute;left:36576;top:39624;width:1524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ZacMA&#10;AADbAAAADwAAAGRycy9kb3ducmV2LnhtbERPS2vCQBC+C/0PyxS8mU0Kak1dJVRsQ4WWqgePQ3by&#10;oNnZkN1q+u+7guBtPr7nLNeDacWZetdYVpBEMQjiwuqGKwXHw3byDMJ5ZI2tZVLwRw7Wq4fRElNt&#10;L/xN572vRAhhl6KC2vsuldIVNRl0ke2IA1fa3qAPsK+k7vESwk0rn+J4Jg02HBpq7Oi1puJn/2sU&#10;ZMl7YrO3zTT/2n125cfsZOdlrtT4ccheQHga/F18c+c6zF/A9Zdw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Zac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Гиперволемия</w:t>
                        </w:r>
                      </w:p>
                    </w:txbxContent>
                  </v:textbox>
                </v:shape>
                <v:shape id="Text Box 123" o:spid="_x0000_s1111" type="#_x0000_t202" style="position:absolute;left:9144;top:41148;width:21073;height:3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6ScMA&#10;AADbAAAADwAAAGRycy9kb3ducmV2LnhtbERPy2rCQBTdF/oPwxW6q5MItSU6CaGlbVBQGl24vGRu&#10;Hpi5EzJTTf/eWQhdHs57nU2mFxcaXWdZQTyPQBBXVnfcKDgePp/fQDiPrLG3TAr+yEGWPj6sMdH2&#10;yj90KX0jQgi7BBW03g+JlK5qyaCb24E4cLUdDfoAx0bqEa8h3PRyEUVLabDj0NDiQO8tVefy1yjI&#10;4+/Y5l8fL8V+uxvqzfJkX+tCqafZlK9AeJr8v/juLrSCRVgfvoQf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X6ScMAAADbAAAADwAAAAAAAAAAAAAAAACYAgAAZHJzL2Rv&#10;d25yZXYueG1sUEsFBgAAAAAEAAQA9QAAAIg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Нагрузка на ми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кард</w:t>
                        </w:r>
                      </w:p>
                    </w:txbxContent>
                  </v:textbox>
                </v:shape>
                <v:shape id="Text Box 124" o:spid="_x0000_s1112" type="#_x0000_t202" style="position:absolute;left:25908;top:46482;width:2819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f0sUA&#10;AADbAAAADwAAAGRycy9kb3ducmV2LnhtbESPT2vCQBTE74LfYXlCb3WTQFVS1xCUtqGCUtuDx0f2&#10;5Q9m34bsVtNv3y0UPA4z8xtmnY2mE1caXGtZQTyPQBCXVrdcK/j6fHlcgXAeWWNnmRT8kINsM52s&#10;MdX2xh90PflaBAi7FBU03veplK5syKCb2544eJUdDPogh1rqAW8BbjqZRNFCGmw5LDTY07ah8nL6&#10;Ngry+C22+evuqTjuD331vjjbZVUo9TAb82cQnkZ/D/+3C60gie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V/SxQAAANsAAAAPAAAAAAAAAAAAAAAAAJgCAABkcnMv&#10;ZG93bnJldi54bWxQSwUGAAAAAAQABAD1AAAAigMAAAAA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  <w:lang w:val="en-US"/>
                          </w:rPr>
                          <w:t>Na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+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  <w:lang w:val="en-US"/>
                          </w:rPr>
                          <w:t xml:space="preserve"> (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«осмотич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ский фактор»)</w:t>
                        </w:r>
                      </w:p>
                    </w:txbxContent>
                  </v:textbox>
                </v:shape>
                <v:shape id="Text Box 125" o:spid="_x0000_s1113" type="#_x0000_t202" style="position:absolute;left:25908;top:52578;width:9906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BpcUA&#10;AADbAAAADwAAAGRycy9kb3ducmV2LnhtbESPW2vCQBSE3wv9D8sp+KabBLwQXSW0tIYKSq0PPh6y&#10;JxfMng3ZVdN/3y0IfRxm5htmtRlMK27Uu8aygngSgSAurG64UnD6fh8vQDiPrLG1TAp+yMFm/fy0&#10;wlTbO3/R7egrESDsUlRQe9+lUrqiJoNuYjvi4JW2N+iD7Cupe7wHuGllEkUzabDhsFBjR681FZfj&#10;1SjI4m1ss4+3aX7Y7bvyc3a28zJXavQyZEsQngb/H360c60gSe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8GlxQAAANsAAAAPAAAAAAAAAAAAAAAAAJgCAABkcnMv&#10;ZG93bnJldi54bWxQSwUGAAAAAAQABAD1AAAAigMAAAAA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Ткани</w:t>
                        </w:r>
                      </w:p>
                    </w:txbxContent>
                  </v:textbox>
                </v:shape>
                <v:shape id="Text Box 126" o:spid="_x0000_s1114" type="#_x0000_t202" style="position:absolute;left:39624;top:52578;width:20574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kPsYA&#10;AADbAAAADwAAAGRycy9kb3ducmV2LnhtbESPW2vCQBSE3wv+h+UIfaubWKoSXSUo2tBCxcuDj4fs&#10;yQWzZ0N21fTfdwuFPg4z8w2zWPWmEXfqXG1ZQTyKQBDnVtdcKjifti8zEM4ja2wsk4JvcrBaDp4W&#10;mGj74APdj74UAcIuQQWV920ipcsrMuhGtiUOXmE7gz7IrpS6w0eAm0aOo2giDdYcFipsaV1Rfj3e&#10;jII0fo9tutu8ZfvPr7b4mFzstMiUeh726RyEp97/h//amVYwfoXfL+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dkPsYAAADbAAAADwAAAAAAAAAAAAAAAACYAgAAZHJz&#10;L2Rvd25yZXYueG1sUEsFBgAAAAAEAAQA9QAAAIsDAAAAAA==&#10;" filled="f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28"/>
                            <w:szCs w:val="28"/>
                          </w:rPr>
                          <w:t>Вода (отечный этап)</w:t>
                        </w:r>
                      </w:p>
                    </w:txbxContent>
                  </v:textbox>
                </v:shape>
                <v:shape id="Text Box 127" o:spid="_x0000_s1115" type="#_x0000_t202" style="position:absolute;left:762;top:47244;width:1905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qxcYA&#10;AADbAAAADwAAAGRycy9kb3ducmV2LnhtbESPQWvCQBSE74L/YXlCb7oxlCKpq0RBaKEtNNpDb6/Z&#10;ZxLNvo3ZrSb99V1B8DjMzDfMfNmZWpypdZVlBdNJBII4t7riQsFuuxnPQDiPrLG2TAp6crBcDAdz&#10;TLS98CedM1+IAGGXoILS+yaR0uUlGXQT2xAHb29bgz7ItpC6xUuAm1rGUfQkDVYcFkpsaF1Sfsx+&#10;jYK0//nbf5369++PVfp6zHxs3w5GqYdRlz6D8NT5e/jWftEK4ke4fgk/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DqxcYAAADbAAAADwAAAAAAAAAAAAAAAACYAgAAZHJz&#10;L2Rvd25yZXYueG1sUEsFBgAAAAAEAAQA9QAAAIsDAAAAAA==&#10;" fillcolor="silver" strokeweight="2.25pt">
                  <v:textbox>
                    <w:txbxContent>
                      <w:p w:rsidR="00B56EE7" w:rsidRDefault="00B56EE7">
                        <w:pPr>
                          <w:jc w:val="center"/>
                          <w:rPr>
                            <w:rFonts w:ascii="Book Antiqua" w:hAnsi="Book Antiqua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Book Antiqua" w:hAnsi="Book Antiqua" w:cs="Times New Roman"/>
                            <w:b/>
                            <w:sz w:val="32"/>
                            <w:szCs w:val="32"/>
                          </w:rPr>
                          <w:t>Сердечный отек</w:t>
                        </w:r>
                      </w:p>
                    </w:txbxContent>
                  </v:textbox>
                </v:shape>
                <v:line id="Line 128" o:spid="_x0000_s1116" style="position:absolute;flip:x y;visibility:visible;mso-wrap-style:square" from="19812,51816" to="25908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kx5L0AAADbAAAADwAAAGRycy9kb3ducmV2LnhtbESPTQrCMBCF94J3CCO401RBkWoUEQQp&#10;bqo9wNCMbbGZlCRqvb0RBJeP9/PxNrvetOJJzjeWFcymCQji0uqGKwXF9ThZgfABWWNrmRS8ycNu&#10;OxxsMNX2xTk9L6EScYR9igrqELpUSl/WZNBPbUccvZt1BkOUrpLa4SuOm1bOk2QpDTYcCTV2dKip&#10;vF8eJnJdssyO17MsDkXW7mePXGacKzUe9fs1iEB9+Id/7ZNWMF/A90v8AXL7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RJMeS9AAAA2wAAAA8AAAAAAAAAAAAAAAAAoQIA&#10;AGRycy9kb3ducmV2LnhtbFBLBQYAAAAABAAEAPkAAACLAwAAAAA=&#10;" strokeweight="2.25pt">
                  <v:stroke endarrow="classic" endarrowlength="long"/>
                </v:line>
                <v:line id="Line 129" o:spid="_x0000_s1117" style="position:absolute;visibility:visible;mso-wrap-style:square" from="1524,4572" to="1524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Lw88QAAADbAAAADwAAAGRycy9kb3ducmV2LnhtbESP3WoCMRSE74W+QziCd5p1FSlbo7QF&#10;wZ8iaEtp7w6b083SzcmSRF3f3giFXg4z8w0zX3a2EWfyoXasYDzKQBCXTtdcKfh4Xw0fQYSIrLFx&#10;TAquFGC5eOjNsdDuwgc6H2MlEoRDgQpMjG0hZSgNWQwj1xIn78d5izFJX0nt8ZLgtpF5ls2kxZrT&#10;gsGWXg2Vv8eTVcBf++/d26eeGvZbGSab/OBfrFKDfvf8BCJSF//Df+21VpDP4P4l/Q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8vDzxAAAANsAAAAPAAAAAAAAAAAA&#10;AAAAAKECAABkcnMvZG93bnJldi54bWxQSwUGAAAAAAQABAD5AAAAkgMAAAAA&#10;" strokeweight="2.25pt">
                  <v:stroke endarrow="classic" endarrowlength="long"/>
                </v:line>
                <v:line id="Line 130" o:spid="_x0000_s1118" style="position:absolute;flip:x y;visibility:visible;mso-wrap-style:square" from="35814,54864" to="39624,5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cKCL0AAADbAAAADwAAAGRycy9kb3ducmV2LnhtbESPTQrCMBCF94J3CCO401QXKtUoIghS&#10;3FR7gKEZ22IzKUnUensjCC4f7+fjbXa9acWTnG8sK5hNExDEpdUNVwqK63GyAuEDssbWMil4k4fd&#10;djjYYKrti3N6XkIl4gj7FBXUIXSplL6syaCf2o44ejfrDIYoXSW1w1ccN62cJ8lCGmw4Emrs6FBT&#10;eb88TOS6ZJEdr2dZHIqs3c8eucw4V2o86vdrEIH68A//2ietYL6E75f4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vXCgi9AAAA2wAAAA8AAAAAAAAAAAAAAAAAoQIA&#10;AGRycy9kb3ducmV2LnhtbFBLBQYAAAAABAAEAPkAAACLAwAAAAA=&#10;" strokeweight="2.25pt">
                  <v:stroke endarrow="classic" endarrowlength="long"/>
                </v:line>
                <v:line id="Line 131" o:spid="_x0000_s1119" style="position:absolute;flip:x;visibility:visible;mso-wrap-style:square" from="31242,50292" to="34290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U7IMEAAADbAAAADwAAAGRycy9kb3ducmV2LnhtbERPS26DMBDdR+odrKnUTdSYsgiBxqAo&#10;UkqWbdoDjPDUoOIxwm6Anr5eRMry6f331Wx7caXRd44VvGwSEMSN0x0bBV+fp+cdCB+QNfaOScFC&#10;HqryYbXHQruJP+h6CUbEEPYFKmhDGAopfdOSRb9xA3Hkvt1oMUQ4GqlHnGK47WWaJFtpsePY0OJA&#10;x5aan8uvVVCbJctN8+enNb/nu6zOT2+TVurpcT68ggg0h7v45j5rBWkcG7/EHy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lTsgwQAAANsAAAAPAAAAAAAAAAAAAAAA&#10;AKECAABkcnMvZG93bnJldi54bWxQSwUGAAAAAAQABAD5AAAAjwMAAAAA&#10;" strokeweight="2.25pt">
                  <v:stroke endarrow="classic" endarrowlength="long"/>
                </v:line>
                <v:line id="Line 132" o:spid="_x0000_s1120" style="position:absolute;flip:x;visibility:visible;mso-wrap-style:square" from="30480,41910" to="36576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meu8IAAADbAAAADwAAAGRycy9kb3ducmV2LnhtbESPQYvCMBSE7wv+h/AEL4um60FtNYos&#10;uHpcqz/g0TzTYvNSmqyt/nojLHgcZuYbZrXpbS1u1PrKsYKvSQKCuHC6YqPgfNqNFyB8QNZYOyYF&#10;d/KwWQ8+Vphp1/GRbnkwIkLYZ6igDKHJpPRFSRb9xDXE0bu41mKIsjVSt9hFuK3lNElm0mLFcaHE&#10;hr5LKq75n1WwN/d5aoqH7z75N13M9+nup9NKjYb9dgkiUB/e4f/2QSuYpvD6En+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9meu8IAAADbAAAADwAAAAAAAAAAAAAA&#10;AAChAgAAZHJzL2Rvd25yZXYueG1sUEsFBgAAAAAEAAQA+QAAAJADAAAAAA==&#10;" strokeweight="2.25pt">
                  <v:stroke endarrow="classic" endarrowlength="long"/>
                </v:line>
                <v:line id="Line 133" o:spid="_x0000_s1121" style="position:absolute;visibility:visible;mso-wrap-style:square" from="34290,32766" to="34298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5bwcEAAADbAAAADwAAAGRycy9kb3ducmV2LnhtbERPW2vCMBR+F/wP4Qi+aaqOMTrTsg0E&#10;d2HghaFvh+asKTYnJYna/fvlQfDx47svy9624kI+NI4VzKYZCOLK6YZrBfvdavIEIkRkja1jUvBH&#10;AcpiOFhirt2VN3TZxlqkEA45KjAxdrmUoTJkMUxdR5y4X+ctxgR9LbXHawq3rZxn2aO02HBqMNjR&#10;m6HqtD1bBXz4Pn5+/egHw/5DhsX7fONfrVLjUf/yDCJSH+/im3utFSzS+vQl/Q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jlvBwQAAANsAAAAPAAAAAAAAAAAAAAAA&#10;AKECAABkcnMvZG93bnJldi54bWxQSwUGAAAAAAQABAD5AAAAjwMAAAAA&#10;" strokeweight="2.25pt">
                  <v:stroke endarrow="classic" endarrowlength="long"/>
                </v:line>
                <v:line id="Line 134" o:spid="_x0000_s1122" style="position:absolute;flip:x;visibility:visible;mso-wrap-style:square" from="38100,32766" to="39624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YEYMMAAADbAAAADwAAAGRycy9kb3ducmV2LnhtbESP3YrCMBSE74V9h3AW9kbW1BXUVqMs&#10;gj+X/uwDHJpjWrY5KU201ac3guDlMDPfMPNlZytxpcaXjhUMBwkI4tzpko2Cv9P6ewrCB2SNlWNS&#10;cCMPy8VHb46Zdi0f6HoMRkQI+wwVFCHUmZQ+L8iiH7iaOHpn11gMUTZG6gbbCLeV/EmSsbRYclwo&#10;sKZVQfn/8WIVbM1tkpr87ts+79PpZJuuN61W6uuz+52BCNSFd/jV3mkFoy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2BGDDAAAA2wAAAA8AAAAAAAAAAAAA&#10;AAAAoQIAAGRycy9kb3ducmV2LnhtbFBLBQYAAAAABAAEAPkAAACRAwAAAAA=&#10;" strokeweight="2.25pt">
                  <v:stroke endarrow="classic" endarrowlength="long"/>
                </v:line>
                <v:line id="Line 135" o:spid="_x0000_s1123" style="position:absolute;flip:x;visibility:visible;mso-wrap-style:square" from="48006,34290" to="52578,3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SaF8QAAADbAAAADwAAAGRycy9kb3ducmV2LnhtbESPzWrDMBCE74W8g9hALiWRm0ITO1FC&#10;CLjusU3zAIu1kU2slbFU//Tpq0Khx2FmvmH2x9E2oqfO144VPK0SEMSl0zUbBdfPfLkF4QOyxsYx&#10;KZjIw/Ewe9hjpt3AH9RfghERwj5DBVUIbSalLyuy6FeuJY7ezXUWQ5SdkbrDIcJtI9dJ8iIt1hwX&#10;KmzpXFF5v3xZBYWZNqkpv/3wyO/pdlOk+euglVrMx9MORKAx/If/2m9awfMafr/EH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JoXxAAAANsAAAAPAAAAAAAAAAAA&#10;AAAAAKECAABkcnMvZG93bnJldi54bWxQSwUGAAAAAAQABAD5AAAAkgMAAAAA&#10;" strokeweight="2.25pt">
                  <v:stroke endarrow="classic" endarrowlength="long"/>
                </v:line>
                <v:line id="Line 136" o:spid="_x0000_s1124" style="position:absolute;flip:x;visibility:visible;mso-wrap-style:square" from="28194,12192" to="28202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g/jMIAAADbAAAADwAAAGRycy9kb3ducmV2LnhtbESP3YrCMBSE7xd8h3AEbxZNVVhtNYoI&#10;/lzuuj7AoTmmxeakNNFWn94IC3s5zMw3zHLd2UrcqfGlYwXjUQKCOHe6ZKPg/LsbzkH4gKyxckwK&#10;HuRhvep9LDHTruUfup+CERHCPkMFRQh1JqXPC7LoR64mjt7FNRZDlI2RusE2wm0lJ0nyJS2WHBcK&#10;rGlbUH493ayCg3nMUpM/ffvJ3+l8dkh3+1YrNeh3mwWIQF34D/+1j1rBdArvL/E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g/jMIAAADbAAAADwAAAAAAAAAAAAAA&#10;AAChAgAAZHJzL2Rvd25yZXYueG1sUEsFBgAAAAAEAAQA+QAAAJADAAAAAA==&#10;" strokeweight="2.25pt">
                  <v:stroke endarrow="classic" endarrowlength="long"/>
                </v:line>
                <v:line id="Line 137" o:spid="_x0000_s1125" style="position:absolute;flip:x y;visibility:visible;mso-wrap-style:square" from="12192,10668" to="12200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CosAAAADbAAAADwAAAGRycy9kb3ducmV2LnhtbESP3YrCMBCF7xd8hzCCd2uqLiLVWIog&#10;LMWbah9gaMa22ExKErX79kYQ9vJwfj7OLhtNLx7kfGdZwWKegCCure64UVBdjt8bED4ga+wtk4I/&#10;8pDtJ187TLV9ckmPc2hEHGGfooI2hCGV0tctGfRzOxBH72qdwRCla6R2+IzjppfLJFlLgx1HQosD&#10;HVqqb+e7iVyXrIvj5SSrQ1X0+eJeyoJLpWbTMd+CCDSG//Cn/asVrH7g/SX+AL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cAqLAAAAA2wAAAA8AAAAAAAAAAAAAAAAA&#10;oQIAAGRycy9kb3ducmV2LnhtbFBLBQYAAAAABAAEAPkAAACOAwAAAAA=&#10;" strokeweight="2.25pt">
                  <v:stroke endarrow="classic" endarrowlength="long"/>
                </v:line>
                <v:line id="Line 138" o:spid="_x0000_s1126" style="position:absolute;flip:x;visibility:visible;mso-wrap-style:square" from="12192,19812" to="1220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0CY8QAAADbAAAADwAAAGRycy9kb3ducmV2LnhtbESP3WrCQBSE74W+w3IKvSm6aaVqoqtI&#10;wZ/LNvoAh+xxE5o9G7KriX16VxC8HGbmG2ax6m0tLtT6yrGCj1ECgrhwumKj4HjYDGcgfEDWWDsm&#10;BVfysFq+DBaYadfxL13yYESEsM9QQRlCk0npi5Is+pFriKN3cq3FEGVrpG6xi3Bby88kmUiLFceF&#10;Ehv6Lqn4y89Wwc5cp6kp/n33zj/pbLpLN9tOK/X22q/nIAL14Rl+tPdawfgL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TQJjxAAAANsAAAAPAAAAAAAAAAAA&#10;AAAAAKECAABkcnMvZG93bnJldi54bWxQSwUGAAAAAAQABAD5AAAAkgMAAAAA&#10;" strokeweight="2.25pt">
                  <v:stroke endarrow="classic" endarrowlength="long"/>
                </v:line>
                <v:line id="Line 139" o:spid="_x0000_s1127" style="position:absolute;visibility:visible;mso-wrap-style:square" from="15240,30480" to="15248,33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tmLsMAAADbAAAADwAAAGRycy9kb3ducmV2LnhtbESPQWsCMRSE70L/Q3gFb5pVi5TVKFYQ&#10;tJaCVsTeHpvXzdLNy5JEXf+9EQo9DjPzDTOdt7YWF/Khcqxg0M9AEBdOV1wqOHyteq8gQkTWWDsm&#10;BTcKMJ89daaYa3flHV32sRQJwiFHBSbGJpcyFIYshr5riJP347zFmKQvpfZ4TXBby2GWjaXFitOC&#10;wYaWhorf/dkq4NPn9/bjqF8M+3cZRpvhzr9ZpbrP7WICIlIb/8N/7bVWMBrD40v6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rZi7DAAAA2wAAAA8AAAAAAAAAAAAA&#10;AAAAoQIAAGRycy9kb3ducmV2LnhtbFBLBQYAAAAABAAEAPkAAACRAwAAAAA=&#10;" strokeweight="2.25pt">
                  <v:stroke endarrow="classic" endarrowlength="long"/>
                </v:line>
                <v:line id="Line 140" o:spid="_x0000_s1128" style="position:absolute;flip:y;visibility:visible;mso-wrap-style:square" from="26670,32766" to="32004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M5j8QAAADbAAAADwAAAGRycy9kb3ducmV2LnhtbESPwWrDMBBE74H8g9hAL6GR20Adu5ZD&#10;CaTJsXH7AYu1lU2tlbGU2OnXR4FCj8PMvGGK7WQ7caHBt44VPK0SEMS10y0bBV+f+8cNCB+QNXaO&#10;ScGVPGzL+azAXLuRT3SpghERwj5HBU0IfS6lrxuy6FeuJ47etxsshigHI/WAY4TbTj4nyYu02HJc&#10;aLCnXUP1T3W2Cg7mmmam/vXjkj+yTXrI9u+jVuphMb29ggg0hf/wX/uoFaxTuH+JP0CW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0zmPxAAAANsAAAAPAAAAAAAAAAAA&#10;AAAAAKECAABkcnMvZG93bnJldi54bWxQSwUGAAAAAAQABAD5AAAAkgMAAAAA&#10;" strokeweight="2.25pt">
                  <v:stroke endarrow="classic" endarrowlength="long"/>
                </v:line>
                <v:line id="Line 141" o:spid="_x0000_s1129" style="position:absolute;visibility:visible;mso-wrap-style:square" from="36576,26670" to="36584,2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hXx8EAAADbAAAADwAAAGRycy9kb3ducmV2LnhtbERPW2vCMBR+F/wP4Qi+aaqOMTrTsg0E&#10;d2HghaFvh+asKTYnJYna/fvlQfDx47svy9624kI+NI4VzKYZCOLK6YZrBfvdavIEIkRkja1jUvBH&#10;AcpiOFhirt2VN3TZxlqkEA45KjAxdrmUoTJkMUxdR5y4X+ctxgR9LbXHawq3rZxn2aO02HBqMNjR&#10;m6HqtD1bBXz4Pn5+/egHw/5DhsX7fONfrVLjUf/yDCJSH+/im3utFSzS2PQl/Q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FfHwQAAANsAAAAPAAAAAAAAAAAAAAAA&#10;AKECAABkcnMvZG93bnJldi54bWxQSwUGAAAAAAQABAD5AAAAjwMAAAAA&#10;" strokeweight="2.25pt">
                  <v:stroke endarrow="classic" endarrowlength="long"/>
                </v:line>
                <v:line id="Line 142" o:spid="_x0000_s1130" style="position:absolute;visibility:visible;mso-wrap-style:square" from="51816,26670" to="51824,28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TyXMQAAADbAAAADwAAAGRycy9kb3ducmV2LnhtbESPW2sCMRSE3wv+h3AE32pWLUVXo9iC&#10;YC8UvCD6dtgcN4ubkyWJuv33TaHQx2FmvmFmi9bW4kY+VI4VDPoZCOLC6YpLBfvd6nEMIkRkjbVj&#10;UvBNARbzzsMMc+3uvKHbNpYiQTjkqMDE2ORShsKQxdB3DXHyzs5bjEn6UmqP9wS3tRxm2bO0WHFa&#10;MNjQq6Hisr1aBXz8On18HvSTYf8uw+htuPEvVqlet11OQURq43/4r73WCkYT+P2Sfo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PJcxAAAANsAAAAPAAAAAAAAAAAA&#10;AAAAAKECAABkcnMvZG93bnJldi54bWxQSwUGAAAAAAQABAD5AAAAkgMAAAAA&#10;" strokeweight="2.25pt">
                  <v:stroke endarrow="classic" endarrowlength="long"/>
                </v:line>
                <v:line id="Line 143" o:spid="_x0000_s1131" style="position:absolute;visibility:visible;mso-wrap-style:square" from="52578,19050" to="52586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govMEAAADbAAAADwAAAGRycy9kb3ducmV2LnhtbERPW2vCMBR+F/Yfwhn4pulUZFTT4gaD&#10;XWTgBdG3Q3NsypqTkmTa/fvlQfDx47svy9624kI+NI4VPI0zEMSV0w3XCva7t9EziBCRNbaOScEf&#10;BSiLh8ESc+2uvKHLNtYihXDIUYGJsculDJUhi2HsOuLEnZ23GBP0tdQerynctnKSZXNpseHUYLCj&#10;V0PVz/bXKuDj9+lrfdAzw/5ThunHZONfrFLDx361ABGpj3fxzf2uFczS+vQl/QBZ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iCi8wQAAANsAAAAPAAAAAAAAAAAAAAAA&#10;AKECAABkcnMvZG93bnJldi54bWxQSwUGAAAAAAQABAD5AAAAjwMAAAAA&#10;" strokeweight="2.25pt">
                  <v:stroke endarrow="classic" endarrowlength="long"/>
                </v:line>
                <v:line id="Line 144" o:spid="_x0000_s1132" style="position:absolute;flip:x;visibility:visible;mso-wrap-style:square" from="41910,19050" to="47244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B3HcMAAADbAAAADwAAAGRycy9kb3ducmV2LnhtbESP3YrCMBSE74V9h3AW9kbW1EXUVqMs&#10;gj+X/uwDHJpjWrY5KU201ac3guDlMDPfMPNlZytxpcaXjhUMBwkI4tzpko2Cv9P6ewrCB2SNlWNS&#10;cCMPy8VHb46Zdi0f6HoMRkQI+wwVFCHUmZQ+L8iiH7iaOHpn11gMUTZG6gbbCLeV/EmSsbRYclwo&#10;sKZVQfn/8WIVbM1tkpr87ts+79PpZJuuN61W6uuz+52BCNSFd/jV3mkFoy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wdx3DAAAA2wAAAA8AAAAAAAAAAAAA&#10;AAAAoQIAAGRycy9kb3ducmV2LnhtbFBLBQYAAAAABAAEAPkAAACRAwAAAAA=&#10;" strokeweight="2.25pt">
                  <v:stroke endarrow="classic" endarrowlength="long"/>
                </v:line>
                <v:line id="Line 145" o:spid="_x0000_s1133" style="position:absolute;flip:y;visibility:visible;mso-wrap-style:square" from="22098,12192" to="2590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pasQAAADbAAAADwAAAGRycy9kb3ducmV2LnhtbESPzWrDMBCE74W8g9hALiWRG0oTO1FC&#10;CLjusU3zAIu1kU2slbFU//Tpq0Khx2FmvmH2x9E2oqfO144VPK0SEMSl0zUbBdfPfLkF4QOyxsYx&#10;KZjIw/Ewe9hjpt3AH9RfghERwj5DBVUIbSalLyuy6FeuJY7ezXUWQ5SdkbrDIcJtI9dJ8iIt1hwX&#10;KmzpXFF5v3xZBYWZNqkpv/3wyO/pdlOk+euglVrMx9MORKAx/If/2m9awfMafr/EHyA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ulqxAAAANsAAAAPAAAAAAAAAAAA&#10;AAAAAKECAABkcnMvZG93bnJldi54bWxQSwUGAAAAAAQABAD5AAAAkgMAAAAA&#10;" strokeweight="2.25pt">
                  <v:stroke endarrow="classic" endarrowlength="long"/>
                </v:line>
                <v:line id="Line 146" o:spid="_x0000_s1134" style="position:absolute;visibility:visible;mso-wrap-style:square" from="48006,8382" to="5257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q2y8QAAADbAAAADwAAAGRycy9kb3ducmV2LnhtbESPQWsCMRSE7wX/Q3hCbzVbFZHVKLVQ&#10;aK0UXEvR22Pz3CxuXpYk1fXfN4LQ4zAz3zDzZWcbcSYfascKngcZCOLS6ZorBd+7t6cpiBCRNTaO&#10;ScGVAiwXvYc55tpdeEvnIlYiQTjkqMDE2OZShtKQxTBwLXHyjs5bjEn6SmqPlwS3jRxm2URarDkt&#10;GGzp1VB5Kn6tAt5/HT43P3ps2K9lGH0Mt35llXrsdy8zEJG6+B++t9+1gvEIbl/S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WrbLxAAAANsAAAAPAAAAAAAAAAAA&#10;AAAAAKECAABkcnMvZG93bnJldi54bWxQSwUGAAAAAAQABAD5AAAAkgMAAAAA&#10;" strokeweight="2.25pt">
                  <v:stroke endarrow="classic" endarrowlength="long"/>
                </v:line>
                <v:line id="Line 147" o:spid="_x0000_s1135" style="position:absolute;flip:x y;visibility:visible;mso-wrap-style:square" from="11430,4572" to="1143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px370AAADbAAAADwAAAGRycy9kb3ducmV2LnhtbESPTQrCMBCF94J3CCO401QRkWoUEQQp&#10;bqo9wNCMbbGZlCRqvb0RBJeP9/PxNrvetOJJzjeWFcymCQji0uqGKwXF9ThZgfABWWNrmRS8ycNu&#10;OxxsMNX2xTk9L6EScYR9igrqELpUSl/WZNBPbUccvZt1BkOUrpLa4SuOm1bOk2QpDTYcCTV2dKip&#10;vF8eJnJdssyO17MsDkXW7mePXGacKzUe9fs1iEB9+Id/7ZNWsFjA90v8AXL7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bacd+9AAAA2wAAAA8AAAAAAAAAAAAAAAAAoQIA&#10;AGRycy9kb3ducmV2LnhtbFBLBQYAAAAABAAEAPkAAACLAwAAAAA=&#10;" strokeweight="2.25pt">
                  <v:stroke endarrow="classic" endarrowlength="long"/>
                </v:line>
                <w10:anchorlock/>
              </v:group>
            </w:pict>
          </mc:Fallback>
        </mc:AlternateContent>
      </w:r>
    </w:p>
    <w:p w:rsidR="00B56EE7" w:rsidRPr="007B16C6" w:rsidRDefault="00B56EE7">
      <w:pPr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20"/>
        <w:keepNext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16C6">
        <w:rPr>
          <w:rFonts w:ascii="Times New Roman" w:hAnsi="Times New Roman" w:cs="Times New Roman"/>
          <w:b w:val="0"/>
          <w:sz w:val="24"/>
          <w:szCs w:val="24"/>
        </w:rPr>
        <w:t>Рис. 17.10. Схема патогенеза сердечных отеков.</w:t>
      </w:r>
    </w:p>
    <w:p w:rsidR="00B56EE7" w:rsidRPr="007B16C6" w:rsidRDefault="00B56EE7">
      <w:pPr>
        <w:ind w:right="-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EE7" w:rsidRPr="007B16C6" w:rsidRDefault="00B56EE7">
      <w:pPr>
        <w:pStyle w:val="7"/>
        <w:keepNext w:val="0"/>
        <w:spacing w:line="240" w:lineRule="auto"/>
        <w:outlineLvl w:val="9"/>
        <w:rPr>
          <w:rFonts w:ascii="Times New Roman" w:hAnsi="Times New Roman" w:cs="Times New Roman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 xml:space="preserve">Нефритический отек </w:t>
      </w:r>
      <w:r w:rsidRPr="007B16C6">
        <w:rPr>
          <w:rFonts w:ascii="Times New Roman" w:hAnsi="Times New Roman" w:cs="Times New Roman"/>
          <w:b w:val="0"/>
          <w:sz w:val="24"/>
          <w:szCs w:val="24"/>
        </w:rPr>
        <w:t>(поражение клубочков)</w:t>
      </w:r>
    </w:p>
    <w:p w:rsidR="00B56EE7" w:rsidRPr="007B16C6" w:rsidRDefault="00B56EE7">
      <w:pPr>
        <w:ind w:right="-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Основную роль при поражении клубочкового аппарата почки играет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активация ренин-ангиотензин-альдостероновой системы</w:t>
      </w:r>
      <w:r w:rsidRPr="007B16C6">
        <w:rPr>
          <w:rFonts w:ascii="Times New Roman" w:hAnsi="Times New Roman" w:cs="Times New Roman"/>
          <w:sz w:val="24"/>
          <w:szCs w:val="24"/>
        </w:rPr>
        <w:t>, следствием которой является задержка натрия и в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ды. Кроме этого определенную роль играет также повышение проницаемости клубочков из-</w:t>
      </w:r>
      <w:r w:rsidRPr="007B16C6">
        <w:rPr>
          <w:rFonts w:ascii="Times New Roman" w:hAnsi="Times New Roman" w:cs="Times New Roman"/>
          <w:sz w:val="24"/>
          <w:szCs w:val="24"/>
        </w:rPr>
        <w:lastRenderedPageBreak/>
        <w:t>за их иммунокомплексного повреждения (при гломерулонефрите, системной красной во</w:t>
      </w:r>
      <w:r w:rsidRPr="007B16C6">
        <w:rPr>
          <w:rFonts w:ascii="Times New Roman" w:hAnsi="Times New Roman" w:cs="Times New Roman"/>
          <w:sz w:val="24"/>
          <w:szCs w:val="24"/>
        </w:rPr>
        <w:t>л</w:t>
      </w:r>
      <w:r w:rsidRPr="007B16C6">
        <w:rPr>
          <w:rFonts w:ascii="Times New Roman" w:hAnsi="Times New Roman" w:cs="Times New Roman"/>
          <w:sz w:val="24"/>
          <w:szCs w:val="24"/>
        </w:rPr>
        <w:t>чанке).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Важная роль принадлежит гиалуронидазе.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 xml:space="preserve"> Гиалуронидаза</w:t>
      </w:r>
      <w:r w:rsidRPr="007B16C6">
        <w:rPr>
          <w:rFonts w:ascii="Times New Roman" w:hAnsi="Times New Roman" w:cs="Times New Roman"/>
          <w:sz w:val="24"/>
          <w:szCs w:val="24"/>
        </w:rPr>
        <w:t xml:space="preserve"> («фактор проницаемости») является ферментом микробного или тканевого происхождения, обладающим специфич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ским свойством - вызывать деполим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ризацию и гидролиз гиалуроновой кислоты (входящей в состав межклеточного вещества стенки сосудов и к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пилляров). При некоторых заболеваниях ее активность в сыворотке крови возрастает (у больных с острым и обострением хроническ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го гломерулонефрита, с нефротическим синдромом). Это вызывает деполимеризацию гиал</w:t>
      </w:r>
      <w:r w:rsidRPr="007B16C6">
        <w:rPr>
          <w:rFonts w:ascii="Times New Roman" w:hAnsi="Times New Roman" w:cs="Times New Roman"/>
          <w:sz w:val="24"/>
          <w:szCs w:val="24"/>
        </w:rPr>
        <w:t>у</w:t>
      </w:r>
      <w:r w:rsidRPr="007B16C6">
        <w:rPr>
          <w:rFonts w:ascii="Times New Roman" w:hAnsi="Times New Roman" w:cs="Times New Roman"/>
          <w:sz w:val="24"/>
          <w:szCs w:val="24"/>
        </w:rPr>
        <w:t>роновой кислоты, и сопровождается увеличением размеров микропор в сосудистой и капи</w:t>
      </w:r>
      <w:r w:rsidRPr="007B16C6">
        <w:rPr>
          <w:rFonts w:ascii="Times New Roman" w:hAnsi="Times New Roman" w:cs="Times New Roman"/>
          <w:sz w:val="24"/>
          <w:szCs w:val="24"/>
        </w:rPr>
        <w:t>л</w:t>
      </w:r>
      <w:r w:rsidRPr="007B16C6">
        <w:rPr>
          <w:rFonts w:ascii="Times New Roman" w:hAnsi="Times New Roman" w:cs="Times New Roman"/>
          <w:sz w:val="24"/>
          <w:szCs w:val="24"/>
        </w:rPr>
        <w:t>лярной стенках, через которые усиливается уход в ткани не только в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ды и ионов (в том числе и ионов натрия), но и мелкодисперсных фракций белка (альбуминов). Таким образом, осно</w:t>
      </w:r>
      <w:r w:rsidRPr="007B16C6">
        <w:rPr>
          <w:rFonts w:ascii="Times New Roman" w:hAnsi="Times New Roman" w:cs="Times New Roman"/>
          <w:sz w:val="24"/>
          <w:szCs w:val="24"/>
        </w:rPr>
        <w:t>в</w:t>
      </w:r>
      <w:r w:rsidRPr="007B16C6">
        <w:rPr>
          <w:rFonts w:ascii="Times New Roman" w:hAnsi="Times New Roman" w:cs="Times New Roman"/>
          <w:sz w:val="24"/>
          <w:szCs w:val="24"/>
        </w:rPr>
        <w:t xml:space="preserve">ное вещество соединительной ткани приобретает резко выраженные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гидрофильные сво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ства</w:t>
      </w:r>
      <w:r w:rsidRPr="007B16C6">
        <w:rPr>
          <w:rFonts w:ascii="Times New Roman" w:hAnsi="Times New Roman" w:cs="Times New Roman"/>
          <w:sz w:val="24"/>
          <w:szCs w:val="24"/>
        </w:rPr>
        <w:t>, что также играет существенную роль в ра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 xml:space="preserve">витии отеков. </w:t>
      </w:r>
    </w:p>
    <w:p w:rsidR="00B56EE7" w:rsidRPr="007B16C6" w:rsidRDefault="00B56EE7">
      <w:pPr>
        <w:ind w:right="-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EE7" w:rsidRPr="007B16C6" w:rsidRDefault="00B56EE7">
      <w:pPr>
        <w:pStyle w:val="7"/>
        <w:keepNext w:val="0"/>
        <w:spacing w:line="240" w:lineRule="auto"/>
        <w:outlineLvl w:val="9"/>
        <w:rPr>
          <w:rFonts w:ascii="Times New Roman" w:hAnsi="Times New Roman" w:cs="Times New Roman"/>
          <w:smallCaps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t xml:space="preserve">Нефротический отек </w:t>
      </w:r>
      <w:r w:rsidRPr="007B16C6">
        <w:rPr>
          <w:rFonts w:ascii="Times New Roman" w:hAnsi="Times New Roman" w:cs="Times New Roman"/>
          <w:b w:val="0"/>
          <w:sz w:val="24"/>
          <w:szCs w:val="24"/>
        </w:rPr>
        <w:t>(поражение турбулярного аппарата)</w:t>
      </w:r>
    </w:p>
    <w:p w:rsidR="00B56EE7" w:rsidRPr="007B16C6" w:rsidRDefault="00B56EE7">
      <w:pPr>
        <w:pStyle w:val="32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Поражение канальцевого аппарата почки сопровождается гиперпротеинурией, а ее следствием является </w:t>
      </w:r>
      <w:r w:rsidRPr="007B16C6">
        <w:rPr>
          <w:rFonts w:ascii="Times New Roman" w:hAnsi="Times New Roman" w:cs="Times New Roman"/>
          <w:i/>
          <w:sz w:val="24"/>
          <w:szCs w:val="24"/>
        </w:rPr>
        <w:t>гипоонкия</w:t>
      </w:r>
      <w:r w:rsidRPr="007B16C6">
        <w:rPr>
          <w:rFonts w:ascii="Times New Roman" w:hAnsi="Times New Roman" w:cs="Times New Roman"/>
          <w:sz w:val="24"/>
          <w:szCs w:val="24"/>
        </w:rPr>
        <w:t xml:space="preserve"> плазмы. Снижение онкотического давления крови неизбежно приводит к потере ее жидкой части, т.е. развивается гиповолемия </w:t>
      </w:r>
      <w:r w:rsidRPr="007B16C6">
        <w:rPr>
          <w:rFonts w:ascii="Times New Roman" w:hAnsi="Times New Roman" w:cs="Times New Roman"/>
          <w:sz w:val="24"/>
          <w:szCs w:val="24"/>
        </w:rPr>
        <w:sym w:font="Symbol" w:char="F0AE"/>
      </w:r>
      <w:r w:rsidRPr="007B16C6">
        <w:rPr>
          <w:rFonts w:ascii="Times New Roman" w:hAnsi="Times New Roman" w:cs="Times New Roman"/>
          <w:sz w:val="24"/>
          <w:szCs w:val="24"/>
        </w:rPr>
        <w:t xml:space="preserve"> раздражение осмо- и волюморецепторов гипоталамуса. Возбуждение осморецепт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 xml:space="preserve">ров – стимул для выброса </w:t>
      </w:r>
      <w:r w:rsidRPr="007B16C6">
        <w:rPr>
          <w:rFonts w:ascii="Times New Roman" w:hAnsi="Times New Roman" w:cs="Times New Roman"/>
          <w:i/>
          <w:sz w:val="24"/>
          <w:szCs w:val="24"/>
        </w:rPr>
        <w:t>АДГ</w:t>
      </w:r>
      <w:r w:rsidRPr="007B16C6">
        <w:rPr>
          <w:rFonts w:ascii="Times New Roman" w:hAnsi="Times New Roman" w:cs="Times New Roman"/>
          <w:sz w:val="24"/>
          <w:szCs w:val="24"/>
        </w:rPr>
        <w:t xml:space="preserve">, волюморецепторов – </w:t>
      </w:r>
      <w:r w:rsidRPr="007B16C6">
        <w:rPr>
          <w:rFonts w:ascii="Times New Roman" w:hAnsi="Times New Roman" w:cs="Times New Roman"/>
          <w:i/>
          <w:sz w:val="24"/>
          <w:szCs w:val="24"/>
        </w:rPr>
        <w:t>ал</w:t>
      </w:r>
      <w:r w:rsidRPr="007B16C6">
        <w:rPr>
          <w:rFonts w:ascii="Times New Roman" w:hAnsi="Times New Roman" w:cs="Times New Roman"/>
          <w:i/>
          <w:sz w:val="24"/>
          <w:szCs w:val="24"/>
        </w:rPr>
        <w:t>ь</w:t>
      </w:r>
      <w:r w:rsidRPr="007B16C6">
        <w:rPr>
          <w:rFonts w:ascii="Times New Roman" w:hAnsi="Times New Roman" w:cs="Times New Roman"/>
          <w:i/>
          <w:sz w:val="24"/>
          <w:szCs w:val="24"/>
        </w:rPr>
        <w:t>достерона</w:t>
      </w:r>
      <w:r w:rsidRPr="007B16C6">
        <w:rPr>
          <w:rFonts w:ascii="Times New Roman" w:hAnsi="Times New Roman" w:cs="Times New Roman"/>
          <w:sz w:val="24"/>
          <w:szCs w:val="24"/>
        </w:rPr>
        <w:t>. Оба гормона способствую задержке воды.</w:t>
      </w:r>
    </w:p>
    <w:p w:rsidR="00B56EE7" w:rsidRPr="007B16C6" w:rsidRDefault="00B56EE7">
      <w:pPr>
        <w:pStyle w:val="a6"/>
        <w:ind w:left="360"/>
        <w:rPr>
          <w:rFonts w:ascii="Comic Sans MS" w:hAnsi="Comic Sans MS"/>
          <w:sz w:val="24"/>
          <w:szCs w:val="24"/>
        </w:rPr>
      </w:pPr>
    </w:p>
    <w:p w:rsidR="00B56EE7" w:rsidRPr="007B16C6" w:rsidRDefault="00B56EE7" w:rsidP="00732E1C">
      <w:pPr>
        <w:pStyle w:val="a6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B16C6">
        <w:rPr>
          <w:rFonts w:ascii="Comic Sans MS" w:hAnsi="Comic Sans MS"/>
          <w:sz w:val="24"/>
          <w:szCs w:val="24"/>
        </w:rPr>
        <w:t>Этиология и патогенез электролитных нарушений в организме. Принципы фармакологич</w:t>
      </w:r>
      <w:r w:rsidRPr="007B16C6">
        <w:rPr>
          <w:rFonts w:ascii="Comic Sans MS" w:hAnsi="Comic Sans MS"/>
          <w:sz w:val="24"/>
          <w:szCs w:val="24"/>
        </w:rPr>
        <w:t>е</w:t>
      </w:r>
      <w:r w:rsidRPr="007B16C6">
        <w:rPr>
          <w:rFonts w:ascii="Comic Sans MS" w:hAnsi="Comic Sans MS"/>
          <w:sz w:val="24"/>
          <w:szCs w:val="24"/>
        </w:rPr>
        <w:t>ской коррекции.</w:t>
      </w:r>
    </w:p>
    <w:p w:rsidR="00B56EE7" w:rsidRPr="007B16C6" w:rsidRDefault="00B56EE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pStyle w:val="ab"/>
        <w:ind w:firstLine="709"/>
        <w:jc w:val="both"/>
      </w:pPr>
      <w:r w:rsidRPr="007B16C6">
        <w:rPr>
          <w:rFonts w:ascii="Times New Roman" w:hAnsi="Times New Roman" w:cs="Times New Roman"/>
          <w:b/>
          <w:bCs/>
          <w:smallCaps/>
        </w:rPr>
        <w:t>Минеральный обмен</w:t>
      </w:r>
      <w:r w:rsidRPr="007B16C6">
        <w:rPr>
          <w:rFonts w:ascii="Times New Roman" w:hAnsi="Times New Roman" w:cs="Times New Roman"/>
        </w:rPr>
        <w:t xml:space="preserve"> – совокупность процессов всасывания, распределения, усво</w:t>
      </w:r>
      <w:r w:rsidRPr="007B16C6">
        <w:rPr>
          <w:rFonts w:ascii="Times New Roman" w:hAnsi="Times New Roman" w:cs="Times New Roman"/>
        </w:rPr>
        <w:t>е</w:t>
      </w:r>
      <w:r w:rsidRPr="007B16C6">
        <w:rPr>
          <w:rFonts w:ascii="Times New Roman" w:hAnsi="Times New Roman" w:cs="Times New Roman"/>
        </w:rPr>
        <w:t xml:space="preserve">ния и выделения минеральных веществ, находящихся в организма преимущественно в виде неорганических соединений. </w:t>
      </w:r>
    </w:p>
    <w:p w:rsidR="00B56EE7" w:rsidRPr="007B16C6" w:rsidRDefault="00B56EE7">
      <w:pPr>
        <w:pStyle w:val="ab"/>
        <w:ind w:firstLine="709"/>
        <w:jc w:val="both"/>
      </w:pPr>
      <w:r w:rsidRPr="007B16C6">
        <w:t> </w:t>
      </w:r>
    </w:p>
    <w:p w:rsidR="00B56EE7" w:rsidRPr="007B16C6" w:rsidRDefault="00B56EE7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 xml:space="preserve">По количественному содержанию в организме они делятся на </w:t>
      </w:r>
      <w:r w:rsidRPr="007B16C6">
        <w:rPr>
          <w:rFonts w:ascii="Times New Roman" w:hAnsi="Times New Roman" w:cs="Times New Roman"/>
          <w:b/>
          <w:bCs/>
          <w:i/>
          <w:iCs/>
        </w:rPr>
        <w:t>макроэлементы</w:t>
      </w:r>
      <w:r w:rsidRPr="007B16C6">
        <w:rPr>
          <w:rFonts w:ascii="Times New Roman" w:hAnsi="Times New Roman" w:cs="Times New Roman"/>
        </w:rPr>
        <w:t>, если их больше чем 0,01 % от массы тела (К, Са, М</w:t>
      </w:r>
      <w:r w:rsidRPr="007B16C6">
        <w:rPr>
          <w:rFonts w:ascii="Times New Roman" w:hAnsi="Times New Roman" w:cs="Times New Roman"/>
          <w:lang w:val="en-US"/>
        </w:rPr>
        <w:t>g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Na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P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Cl</w:t>
      </w:r>
      <w:r w:rsidRPr="007B16C6">
        <w:rPr>
          <w:rFonts w:ascii="Times New Roman" w:hAnsi="Times New Roman" w:cs="Times New Roman"/>
        </w:rPr>
        <w:t xml:space="preserve">) и </w:t>
      </w:r>
      <w:r w:rsidRPr="007B16C6">
        <w:rPr>
          <w:rFonts w:ascii="Times New Roman" w:hAnsi="Times New Roman" w:cs="Times New Roman"/>
          <w:b/>
          <w:bCs/>
          <w:i/>
          <w:iCs/>
        </w:rPr>
        <w:t>ми</w:t>
      </w:r>
      <w:r w:rsidRPr="007B16C6">
        <w:rPr>
          <w:rFonts w:ascii="Times New Roman" w:hAnsi="Times New Roman" w:cs="Times New Roman"/>
          <w:b/>
          <w:bCs/>
          <w:i/>
          <w:iCs/>
        </w:rPr>
        <w:t>к</w:t>
      </w:r>
      <w:r w:rsidRPr="007B16C6">
        <w:rPr>
          <w:rFonts w:ascii="Times New Roman" w:hAnsi="Times New Roman" w:cs="Times New Roman"/>
          <w:b/>
          <w:bCs/>
          <w:i/>
          <w:iCs/>
        </w:rPr>
        <w:t>роэлементы</w:t>
      </w:r>
      <w:r w:rsidRPr="007B16C6">
        <w:rPr>
          <w:rFonts w:ascii="Times New Roman" w:hAnsi="Times New Roman" w:cs="Times New Roman"/>
          <w:b/>
          <w:bCs/>
        </w:rPr>
        <w:t xml:space="preserve"> </w:t>
      </w:r>
      <w:r w:rsidRPr="007B16C6">
        <w:rPr>
          <w:rFonts w:ascii="Times New Roman" w:hAnsi="Times New Roman" w:cs="Times New Roman"/>
        </w:rPr>
        <w:t>(</w:t>
      </w:r>
      <w:r w:rsidRPr="007B16C6">
        <w:rPr>
          <w:rFonts w:ascii="Times New Roman" w:hAnsi="Times New Roman" w:cs="Times New Roman"/>
          <w:lang w:val="en-US"/>
        </w:rPr>
        <w:t>Mn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Zn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Cr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Cu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Fe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Co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Al</w:t>
      </w:r>
      <w:r w:rsidRPr="007B16C6">
        <w:rPr>
          <w:rFonts w:ascii="Times New Roman" w:hAnsi="Times New Roman" w:cs="Times New Roman"/>
        </w:rPr>
        <w:t xml:space="preserve">, </w:t>
      </w:r>
      <w:r w:rsidRPr="007B16C6">
        <w:rPr>
          <w:rFonts w:ascii="Times New Roman" w:hAnsi="Times New Roman" w:cs="Times New Roman"/>
          <w:lang w:val="en-US"/>
        </w:rPr>
        <w:t>Se</w:t>
      </w:r>
      <w:r w:rsidRPr="007B16C6">
        <w:rPr>
          <w:rFonts w:ascii="Times New Roman" w:hAnsi="Times New Roman" w:cs="Times New Roman"/>
        </w:rPr>
        <w:t>). Основную часть минеральных веществ организма составляют хлористые, фосфорнокислые и углекислые соли натрия, кальция, калия, магния. Соли в жидкостях орг</w:t>
      </w:r>
      <w:r w:rsidRPr="007B16C6">
        <w:rPr>
          <w:rFonts w:ascii="Times New Roman" w:hAnsi="Times New Roman" w:cs="Times New Roman"/>
        </w:rPr>
        <w:t>а</w:t>
      </w:r>
      <w:r w:rsidRPr="007B16C6">
        <w:rPr>
          <w:rFonts w:ascii="Times New Roman" w:hAnsi="Times New Roman" w:cs="Times New Roman"/>
        </w:rPr>
        <w:t>низма находятся в частично или полностью диссоциированном виде, п</w:t>
      </w:r>
      <w:r w:rsidRPr="007B16C6">
        <w:rPr>
          <w:rFonts w:ascii="Times New Roman" w:hAnsi="Times New Roman" w:cs="Times New Roman"/>
        </w:rPr>
        <w:t>о</w:t>
      </w:r>
      <w:r w:rsidRPr="007B16C6">
        <w:rPr>
          <w:rFonts w:ascii="Times New Roman" w:hAnsi="Times New Roman" w:cs="Times New Roman"/>
        </w:rPr>
        <w:t xml:space="preserve">этому минеральные вещества присутствуют в виде ионов – катионов и анионов. </w:t>
      </w:r>
    </w:p>
    <w:p w:rsidR="00B56EE7" w:rsidRPr="007B16C6" w:rsidRDefault="00B56EE7">
      <w:pPr>
        <w:pStyle w:val="ab"/>
        <w:ind w:firstLine="709"/>
        <w:jc w:val="both"/>
        <w:rPr>
          <w:b/>
          <w:bCs/>
          <w:i/>
          <w:iCs/>
        </w:rPr>
      </w:pPr>
      <w:r w:rsidRPr="007B16C6">
        <w:rPr>
          <w:b/>
          <w:bCs/>
          <w:i/>
          <w:iCs/>
        </w:rPr>
        <w:t> </w:t>
      </w:r>
    </w:p>
    <w:p w:rsidR="00B56EE7" w:rsidRPr="007B16C6" w:rsidRDefault="00B56EE7">
      <w:pPr>
        <w:pStyle w:val="ab"/>
        <w:ind w:firstLine="709"/>
        <w:jc w:val="both"/>
        <w:rPr>
          <w:b/>
          <w:bCs/>
          <w:iCs/>
          <w:smallCaps/>
        </w:rPr>
      </w:pPr>
      <w:r w:rsidRPr="007B16C6">
        <w:rPr>
          <w:rFonts w:ascii="Times New Roman" w:hAnsi="Times New Roman" w:cs="Times New Roman"/>
          <w:b/>
          <w:bCs/>
          <w:iCs/>
          <w:smallCaps/>
        </w:rPr>
        <w:t>Функции минеральных веществ: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пластическая (кальций, фосфор, магний);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поддержание осмотического давления (калий, натрий, хлор);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поддержание буферности биологических жидкостей (фосфор, калий, натрий);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поддержание коллоидных свойств тканей (все элементы);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детоксикационная (железо в составе цитохрома Р-450, сера в составе глутатиона);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проведение нервного импульса (натрий, калий);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участие в ферментативном катализе в качестве кофактора или ингибитора;</w:t>
      </w:r>
    </w:p>
    <w:p w:rsidR="00B56EE7" w:rsidRPr="007B16C6" w:rsidRDefault="00B56EE7" w:rsidP="00732E1C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B16C6">
        <w:rPr>
          <w:rFonts w:ascii="Times New Roman" w:hAnsi="Times New Roman" w:cs="Times New Roman"/>
        </w:rPr>
        <w:t>участие в гормональной регуляции (йод, цинк и кобальт входят в состав гормонов).</w:t>
      </w:r>
    </w:p>
    <w:p w:rsidR="00B56EE7" w:rsidRPr="007B16C6" w:rsidRDefault="00B56EE7">
      <w:pPr>
        <w:pStyle w:val="ab"/>
        <w:ind w:firstLine="709"/>
        <w:jc w:val="left"/>
        <w:rPr>
          <w:b/>
          <w:bCs/>
        </w:rPr>
      </w:pPr>
      <w:r w:rsidRPr="007B16C6">
        <w:rPr>
          <w:b/>
          <w:bCs/>
        </w:rPr>
        <w:t> </w:t>
      </w:r>
    </w:p>
    <w:p w:rsidR="00B56EE7" w:rsidRPr="007B16C6" w:rsidRDefault="00B56EE7">
      <w:pPr>
        <w:pStyle w:val="ab"/>
        <w:rPr>
          <w:b/>
          <w:bCs/>
          <w:smallCaps/>
        </w:rPr>
      </w:pPr>
      <w:r w:rsidRPr="007B16C6">
        <w:rPr>
          <w:rFonts w:ascii="Times New Roman" w:hAnsi="Times New Roman" w:cs="Times New Roman"/>
          <w:b/>
          <w:bCs/>
          <w:smallCaps/>
        </w:rPr>
        <w:t>Промежуточный и конечный обмен минеральных веществ</w:t>
      </w:r>
    </w:p>
    <w:p w:rsidR="00B56EE7" w:rsidRPr="007B16C6" w:rsidRDefault="00B56EE7">
      <w:pPr>
        <w:pStyle w:val="ab"/>
        <w:ind w:firstLine="709"/>
        <w:jc w:val="both"/>
      </w:pPr>
      <w:r w:rsidRPr="007B16C6">
        <w:rPr>
          <w:rFonts w:ascii="Times New Roman" w:hAnsi="Times New Roman" w:cs="Times New Roman"/>
        </w:rPr>
        <w:t>Поступают минеральные вещества в организм в свободном или связанном виде. Ионы всасываются уже в желудке, основная часть минеральных веществ – в кишечнике путем а</w:t>
      </w:r>
      <w:r w:rsidRPr="007B16C6">
        <w:rPr>
          <w:rFonts w:ascii="Times New Roman" w:hAnsi="Times New Roman" w:cs="Times New Roman"/>
        </w:rPr>
        <w:t>к</w:t>
      </w:r>
      <w:r w:rsidRPr="007B16C6">
        <w:rPr>
          <w:rFonts w:ascii="Times New Roman" w:hAnsi="Times New Roman" w:cs="Times New Roman"/>
        </w:rPr>
        <w:t>тивного транспорта при участии бе</w:t>
      </w:r>
      <w:r w:rsidRPr="007B16C6">
        <w:rPr>
          <w:rFonts w:ascii="Times New Roman" w:hAnsi="Times New Roman" w:cs="Times New Roman"/>
        </w:rPr>
        <w:t>л</w:t>
      </w:r>
      <w:r w:rsidRPr="007B16C6">
        <w:rPr>
          <w:rFonts w:ascii="Times New Roman" w:hAnsi="Times New Roman" w:cs="Times New Roman"/>
        </w:rPr>
        <w:t>ков – переносчиков. Из желудочно-кишечного тракта поступают в кровь и лимфу, где связываются со специф</w:t>
      </w:r>
      <w:r w:rsidRPr="007B16C6">
        <w:rPr>
          <w:rFonts w:ascii="Times New Roman" w:hAnsi="Times New Roman" w:cs="Times New Roman"/>
        </w:rPr>
        <w:t>и</w:t>
      </w:r>
      <w:r w:rsidRPr="007B16C6">
        <w:rPr>
          <w:rFonts w:ascii="Times New Roman" w:hAnsi="Times New Roman" w:cs="Times New Roman"/>
        </w:rPr>
        <w:t xml:space="preserve">ческими транспортными белками. Выделяются минеральные вещества главным образом в виде солей и ионов. </w:t>
      </w:r>
    </w:p>
    <w:p w:rsidR="00B56EE7" w:rsidRPr="007B16C6" w:rsidRDefault="00B56EE7">
      <w:pPr>
        <w:pStyle w:val="ab"/>
        <w:ind w:firstLine="709"/>
        <w:jc w:val="both"/>
      </w:pPr>
      <w:r w:rsidRPr="007B16C6">
        <w:rPr>
          <w:rFonts w:ascii="Times New Roman" w:hAnsi="Times New Roman" w:cs="Times New Roman"/>
          <w:i/>
          <w:iCs/>
        </w:rPr>
        <w:t>С мочой:</w:t>
      </w:r>
      <w:r w:rsidRPr="007B16C6">
        <w:rPr>
          <w:rFonts w:ascii="Times New Roman" w:hAnsi="Times New Roman" w:cs="Times New Roman"/>
        </w:rPr>
        <w:t xml:space="preserve"> натрий, калий, кальций, магний, хлор, кобальт, йод, бром, фтор. </w:t>
      </w:r>
    </w:p>
    <w:p w:rsidR="00B56EE7" w:rsidRPr="007B16C6" w:rsidRDefault="00B56EE7">
      <w:pPr>
        <w:pStyle w:val="ab"/>
        <w:ind w:firstLine="709"/>
        <w:jc w:val="both"/>
      </w:pPr>
      <w:r w:rsidRPr="007B16C6">
        <w:rPr>
          <w:rFonts w:ascii="Times New Roman" w:hAnsi="Times New Roman" w:cs="Times New Roman"/>
          <w:i/>
          <w:iCs/>
        </w:rPr>
        <w:lastRenderedPageBreak/>
        <w:t>С калом:</w:t>
      </w:r>
      <w:r w:rsidRPr="007B16C6">
        <w:rPr>
          <w:rFonts w:ascii="Times New Roman" w:hAnsi="Times New Roman" w:cs="Times New Roman"/>
        </w:rPr>
        <w:t xml:space="preserve"> железо, кальций, медь, цинк, марганец, молибден, и тяжелые металлы.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56EE7" w:rsidRPr="007B16C6" w:rsidRDefault="00B56EE7">
      <w:pPr>
        <w:pStyle w:val="ac"/>
        <w:jc w:val="center"/>
        <w:rPr>
          <w:i w:val="0"/>
          <w:iCs w:val="0"/>
          <w:smallCaps/>
        </w:rPr>
      </w:pPr>
      <w:r w:rsidRPr="007B16C6">
        <w:rPr>
          <w:rFonts w:ascii="Times New Roman" w:hAnsi="Times New Roman" w:cs="Times New Roman"/>
          <w:i w:val="0"/>
          <w:iCs w:val="0"/>
          <w:smallCaps/>
        </w:rPr>
        <w:t>Характеристика отдельных элементов</w:t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Натрий</w:t>
      </w:r>
      <w:r w:rsidRPr="007B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– основной (“большой”) катион внеклеточной жидкости. Составляет 0,08 % от массы тела, 135-150 мМ/л плазмы. Играет главную роль в по</w:t>
      </w:r>
      <w:r w:rsidRPr="007B16C6">
        <w:rPr>
          <w:rFonts w:ascii="Times New Roman" w:hAnsi="Times New Roman" w:cs="Times New Roman"/>
          <w:sz w:val="24"/>
          <w:szCs w:val="24"/>
        </w:rPr>
        <w:t>д</w:t>
      </w:r>
      <w:r w:rsidRPr="007B16C6">
        <w:rPr>
          <w:rFonts w:ascii="Times New Roman" w:hAnsi="Times New Roman" w:cs="Times New Roman"/>
          <w:sz w:val="24"/>
          <w:szCs w:val="24"/>
        </w:rPr>
        <w:t>держании осмотического давления. При отсутствии или огр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ничении в поступлении натрия в организм его выделение с мочой почти полностью прекращае</w:t>
      </w:r>
      <w:r w:rsidRPr="007B16C6">
        <w:rPr>
          <w:rFonts w:ascii="Times New Roman" w:hAnsi="Times New Roman" w:cs="Times New Roman"/>
          <w:sz w:val="24"/>
          <w:szCs w:val="24"/>
        </w:rPr>
        <w:t>т</w:t>
      </w:r>
      <w:r w:rsidRPr="007B16C6">
        <w:rPr>
          <w:rFonts w:ascii="Times New Roman" w:hAnsi="Times New Roman" w:cs="Times New Roman"/>
          <w:sz w:val="24"/>
          <w:szCs w:val="24"/>
        </w:rPr>
        <w:t>ся. Всасывается в верхнем отделе тонкого кишечника при участии белков-переносчиков и требует затраты АТФ. Суточная п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требность варьирует в зав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симости от водно-солевого обеспечения организма. Депонируется в коже и мышцах. Кишечная потеря натрия происх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дит при диареях.</w:t>
      </w:r>
    </w:p>
    <w:p w:rsidR="00B56EE7" w:rsidRPr="007B16C6" w:rsidRDefault="00B56EE7" w:rsidP="00732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участвует в возникновении и поддержании электрохимического потенциала на пла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>матических ме</w:t>
      </w:r>
      <w:r w:rsidRPr="007B16C6">
        <w:rPr>
          <w:rFonts w:ascii="Times New Roman" w:hAnsi="Times New Roman" w:cs="Times New Roman"/>
          <w:sz w:val="24"/>
          <w:szCs w:val="24"/>
        </w:rPr>
        <w:t>м</w:t>
      </w:r>
      <w:r w:rsidRPr="007B16C6">
        <w:rPr>
          <w:rFonts w:ascii="Times New Roman" w:hAnsi="Times New Roman" w:cs="Times New Roman"/>
          <w:sz w:val="24"/>
          <w:szCs w:val="24"/>
        </w:rPr>
        <w:t>бранах клеток;</w:t>
      </w:r>
    </w:p>
    <w:p w:rsidR="00B56EE7" w:rsidRPr="007B16C6" w:rsidRDefault="00B56EE7" w:rsidP="00732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регулирует состояние водно-солевого обмена;</w:t>
      </w:r>
    </w:p>
    <w:p w:rsidR="00B56EE7" w:rsidRPr="007B16C6" w:rsidRDefault="00B56EE7" w:rsidP="00732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участвует в регуляции работы ферментов;</w:t>
      </w:r>
    </w:p>
    <w:p w:rsidR="00B56EE7" w:rsidRPr="007B16C6" w:rsidRDefault="00B56EE7" w:rsidP="00732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7B16C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B16C6">
        <w:rPr>
          <w:rFonts w:ascii="Times New Roman" w:hAnsi="Times New Roman" w:cs="Times New Roman"/>
          <w:sz w:val="24"/>
          <w:szCs w:val="24"/>
        </w:rPr>
        <w:t>-Na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B16C6">
        <w:rPr>
          <w:rFonts w:ascii="Times New Roman" w:hAnsi="Times New Roman" w:cs="Times New Roman"/>
          <w:sz w:val="24"/>
          <w:szCs w:val="24"/>
        </w:rPr>
        <w:t xml:space="preserve"> насоса.</w:t>
      </w:r>
    </w:p>
    <w:p w:rsidR="00B56EE7" w:rsidRPr="007B16C6" w:rsidRDefault="00B56E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Калий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составляет 0,25% от массы тела. Во внеклеточном пространстве содержится только 2% от общего количества (в плазме 3,5-5,5 мМ/л), а остальное - в клетках (150 мМ/л), где связан с углеводными соединениями. Всасыв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ется на протяжении всего желудочно-кишечного тракта. Часть калия откладывается в печени и коже, а остальная поступает в о</w:t>
      </w:r>
      <w:r w:rsidRPr="007B16C6">
        <w:rPr>
          <w:rFonts w:ascii="Times New Roman" w:hAnsi="Times New Roman" w:cs="Times New Roman"/>
          <w:sz w:val="24"/>
          <w:szCs w:val="24"/>
        </w:rPr>
        <w:t>б</w:t>
      </w:r>
      <w:r w:rsidRPr="007B16C6">
        <w:rPr>
          <w:rFonts w:ascii="Times New Roman" w:hAnsi="Times New Roman" w:cs="Times New Roman"/>
          <w:sz w:val="24"/>
          <w:szCs w:val="24"/>
        </w:rPr>
        <w:t>щий кровоток. Обмен очень быстро протекает в мышцах, кишечнике, почках и печени. В эритроцитах и нервных клетках более медленный обмен калия. Играет ведущую роль в во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>никновении и проведении нервного импульса. Необходим для синт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за белков (на 1 г белка – 20 мг ионов калия), АТФ, гликогена, принимает участие в фо</w:t>
      </w:r>
      <w:r w:rsidRPr="007B16C6">
        <w:rPr>
          <w:rFonts w:ascii="Times New Roman" w:hAnsi="Times New Roman" w:cs="Times New Roman"/>
          <w:sz w:val="24"/>
          <w:szCs w:val="24"/>
        </w:rPr>
        <w:t>р</w:t>
      </w:r>
      <w:r w:rsidRPr="007B16C6">
        <w:rPr>
          <w:rFonts w:ascii="Times New Roman" w:hAnsi="Times New Roman" w:cs="Times New Roman"/>
          <w:sz w:val="24"/>
          <w:szCs w:val="24"/>
        </w:rPr>
        <w:t>мировании потенциала покоя. Выделяется в основном с мочой и меньше с к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лом.</w:t>
      </w:r>
    </w:p>
    <w:p w:rsidR="00B56EE7" w:rsidRPr="007B16C6" w:rsidRDefault="00B56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32AA0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5151755" cy="4036695"/>
            <wp:effectExtent l="0" t="0" r="0" b="1905"/>
            <wp:docPr id="10" name="Рисунок 10" descr="Тареев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ареев_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E7" w:rsidRPr="007B16C6" w:rsidRDefault="00B56EE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6EE7" w:rsidRPr="007B16C6" w:rsidRDefault="00B56EE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 xml:space="preserve">Рис. 17.11. </w:t>
      </w:r>
      <w:r w:rsidRPr="007B16C6">
        <w:rPr>
          <w:rFonts w:ascii="Times New Roman" w:hAnsi="Times New Roman" w:cs="Times New Roman"/>
          <w:bCs/>
          <w:iCs/>
          <w:sz w:val="24"/>
          <w:szCs w:val="24"/>
        </w:rPr>
        <w:t>Схема регуляции баланса кальция [по Тарееву Е.М., 1983].</w:t>
      </w:r>
    </w:p>
    <w:p w:rsidR="00B56EE7" w:rsidRPr="007B16C6" w:rsidRDefault="00B56EE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Кальций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внеклеточный катион. Составляет 1,9 % от массы тела, 2,1-2,65 мМ/л плазмы. Содержание повышается в период роста или беременности. Функционирует как с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ставная часть опорных тканей или мембран, участвует в пр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ведении нервного импульса и инициации мышечного сокращения, является одним из факторов гемокоагуляции. Обеспеч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вает целостность мембран (влияет на проницаемость), т. к. способствует пло</w:t>
      </w:r>
      <w:r w:rsidRPr="007B16C6">
        <w:rPr>
          <w:rFonts w:ascii="Times New Roman" w:hAnsi="Times New Roman" w:cs="Times New Roman"/>
          <w:sz w:val="24"/>
          <w:szCs w:val="24"/>
        </w:rPr>
        <w:t>т</w:t>
      </w:r>
      <w:r w:rsidRPr="007B16C6">
        <w:rPr>
          <w:rFonts w:ascii="Times New Roman" w:hAnsi="Times New Roman" w:cs="Times New Roman"/>
          <w:sz w:val="24"/>
          <w:szCs w:val="24"/>
        </w:rPr>
        <w:t>ной упаковке мембранных белков. Кальций ограничено участвует в поддержании осмотического равнов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сия. Вместе с инсулином активирует проникновение глюкозы в клетки. Всасывается в вер</w:t>
      </w:r>
      <w:r w:rsidRPr="007B16C6">
        <w:rPr>
          <w:rFonts w:ascii="Times New Roman" w:hAnsi="Times New Roman" w:cs="Times New Roman"/>
          <w:sz w:val="24"/>
          <w:szCs w:val="24"/>
        </w:rPr>
        <w:t>х</w:t>
      </w:r>
      <w:r w:rsidRPr="007B16C6">
        <w:rPr>
          <w:rFonts w:ascii="Times New Roman" w:hAnsi="Times New Roman" w:cs="Times New Roman"/>
          <w:sz w:val="24"/>
          <w:szCs w:val="24"/>
        </w:rPr>
        <w:t>нем отд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ле кишечника. Степень его усвоения зависит от рН среды (соли кальция в кислой среде нерастворимы). Жиры и фосфаты препятствуют всасыванию кальция. Для полного усвоения из кишечника необходимо наличие активной формы витамина D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16C6">
        <w:rPr>
          <w:rFonts w:ascii="Times New Roman" w:hAnsi="Times New Roman" w:cs="Times New Roman"/>
          <w:sz w:val="24"/>
          <w:szCs w:val="24"/>
        </w:rPr>
        <w:t xml:space="preserve">. </w:t>
      </w:r>
      <w:r w:rsidRPr="007B16C6">
        <w:rPr>
          <w:rFonts w:ascii="Times New Roman" w:hAnsi="Times New Roman" w:cs="Times New Roman"/>
          <w:bCs/>
          <w:iCs/>
          <w:sz w:val="24"/>
          <w:szCs w:val="24"/>
        </w:rPr>
        <w:t>Схема регуляции баланса кальция показана на рис. 17.11.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Витамин D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16C6">
        <w:rPr>
          <w:rFonts w:ascii="Times New Roman" w:hAnsi="Times New Roman" w:cs="Times New Roman"/>
          <w:sz w:val="24"/>
          <w:szCs w:val="24"/>
        </w:rPr>
        <w:t xml:space="preserve"> увеличивает синтез кальций-связывающего белка в энтероцитах, увел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чивает содержание в энтероцитах кишки фосфолипидов, что повышает ее проницаемость для кальция, стимулирует рост и дифф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ренцировку энтероцитов (что увеличивает всасывание, как кальция, так и фосфора).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Синтез витамина D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16C6">
        <w:rPr>
          <w:rFonts w:ascii="Times New Roman" w:hAnsi="Times New Roman" w:cs="Times New Roman"/>
          <w:sz w:val="24"/>
          <w:szCs w:val="24"/>
        </w:rPr>
        <w:t xml:space="preserve"> происходит в коже под действием ультрафиолетового и</w:t>
      </w:r>
      <w:r w:rsidRPr="007B16C6">
        <w:rPr>
          <w:rFonts w:ascii="Times New Roman" w:hAnsi="Times New Roman" w:cs="Times New Roman"/>
          <w:sz w:val="24"/>
          <w:szCs w:val="24"/>
        </w:rPr>
        <w:t>з</w:t>
      </w:r>
      <w:r w:rsidRPr="007B16C6">
        <w:rPr>
          <w:rFonts w:ascii="Times New Roman" w:hAnsi="Times New Roman" w:cs="Times New Roman"/>
          <w:sz w:val="24"/>
          <w:szCs w:val="24"/>
        </w:rPr>
        <w:t>лучения. Сначала образуется провитамин D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16C6">
        <w:rPr>
          <w:rFonts w:ascii="Times New Roman" w:hAnsi="Times New Roman" w:cs="Times New Roman"/>
          <w:sz w:val="24"/>
          <w:szCs w:val="24"/>
        </w:rPr>
        <w:t>, под действием тепла в коже происходит его изомериз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ция в витамин D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16C6">
        <w:rPr>
          <w:rFonts w:ascii="Times New Roman" w:hAnsi="Times New Roman" w:cs="Times New Roman"/>
          <w:sz w:val="24"/>
          <w:szCs w:val="24"/>
        </w:rPr>
        <w:t>, поступает в печень, там происходит его гидроксилирование, затем пост</w:t>
      </w:r>
      <w:r w:rsidRPr="007B16C6">
        <w:rPr>
          <w:rFonts w:ascii="Times New Roman" w:hAnsi="Times New Roman" w:cs="Times New Roman"/>
          <w:sz w:val="24"/>
          <w:szCs w:val="24"/>
        </w:rPr>
        <w:t>у</w:t>
      </w:r>
      <w:r w:rsidRPr="007B16C6">
        <w:rPr>
          <w:rFonts w:ascii="Times New Roman" w:hAnsi="Times New Roman" w:cs="Times New Roman"/>
          <w:sz w:val="24"/>
          <w:szCs w:val="24"/>
        </w:rPr>
        <w:t>пает в почки, где происходит еще одно гидроксил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>рование и образуется активная форма. В почках этот процесс регулирует паратгормон, женские и мужские п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ловые гормоны, гормон роста – стимул</w:t>
      </w:r>
      <w:r w:rsidRPr="007B16C6">
        <w:rPr>
          <w:rFonts w:ascii="Times New Roman" w:hAnsi="Times New Roman" w:cs="Times New Roman"/>
          <w:sz w:val="24"/>
          <w:szCs w:val="24"/>
        </w:rPr>
        <w:t>я</w:t>
      </w:r>
      <w:r w:rsidRPr="007B16C6">
        <w:rPr>
          <w:rFonts w:ascii="Times New Roman" w:hAnsi="Times New Roman" w:cs="Times New Roman"/>
          <w:sz w:val="24"/>
          <w:szCs w:val="24"/>
        </w:rPr>
        <w:t>торы образования витамина D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Большая часть кальция содержится в костной ткани (99%) в составе микрокристаллов карбонатапатита  3Са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16C6">
        <w:rPr>
          <w:rFonts w:ascii="Times New Roman" w:hAnsi="Times New Roman" w:cs="Times New Roman"/>
          <w:sz w:val="24"/>
          <w:szCs w:val="24"/>
        </w:rPr>
        <w:t>(РО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16C6">
        <w:rPr>
          <w:rFonts w:ascii="Times New Roman" w:hAnsi="Times New Roman" w:cs="Times New Roman"/>
          <w:sz w:val="24"/>
          <w:szCs w:val="24"/>
        </w:rPr>
        <w:t>)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sym w:font="Symbol" w:char="F0B7"/>
      </w:r>
      <w:r w:rsidRPr="007B16C6">
        <w:rPr>
          <w:rFonts w:ascii="Times New Roman" w:hAnsi="Times New Roman" w:cs="Times New Roman"/>
          <w:sz w:val="24"/>
          <w:szCs w:val="24"/>
        </w:rPr>
        <w:t xml:space="preserve"> СаСО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B16C6">
        <w:rPr>
          <w:rFonts w:ascii="Times New Roman" w:hAnsi="Times New Roman" w:cs="Times New Roman"/>
          <w:sz w:val="24"/>
          <w:szCs w:val="24"/>
        </w:rPr>
        <w:t xml:space="preserve"> и гидроксилапатита 3Са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16C6">
        <w:rPr>
          <w:rFonts w:ascii="Times New Roman" w:hAnsi="Times New Roman" w:cs="Times New Roman"/>
          <w:sz w:val="24"/>
          <w:szCs w:val="24"/>
        </w:rPr>
        <w:t>(РО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B16C6">
        <w:rPr>
          <w:rFonts w:ascii="Times New Roman" w:hAnsi="Times New Roman" w:cs="Times New Roman"/>
          <w:sz w:val="24"/>
          <w:szCs w:val="24"/>
        </w:rPr>
        <w:t>)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B16C6">
        <w:rPr>
          <w:rFonts w:ascii="Times New Roman" w:hAnsi="Times New Roman" w:cs="Times New Roman"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sym w:font="Symbol" w:char="F0B7"/>
      </w:r>
      <w:r w:rsidRPr="007B16C6">
        <w:rPr>
          <w:rFonts w:ascii="Times New Roman" w:hAnsi="Times New Roman" w:cs="Times New Roman"/>
          <w:sz w:val="24"/>
          <w:szCs w:val="24"/>
        </w:rPr>
        <w:t xml:space="preserve"> СаОН.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Общий кальций крови включает три фракции: белоксвязанный, ионизированный и неионозированный (который находится в составе цитрата, фосфата и сульфата).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7B16C6">
        <w:rPr>
          <w:rFonts w:ascii="Times New Roman" w:hAnsi="Times New Roman" w:cs="Times New Roman"/>
          <w:sz w:val="24"/>
          <w:szCs w:val="24"/>
        </w:rPr>
        <w:t> </w:t>
      </w:r>
      <w:r w:rsidRPr="007B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Неорганический фосфор</w:t>
      </w:r>
      <w:r w:rsidRPr="007B16C6">
        <w:rPr>
          <w:rFonts w:ascii="Times New Roman" w:hAnsi="Times New Roman" w:cs="Times New Roman"/>
          <w:sz w:val="24"/>
          <w:szCs w:val="24"/>
        </w:rPr>
        <w:t xml:space="preserve"> - содержится преимущественно в костной ткани. Соста</w:t>
      </w:r>
      <w:r w:rsidRPr="007B16C6">
        <w:rPr>
          <w:rFonts w:ascii="Times New Roman" w:hAnsi="Times New Roman" w:cs="Times New Roman"/>
          <w:sz w:val="24"/>
          <w:szCs w:val="24"/>
        </w:rPr>
        <w:t>в</w:t>
      </w:r>
      <w:r w:rsidRPr="007B16C6">
        <w:rPr>
          <w:rFonts w:ascii="Times New Roman" w:hAnsi="Times New Roman" w:cs="Times New Roman"/>
          <w:sz w:val="24"/>
          <w:szCs w:val="24"/>
        </w:rPr>
        <w:t>ляет 1% от массы тела. В плазме крови при физиологических рН фосфор на 80 % предста</w:t>
      </w:r>
      <w:r w:rsidRPr="007B16C6">
        <w:rPr>
          <w:rFonts w:ascii="Times New Roman" w:hAnsi="Times New Roman" w:cs="Times New Roman"/>
          <w:sz w:val="24"/>
          <w:szCs w:val="24"/>
        </w:rPr>
        <w:t>в</w:t>
      </w:r>
      <w:r w:rsidRPr="007B16C6">
        <w:rPr>
          <w:rFonts w:ascii="Times New Roman" w:hAnsi="Times New Roman" w:cs="Times New Roman"/>
          <w:sz w:val="24"/>
          <w:szCs w:val="24"/>
        </w:rPr>
        <w:t>лен двухвалентным и на 20 % однов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лентным анионом фосфорной кислоты. Фосфор входит в состав коферментов, нуклеиновых кислот, фосфопротеинов, фосфолипидов. Вместе с кал</w:t>
      </w:r>
      <w:r w:rsidRPr="007B16C6">
        <w:rPr>
          <w:rFonts w:ascii="Times New Roman" w:hAnsi="Times New Roman" w:cs="Times New Roman"/>
          <w:sz w:val="24"/>
          <w:szCs w:val="24"/>
        </w:rPr>
        <w:t>ь</w:t>
      </w:r>
      <w:r w:rsidRPr="007B16C6">
        <w:rPr>
          <w:rFonts w:ascii="Times New Roman" w:hAnsi="Times New Roman" w:cs="Times New Roman"/>
          <w:sz w:val="24"/>
          <w:szCs w:val="24"/>
        </w:rPr>
        <w:t>цием фосфор образует апатиты – основу костной ткани.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Магний</w:t>
      </w:r>
      <w:r w:rsidRPr="007B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– составляет 0,05% от массы тела. В клетках его содержится в 10 раз больше, чем во внеклеточной жидкости. Многого магния в мышечной и костной ткани, также в нер</w:t>
      </w:r>
      <w:r w:rsidRPr="007B16C6">
        <w:rPr>
          <w:rFonts w:ascii="Times New Roman" w:hAnsi="Times New Roman" w:cs="Times New Roman"/>
          <w:sz w:val="24"/>
          <w:szCs w:val="24"/>
        </w:rPr>
        <w:t>в</w:t>
      </w:r>
      <w:r w:rsidRPr="007B16C6">
        <w:rPr>
          <w:rFonts w:ascii="Times New Roman" w:hAnsi="Times New Roman" w:cs="Times New Roman"/>
          <w:sz w:val="24"/>
          <w:szCs w:val="24"/>
        </w:rPr>
        <w:t>ной и печеночной. Образует ко</w:t>
      </w:r>
      <w:r w:rsidRPr="007B16C6">
        <w:rPr>
          <w:rFonts w:ascii="Times New Roman" w:hAnsi="Times New Roman" w:cs="Times New Roman"/>
          <w:sz w:val="24"/>
          <w:szCs w:val="24"/>
        </w:rPr>
        <w:t>м</w:t>
      </w:r>
      <w:r w:rsidRPr="007B16C6">
        <w:rPr>
          <w:rFonts w:ascii="Times New Roman" w:hAnsi="Times New Roman" w:cs="Times New Roman"/>
          <w:sz w:val="24"/>
          <w:szCs w:val="24"/>
        </w:rPr>
        <w:t xml:space="preserve">плексы с АТФ, цитратом, рядом белков. </w:t>
      </w:r>
    </w:p>
    <w:p w:rsidR="00B56EE7" w:rsidRPr="007B16C6" w:rsidRDefault="00B56EE7" w:rsidP="00732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входит в состав почти 300 ферментов;</w:t>
      </w:r>
    </w:p>
    <w:p w:rsidR="00B56EE7" w:rsidRPr="007B16C6" w:rsidRDefault="00B56EE7" w:rsidP="00732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комплексы магния с фосфолипидами снижают текучесть клеточных мембран;</w:t>
      </w:r>
    </w:p>
    <w:p w:rsidR="00B56EE7" w:rsidRPr="007B16C6" w:rsidRDefault="00B56EE7" w:rsidP="00732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участвует в поддержании нормальной температуры тела;</w:t>
      </w:r>
    </w:p>
    <w:p w:rsidR="00B56EE7" w:rsidRPr="007B16C6" w:rsidRDefault="00B56EE7" w:rsidP="00732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участвует в работе нервно-мышечного аппарата.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800000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i/>
          <w:iCs/>
          <w:color w:val="800000"/>
          <w:sz w:val="24"/>
          <w:szCs w:val="24"/>
        </w:rPr>
        <w:t> 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Хлор</w:t>
      </w:r>
      <w:r w:rsidRPr="007B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16C6">
        <w:rPr>
          <w:rFonts w:ascii="Times New Roman" w:hAnsi="Times New Roman" w:cs="Times New Roman"/>
          <w:sz w:val="24"/>
          <w:szCs w:val="24"/>
        </w:rPr>
        <w:t>– важнейший анион внеклеточного пространства. Составляет 0,06% от массы тела. Большая часть его содержится в желудочном соке. Участвует в поддержании осмотич</w:t>
      </w:r>
      <w:r w:rsidRPr="007B16C6">
        <w:rPr>
          <w:rFonts w:ascii="Times New Roman" w:hAnsi="Times New Roman" w:cs="Times New Roman"/>
          <w:sz w:val="24"/>
          <w:szCs w:val="24"/>
        </w:rPr>
        <w:t>е</w:t>
      </w:r>
      <w:r w:rsidRPr="007B16C6">
        <w:rPr>
          <w:rFonts w:ascii="Times New Roman" w:hAnsi="Times New Roman" w:cs="Times New Roman"/>
          <w:sz w:val="24"/>
          <w:szCs w:val="24"/>
        </w:rPr>
        <w:t>ского равновесия. Активирует амилазу и пептидазы. Всасывается в верхних отделах кише</w:t>
      </w:r>
      <w:r w:rsidRPr="007B16C6">
        <w:rPr>
          <w:rFonts w:ascii="Times New Roman" w:hAnsi="Times New Roman" w:cs="Times New Roman"/>
          <w:sz w:val="24"/>
          <w:szCs w:val="24"/>
        </w:rPr>
        <w:t>ч</w:t>
      </w:r>
      <w:r w:rsidRPr="007B16C6">
        <w:rPr>
          <w:rFonts w:ascii="Times New Roman" w:hAnsi="Times New Roman" w:cs="Times New Roman"/>
          <w:sz w:val="24"/>
          <w:szCs w:val="24"/>
        </w:rPr>
        <w:t>ника, выделяется в основном с мочой. Концентрация хлора и натрия обычно изменяются п</w:t>
      </w:r>
      <w:r w:rsidRPr="007B16C6">
        <w:rPr>
          <w:rFonts w:ascii="Times New Roman" w:hAnsi="Times New Roman" w:cs="Times New Roman"/>
          <w:sz w:val="24"/>
          <w:szCs w:val="24"/>
        </w:rPr>
        <w:t>а</w:t>
      </w:r>
      <w:r w:rsidRPr="007B16C6">
        <w:rPr>
          <w:rFonts w:ascii="Times New Roman" w:hAnsi="Times New Roman" w:cs="Times New Roman"/>
          <w:sz w:val="24"/>
          <w:szCs w:val="24"/>
        </w:rPr>
        <w:t>раллельно.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Медь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входит в состав многих ферментов и биологически активных металлопроте</w:t>
      </w:r>
      <w:r w:rsidRPr="007B16C6">
        <w:rPr>
          <w:rFonts w:ascii="Times New Roman" w:hAnsi="Times New Roman" w:cs="Times New Roman"/>
          <w:sz w:val="24"/>
          <w:szCs w:val="24"/>
        </w:rPr>
        <w:t>и</w:t>
      </w:r>
      <w:r w:rsidRPr="007B16C6">
        <w:rPr>
          <w:rFonts w:ascii="Times New Roman" w:hAnsi="Times New Roman" w:cs="Times New Roman"/>
          <w:sz w:val="24"/>
          <w:szCs w:val="24"/>
        </w:rPr>
        <w:t xml:space="preserve">нов. Участвует в синтезе коллагена и эластина. Является компонентом </w:t>
      </w:r>
      <w:r w:rsidRPr="007B16C6">
        <w:rPr>
          <w:rFonts w:ascii="Times New Roman" w:hAnsi="Times New Roman" w:cs="Times New Roman"/>
          <w:i/>
          <w:iCs/>
          <w:sz w:val="24"/>
          <w:szCs w:val="24"/>
        </w:rPr>
        <w:t>цитохрома с</w:t>
      </w:r>
      <w:r w:rsidRPr="007B16C6">
        <w:rPr>
          <w:rFonts w:ascii="Times New Roman" w:hAnsi="Times New Roman" w:cs="Times New Roman"/>
          <w:sz w:val="24"/>
          <w:szCs w:val="24"/>
        </w:rPr>
        <w:t xml:space="preserve"> эле</w:t>
      </w:r>
      <w:r w:rsidRPr="007B16C6">
        <w:rPr>
          <w:rFonts w:ascii="Times New Roman" w:hAnsi="Times New Roman" w:cs="Times New Roman"/>
          <w:sz w:val="24"/>
          <w:szCs w:val="24"/>
        </w:rPr>
        <w:t>к</w:t>
      </w:r>
      <w:r w:rsidRPr="007B16C6">
        <w:rPr>
          <w:rFonts w:ascii="Times New Roman" w:hAnsi="Times New Roman" w:cs="Times New Roman"/>
          <w:sz w:val="24"/>
          <w:szCs w:val="24"/>
        </w:rPr>
        <w:t>тронтранспортной цепи.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Сера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составляет 0,08%. Поступает в организм в связанном виде в составе АК и сульфат-ионов. Входит в состав желчных кислот и гормонов. В с</w:t>
      </w:r>
      <w:r w:rsidRPr="007B16C6">
        <w:rPr>
          <w:rFonts w:ascii="Times New Roman" w:hAnsi="Times New Roman" w:cs="Times New Roman"/>
          <w:sz w:val="24"/>
          <w:szCs w:val="24"/>
        </w:rPr>
        <w:t>о</w:t>
      </w:r>
      <w:r w:rsidRPr="007B16C6">
        <w:rPr>
          <w:rFonts w:ascii="Times New Roman" w:hAnsi="Times New Roman" w:cs="Times New Roman"/>
          <w:sz w:val="24"/>
          <w:szCs w:val="24"/>
        </w:rPr>
        <w:t>ставе глутатиона участвует в биотрансформации ядов.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Железо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входит в состав железосодержащих белков и гема гемоглобина, цитохромов, пероксидаз. 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Цинк</w:t>
      </w:r>
      <w:r w:rsidRPr="007B16C6">
        <w:rPr>
          <w:rFonts w:ascii="Times New Roman" w:hAnsi="Times New Roman" w:cs="Times New Roman"/>
          <w:sz w:val="24"/>
          <w:szCs w:val="24"/>
        </w:rPr>
        <w:t xml:space="preserve"> – является кофактором ряда ферментов.</w:t>
      </w:r>
    </w:p>
    <w:p w:rsidR="00B56EE7" w:rsidRPr="007B16C6" w:rsidRDefault="00B56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b/>
          <w:bCs/>
          <w:smallCaps/>
          <w:sz w:val="24"/>
          <w:szCs w:val="24"/>
        </w:rPr>
        <w:t>Кобальт</w:t>
      </w:r>
      <w:r w:rsidRPr="007B16C6">
        <w:rPr>
          <w:rFonts w:ascii="Times New Roman" w:hAnsi="Times New Roman" w:cs="Times New Roman"/>
          <w:sz w:val="24"/>
          <w:szCs w:val="24"/>
        </w:rPr>
        <w:t xml:space="preserve"> входит в состав витамина В</w:t>
      </w:r>
      <w:r w:rsidRPr="007B16C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B16C6">
        <w:rPr>
          <w:rFonts w:ascii="Times New Roman" w:hAnsi="Times New Roman" w:cs="Times New Roman"/>
          <w:sz w:val="24"/>
          <w:szCs w:val="24"/>
        </w:rPr>
        <w:t>.</w:t>
      </w:r>
    </w:p>
    <w:p w:rsidR="00B56EE7" w:rsidRPr="007B16C6" w:rsidRDefault="00B56E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EE7" w:rsidRPr="007B16C6" w:rsidRDefault="00B56EE7">
      <w:pPr>
        <w:pStyle w:val="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B16C6">
        <w:rPr>
          <w:rFonts w:ascii="Times New Roman" w:hAnsi="Times New Roman" w:cs="Times New Roman"/>
          <w:smallCaps/>
          <w:sz w:val="24"/>
          <w:szCs w:val="24"/>
        </w:rPr>
        <w:br w:type="page"/>
      </w:r>
      <w:r w:rsidRPr="007B16C6">
        <w:rPr>
          <w:rFonts w:ascii="Times New Roman" w:hAnsi="Times New Roman" w:cs="Times New Roman"/>
          <w:b w:val="0"/>
          <w:sz w:val="24"/>
          <w:szCs w:val="24"/>
        </w:rPr>
        <w:lastRenderedPageBreak/>
        <w:t>Таблица 17.2.</w:t>
      </w:r>
    </w:p>
    <w:p w:rsidR="00B56EE7" w:rsidRPr="007B16C6" w:rsidRDefault="00B56EE7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  <w:r w:rsidRPr="007B16C6">
        <w:rPr>
          <w:rFonts w:ascii="Times New Roman" w:hAnsi="Times New Roman" w:cs="Times New Roman"/>
          <w:b w:val="0"/>
          <w:sz w:val="24"/>
          <w:szCs w:val="24"/>
        </w:rPr>
        <w:t>Нарушения минерального обмена</w:t>
      </w:r>
    </w:p>
    <w:tbl>
      <w:tblPr>
        <w:tblW w:w="100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1"/>
        <w:gridCol w:w="3490"/>
        <w:gridCol w:w="2874"/>
        <w:gridCol w:w="1945"/>
      </w:tblGrid>
      <w:tr w:rsidR="00B56EE7" w:rsidRPr="007B16C6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причины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Проявления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Коррекция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Гипернатрий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мия (б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лее 150 мМ/л)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солевая перегру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</w:p>
          <w:p w:rsidR="00B56EE7" w:rsidRPr="007B16C6" w:rsidRDefault="00B56EE7" w:rsidP="00732E1C">
            <w:pPr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несахарный ди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бет,</w:t>
            </w:r>
          </w:p>
          <w:p w:rsidR="00B56EE7" w:rsidRPr="007B16C6" w:rsidRDefault="00B56EE7" w:rsidP="00732E1C">
            <w:pPr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поражения почек,</w:t>
            </w:r>
          </w:p>
          <w:p w:rsidR="00B56EE7" w:rsidRPr="007B16C6" w:rsidRDefault="00B56EE7" w:rsidP="00732E1C">
            <w:pPr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обезвоживание.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pStyle w:val="5"/>
              <w:keepNext w:val="0"/>
              <w:spacing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Увеличение нервно-мышечной возбудимости, судороги, гипе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тензия, отеки.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0,9%-ный р-р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EE7" w:rsidRPr="007B16C6" w:rsidRDefault="00B56EE7">
            <w:pPr>
              <w:pStyle w:val="5"/>
              <w:keepNext w:val="0"/>
              <w:spacing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5%-ный р-р гл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козы,</w:t>
            </w:r>
          </w:p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гемодиализ.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Гипонатрий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гипоальдестер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низм,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диуретики-блокаторы ка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боангидразы,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сульфаниламиды,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разведение крови,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ранняя хроническая инфе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ция,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сердечная недостаточность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 степени,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цирроз п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чени,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травмы,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кишечная непроходимость.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pStyle w:val="5"/>
              <w:keepNext w:val="0"/>
              <w:spacing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Снижение нервно-мышечной возбудимости, миастения, т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хикардия, гипотония.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1-2%-ный р-р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, плазма, белковые преп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раты.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pStyle w:val="9"/>
              <w:keepNext w:val="0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Гиперкалий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мия (более 5,5-8 мМ/л)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KBr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 (р-ры, содерж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щие калий, вводят только капельно!),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почечная недостаточность,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выход калия из поврежде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ных клеток (травма, ожог, операция),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гистамин,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ацетилхолин,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метаболич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ский ацидоз и шок,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струйное переливание кр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ви (вследствие концентр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ционного градиента из эритроцитов в кровь),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дегидр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тация,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адреналовая недостато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Мышечные параличи, брадикардия, аритмия, расширение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QRS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 и Т на ЭКГ, ацидоз, ост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новка сердца в фазу диастолы.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pStyle w:val="5"/>
              <w:keepNext w:val="0"/>
              <w:spacing w:line="240" w:lineRule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Р-р глюкозы с инс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лином.</w:t>
            </w:r>
          </w:p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Гипокалий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мия (менее 3,5-6 мМ/л)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глюкокортикоиды,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диуретики и салуретики,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диарея,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гиперальдостер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низм,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стресс,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алкалоз или ацидоз с нар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шением фун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ции почек,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синдром и б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лезнь Иценко-Кушинга.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Снижение нервно-мышечной возбудимости (из-за гиперп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ляризации), миастения, атония кише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ника, аритмии, удлин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ние интервалов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PQ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QT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, упл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щение и инверсия Т на ЭКГ (нарушения проце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сов реполяризации), сн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жение секреции соляной кислоты, алкалоз.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Патогенетически, р-р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Гиперкал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цийемия, г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пофосф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темия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гиперпродукция паратго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мона,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гипервитаминоз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потиреоз.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Жажда, полиурия, диспе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сия, гипотония мышц, г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перрефлексия, гиперте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зия, остеопороз.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 ЭДТА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Гипокал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цийемия  и г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перфосфат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дефицит паратгормона,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гиповитаминоз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поражения почечных кл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бочков.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Повышение нервно-мышечной возбудимости, тетанические судороги, гипокоагуляция, гипоте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зия, рахит, катаракта.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Заместительная го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монотерапия,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 xml:space="preserve">, глюконат и лактат кальция, витамин </w:t>
            </w:r>
            <w:r w:rsidRPr="007B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Гиперма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нийемия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уремия,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диабетический ац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Угнетение ЦНС, наруш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ние дыхания, брадика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дия, гипот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Бикарбонат и лактат натрия.</w:t>
            </w:r>
          </w:p>
        </w:tc>
      </w:tr>
      <w:tr w:rsidR="00B56EE7" w:rsidRPr="007B1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Гипомагний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ахолия,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панкреатиты, алкоголизм,</w:t>
            </w:r>
          </w:p>
          <w:p w:rsidR="00B56EE7" w:rsidRPr="007B16C6" w:rsidRDefault="00B56EE7" w:rsidP="00732E1C">
            <w:pPr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диарея.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Повышение нервно-мышечной возбудимости, гиперрефле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сия, тремор, тетания, тахикардия, г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пертония.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EE7" w:rsidRPr="007B16C6" w:rsidRDefault="00B56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Соли магния, п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16C6">
              <w:rPr>
                <w:rFonts w:ascii="Times New Roman" w:hAnsi="Times New Roman" w:cs="Times New Roman"/>
                <w:sz w:val="24"/>
                <w:szCs w:val="24"/>
              </w:rPr>
              <w:t>тогенетически.</w:t>
            </w:r>
          </w:p>
        </w:tc>
      </w:tr>
    </w:tbl>
    <w:p w:rsidR="00B56EE7" w:rsidRPr="007B16C6" w:rsidRDefault="00B56E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EE7" w:rsidRPr="007B16C6" w:rsidRDefault="00B56EE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6C6">
        <w:rPr>
          <w:rFonts w:ascii="Times New Roman" w:hAnsi="Times New Roman" w:cs="Times New Roman"/>
          <w:sz w:val="24"/>
          <w:szCs w:val="24"/>
        </w:rPr>
        <w:t>Изменение нервно-мышечной возбудимости при нарушении минерального обмена определяется фо</w:t>
      </w:r>
      <w:r w:rsidRPr="007B16C6">
        <w:rPr>
          <w:rFonts w:ascii="Times New Roman" w:hAnsi="Times New Roman" w:cs="Times New Roman"/>
          <w:sz w:val="24"/>
          <w:szCs w:val="24"/>
        </w:rPr>
        <w:t>р</w:t>
      </w:r>
      <w:r w:rsidRPr="007B16C6">
        <w:rPr>
          <w:rFonts w:ascii="Times New Roman" w:hAnsi="Times New Roman" w:cs="Times New Roman"/>
          <w:sz w:val="24"/>
          <w:szCs w:val="24"/>
        </w:rPr>
        <w:t>мулой, в числителе которой - сумма ионов Na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B16C6">
        <w:rPr>
          <w:rFonts w:ascii="Times New Roman" w:hAnsi="Times New Roman" w:cs="Times New Roman"/>
          <w:sz w:val="24"/>
          <w:szCs w:val="24"/>
        </w:rPr>
        <w:t>, K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B16C6">
        <w:rPr>
          <w:rFonts w:ascii="Times New Roman" w:hAnsi="Times New Roman" w:cs="Times New Roman"/>
          <w:sz w:val="24"/>
          <w:szCs w:val="24"/>
        </w:rPr>
        <w:t>, бикарбоната и фосфата, а в знаменателе – Ca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7B16C6">
        <w:rPr>
          <w:rFonts w:ascii="Times New Roman" w:hAnsi="Times New Roman" w:cs="Times New Roman"/>
          <w:sz w:val="24"/>
          <w:szCs w:val="24"/>
        </w:rPr>
        <w:t>, Mg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7B16C6">
        <w:rPr>
          <w:rFonts w:ascii="Times New Roman" w:hAnsi="Times New Roman" w:cs="Times New Roman"/>
          <w:sz w:val="24"/>
          <w:szCs w:val="24"/>
        </w:rPr>
        <w:t xml:space="preserve"> и H</w:t>
      </w:r>
      <w:r w:rsidRPr="007B16C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B16C6">
        <w:rPr>
          <w:rFonts w:ascii="Times New Roman" w:hAnsi="Times New Roman" w:cs="Times New Roman"/>
          <w:sz w:val="24"/>
          <w:szCs w:val="24"/>
        </w:rPr>
        <w:t>. Рост числителя и уменьшение знаменателя повышает нервно-мышечную возбудимость.</w:t>
      </w:r>
    </w:p>
    <w:sectPr w:rsidR="00B56EE7" w:rsidRPr="007B16C6">
      <w:headerReference w:type="default" r:id="rId15"/>
      <w:type w:val="nextColumn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1C" w:rsidRDefault="00732E1C">
      <w:r>
        <w:separator/>
      </w:r>
    </w:p>
  </w:endnote>
  <w:endnote w:type="continuationSeparator" w:id="0">
    <w:p w:rsidR="00732E1C" w:rsidRDefault="0073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1C" w:rsidRDefault="00732E1C">
      <w:r>
        <w:separator/>
      </w:r>
    </w:p>
  </w:footnote>
  <w:footnote w:type="continuationSeparator" w:id="0">
    <w:p w:rsidR="00732E1C" w:rsidRDefault="00732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E7" w:rsidRDefault="00B56EE7">
    <w:pPr>
      <w:pStyle w:val="aa"/>
      <w:framePr w:wrap="auto" w:vAnchor="text" w:hAnchor="margin" w:xAlign="center" w:y="1"/>
      <w:rPr>
        <w:rStyle w:val="ad"/>
        <w:rFonts w:ascii="Times New Roman" w:hAnsi="Times New Roman" w:cs="Times New Roman"/>
        <w:sz w:val="28"/>
        <w:szCs w:val="28"/>
      </w:rPr>
    </w:pPr>
    <w:r>
      <w:rPr>
        <w:rStyle w:val="ad"/>
        <w:rFonts w:ascii="Times New Roman" w:hAnsi="Times New Roman" w:cs="Times New Roman"/>
        <w:sz w:val="28"/>
        <w:szCs w:val="28"/>
      </w:rPr>
      <w:t xml:space="preserve">- </w:t>
    </w:r>
    <w:r>
      <w:rPr>
        <w:rStyle w:val="ad"/>
        <w:rFonts w:ascii="Times New Roman" w:hAnsi="Times New Roman" w:cs="Times New Roman"/>
        <w:sz w:val="28"/>
        <w:szCs w:val="28"/>
      </w:rPr>
      <w:fldChar w:fldCharType="begin"/>
    </w:r>
    <w:r>
      <w:rPr>
        <w:rStyle w:val="ad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d"/>
        <w:rFonts w:ascii="Times New Roman" w:hAnsi="Times New Roman" w:cs="Times New Roman"/>
        <w:sz w:val="28"/>
        <w:szCs w:val="28"/>
      </w:rPr>
      <w:fldChar w:fldCharType="separate"/>
    </w:r>
    <w:r w:rsidR="00B32AA0">
      <w:rPr>
        <w:rStyle w:val="ad"/>
        <w:rFonts w:ascii="Times New Roman" w:hAnsi="Times New Roman" w:cs="Times New Roman"/>
        <w:noProof/>
        <w:sz w:val="28"/>
        <w:szCs w:val="28"/>
      </w:rPr>
      <w:t>19</w:t>
    </w:r>
    <w:r>
      <w:rPr>
        <w:rStyle w:val="ad"/>
        <w:rFonts w:ascii="Times New Roman" w:hAnsi="Times New Roman" w:cs="Times New Roman"/>
        <w:sz w:val="28"/>
        <w:szCs w:val="28"/>
      </w:rPr>
      <w:fldChar w:fldCharType="end"/>
    </w:r>
    <w:r>
      <w:rPr>
        <w:rStyle w:val="ad"/>
        <w:rFonts w:ascii="Times New Roman" w:hAnsi="Times New Roman" w:cs="Times New Roman"/>
        <w:sz w:val="28"/>
        <w:szCs w:val="28"/>
      </w:rPr>
      <w:t xml:space="preserve"> -</w:t>
    </w:r>
  </w:p>
  <w:p w:rsidR="00B56EE7" w:rsidRDefault="00B56E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1DC"/>
    <w:multiLevelType w:val="singleLevel"/>
    <w:tmpl w:val="098A387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">
    <w:nsid w:val="090A735C"/>
    <w:multiLevelType w:val="hybridMultilevel"/>
    <w:tmpl w:val="9EA82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65F9C"/>
    <w:multiLevelType w:val="hybridMultilevel"/>
    <w:tmpl w:val="6D2EFD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E0684"/>
    <w:multiLevelType w:val="hybridMultilevel"/>
    <w:tmpl w:val="42AAC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273BA"/>
    <w:multiLevelType w:val="singleLevel"/>
    <w:tmpl w:val="098A387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5">
    <w:nsid w:val="48DC6067"/>
    <w:multiLevelType w:val="hybridMultilevel"/>
    <w:tmpl w:val="4F7CA4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24479F"/>
    <w:multiLevelType w:val="hybridMultilevel"/>
    <w:tmpl w:val="ADDC3C6A"/>
    <w:lvl w:ilvl="0" w:tplc="8ACC4E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010F5"/>
    <w:multiLevelType w:val="hybridMultilevel"/>
    <w:tmpl w:val="971CA5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71E30"/>
    <w:multiLevelType w:val="hybridMultilevel"/>
    <w:tmpl w:val="ABAA3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3B76C6"/>
    <w:multiLevelType w:val="hybridMultilevel"/>
    <w:tmpl w:val="A1945D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5C9C2122"/>
    <w:multiLevelType w:val="multilevel"/>
    <w:tmpl w:val="931C1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pStyle w:val="a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F91190E"/>
    <w:multiLevelType w:val="hybridMultilevel"/>
    <w:tmpl w:val="BBCAD3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635A2DD2"/>
    <w:multiLevelType w:val="hybridMultilevel"/>
    <w:tmpl w:val="148C7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B04C59"/>
    <w:multiLevelType w:val="hybridMultilevel"/>
    <w:tmpl w:val="51963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A6BB2"/>
    <w:multiLevelType w:val="hybridMultilevel"/>
    <w:tmpl w:val="CC6012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6CBA725A"/>
    <w:multiLevelType w:val="hybridMultilevel"/>
    <w:tmpl w:val="6D86163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A81AB0"/>
    <w:multiLevelType w:val="hybridMultilevel"/>
    <w:tmpl w:val="0BECD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76D051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7882716F"/>
    <w:multiLevelType w:val="hybridMultilevel"/>
    <w:tmpl w:val="086EE2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18"/>
  </w:num>
  <w:num w:numId="12">
    <w:abstractNumId w:val="12"/>
  </w:num>
  <w:num w:numId="13">
    <w:abstractNumId w:val="16"/>
  </w:num>
  <w:num w:numId="14">
    <w:abstractNumId w:val="11"/>
  </w:num>
  <w:num w:numId="15">
    <w:abstractNumId w:val="15"/>
  </w:num>
  <w:num w:numId="16">
    <w:abstractNumId w:val="2"/>
  </w:num>
  <w:num w:numId="17">
    <w:abstractNumId w:val="13"/>
  </w:num>
  <w:num w:numId="18">
    <w:abstractNumId w:val="5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C6"/>
    <w:rsid w:val="00732E1C"/>
    <w:rsid w:val="007B16C6"/>
    <w:rsid w:val="00B32AA0"/>
    <w:rsid w:val="00B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outlineLvl w:val="0"/>
    </w:pPr>
    <w:rPr>
      <w:sz w:val="28"/>
      <w:szCs w:val="28"/>
    </w:rPr>
  </w:style>
  <w:style w:type="paragraph" w:customStyle="1" w:styleId="20">
    <w:name w:val="заголовок 2"/>
    <w:basedOn w:val="a"/>
    <w:next w:val="a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spacing w:line="360" w:lineRule="auto"/>
      <w:ind w:right="-1327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pPr>
      <w:keepNext/>
      <w:ind w:right="-1327"/>
      <w:outlineLvl w:val="3"/>
    </w:pPr>
    <w:rPr>
      <w:sz w:val="28"/>
      <w:szCs w:val="28"/>
      <w:u w:val="single"/>
    </w:rPr>
  </w:style>
  <w:style w:type="paragraph" w:customStyle="1" w:styleId="5">
    <w:name w:val="заголовок 5"/>
    <w:basedOn w:val="a"/>
    <w:next w:val="a"/>
    <w:pPr>
      <w:keepNext/>
      <w:spacing w:line="360" w:lineRule="auto"/>
      <w:jc w:val="both"/>
      <w:outlineLvl w:val="4"/>
    </w:pPr>
    <w:rPr>
      <w:sz w:val="28"/>
      <w:szCs w:val="28"/>
    </w:rPr>
  </w:style>
  <w:style w:type="paragraph" w:customStyle="1" w:styleId="6">
    <w:name w:val="заголовок 6"/>
    <w:basedOn w:val="a"/>
    <w:next w:val="a"/>
    <w:pPr>
      <w:keepNext/>
      <w:jc w:val="both"/>
      <w:outlineLvl w:val="5"/>
    </w:pPr>
    <w:rPr>
      <w:sz w:val="28"/>
      <w:szCs w:val="28"/>
      <w:u w:val="single"/>
    </w:rPr>
  </w:style>
  <w:style w:type="paragraph" w:customStyle="1" w:styleId="7">
    <w:name w:val="заголовок 7"/>
    <w:basedOn w:val="a"/>
    <w:next w:val="a"/>
    <w:pPr>
      <w:keepNext/>
      <w:spacing w:line="360" w:lineRule="auto"/>
      <w:ind w:right="-51"/>
      <w:jc w:val="center"/>
      <w:outlineLvl w:val="6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pPr>
      <w:keepNext/>
      <w:spacing w:line="360" w:lineRule="auto"/>
      <w:ind w:right="-51"/>
      <w:jc w:val="both"/>
      <w:outlineLvl w:val="7"/>
    </w:pPr>
    <w:rPr>
      <w:sz w:val="28"/>
      <w:szCs w:val="28"/>
    </w:rPr>
  </w:style>
  <w:style w:type="paragraph" w:customStyle="1" w:styleId="9">
    <w:name w:val="заголовок 9"/>
    <w:basedOn w:val="a"/>
    <w:next w:val="a"/>
    <w:pPr>
      <w:keepNext/>
      <w:jc w:val="center"/>
      <w:outlineLvl w:val="8"/>
    </w:pPr>
    <w:rPr>
      <w:sz w:val="28"/>
      <w:szCs w:val="28"/>
    </w:rPr>
  </w:style>
  <w:style w:type="character" w:customStyle="1" w:styleId="a3">
    <w:name w:val="Основной шрифт"/>
  </w:style>
  <w:style w:type="paragraph" w:customStyle="1" w:styleId="-">
    <w:name w:val="Печать- От: Кому: Тема: Дата:"/>
    <w:basedOn w:val="a"/>
    <w:pPr>
      <w:pBdr>
        <w:left w:val="single" w:sz="18" w:space="1" w:color="auto"/>
      </w:pBdr>
    </w:pPr>
  </w:style>
  <w:style w:type="paragraph" w:customStyle="1" w:styleId="-0">
    <w:name w:val="Печать- Инвертировать заголовок"/>
    <w:basedOn w:val="a"/>
    <w:next w:val="-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a4">
    <w:name w:val="Заголовки Ответить/Переслать"/>
    <w:basedOn w:val="a"/>
    <w:next w:val="a5"/>
    <w:pPr>
      <w:pBdr>
        <w:left w:val="single" w:sz="18" w:space="1" w:color="auto"/>
      </w:pBdr>
      <w:shd w:val="pct10" w:color="auto" w:fill="auto"/>
    </w:pPr>
    <w:rPr>
      <w:b/>
      <w:bCs/>
      <w:noProof/>
      <w:lang w:val="en-US"/>
    </w:rPr>
  </w:style>
  <w:style w:type="paragraph" w:customStyle="1" w:styleId="a5">
    <w:name w:val="Ответить/Переслать Кому: От: Дата:"/>
    <w:basedOn w:val="a"/>
    <w:pPr>
      <w:pBdr>
        <w:left w:val="single" w:sz="18" w:space="1" w:color="auto"/>
      </w:pBdr>
    </w:pPr>
  </w:style>
  <w:style w:type="paragraph" w:styleId="a6">
    <w:name w:val="Body Text"/>
    <w:basedOn w:val="a"/>
    <w:pPr>
      <w:jc w:val="both"/>
    </w:pPr>
    <w:rPr>
      <w:sz w:val="28"/>
      <w:szCs w:val="28"/>
    </w:rPr>
  </w:style>
  <w:style w:type="paragraph" w:styleId="a7">
    <w:name w:val="Body Text Indent"/>
    <w:basedOn w:val="a"/>
    <w:pPr>
      <w:jc w:val="both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autoSpaceDE/>
      <w:autoSpaceDN/>
    </w:pPr>
  </w:style>
  <w:style w:type="paragraph" w:styleId="ab">
    <w:name w:val="Title"/>
    <w:basedOn w:val="a"/>
    <w:qFormat/>
    <w:pPr>
      <w:autoSpaceDE/>
      <w:autoSpaceDN/>
      <w:jc w:val="center"/>
    </w:pPr>
    <w:rPr>
      <w:sz w:val="24"/>
      <w:szCs w:val="24"/>
    </w:rPr>
  </w:style>
  <w:style w:type="paragraph" w:styleId="ac">
    <w:name w:val="Subtitle"/>
    <w:basedOn w:val="a"/>
    <w:qFormat/>
    <w:pPr>
      <w:autoSpaceDE/>
      <w:autoSpaceDN/>
      <w:jc w:val="both"/>
    </w:pPr>
    <w:rPr>
      <w:b/>
      <w:bCs/>
      <w:i/>
      <w:iCs/>
      <w:sz w:val="24"/>
      <w:szCs w:val="24"/>
    </w:rPr>
  </w:style>
  <w:style w:type="paragraph" w:styleId="31">
    <w:name w:val="Body Text 3"/>
    <w:basedOn w:val="a"/>
    <w:pPr>
      <w:overflowPunct w:val="0"/>
      <w:adjustRightInd w:val="0"/>
      <w:ind w:right="-858"/>
      <w:jc w:val="both"/>
      <w:textAlignment w:val="baseline"/>
    </w:pPr>
    <w:rPr>
      <w:sz w:val="28"/>
      <w:szCs w:val="28"/>
    </w:rPr>
  </w:style>
  <w:style w:type="character" w:styleId="ad">
    <w:name w:val="page number"/>
    <w:basedOn w:val="a0"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Plain Text"/>
    <w:basedOn w:val="a"/>
    <w:pPr>
      <w:autoSpaceDE/>
      <w:autoSpaceDN/>
    </w:pPr>
    <w:rPr>
      <w:rFonts w:ascii="Courier New" w:hAnsi="Courier New" w:cs="Courier New"/>
    </w:rPr>
  </w:style>
  <w:style w:type="paragraph" w:styleId="32">
    <w:name w:val="Body Text Indent 3"/>
    <w:basedOn w:val="a"/>
    <w:pPr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outlineLvl w:val="0"/>
    </w:pPr>
    <w:rPr>
      <w:sz w:val="28"/>
      <w:szCs w:val="28"/>
    </w:rPr>
  </w:style>
  <w:style w:type="paragraph" w:customStyle="1" w:styleId="20">
    <w:name w:val="заголовок 2"/>
    <w:basedOn w:val="a"/>
    <w:next w:val="a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spacing w:line="360" w:lineRule="auto"/>
      <w:ind w:right="-1327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pPr>
      <w:keepNext/>
      <w:ind w:right="-1327"/>
      <w:outlineLvl w:val="3"/>
    </w:pPr>
    <w:rPr>
      <w:sz w:val="28"/>
      <w:szCs w:val="28"/>
      <w:u w:val="single"/>
    </w:rPr>
  </w:style>
  <w:style w:type="paragraph" w:customStyle="1" w:styleId="5">
    <w:name w:val="заголовок 5"/>
    <w:basedOn w:val="a"/>
    <w:next w:val="a"/>
    <w:pPr>
      <w:keepNext/>
      <w:spacing w:line="360" w:lineRule="auto"/>
      <w:jc w:val="both"/>
      <w:outlineLvl w:val="4"/>
    </w:pPr>
    <w:rPr>
      <w:sz w:val="28"/>
      <w:szCs w:val="28"/>
    </w:rPr>
  </w:style>
  <w:style w:type="paragraph" w:customStyle="1" w:styleId="6">
    <w:name w:val="заголовок 6"/>
    <w:basedOn w:val="a"/>
    <w:next w:val="a"/>
    <w:pPr>
      <w:keepNext/>
      <w:jc w:val="both"/>
      <w:outlineLvl w:val="5"/>
    </w:pPr>
    <w:rPr>
      <w:sz w:val="28"/>
      <w:szCs w:val="28"/>
      <w:u w:val="single"/>
    </w:rPr>
  </w:style>
  <w:style w:type="paragraph" w:customStyle="1" w:styleId="7">
    <w:name w:val="заголовок 7"/>
    <w:basedOn w:val="a"/>
    <w:next w:val="a"/>
    <w:pPr>
      <w:keepNext/>
      <w:spacing w:line="360" w:lineRule="auto"/>
      <w:ind w:right="-51"/>
      <w:jc w:val="center"/>
      <w:outlineLvl w:val="6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pPr>
      <w:keepNext/>
      <w:spacing w:line="360" w:lineRule="auto"/>
      <w:ind w:right="-51"/>
      <w:jc w:val="both"/>
      <w:outlineLvl w:val="7"/>
    </w:pPr>
    <w:rPr>
      <w:sz w:val="28"/>
      <w:szCs w:val="28"/>
    </w:rPr>
  </w:style>
  <w:style w:type="paragraph" w:customStyle="1" w:styleId="9">
    <w:name w:val="заголовок 9"/>
    <w:basedOn w:val="a"/>
    <w:next w:val="a"/>
    <w:pPr>
      <w:keepNext/>
      <w:jc w:val="center"/>
      <w:outlineLvl w:val="8"/>
    </w:pPr>
    <w:rPr>
      <w:sz w:val="28"/>
      <w:szCs w:val="28"/>
    </w:rPr>
  </w:style>
  <w:style w:type="character" w:customStyle="1" w:styleId="a3">
    <w:name w:val="Основной шрифт"/>
  </w:style>
  <w:style w:type="paragraph" w:customStyle="1" w:styleId="-">
    <w:name w:val="Печать- От: Кому: Тема: Дата:"/>
    <w:basedOn w:val="a"/>
    <w:pPr>
      <w:pBdr>
        <w:left w:val="single" w:sz="18" w:space="1" w:color="auto"/>
      </w:pBdr>
    </w:pPr>
  </w:style>
  <w:style w:type="paragraph" w:customStyle="1" w:styleId="-0">
    <w:name w:val="Печать- Инвертировать заголовок"/>
    <w:basedOn w:val="a"/>
    <w:next w:val="-"/>
    <w:pPr>
      <w:pBdr>
        <w:left w:val="single" w:sz="18" w:space="1" w:color="auto"/>
      </w:pBdr>
      <w:shd w:val="pct12" w:color="auto" w:fill="auto"/>
    </w:pPr>
    <w:rPr>
      <w:b/>
      <w:bCs/>
      <w:sz w:val="22"/>
      <w:szCs w:val="22"/>
    </w:rPr>
  </w:style>
  <w:style w:type="paragraph" w:customStyle="1" w:styleId="a4">
    <w:name w:val="Заголовки Ответить/Переслать"/>
    <w:basedOn w:val="a"/>
    <w:next w:val="a5"/>
    <w:pPr>
      <w:pBdr>
        <w:left w:val="single" w:sz="18" w:space="1" w:color="auto"/>
      </w:pBdr>
      <w:shd w:val="pct10" w:color="auto" w:fill="auto"/>
    </w:pPr>
    <w:rPr>
      <w:b/>
      <w:bCs/>
      <w:noProof/>
      <w:lang w:val="en-US"/>
    </w:rPr>
  </w:style>
  <w:style w:type="paragraph" w:customStyle="1" w:styleId="a5">
    <w:name w:val="Ответить/Переслать Кому: От: Дата:"/>
    <w:basedOn w:val="a"/>
    <w:pPr>
      <w:pBdr>
        <w:left w:val="single" w:sz="18" w:space="1" w:color="auto"/>
      </w:pBdr>
    </w:pPr>
  </w:style>
  <w:style w:type="paragraph" w:styleId="a6">
    <w:name w:val="Body Text"/>
    <w:basedOn w:val="a"/>
    <w:pPr>
      <w:jc w:val="both"/>
    </w:pPr>
    <w:rPr>
      <w:sz w:val="28"/>
      <w:szCs w:val="28"/>
    </w:rPr>
  </w:style>
  <w:style w:type="paragraph" w:styleId="a7">
    <w:name w:val="Body Text Indent"/>
    <w:basedOn w:val="a"/>
    <w:pPr>
      <w:jc w:val="both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autoSpaceDE/>
      <w:autoSpaceDN/>
    </w:pPr>
  </w:style>
  <w:style w:type="paragraph" w:styleId="ab">
    <w:name w:val="Title"/>
    <w:basedOn w:val="a"/>
    <w:qFormat/>
    <w:pPr>
      <w:autoSpaceDE/>
      <w:autoSpaceDN/>
      <w:jc w:val="center"/>
    </w:pPr>
    <w:rPr>
      <w:sz w:val="24"/>
      <w:szCs w:val="24"/>
    </w:rPr>
  </w:style>
  <w:style w:type="paragraph" w:styleId="ac">
    <w:name w:val="Subtitle"/>
    <w:basedOn w:val="a"/>
    <w:qFormat/>
    <w:pPr>
      <w:autoSpaceDE/>
      <w:autoSpaceDN/>
      <w:jc w:val="both"/>
    </w:pPr>
    <w:rPr>
      <w:b/>
      <w:bCs/>
      <w:i/>
      <w:iCs/>
      <w:sz w:val="24"/>
      <w:szCs w:val="24"/>
    </w:rPr>
  </w:style>
  <w:style w:type="paragraph" w:styleId="31">
    <w:name w:val="Body Text 3"/>
    <w:basedOn w:val="a"/>
    <w:pPr>
      <w:overflowPunct w:val="0"/>
      <w:adjustRightInd w:val="0"/>
      <w:ind w:right="-858"/>
      <w:jc w:val="both"/>
      <w:textAlignment w:val="baseline"/>
    </w:pPr>
    <w:rPr>
      <w:sz w:val="28"/>
      <w:szCs w:val="28"/>
    </w:rPr>
  </w:style>
  <w:style w:type="character" w:styleId="ad">
    <w:name w:val="page number"/>
    <w:basedOn w:val="a0"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Plain Text"/>
    <w:basedOn w:val="a"/>
    <w:pPr>
      <w:autoSpaceDE/>
      <w:autoSpaceDN/>
    </w:pPr>
    <w:rPr>
      <w:rFonts w:ascii="Courier New" w:hAnsi="Courier New" w:cs="Courier New"/>
    </w:rPr>
  </w:style>
  <w:style w:type="paragraph" w:styleId="32">
    <w:name w:val="Body Text Indent 3"/>
    <w:basedOn w:val="a"/>
    <w:pPr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Патология водно-солевого обмена</vt:lpstr>
    </vt:vector>
  </TitlesOfParts>
  <Company/>
  <LinksUpToDate>false</LinksUpToDate>
  <CharactersWithSpaces>31241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Патология водно-солевого обмена</dc:title>
  <dc:subject>Патология III курс фарм.фак.</dc:subject>
  <dc:creator>Доронина Н.Л.</dc:creator>
  <cp:lastModifiedBy>Igor</cp:lastModifiedBy>
  <cp:revision>2</cp:revision>
  <cp:lastPrinted>2005-04-16T14:48:00Z</cp:lastPrinted>
  <dcterms:created xsi:type="dcterms:W3CDTF">2024-08-08T11:56:00Z</dcterms:created>
  <dcterms:modified xsi:type="dcterms:W3CDTF">2024-08-08T11:56:00Z</dcterms:modified>
</cp:coreProperties>
</file>