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Субъективные представления о времени продолжают оставаться одной из актуальных областей исследования в отечественной психологии. Интерес психологической науки к проблеме времени неслучаен и объясняется прежде всего тем, что все основные объекты и</w:t>
      </w:r>
      <w:r>
        <w:rPr>
          <w:rFonts w:ascii="Times New Roman CYR" w:hAnsi="Times New Roman CYR" w:cs="Times New Roman CYR"/>
          <w:sz w:val="28"/>
          <w:szCs w:val="28"/>
        </w:rPr>
        <w:t>сследования в психологии являются динамичными, развивающимися во времени образованиями. Изучением вопросов, касающихся психологического времени, занимались такие ученые, как К. Левин, С.Л. Рубинштейн, К.А. Абульханова-Славская, Д.Г. Элькин, Б.И. Цуканов.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ктуальность темы исследования обусловлена следующими обстоятельствами: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проблема времени достаточно широко изучена, но в ее решении особое место занимают социально - психологические аспекты, человеческий фактор, как важный образующий момент в отн</w:t>
      </w:r>
      <w:r>
        <w:rPr>
          <w:rFonts w:ascii="Times New Roman CYR" w:hAnsi="Times New Roman CYR" w:cs="Times New Roman CYR"/>
          <w:sz w:val="28"/>
          <w:szCs w:val="28"/>
        </w:rPr>
        <w:t>ошении ко времени и реализации его объективной данности в социальной материи, социальной эволюции. Переживание времени играет важную роль при ориентации человека в окружающем мире и способствует его адаптации в различных ситуациях. В связи с этим, проблема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психологического времени - один из наиболее актуальных аспектов категории времени.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в рамках психологической науки накопленное множество фактов по проблеме времени. Однако проблема переживания времени больных с психосоматическими заболеваниями я</w:t>
      </w:r>
      <w:r>
        <w:rPr>
          <w:rFonts w:ascii="Times New Roman CYR" w:hAnsi="Times New Roman CYR" w:cs="Times New Roman CYR"/>
          <w:sz w:val="28"/>
          <w:szCs w:val="28"/>
        </w:rPr>
        <w:t>вляется мало изученной. А значит, исследование данного аспекта времени у больных с гипертонической болезнью и бронхиальной астмой является актуальным.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переживание времени.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переживание времени больных с гипертониче</w:t>
      </w:r>
      <w:r>
        <w:rPr>
          <w:rFonts w:ascii="Times New Roman CYR" w:hAnsi="Times New Roman CYR" w:cs="Times New Roman CYR"/>
          <w:sz w:val="28"/>
          <w:szCs w:val="28"/>
        </w:rPr>
        <w:t>ской болезнью и бронхиальной астмой.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Цель исследования - исследовать переживание времени больных с гипертонической болезнью и бронхиальной астмой.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заключается в предположении о том, что существуют особенности переживания времени больных с гипертон</w:t>
      </w:r>
      <w:r>
        <w:rPr>
          <w:rFonts w:ascii="Times New Roman CYR" w:hAnsi="Times New Roman CYR" w:cs="Times New Roman CYR"/>
          <w:sz w:val="28"/>
          <w:szCs w:val="28"/>
        </w:rPr>
        <w:t>ической болезнью и бронхиальной астмой.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Провести теоретический анализ психологической литературы и раскрыть понятие переживание времени;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Рассмотреть теоретические представления переживания времени больных с гипертонической болезнью и бронхиальн</w:t>
      </w:r>
      <w:r>
        <w:rPr>
          <w:rFonts w:ascii="Times New Roman CYR" w:hAnsi="Times New Roman CYR" w:cs="Times New Roman CYR"/>
          <w:sz w:val="28"/>
          <w:szCs w:val="28"/>
        </w:rPr>
        <w:t>ой астмой;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Провести эмпирическое исследование переживания времени больных с гипертонической болезнью и бронхиальной астмой.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ГЛАВА 1. Теоретические представления переживания времени больных с гипертонической болезнью и бронхиальной астмой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врем</w:t>
      </w:r>
      <w:r>
        <w:rPr>
          <w:rFonts w:ascii="Times New Roman CYR" w:hAnsi="Times New Roman CYR" w:cs="Times New Roman CYR"/>
          <w:sz w:val="28"/>
          <w:szCs w:val="28"/>
        </w:rPr>
        <w:t>ени всегда привлекала к себе внимание человека, поскольку она была и остается проблемой его бытия. Уже античные мыслители рассматривали время как последовательные изменения (возникновение, становление, исчезновение), происходящие с определенной цикличность</w:t>
      </w:r>
      <w:r>
        <w:rPr>
          <w:rFonts w:ascii="Times New Roman CYR" w:hAnsi="Times New Roman CYR" w:cs="Times New Roman CYR"/>
          <w:sz w:val="28"/>
          <w:szCs w:val="28"/>
        </w:rPr>
        <w:t>ю и повторяемостью. Символом, олицетворяющим время у древних народов, было катящееся колесо. Исключительная сложность проблемы сводится к ряду вопросов, главным из которых от глубокой античности до наших дней остается вопрос: что такое время и существует л</w:t>
      </w:r>
      <w:r>
        <w:rPr>
          <w:rFonts w:ascii="Times New Roman CYR" w:hAnsi="Times New Roman CYR" w:cs="Times New Roman CYR"/>
          <w:sz w:val="28"/>
          <w:szCs w:val="28"/>
        </w:rPr>
        <w:t>и оно объективно? Каковы бы не были представления о времени, они подчиняться только двум основным принципам: объективности и субъективности. Время, как объект выступает в физических науках, что не представляет интереса для данного исследования. В этом иссл</w:t>
      </w:r>
      <w:r>
        <w:rPr>
          <w:rFonts w:ascii="Times New Roman CYR" w:hAnsi="Times New Roman CYR" w:cs="Times New Roman CYR"/>
          <w:sz w:val="28"/>
          <w:szCs w:val="28"/>
        </w:rPr>
        <w:t>едовании время выступает, как субъект. Субъективное переживание времени - это не оценка отдельного, определенного промежутка времени, а полное осознание времени, по отношению к которому способность оценивать временной промежуток является лишь одной из множ</w:t>
      </w:r>
      <w:r>
        <w:rPr>
          <w:rFonts w:ascii="Times New Roman CYR" w:hAnsi="Times New Roman CYR" w:cs="Times New Roman CYR"/>
          <w:sz w:val="28"/>
          <w:szCs w:val="28"/>
        </w:rPr>
        <w:t>ества характеристик.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1.1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Понятие переживания времени в психологии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проблемы времени в рамках психологической науки показало, что она не менее сложна, чем в физике и полна противоречий. Одним из сложных является вопрос о восприятии времени.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К.А. А</w:t>
      </w:r>
      <w:r>
        <w:rPr>
          <w:rFonts w:ascii="Times New Roman CYR" w:hAnsi="Times New Roman CYR" w:cs="Times New Roman CYR"/>
          <w:sz w:val="28"/>
          <w:szCs w:val="28"/>
        </w:rPr>
        <w:t>бульханова-Славская и Т.Н. Березина [1] существующие направления изучения времени условно классифицируют следующим образом: выделив четыре основных аспекта его рассмотрения. Первый - отражение (психикой, сознанием) объективного времени, большая или меньшая</w:t>
      </w:r>
      <w:r>
        <w:rPr>
          <w:rFonts w:ascii="Times New Roman CYR" w:hAnsi="Times New Roman CYR" w:cs="Times New Roman CYR"/>
          <w:sz w:val="28"/>
          <w:szCs w:val="28"/>
        </w:rPr>
        <w:t xml:space="preserve"> адекватность и механизмы отражения (восприятие времени). Второй - временные, то есть процессуально-динамические характеристики самой психики, связанные, прежде всего, с лежащими в ее основе ритмами биологических, органических, нейрофизиологических процесс</w:t>
      </w:r>
      <w:r>
        <w:rPr>
          <w:rFonts w:ascii="Times New Roman CYR" w:hAnsi="Times New Roman CYR" w:cs="Times New Roman CYR"/>
          <w:sz w:val="28"/>
          <w:szCs w:val="28"/>
        </w:rPr>
        <w:t>ов. Третий - способность психики к регуляции времени движений, действия и деятельности. Четвертый - личностная организация времени жизни и деятельности, то есть той временно-пространственной композиции, в которой строятся ценностные отношения личности с ми</w:t>
      </w:r>
      <w:r>
        <w:rPr>
          <w:rFonts w:ascii="Times New Roman CYR" w:hAnsi="Times New Roman CYR" w:cs="Times New Roman CYR"/>
          <w:sz w:val="28"/>
          <w:szCs w:val="28"/>
        </w:rPr>
        <w:t>ром на протяжении времени жизненного пути.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онтогенез человека как развивающиеся единство биологического и социального, психологи выделяют временные структуры человека как индивида, личности, субъекта деятельности и говорят о человеке как о «по</w:t>
      </w:r>
      <w:r>
        <w:rPr>
          <w:rFonts w:ascii="Times New Roman CYR" w:hAnsi="Times New Roman CYR" w:cs="Times New Roman CYR"/>
          <w:sz w:val="28"/>
          <w:szCs w:val="28"/>
        </w:rPr>
        <w:t>лиморфном носителе временных упорядоченностей различного порядка». Такой подход позволяет выделить различные уровни временных отношений, каждому из которых соответствуют тот или иной аспект исследований в психологии. В настоящее время можно выделяют три ос</w:t>
      </w:r>
      <w:r>
        <w:rPr>
          <w:rFonts w:ascii="Times New Roman CYR" w:hAnsi="Times New Roman CYR" w:cs="Times New Roman CYR"/>
          <w:sz w:val="28"/>
          <w:szCs w:val="28"/>
        </w:rPr>
        <w:t>новных направления изучения времени в психологии: психофизиологический, психологический и личностный.</w:t>
      </w:r>
    </w:p>
    <w:p w:rsidR="00000000" w:rsidRDefault="00775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психофизиологическом уровне выделяется проблема адаптации человека к системе текущего времени, что является необходимой предпосылкой для успешной ориен</w:t>
      </w:r>
      <w:r>
        <w:rPr>
          <w:rFonts w:ascii="Times New Roman CYR" w:hAnsi="Times New Roman CYR" w:cs="Times New Roman CYR"/>
          <w:sz w:val="28"/>
          <w:szCs w:val="28"/>
        </w:rPr>
        <w:t>тировки в окружающей среде. Подобного рода адаптация проявляется в различных формах. По мнению ряда авторов, отсчет времени осуществляется с помощью сложной системы, в которой сочетаются эндогенные процессы организма в виде сердечных сокращений, дыхательно</w:t>
      </w:r>
      <w:r>
        <w:rPr>
          <w:rFonts w:ascii="Times New Roman CYR" w:hAnsi="Times New Roman CYR" w:cs="Times New Roman CYR"/>
          <w:sz w:val="28"/>
          <w:szCs w:val="28"/>
        </w:rPr>
        <w:t>го цикла, цикла обмена веществ и экзогенные влияния в виде циркадических ритмов, температурных изменений, изменения влажности и т.д. Связывают подобный отсчет времени с функционированием биологических часов. По мнению Б.И. Цуканова [19, 21], субъективный о</w:t>
      </w:r>
      <w:r>
        <w:rPr>
          <w:rFonts w:ascii="Times New Roman CYR" w:hAnsi="Times New Roman CYR" w:cs="Times New Roman CYR"/>
          <w:sz w:val="28"/>
          <w:szCs w:val="28"/>
        </w:rPr>
        <w:t>браз длительности в данном случае строится с опорой на четко определенный временной промежуток, который выполняет роль своеобразного индивидуального «шага» и совпадает с длительностью эндогенных изменений. Подобная субъективная единица восприятия объективн</w:t>
      </w:r>
      <w:r>
        <w:rPr>
          <w:rFonts w:ascii="Times New Roman CYR" w:hAnsi="Times New Roman CYR" w:cs="Times New Roman CYR"/>
          <w:sz w:val="28"/>
          <w:szCs w:val="28"/>
        </w:rPr>
        <w:t>ого времени примерно равна 0,87 - 0,89 секунд.</w:t>
      </w:r>
    </w:p>
    <w:p w:rsidR="00000000" w:rsidRDefault="00775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тем, помимо такого врожденного чувства времени, существует и способность к осознанной оценке времени.</w:t>
      </w:r>
    </w:p>
    <w:p w:rsidR="00000000" w:rsidRDefault="00775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Психологическое время значимо отличается от объективного, хронологического. Людям свойственны инди</w:t>
      </w:r>
      <w:r>
        <w:rPr>
          <w:rFonts w:ascii="Times New Roman CYR" w:hAnsi="Times New Roman CYR" w:cs="Times New Roman CYR"/>
          <w:sz w:val="28"/>
          <w:szCs w:val="28"/>
        </w:rPr>
        <w:t>видуальные особенности восприятия времени, например, как плавно текущего или скачкообразно, как сжатого или растянутого, пустого или насыщенного. На разных этапах онтогенетического развития люди по-разному относятся к прошлому, настоящему и будущему: молод</w:t>
      </w:r>
      <w:r>
        <w:rPr>
          <w:rFonts w:ascii="Times New Roman CYR" w:hAnsi="Times New Roman CYR" w:cs="Times New Roman CYR"/>
          <w:sz w:val="28"/>
          <w:szCs w:val="28"/>
        </w:rPr>
        <w:t>ым свойственна направленность в будущее, в пожилом возрасте более значимо прошлое, имеет место ретроспективная направленность мотивов. Наряду с возрастной дифференциацией особенностей переживания времени, существуют и половые отличия: мужчины склонны к бол</w:t>
      </w:r>
      <w:r>
        <w:rPr>
          <w:rFonts w:ascii="Times New Roman CYR" w:hAnsi="Times New Roman CYR" w:cs="Times New Roman CYR"/>
          <w:sz w:val="28"/>
          <w:szCs w:val="28"/>
        </w:rPr>
        <w:t>ьшей актуализации будущего, а женщины - прошлого, которое психологически для них является более значимым.</w:t>
      </w:r>
    </w:p>
    <w:p w:rsidR="00000000" w:rsidRDefault="00775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 Левин [10] установил взаимосвязь между прошлым, настоящим и будущим, он подчеркивал, что когда человек воспринимает, переживает свое теперешнее пол</w:t>
      </w:r>
      <w:r>
        <w:rPr>
          <w:rFonts w:ascii="Times New Roman CYR" w:hAnsi="Times New Roman CYR" w:cs="Times New Roman CYR"/>
          <w:sz w:val="28"/>
          <w:szCs w:val="28"/>
        </w:rPr>
        <w:t>ожение, то оно неминуемо связано с его ожиданиями, желаниями, представлениями о будущем и прошлом. Такое включение будущего и прошлого жизни в контекст настоящего К. Левин назвал временной перспективой. Идеи К. Левина, впервые поставившего вопрос о существ</w:t>
      </w:r>
      <w:r>
        <w:rPr>
          <w:rFonts w:ascii="Times New Roman CYR" w:hAnsi="Times New Roman CYR" w:cs="Times New Roman CYR"/>
          <w:sz w:val="28"/>
          <w:szCs w:val="28"/>
        </w:rPr>
        <w:t>овании единиц психологического времени различной направленности, послужили стимулом для дальнейшего исследования «временной перспективы личности».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Попытки найти орган, специализирующийся на восприятии времени, не дали положительных результатов, хотя И.М. С</w:t>
      </w:r>
      <w:r>
        <w:rPr>
          <w:rFonts w:ascii="Times New Roman CYR" w:hAnsi="Times New Roman CYR" w:cs="Times New Roman CYR"/>
          <w:sz w:val="28"/>
          <w:szCs w:val="28"/>
        </w:rPr>
        <w:t>еченов [15] и отводилт роль "чувствующих приборов времени» слуховому и кинестетическому анализаторам. Почему именно эти анализаторы получили в ходе эволюции живых систем преимущественное право воспринимать время, И.М. Сеченов [15] не объяснил. Дальнейшие и</w:t>
      </w:r>
      <w:r>
        <w:rPr>
          <w:rFonts w:ascii="Times New Roman CYR" w:hAnsi="Times New Roman CYR" w:cs="Times New Roman CYR"/>
          <w:sz w:val="28"/>
          <w:szCs w:val="28"/>
        </w:rPr>
        <w:t>сследования показали, что с таким же успехом роль «чувствующих приборов времени» можно приписать и другим анализаторным системам.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Вудроу [5] первым попытался критически подойти к вопросу восприятия времени. Исходя из основного тезиса, что восприятие - р</w:t>
      </w:r>
      <w:r>
        <w:rPr>
          <w:rFonts w:ascii="Times New Roman CYR" w:hAnsi="Times New Roman CYR" w:cs="Times New Roman CYR"/>
          <w:sz w:val="28"/>
          <w:szCs w:val="28"/>
        </w:rPr>
        <w:t>еакция на стимул, Г. Вудроу [5] писал, что если время-объект, то это объект, в корне отличный от таких объектов, которые воспринимаются нами так, как, например, воспринимается яблоко.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совокупности фактов, накопленных за многие годы, наиболее значимым</w:t>
      </w:r>
      <w:r>
        <w:rPr>
          <w:rFonts w:ascii="Times New Roman CYR" w:hAnsi="Times New Roman CYR" w:cs="Times New Roman CYR"/>
          <w:sz w:val="28"/>
          <w:szCs w:val="28"/>
        </w:rPr>
        <w:t>и являются те, которые позволяют говорить о реальности переживаемого времени у человека. П. Фресс [18] выделял: 1) непосредственно переживаемое время; 2) опосредованное отношение к переживаемому времени в виде понятий. Д.Г. Элькин [24] разделяя точку зрени</w:t>
      </w:r>
      <w:r>
        <w:rPr>
          <w:rFonts w:ascii="Times New Roman CYR" w:hAnsi="Times New Roman CYR" w:cs="Times New Roman CYR"/>
          <w:sz w:val="28"/>
          <w:szCs w:val="28"/>
        </w:rPr>
        <w:t>я П. Фресса [18], говорил о непосредственном и опосредованном (понятийном) отражении времени. Аналогичный взгляд и у С.Л. Рубинштейна 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14</w:t>
      </w:r>
      <w:r>
        <w:rPr>
          <w:rFonts w:ascii="Times New Roman CYR" w:hAnsi="Times New Roman CYR" w:cs="Times New Roman CYR"/>
          <w:sz w:val="28"/>
          <w:szCs w:val="28"/>
        </w:rPr>
        <w:t>]. Он выделял переживаемое время в виде непосредственно данной длительности и абстрактное время, определяемое в понятия</w:t>
      </w:r>
      <w:r>
        <w:rPr>
          <w:rFonts w:ascii="Times New Roman CYR" w:hAnsi="Times New Roman CYR" w:cs="Times New Roman CYR"/>
          <w:sz w:val="28"/>
          <w:szCs w:val="28"/>
        </w:rPr>
        <w:t>х.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уровень - общий для животных и человека. Когда переживаемое время течёт. Его течение заложено в механизме собственных (биологических) часов, ход которых определяют все внутренние (эндогенные) изменения в организме человека. Эти часы являются врож</w:t>
      </w:r>
      <w:r>
        <w:rPr>
          <w:rFonts w:ascii="Times New Roman CYR" w:hAnsi="Times New Roman CYR" w:cs="Times New Roman CYR"/>
          <w:sz w:val="28"/>
          <w:szCs w:val="28"/>
        </w:rPr>
        <w:t xml:space="preserve">дёнными и подчинены регуляции центральной нервной системы, которая является «самым основным часовым прибором». Именно с этим текущим временем, переживаемым, обусловленным ходом собственных часов индивида, и имели дело исследователи, когда пытались изучать </w:t>
      </w:r>
      <w:r>
        <w:rPr>
          <w:rFonts w:ascii="Times New Roman CYR" w:hAnsi="Times New Roman CYR" w:cs="Times New Roman CYR"/>
          <w:sz w:val="28"/>
          <w:szCs w:val="28"/>
        </w:rPr>
        <w:t>восприятие времени. А. Хоринг первым установил три качественно отличные зоны в переживаемом времени. Они получили название коротких, нейтральных и длинных интервалов. Дальнейшие исследования, обзоры которых достаточно полно представлены Г. Вудроу [5], П. Ф</w:t>
      </w:r>
      <w:r>
        <w:rPr>
          <w:rFonts w:ascii="Times New Roman CYR" w:hAnsi="Times New Roman CYR" w:cs="Times New Roman CYR"/>
          <w:sz w:val="28"/>
          <w:szCs w:val="28"/>
        </w:rPr>
        <w:t>рессом [18], Д.Г. Элькиным [23, 25], были направлены на изучение порогов длительности, психофизических механизмов различения, проверки закона Вебера в этих зонах, связи нейтральных интервалов с различными физиологическими характеристиками организма.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Опосре</w:t>
      </w:r>
      <w:r>
        <w:rPr>
          <w:rFonts w:ascii="Times New Roman CYR" w:hAnsi="Times New Roman CYR" w:cs="Times New Roman CYR"/>
          <w:sz w:val="28"/>
          <w:szCs w:val="28"/>
        </w:rPr>
        <w:t>дованное отношение к переживаемому времени является собственно человеческим образованием. Оно возникает благодаря социальному опыту и речи. Речь выступает инструментом для оценок непосредственно переживаемых отрезков времени, так как в речи закрепляются со</w:t>
      </w:r>
      <w:r>
        <w:rPr>
          <w:rFonts w:ascii="Times New Roman CYR" w:hAnsi="Times New Roman CYR" w:cs="Times New Roman CYR"/>
          <w:sz w:val="28"/>
          <w:szCs w:val="28"/>
        </w:rPr>
        <w:t xml:space="preserve">циально принятые меры времени. В онтогенезе благодаря речи человек овладевает законом последовательности. П. Фресс [18] подчеркивал, что овладение этим законом означает, целую революцию в психике человека, ибо перед ним открывается временная перспектива с </w:t>
      </w:r>
      <w:r>
        <w:rPr>
          <w:rFonts w:ascii="Times New Roman CYR" w:hAnsi="Times New Roman CYR" w:cs="Times New Roman CYR"/>
          <w:sz w:val="28"/>
          <w:szCs w:val="28"/>
        </w:rPr>
        <w:t xml:space="preserve">полярностью прошлого и будущего. К началу подросткового возраста субъекту открывается непрерывность течения времени. Осознание текучести переживаемого времени отражается в субъективном отношении к скорости его течения, что выражается в разнообразии оценок </w:t>
      </w:r>
      <w:r>
        <w:rPr>
          <w:rFonts w:ascii="Times New Roman CYR" w:hAnsi="Times New Roman CYR" w:cs="Times New Roman CYR"/>
          <w:sz w:val="28"/>
          <w:szCs w:val="28"/>
        </w:rPr>
        <w:t>и суждений о том «быстро или медленно протекает время», совпадает ли его скорость со скоростью течения времени у других людей. Подобное разнообразие оценок получило название психологической относительности течения субъективного времени.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Высшей формой отнош</w:t>
      </w:r>
      <w:r>
        <w:rPr>
          <w:rFonts w:ascii="Times New Roman CYR" w:hAnsi="Times New Roman CYR" w:cs="Times New Roman CYR"/>
          <w:sz w:val="28"/>
          <w:szCs w:val="28"/>
        </w:rPr>
        <w:t>ения к переживаемому времени является сложившаяся система представлений и понятий о нём. Они позволяют человеку, используя точки отсчёта времени (как общепринятые, так и собственные), преобразовывать последовательные ряды временной перспективы, реконструир</w:t>
      </w:r>
      <w:r>
        <w:rPr>
          <w:rFonts w:ascii="Times New Roman CYR" w:hAnsi="Times New Roman CYR" w:cs="Times New Roman CYR"/>
          <w:sz w:val="28"/>
          <w:szCs w:val="28"/>
        </w:rPr>
        <w:t>овать прошлое, предвидеть будущее, выходить за пределы индивидуального опыта и включать себя в историю человечества. Человек смотрит на время как на своё достояние. На уровне понятий время для личности выступает своеобразным «объектом», который как бы нахо</w:t>
      </w:r>
      <w:r>
        <w:rPr>
          <w:rFonts w:ascii="Times New Roman CYR" w:hAnsi="Times New Roman CYR" w:cs="Times New Roman CYR"/>
          <w:sz w:val="28"/>
          <w:szCs w:val="28"/>
        </w:rPr>
        <w:t>дится в её распоряжении. Личность может «иметь время», щедро «отдавать своё время», придавать ему ценность, подобную ценности денег. Закрепляясь в ходе онтогенеза в форме понятий, время как бы отрывается от уровня непосредственно переживаемых изменений и с</w:t>
      </w:r>
      <w:r>
        <w:rPr>
          <w:rFonts w:ascii="Times New Roman CYR" w:hAnsi="Times New Roman CYR" w:cs="Times New Roman CYR"/>
          <w:sz w:val="28"/>
          <w:szCs w:val="28"/>
        </w:rPr>
        <w:t>тановится «психологическим временем личности». Именно здесь, на уровне понятийного отношения к времени, возможно, символическое преобразование последовательности за счёт частой повторяемости рядов временной перспективы, что, как отмечал Фресс [18], в извес</w:t>
      </w:r>
      <w:r>
        <w:rPr>
          <w:rFonts w:ascii="Times New Roman CYR" w:hAnsi="Times New Roman CYR" w:cs="Times New Roman CYR"/>
          <w:sz w:val="28"/>
          <w:szCs w:val="28"/>
        </w:rPr>
        <w:t>тной мере освобождает человека от тяжести необратимости изменений, от безвозвратно ушедшего времени.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С.Л. Рубинштейн [14] в собственно восприятии времени различал: а) восприятие временной длительности и б) восприятие временной последовательности. Как одно,</w:t>
      </w:r>
      <w:r>
        <w:rPr>
          <w:rFonts w:ascii="Times New Roman CYR" w:hAnsi="Times New Roman CYR" w:cs="Times New Roman CYR"/>
          <w:sz w:val="28"/>
          <w:szCs w:val="28"/>
        </w:rPr>
        <w:t xml:space="preserve"> так и другое, по его мнению, включает в единстве и взаимопроникновении и непосредственные, и опосредованные компоненты. У человека имеется некоторое непосредственное переживание, ощущение, или «чувство», времени. Оно обусловлено органическими ощущениями и</w:t>
      </w:r>
      <w:r>
        <w:rPr>
          <w:rFonts w:ascii="Times New Roman CYR" w:hAnsi="Times New Roman CYR" w:cs="Times New Roman CYR"/>
          <w:sz w:val="28"/>
          <w:szCs w:val="28"/>
        </w:rPr>
        <w:t xml:space="preserve"> связано с ритмичностью основных процессов органической жизни - пульса, дыхания.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Небольшие промежутки времени, заполненные, например, рассматриванием какой-нибудь картинки, по их истечении обычно, как показали опыты ряда исследователей, более или менее сил</w:t>
      </w:r>
      <w:r>
        <w:rPr>
          <w:rFonts w:ascii="Times New Roman CYR" w:hAnsi="Times New Roman CYR" w:cs="Times New Roman CYR"/>
          <w:sz w:val="28"/>
          <w:szCs w:val="28"/>
        </w:rPr>
        <w:t>ьно переоцениваются, большие - недооцениваются. Эти данные можно обобщить в закон заполненного временного отрезка: чем более заполненным и, значит, расчлененным на маленькие интервалы является отрезок времени, тем более длительным он представляется. Этот з</w:t>
      </w:r>
      <w:r>
        <w:rPr>
          <w:rFonts w:ascii="Times New Roman CYR" w:hAnsi="Times New Roman CYR" w:cs="Times New Roman CYR"/>
          <w:sz w:val="28"/>
          <w:szCs w:val="28"/>
        </w:rPr>
        <w:t>акон определяет закономерность отклонения психологического времени воспоминания прошлого от объективного времени. Для времени переживания настоящего имеет место обратное положение. Если прошедшее время в воспоминании кажется нам тем более длительным, чем о</w:t>
      </w:r>
      <w:r>
        <w:rPr>
          <w:rFonts w:ascii="Times New Roman CYR" w:hAnsi="Times New Roman CYR" w:cs="Times New Roman CYR"/>
          <w:sz w:val="28"/>
          <w:szCs w:val="28"/>
        </w:rPr>
        <w:t>но было богаче событиями, и тем короче, чем более оно было пустым, то в отношении текущего времени наоборот: чем оно беднее событиями и чем однообразнее его течение, тем более длительным, «тягучим» оно является в переживании; чем богаче и содержательнее ег</w:t>
      </w:r>
      <w:r>
        <w:rPr>
          <w:rFonts w:ascii="Times New Roman CYR" w:hAnsi="Times New Roman CYR" w:cs="Times New Roman CYR"/>
          <w:sz w:val="28"/>
          <w:szCs w:val="28"/>
        </w:rPr>
        <w:t>о заполнение, тем незаметнее оно протекает, тем меньше кажется его длительность. В этом расчленении закона заполненного временного отрезка на два противоположных по своему содержанию положения сказывается качественная специфика прошлого и настоящего. Прошл</w:t>
      </w:r>
      <w:r>
        <w:rPr>
          <w:rFonts w:ascii="Times New Roman CYR" w:hAnsi="Times New Roman CYR" w:cs="Times New Roman CYR"/>
          <w:sz w:val="28"/>
          <w:szCs w:val="28"/>
        </w:rPr>
        <w:t>ое объективировано в своем содержании и целиком определяется им; события в нем внеположные: они тем самым расчленяют время и этим удлиняют его для переживания. В настоящем, как бы ни было велико его заполнение, поскольку оно переживается как настоящее, оно</w:t>
      </w:r>
      <w:r>
        <w:rPr>
          <w:rFonts w:ascii="Times New Roman CYR" w:hAnsi="Times New Roman CYR" w:cs="Times New Roman CYR"/>
          <w:sz w:val="28"/>
          <w:szCs w:val="28"/>
        </w:rPr>
        <w:t xml:space="preserve"> по существу смыкается в переживании в одно единство; заполняющими его событиями оно не расчленяется именно постольку, поскольку оно переживается как настоящее. При незаполнении же переживаемого времени в переживании обычно создается томительное напряжение</w:t>
      </w:r>
      <w:r>
        <w:rPr>
          <w:rFonts w:ascii="Times New Roman CYR" w:hAnsi="Times New Roman CYR" w:cs="Times New Roman CYR"/>
          <w:sz w:val="28"/>
          <w:szCs w:val="28"/>
        </w:rPr>
        <w:t>, так что внимание концентрируется на самом течении времени, которое в результате как бы удлиняется. По мере того как в переживаемом времени выступает на первый план установка на будущее, снова видоизменяются закономерности, определяющие переживаемую длите</w:t>
      </w:r>
      <w:r>
        <w:rPr>
          <w:rFonts w:ascii="Times New Roman CYR" w:hAnsi="Times New Roman CYR" w:cs="Times New Roman CYR"/>
          <w:sz w:val="28"/>
          <w:szCs w:val="28"/>
        </w:rPr>
        <w:t>льность. Время ожидания желательного события в непосредственном переживании томительно удлиняется, нежелательного - мучительно сокращается. В первом случае время никогда не течет достаточно быстро, во втором - оно всегда протекает слишком быстро. Переживае</w:t>
      </w:r>
      <w:r>
        <w:rPr>
          <w:rFonts w:ascii="Times New Roman CYR" w:hAnsi="Times New Roman CYR" w:cs="Times New Roman CYR"/>
          <w:sz w:val="28"/>
          <w:szCs w:val="28"/>
        </w:rPr>
        <w:t>мая длительность отклоняется от объективного времени в сторону, обратную господствующей у субъекта направленности. Роль этого фактора, связанного с эмоциональным характером переживания, можно зафиксировать как закон эмоционально детерминированной оценки вр</w:t>
      </w:r>
      <w:r>
        <w:rPr>
          <w:rFonts w:ascii="Times New Roman CYR" w:hAnsi="Times New Roman CYR" w:cs="Times New Roman CYR"/>
          <w:sz w:val="28"/>
          <w:szCs w:val="28"/>
        </w:rPr>
        <w:t>емени.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И. Ковалев [9] провел глубокий методологический анализ проблемы времени, а также он предложил и разработал два основных принципа ее анализа и концептуализации. Первым явилось выделение и дифференциация психологической организации у человека и чел</w:t>
      </w:r>
      <w:r>
        <w:rPr>
          <w:rFonts w:ascii="Times New Roman CYR" w:hAnsi="Times New Roman CYR" w:cs="Times New Roman CYR"/>
          <w:sz w:val="28"/>
          <w:szCs w:val="28"/>
        </w:rPr>
        <w:t>овеком времени, которая включала процессы восприятия, переживания, осознания и отношения ко времени жизни, и личностной регуляции - использования, овладения и управления (преобразования) времени. Эта дифференциация разделила с целью дальнейшего соотнесения</w:t>
      </w:r>
      <w:r>
        <w:rPr>
          <w:rFonts w:ascii="Times New Roman CYR" w:hAnsi="Times New Roman CYR" w:cs="Times New Roman CYR"/>
          <w:sz w:val="28"/>
          <w:szCs w:val="28"/>
        </w:rPr>
        <w:t xml:space="preserve"> субъективное психологическое время и время личности. Второй принцип заключался в выделении уровней организации психологических времен, имеющих следующую восходящую последовательность: субъективно-переживаемое, перцептуальное, личностное, субъектное и инди</w:t>
      </w:r>
      <w:r>
        <w:rPr>
          <w:rFonts w:ascii="Times New Roman CYR" w:hAnsi="Times New Roman CYR" w:cs="Times New Roman CYR"/>
          <w:sz w:val="28"/>
          <w:szCs w:val="28"/>
        </w:rPr>
        <w:t>видуальное время. В. И. Ковалев [9], опираясь на концепцию В. Н. Мясищева [12], определил отношение ко времени не как рядоположенное другим отношениям (к людям, жизни, деятельности и т. д.), а как «сердцевину всех отношений личности», носящее ценностный ха</w:t>
      </w:r>
      <w:r>
        <w:rPr>
          <w:rFonts w:ascii="Times New Roman CYR" w:hAnsi="Times New Roman CYR" w:cs="Times New Roman CYR"/>
          <w:sz w:val="28"/>
          <w:szCs w:val="28"/>
        </w:rPr>
        <w:t>рактер.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Весьма сложным является вопрос о направлении течения субъективного времени. Организм индивида, как диссипативная структура, подчиняется второму закону термодинамики, и все эндогенные изменения в организме происходят в направлении от менее вероятных</w:t>
      </w:r>
      <w:r>
        <w:rPr>
          <w:rFonts w:ascii="Times New Roman CYR" w:hAnsi="Times New Roman CYR" w:cs="Times New Roman CYR"/>
          <w:sz w:val="28"/>
          <w:szCs w:val="28"/>
        </w:rPr>
        <w:t xml:space="preserve"> событий к более вероятным (от рождения к смерти). Поэтому, исходя из второго закона термодинамики, в диссипативных структурах времени приписывается течение только в одном направлении, в направлении роста энтропии, то есть, из прошлого в будущее.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А.А. Логи</w:t>
      </w:r>
      <w:r>
        <w:rPr>
          <w:rFonts w:ascii="Times New Roman CYR" w:hAnsi="Times New Roman CYR" w:cs="Times New Roman CYR"/>
          <w:sz w:val="28"/>
          <w:szCs w:val="28"/>
        </w:rPr>
        <w:t>нов [11] пишет, что биологическое (физическое) время в организме индивида направлено из прошлого через настоящее в будущее. Обратное направление невозможно, в этом и заключается необратимость в физическом смысле.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Субъективно переживаемое время в психике ин</w:t>
      </w:r>
      <w:r>
        <w:rPr>
          <w:rFonts w:ascii="Times New Roman CYR" w:hAnsi="Times New Roman CYR" w:cs="Times New Roman CYR"/>
          <w:sz w:val="28"/>
          <w:szCs w:val="28"/>
        </w:rPr>
        <w:t xml:space="preserve">дивида течет в направлении из будущего через настоящее в прошлое. Исходя из этого факта, Брагина Т.А. и Доброхотова Н.Н. [4] пришли к заключению, что если индивидуальное время субъекта по направлению не согласовывается, расходится с временем внешнего мира </w:t>
      </w:r>
      <w:r>
        <w:rPr>
          <w:rFonts w:ascii="Times New Roman CYR" w:hAnsi="Times New Roman CYR" w:cs="Times New Roman CYR"/>
          <w:sz w:val="28"/>
          <w:szCs w:val="28"/>
        </w:rPr>
        <w:t>(физическое время), то психика индивида как бы существует в своем собственном времени, независящем от физического. Направление индивидуально переживаемого времени расходится не с направлением времени внешнего мира, а с направлением «стрелы внутреннего врем</w:t>
      </w:r>
      <w:r>
        <w:rPr>
          <w:rFonts w:ascii="Times New Roman CYR" w:hAnsi="Times New Roman CYR" w:cs="Times New Roman CYR"/>
          <w:sz w:val="28"/>
          <w:szCs w:val="28"/>
        </w:rPr>
        <w:t>ени» жизни организма индивида. Так как направление «стрелы внутреннего времени» жизни организма определяется законом роста энтропии, то за время жизни организм достигает наиболее вероятного состояния, состояния равновесия.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Каждому субъекту в его сознании о</w:t>
      </w:r>
      <w:r>
        <w:rPr>
          <w:rFonts w:ascii="Times New Roman CYR" w:hAnsi="Times New Roman CYR" w:cs="Times New Roman CYR"/>
          <w:sz w:val="28"/>
          <w:szCs w:val="28"/>
        </w:rPr>
        <w:t>ткрывается течение переживаемого времени в направлении из будущего через настоящее в прошлое. Субъективно переживаемое время действительно не согласовывается, расходится со «стрелой внутреннего времени» организма, и возникает кажущаяся независимость субъек</w:t>
      </w:r>
      <w:r>
        <w:rPr>
          <w:rFonts w:ascii="Times New Roman CYR" w:hAnsi="Times New Roman CYR" w:cs="Times New Roman CYR"/>
          <w:sz w:val="28"/>
          <w:szCs w:val="28"/>
        </w:rPr>
        <w:t>тивного времени от «физического времени», «объективного времени» - «времени внешнего мира». Направление и течение переживаемого времени не является свойством самого по себе ума, а является свойством органа ума - мозга, который играет роль собственных часов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человека. Природа «обратного хода» этих часов во многом не ясна и не изучена. Но, благодаря их «обратному ходу», в сознании индивида существует реальная «стрела субъективного времени», указывающая его течение из будущего через настоящее в прошлое.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</w:t>
      </w:r>
      <w:r>
        <w:rPr>
          <w:rFonts w:ascii="Times New Roman CYR" w:hAnsi="Times New Roman CYR" w:cs="Times New Roman CYR"/>
          <w:sz w:val="28"/>
          <w:szCs w:val="28"/>
        </w:rPr>
        <w:t xml:space="preserve">логии давно назрела необходимость дать целостное описание свойств и особенностей реально переживаемого времени для каждого отдельного человека. Чтобы описать эту реальность и её свойства необходимо выделить главную меру - собственное настоящее человека, в </w:t>
      </w:r>
      <w:r>
        <w:rPr>
          <w:rFonts w:ascii="Times New Roman CYR" w:hAnsi="Times New Roman CYR" w:cs="Times New Roman CYR"/>
          <w:sz w:val="28"/>
          <w:szCs w:val="28"/>
        </w:rPr>
        <w:t>котором именно ему открывается ряд последовательных изменений. Если на «стреле субъективного времени» индивиду непосредственно дано его настоящее, то, прежде всего, нужно точно определить длительность «действительного настоящего» и обосновать существование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чётких критериев для его выделения.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пишет, Цуканов Б.И. [20], весьма важное место в целостном описании особенностей переживаемого времени занимает отношение человека к различным периодам собственной жизни. Исследования жизненного пути показывают, что </w:t>
      </w:r>
      <w:r>
        <w:rPr>
          <w:rFonts w:ascii="Times New Roman CYR" w:hAnsi="Times New Roman CYR" w:cs="Times New Roman CYR"/>
          <w:sz w:val="28"/>
          <w:szCs w:val="28"/>
        </w:rPr>
        <w:t xml:space="preserve">у каждого человека существует четкая возрастная периодизация развития его психики. Разные периоды в жизни человека гетерохронны и неравнозначны. Им даются различные личностные оценки продолжительности в зависимости от наполненности действиями, поступками, </w:t>
      </w:r>
      <w:r>
        <w:rPr>
          <w:rFonts w:ascii="Times New Roman CYR" w:hAnsi="Times New Roman CYR" w:cs="Times New Roman CYR"/>
          <w:sz w:val="28"/>
          <w:szCs w:val="28"/>
        </w:rPr>
        <w:t>жизненными целями и смыслами. В психике человека выделяется ряд «поворотных пунктов», его время жизни подчинено определенным ритмам. Все эти факты рассматриваются в «объективно-биографическом» времени, то есть в непосредственно переживаемом времени жизни и</w:t>
      </w:r>
      <w:r>
        <w:rPr>
          <w:rFonts w:ascii="Times New Roman CYR" w:hAnsi="Times New Roman CYR" w:cs="Times New Roman CYR"/>
          <w:sz w:val="28"/>
          <w:szCs w:val="28"/>
        </w:rPr>
        <w:t>ндивида, которое отсчитывается его собственными часами. Но чем определяется возрастная периодизация, «поворотные пункты», ритмы жизни человека и как они связаны с непосредственно переживаемым временем, обусловленных ходом его собственных часов? Этот вопрос</w:t>
      </w:r>
      <w:r>
        <w:rPr>
          <w:rFonts w:ascii="Times New Roman CYR" w:hAnsi="Times New Roman CYR" w:cs="Times New Roman CYR"/>
          <w:sz w:val="28"/>
          <w:szCs w:val="28"/>
        </w:rPr>
        <w:t xml:space="preserve"> еще не привлекал внимания исследователей «объективно-биографического» времени жизни к поиску общего ответа.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отмечалось ранее, наиболее высокий уровень отношения к времени есть уровень представлений и понятий о нем, на котором сознательный индивид (лич</w:t>
      </w:r>
      <w:r>
        <w:rPr>
          <w:rFonts w:ascii="Times New Roman CYR" w:hAnsi="Times New Roman CYR" w:cs="Times New Roman CYR"/>
          <w:sz w:val="28"/>
          <w:szCs w:val="28"/>
        </w:rPr>
        <w:t>ность) как бы очерчивает собственный временной масштаб жизни. Подобный масштаб возникает опять-таки на определенном этапе онтогенеза, благодаря цикличности и повторяемости переживаемых временных рядов. Но, если индивидуально переживаемое время человека зав</w:t>
      </w:r>
      <w:r>
        <w:rPr>
          <w:rFonts w:ascii="Times New Roman CYR" w:hAnsi="Times New Roman CYR" w:cs="Times New Roman CYR"/>
          <w:sz w:val="28"/>
          <w:szCs w:val="28"/>
        </w:rPr>
        <w:t>исит от его мозга, то вполне вероятно, по мнению Б.И. Цуканова [19], что и собственный временной масштаб личности и ее собственный интеллектуальный уровень организации должен зависеть от качества хода собственных часов индивида. Подобные различия еще не по</w:t>
      </w:r>
      <w:r>
        <w:rPr>
          <w:rFonts w:ascii="Times New Roman CYR" w:hAnsi="Times New Roman CYR" w:cs="Times New Roman CYR"/>
          <w:sz w:val="28"/>
          <w:szCs w:val="28"/>
        </w:rPr>
        <w:t>лучили в психологии общей дифференциальной меры.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Эмоциональные состояния влияют на оценку скорости течения времени. Н. Марин показал, что промежутки времени, заполненные ударами часов, кажутся более продолжительными, чем такие же промежутки, заполненные му</w:t>
      </w:r>
      <w:r>
        <w:rPr>
          <w:rFonts w:ascii="Times New Roman CYR" w:hAnsi="Times New Roman CYR" w:cs="Times New Roman CYR"/>
          <w:sz w:val="28"/>
          <w:szCs w:val="28"/>
        </w:rPr>
        <w:t>зыкальными звуками. Промежутки времени, заполненные положительными эмоциями, кажутся короче, а заполненные отрицательными эмоциями кажутся длиннее. По мнению П. Фресса [18], в состоянии удовольствия внимание сосредоточено на процессе переживания, поэтому в</w:t>
      </w:r>
      <w:r>
        <w:rPr>
          <w:rFonts w:ascii="Times New Roman CYR" w:hAnsi="Times New Roman CYR" w:cs="Times New Roman CYR"/>
          <w:sz w:val="28"/>
          <w:szCs w:val="28"/>
        </w:rPr>
        <w:t>ремя кажется летящим. Наоборот, в состоянии неудовольствия внимание сосредотачивается на течении времени, поэтому ход его замедляется. Д.Г. Элькин [22] предлагал одним и тем же испытуемым перед экзаменом (отрицательные эмоции) и на выпускном вечере (положи</w:t>
      </w:r>
      <w:r>
        <w:rPr>
          <w:rFonts w:ascii="Times New Roman CYR" w:hAnsi="Times New Roman CYR" w:cs="Times New Roman CYR"/>
          <w:sz w:val="28"/>
          <w:szCs w:val="28"/>
        </w:rPr>
        <w:t>тельные эмоции) оценивать промежутки времени. В первом случае испытуемые переоценивали длительность, то есть, субъективно она казалась длиннее, а во втором, недооценивали её, то есть, длительность казалась короче.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Чем сильнее мотивация, тем короче кажется </w:t>
      </w:r>
      <w:r>
        <w:rPr>
          <w:rFonts w:ascii="Times New Roman CYR" w:hAnsi="Times New Roman CYR" w:cs="Times New Roman CYR"/>
          <w:sz w:val="28"/>
          <w:szCs w:val="28"/>
        </w:rPr>
        <w:t>время. А. Бинет отмечает, что человек, который спешит достигнуть результата, переживает время как короткое, в противном случае, как тянущееся. Ряд исследований показал, что фармакологические вещества и алкоголь влияют на субъективную скорость течения време</w:t>
      </w:r>
      <w:r>
        <w:rPr>
          <w:rFonts w:ascii="Times New Roman CYR" w:hAnsi="Times New Roman CYR" w:cs="Times New Roman CYR"/>
          <w:sz w:val="28"/>
          <w:szCs w:val="28"/>
        </w:rPr>
        <w:t>ни. Согласно М.Ф. Пономарёву [13], кофеин ускоряет субъективное течение времени, а бром, наоборот, замедляет, что сказывается на особенностях реакции на движущийся объект.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переживаний субъективного замедления течения времени в экстремальных ситуац</w:t>
      </w:r>
      <w:r>
        <w:rPr>
          <w:rFonts w:ascii="Times New Roman CYR" w:hAnsi="Times New Roman CYR" w:cs="Times New Roman CYR"/>
          <w:sz w:val="28"/>
          <w:szCs w:val="28"/>
        </w:rPr>
        <w:t>иях (перед землетрясением, взрывом гранаты, в горящем самолёте). Субъективно время кажется остановившимся и человек в эти мгновения как бы переживает всю свою жизнь. Также субъективное замедление времени наблюдается в условиях изменённой среды обитания. Та</w:t>
      </w:r>
      <w:r>
        <w:rPr>
          <w:rFonts w:ascii="Times New Roman CYR" w:hAnsi="Times New Roman CYR" w:cs="Times New Roman CYR"/>
          <w:sz w:val="28"/>
          <w:szCs w:val="28"/>
        </w:rPr>
        <w:t>к, М. Сифр [16] к концу эксперимента в пропасти Скарассон допустил ошибку в 25 суток. В день подъёма он думал, что только 20 августа, а оказалось 14 сентября. Субъективное замедление времени было обнаружено и у других спелеонавтов, и у них удлиняется суточ</w:t>
      </w:r>
      <w:r>
        <w:rPr>
          <w:rFonts w:ascii="Times New Roman CYR" w:hAnsi="Times New Roman CYR" w:cs="Times New Roman CYR"/>
          <w:sz w:val="28"/>
          <w:szCs w:val="28"/>
        </w:rPr>
        <w:t xml:space="preserve">ный цикл «бодрствовании - сон». Субъективное течение времени замедляется в гипнотическом состоянии и воспроизведение длительности выигрывает в своей точности. Л. П. Гримак [7] показал, что путём гипнотического внушения ускоренного в 5 раз или замедленного </w:t>
      </w:r>
      <w:r>
        <w:rPr>
          <w:rFonts w:ascii="Times New Roman CYR" w:hAnsi="Times New Roman CYR" w:cs="Times New Roman CYR"/>
          <w:sz w:val="28"/>
          <w:szCs w:val="28"/>
        </w:rPr>
        <w:t>в 5 раз хода времени можно добиться характерных изменений в ускорении или замедлении пульса и дыхания. При переживании ускоренного времени появляются преждевременные реакции, а при переживании замедленного времени появляется точность и своевременность реаг</w:t>
      </w:r>
      <w:r>
        <w:rPr>
          <w:rFonts w:ascii="Times New Roman CYR" w:hAnsi="Times New Roman CYR" w:cs="Times New Roman CYR"/>
          <w:sz w:val="28"/>
          <w:szCs w:val="28"/>
        </w:rPr>
        <w:t>ирования. Также стоит отметить, что оценка субъективной скорости течения времени меняется с возрастом. Так, относительность течения времени открывается ребёнку к 9 - 10 годам. В старости время субъективно ускоряется, но это ускорение относится к оценке пер</w:t>
      </w:r>
      <w:r>
        <w:rPr>
          <w:rFonts w:ascii="Times New Roman CYR" w:hAnsi="Times New Roman CYR" w:cs="Times New Roman CYR"/>
          <w:sz w:val="28"/>
          <w:szCs w:val="28"/>
        </w:rPr>
        <w:t>ежитых месяцев и лет. Оценка длительностей в пределах суток не отличается от оценок в юности и зрелости. Большой интерес представляют особенности субъективного течения времени у душевнобольных. Согласно исследованиям К. А. Скворцона [17], у больных циркуля</w:t>
      </w:r>
      <w:r>
        <w:rPr>
          <w:rFonts w:ascii="Times New Roman CYR" w:hAnsi="Times New Roman CYR" w:cs="Times New Roman CYR"/>
          <w:sz w:val="28"/>
          <w:szCs w:val="28"/>
        </w:rPr>
        <w:t>рным психозом в депрессивной стадии наблюдается замедление времени. В маниакальном состоянии время кажется больным более коротким.</w:t>
      </w:r>
    </w:p>
    <w:p w:rsidR="00000000" w:rsidRDefault="00775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причинно-целевая концепция, разработанная Е.И. Головаха и А.А. Кроником [6]. Ключевое положение этой концепции мож</w:t>
      </w:r>
      <w:r>
        <w:rPr>
          <w:rFonts w:ascii="Times New Roman CYR" w:hAnsi="Times New Roman CYR" w:cs="Times New Roman CYR"/>
          <w:sz w:val="28"/>
          <w:szCs w:val="28"/>
        </w:rPr>
        <w:t>но определить следующим образом: психологическое время формируется на основании переживания личностью детерминационных связей между основными событиями ее жизни. Специфика детерминации человеческой жизни заключается в том, что, наряду с причинной обусловле</w:t>
      </w:r>
      <w:r>
        <w:rPr>
          <w:rFonts w:ascii="Times New Roman CYR" w:hAnsi="Times New Roman CYR" w:cs="Times New Roman CYR"/>
          <w:sz w:val="28"/>
          <w:szCs w:val="28"/>
        </w:rPr>
        <w:t>нностью последующих событий предшествующими (детерминация прошлым), имеет место и детерминация будущим, то есть целями и предполагаемыми результатами жизнедеятельности. Такого рода причинные целевые связи являются, согласно предлагаемой концепции, единицам</w:t>
      </w:r>
      <w:r>
        <w:rPr>
          <w:rFonts w:ascii="Times New Roman CYR" w:hAnsi="Times New Roman CYR" w:cs="Times New Roman CYR"/>
          <w:sz w:val="28"/>
          <w:szCs w:val="28"/>
        </w:rPr>
        <w:t>и анализа психологического времени личности. В рамках причинно-целевой концепции проблема взаимосвязи прошлого, настоящего и будущего находит следующее решение. Психологическое прошлое определяется совокупностью, так называемых, реализованных связей, котор</w:t>
      </w:r>
      <w:r>
        <w:rPr>
          <w:rFonts w:ascii="Times New Roman CYR" w:hAnsi="Times New Roman CYR" w:cs="Times New Roman CYR"/>
          <w:sz w:val="28"/>
          <w:szCs w:val="28"/>
        </w:rPr>
        <w:t>ые соединяют между собой события хронологического прошлого. Психологическое настоящее включает в себя актуальные связи, то есть те связи, реализация которых уже началась, но еще не завершилась, и которые соединяют между собой события хронологического прошл</w:t>
      </w:r>
      <w:r>
        <w:rPr>
          <w:rFonts w:ascii="Times New Roman CYR" w:hAnsi="Times New Roman CYR" w:cs="Times New Roman CYR"/>
          <w:sz w:val="28"/>
          <w:szCs w:val="28"/>
        </w:rPr>
        <w:t>ого, с одной стороны, и будущего - с другой. Психологическое будущее личности составляют потенциальные связи, реализация которых еще не началась, поскольку они соединяют между собой предполагаемые события хронологического будущего.</w:t>
      </w:r>
    </w:p>
    <w:p w:rsidR="00000000" w:rsidRDefault="00775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рассматри</w:t>
      </w:r>
      <w:r>
        <w:rPr>
          <w:rFonts w:ascii="Times New Roman CYR" w:hAnsi="Times New Roman CYR" w:cs="Times New Roman CYR"/>
          <w:sz w:val="28"/>
          <w:szCs w:val="28"/>
        </w:rPr>
        <w:t xml:space="preserve">вая современные психологические концепции, в которых, наряду с чисто физической трактовкой категории времени, присутствуют представления о нем, как о времени социальном, опосредованном культурой и переживаемым личностью, можно говорить о том, что проблема </w:t>
      </w:r>
      <w:r>
        <w:rPr>
          <w:rFonts w:ascii="Times New Roman CYR" w:hAnsi="Times New Roman CYR" w:cs="Times New Roman CYR"/>
          <w:sz w:val="28"/>
          <w:szCs w:val="28"/>
        </w:rPr>
        <w:t>времени представляет собой сложный комплекс взаимосвязанных вопросов, каждый из которых требует глубокого и всестороннего изучения. Однако, в данной работе большой упор делается на изучении субъективного переживания времени больных с гипертонической болезн</w:t>
      </w:r>
      <w:r>
        <w:rPr>
          <w:rFonts w:ascii="Times New Roman CYR" w:hAnsi="Times New Roman CYR" w:cs="Times New Roman CYR"/>
          <w:sz w:val="28"/>
          <w:szCs w:val="28"/>
        </w:rPr>
        <w:t>ью и бронхиальной астмой.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1.2 Переживание времени больных с гипертонической болезнью и бронхиальной астмой</w:t>
      </w:r>
    </w:p>
    <w:p w:rsidR="00000000" w:rsidRDefault="00775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75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Гипертоническая болезнь - это клинический синдром, характеризующийся хронически повышенным уровнем кровяного давления при отсутствии какой-либо явн</w:t>
      </w:r>
      <w:r>
        <w:rPr>
          <w:rFonts w:ascii="Times New Roman CYR" w:hAnsi="Times New Roman CYR" w:cs="Times New Roman CYR"/>
          <w:sz w:val="28"/>
          <w:szCs w:val="28"/>
        </w:rPr>
        <w:t>ой органической причины.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Прежде, чем рассмотреть переживание времени больных с гипертонической болезнью, необходимо рассмотреть некоторые их личностные особенности. На гипертониках были проведены систематические психоаналитические исследования. В одном из </w:t>
      </w:r>
      <w:r>
        <w:rPr>
          <w:rFonts w:ascii="Times New Roman CYR" w:hAnsi="Times New Roman CYR" w:cs="Times New Roman CYR"/>
          <w:sz w:val="28"/>
          <w:szCs w:val="28"/>
        </w:rPr>
        <w:t>таких исследований было обнаружено, что хронически подавляемые агрессивные импульсы, которые всегда связаны с тревогой, сильно влияют на уровень кровяного давления. Несмотря на то, что в группе больных были представлены самые разные типы личности, общим дл</w:t>
      </w:r>
      <w:r>
        <w:rPr>
          <w:rFonts w:ascii="Times New Roman CYR" w:hAnsi="Times New Roman CYR" w:cs="Times New Roman CYR"/>
          <w:sz w:val="28"/>
          <w:szCs w:val="28"/>
        </w:rPr>
        <w:t xml:space="preserve">я всех больных свойством была их неспособность свободно выражать свои агрессивные импульсы. Иногда у таких больных случаются вспышки гнева, но в целом у них достаточно высокий самоконтроль, так что при поверхностном обследовании они производят впечатление </w:t>
      </w:r>
      <w:r>
        <w:rPr>
          <w:rFonts w:ascii="Times New Roman CYR" w:hAnsi="Times New Roman CYR" w:cs="Times New Roman CYR"/>
          <w:sz w:val="28"/>
          <w:szCs w:val="28"/>
        </w:rPr>
        <w:t>хорошо приспособленных, зрелых людей. Действительно, довольно часто эти пациенты были чрезвычайно милыми и уступчивыми и изо всех сил старались понравиться. Гипертоники часто сексуально заторможены, и, когда они позволяют себе какие-либо запретные сексуаль</w:t>
      </w:r>
      <w:r>
        <w:rPr>
          <w:rFonts w:ascii="Times New Roman CYR" w:hAnsi="Times New Roman CYR" w:cs="Times New Roman CYR"/>
          <w:sz w:val="28"/>
          <w:szCs w:val="28"/>
        </w:rPr>
        <w:t>ные отношения, это связано у них с сильной тревожностью и чувством вины, поскольку для них неконвенциональная сексуальная активность является признаком протеста и бунта. При анализе таких личностей обнаруживается определенный конфликт между пассивными зави</w:t>
      </w:r>
      <w:r>
        <w:rPr>
          <w:rFonts w:ascii="Times New Roman CYR" w:hAnsi="Times New Roman CYR" w:cs="Times New Roman CYR"/>
          <w:sz w:val="28"/>
          <w:szCs w:val="28"/>
        </w:rPr>
        <w:t>симыми (феминными) тенденциями и компенсаторными агрессивными импульсами. Агрессивность создает страх у пациента и дает ему возможность уйти от конкуренции к пассивной зависимой установке. Такая установка в свою очередь вызывает чувство неполноценности и а</w:t>
      </w:r>
      <w:r>
        <w:rPr>
          <w:rFonts w:ascii="Times New Roman CYR" w:hAnsi="Times New Roman CYR" w:cs="Times New Roman CYR"/>
          <w:sz w:val="28"/>
          <w:szCs w:val="28"/>
        </w:rPr>
        <w:t>грессию; возникает устойчивый порочный круг.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психодинамических наблюдениях поддерживается психосоматическая точка зрения относительно этиологии генерализованного сужения кровеносных сосудов, характерного для гипертонии. Страх и гнев - как у животных, так</w:t>
      </w:r>
      <w:r>
        <w:rPr>
          <w:rFonts w:ascii="Times New Roman CYR" w:hAnsi="Times New Roman CYR" w:cs="Times New Roman CYR"/>
          <w:sz w:val="28"/>
          <w:szCs w:val="28"/>
        </w:rPr>
        <w:t xml:space="preserve"> и у человека - быстро проходят. Эти эмоции связаны с временными физиологическими изменениями, посредством которых тело становится готовым к концентрированному усилию, направленному на борьбу или бегство. Повышение артериального давления - один из компонен</w:t>
      </w:r>
      <w:r>
        <w:rPr>
          <w:rFonts w:ascii="Times New Roman CYR" w:hAnsi="Times New Roman CYR" w:cs="Times New Roman CYR"/>
          <w:sz w:val="28"/>
          <w:szCs w:val="28"/>
        </w:rPr>
        <w:t>тов этой физиологической подготовки. Когда ситуация, вызывающая страх, прекращается, давление также возвращается к норме. В современном обществе свободное выражение агрессии запрещено; человек часто испытывает враждебные чувства, но не имеет возможности вы</w:t>
      </w:r>
      <w:r>
        <w:rPr>
          <w:rFonts w:ascii="Times New Roman CYR" w:hAnsi="Times New Roman CYR" w:cs="Times New Roman CYR"/>
          <w:sz w:val="28"/>
          <w:szCs w:val="28"/>
        </w:rPr>
        <w:t>разить агрессию непосредственно, в свободном поединке. Наше общество требует, чтобы человек полностью контролировал все свои агрессивные импульсы. При этом, хотя это ограничение распространяется на всех, некоторые люди подавляют свою способность выражать а</w:t>
      </w:r>
      <w:r>
        <w:rPr>
          <w:rFonts w:ascii="Times New Roman CYR" w:hAnsi="Times New Roman CYR" w:cs="Times New Roman CYR"/>
          <w:sz w:val="28"/>
          <w:szCs w:val="28"/>
        </w:rPr>
        <w:t>грессивные и самоутверждающие тенденции сильнее, чем другие, которые не могут дать выход своим агрессивным импульсам, даже каким-либо вполне легитимным и доступным способом. Соответственно они живут в состоянии хронического подавления агрессии. Можно предп</w:t>
      </w:r>
      <w:r>
        <w:rPr>
          <w:rFonts w:ascii="Times New Roman CYR" w:hAnsi="Times New Roman CYR" w:cs="Times New Roman CYR"/>
          <w:sz w:val="28"/>
          <w:szCs w:val="28"/>
        </w:rPr>
        <w:t>оложить, что хронически подавляемый гнев, вызываемый подобными ограничениями, может приводить к хроническому повышению кровяного давления, поскольку гнев не разряжается ни с помощью телесной агрессии, ни с помощью какой-либо сублимированной формы поведения</w:t>
      </w:r>
      <w:r>
        <w:rPr>
          <w:rFonts w:ascii="Times New Roman CYR" w:hAnsi="Times New Roman CYR" w:cs="Times New Roman CYR"/>
          <w:sz w:val="28"/>
          <w:szCs w:val="28"/>
        </w:rPr>
        <w:t>, направленного на самоутверждение. Таким образом, невыраженные агрессивные чувства могут стать источником постоянной стимуляции сердечно-сосудистой системы. Это аналогично ситуации, в которой организм постоянно находился бы в процессе подготовки к сражени</w:t>
      </w:r>
      <w:r>
        <w:rPr>
          <w:rFonts w:ascii="Times New Roman CYR" w:hAnsi="Times New Roman CYR" w:cs="Times New Roman CYR"/>
          <w:sz w:val="28"/>
          <w:szCs w:val="28"/>
        </w:rPr>
        <w:t>ю, которое никогда не состоится.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 Александр [2] приводит в своих работах схему возникновения и формирования гипертонической болезни: Агрессивные конкурентные тенденции - страх из-за неудачи или мести - усиление зависимых желаний - чувство неполноценности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- реактивация агрессивного соперничества - тревога и подавление агрессивных враждебных импульсов - артериальная гипертензия.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Можно предположить, что такая особенность, как неумение выражать свои агрессивные импульсы и попытки их подавлять могут приводить </w:t>
      </w:r>
      <w:r>
        <w:rPr>
          <w:rFonts w:ascii="Times New Roman CYR" w:hAnsi="Times New Roman CYR" w:cs="Times New Roman CYR"/>
          <w:sz w:val="28"/>
          <w:szCs w:val="28"/>
        </w:rPr>
        <w:t>к возникновению у гипертоников изменения переживания времени.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Бронхиальная астма - сложное и многофакторное заболевание. Бронхиальная астма - заболевание дыхательных путей, которое характеризуется повышенной готовностью к реагированию трахеобронхиальной си</w:t>
      </w:r>
      <w:r>
        <w:rPr>
          <w:rFonts w:ascii="Times New Roman CYR" w:hAnsi="Times New Roman CYR" w:cs="Times New Roman CYR"/>
          <w:sz w:val="28"/>
          <w:szCs w:val="28"/>
        </w:rPr>
        <w:t>стемы на целый ряд стимулов.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эмоций на функцию дыхания хорошо известно из повседневной жизни. О внезапном прекращении дыхания при сильных переживаниях говорится в таких выражениях, как «перехватило» или «захватило дух». Вздох - общераспространенное</w:t>
      </w:r>
      <w:r>
        <w:rPr>
          <w:rFonts w:ascii="Times New Roman CYR" w:hAnsi="Times New Roman CYR" w:cs="Times New Roman CYR"/>
          <w:sz w:val="28"/>
          <w:szCs w:val="28"/>
        </w:rPr>
        <w:t xml:space="preserve"> выражение печали. Плач - еще один комплексный экспрессивный феномен, в котором участвует функция дыхания. Но, самое главное, дыхание - это важнейший компонент речи.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Ввиду такой тесной связи между дыхательной и экспрессивно-эмоциональной функциями вполне в</w:t>
      </w:r>
      <w:r>
        <w:rPr>
          <w:rFonts w:ascii="Times New Roman CYR" w:hAnsi="Times New Roman CYR" w:cs="Times New Roman CYR"/>
          <w:sz w:val="28"/>
          <w:szCs w:val="28"/>
        </w:rPr>
        <w:t>ероятно, что в возникновении большинства заболеваний и расстройств дыхательных путей важную роль играют психологические факторы, в частности, бронхиальной астмы. А как указывалось выше, эмоциональные состояния влияют на оценку скорости течения времени. Про</w:t>
      </w:r>
      <w:r>
        <w:rPr>
          <w:rFonts w:ascii="Times New Roman CYR" w:hAnsi="Times New Roman CYR" w:cs="Times New Roman CYR"/>
          <w:sz w:val="28"/>
          <w:szCs w:val="28"/>
        </w:rPr>
        <w:t>межутки времени, заполненные положительными эмоциями, кажутся короче, а заполненные отрицательными эмоциями кажутся длиннее.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этих индивидуальных признаков, можно выделить ещё и общие. В ситуации болезни переживание времени замедляется, особенно в мо</w:t>
      </w:r>
      <w:r>
        <w:rPr>
          <w:rFonts w:ascii="Times New Roman CYR" w:hAnsi="Times New Roman CYR" w:cs="Times New Roman CYR"/>
          <w:sz w:val="28"/>
          <w:szCs w:val="28"/>
        </w:rPr>
        <w:t xml:space="preserve">менты обострения заболевания и ухудшения физиологического состояния в целом. В такие моменты больной сильно концентрирует своё внимание на болезни. Эмоциональный фон, в основном, приобретает негативный окрас. А при негативных эмоциях или их ожидании время </w:t>
      </w:r>
      <w:r>
        <w:rPr>
          <w:rFonts w:ascii="Times New Roman CYR" w:hAnsi="Times New Roman CYR" w:cs="Times New Roman CYR"/>
          <w:sz w:val="28"/>
          <w:szCs w:val="28"/>
        </w:rPr>
        <w:t>идёт медленно, жизнь не наполняется позитивными яркими событиями. Если помимо снижения эмоционального фона наблюдается ещё и спад мотивации, тогда время будет идти ещё медленнее, соответственно, его переживание изменится.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большей мере, был</w:t>
      </w:r>
      <w:r>
        <w:rPr>
          <w:rFonts w:ascii="Times New Roman CYR" w:hAnsi="Times New Roman CYR" w:cs="Times New Roman CYR"/>
          <w:sz w:val="28"/>
          <w:szCs w:val="28"/>
        </w:rPr>
        <w:t>и рассмотрены более общие аспекты переживания времени у людей в ситуации болезни. А вот играет ли роль, какое именно заболевание человека. А именно, будет ли отличие переживания времени у больных с гипертонической болезнью и бронхиальной астмой, и будет ли</w:t>
      </w:r>
      <w:r>
        <w:rPr>
          <w:rFonts w:ascii="Times New Roman CYR" w:hAnsi="Times New Roman CYR" w:cs="Times New Roman CYR"/>
          <w:sz w:val="28"/>
          <w:szCs w:val="28"/>
        </w:rPr>
        <w:t xml:space="preserve"> оно отличаться от здоровых людей. Для уточнения этих данных было проведено эмпирического исследование, описание и результаты которого приведены в следующей главе.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эмоция гипертонический бронхиальный астма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ГЛАВА 2. Эмпирическое исследование переживания вр</w:t>
      </w:r>
      <w:r>
        <w:rPr>
          <w:rFonts w:ascii="Times New Roman CYR" w:hAnsi="Times New Roman CYR" w:cs="Times New Roman CYR"/>
          <w:caps/>
          <w:sz w:val="28"/>
          <w:szCs w:val="28"/>
        </w:rPr>
        <w:t>емени больных с гипертонической болезнью и бронхиальной астмой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.1 Цель и задачи и исследования переживания времени больных с гипертонической болезнью и бронхиальной астмой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эмпирического исследования: исследовать переживание времени больных с гиперто</w:t>
      </w:r>
      <w:r>
        <w:rPr>
          <w:rFonts w:ascii="Times New Roman CYR" w:hAnsi="Times New Roman CYR" w:cs="Times New Roman CYR"/>
          <w:sz w:val="28"/>
          <w:szCs w:val="28"/>
        </w:rPr>
        <w:t>нической болезнью и бронхиальной астмой.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этого необходимо выполнить следующие задачи: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сформировать выборку;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подобрать адекватные цели методы исследования;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проанализировать и интерпретировать полученные в ходе исследования результаты.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эмпир</w:t>
      </w:r>
      <w:r>
        <w:rPr>
          <w:rFonts w:ascii="Times New Roman CYR" w:hAnsi="Times New Roman CYR" w:cs="Times New Roman CYR"/>
          <w:sz w:val="28"/>
          <w:szCs w:val="28"/>
        </w:rPr>
        <w:t>ического исследования: люди, страдающие гипертонической болезнью и бронхиальной астмой;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эмпирического исследования: переживание времени больных с гипертонической болезнью и бронхиальной астмой.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Общая гипотеза эмпирического исследования заключается </w:t>
      </w:r>
      <w:r>
        <w:rPr>
          <w:rFonts w:ascii="Times New Roman CYR" w:hAnsi="Times New Roman CYR" w:cs="Times New Roman CYR"/>
          <w:sz w:val="28"/>
          <w:szCs w:val="28"/>
        </w:rPr>
        <w:t>в предположении о том, что существуют особенности переживания времени больных с гипертонической болезнью и бронхиальной астмой.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2.2 Методика исследования переживания времени больных с гипертонической болезнью и бронхиальной астмой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Испытуемые. Эмпирическо</w:t>
      </w:r>
      <w:r>
        <w:rPr>
          <w:rFonts w:ascii="Times New Roman CYR" w:hAnsi="Times New Roman CYR" w:cs="Times New Roman CYR"/>
          <w:sz w:val="28"/>
          <w:szCs w:val="28"/>
        </w:rPr>
        <w:t>е исследование проводилось с 10 января 2 апреля 2011 года. Подбор экспериментальной группы определялся предметом и гипотезой данного исследования. Также были учтены все значимые характеристики объекта исследования, прежде всего, возраст и пол.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</w:t>
      </w:r>
      <w:r>
        <w:rPr>
          <w:rFonts w:ascii="Times New Roman CYR" w:hAnsi="Times New Roman CYR" w:cs="Times New Roman CYR"/>
          <w:sz w:val="28"/>
          <w:szCs w:val="28"/>
        </w:rPr>
        <w:t>м, экспериментальную группу составили 15 человек с гипертонической болезнью и 15 человек с бронхиальной астмой в возрасте 37-55 лет. Контрольную группу составили 15 относительно здоровых людей в возрасте 40-50 лет.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Используемые методики. Графическая методи</w:t>
      </w:r>
      <w:r>
        <w:rPr>
          <w:rFonts w:ascii="Times New Roman CYR" w:hAnsi="Times New Roman CYR" w:cs="Times New Roman CYR"/>
          <w:sz w:val="28"/>
          <w:szCs w:val="28"/>
        </w:rPr>
        <w:t>ка Т. Коттла «Субъективное восприятие времени» для определения отношения к временным модусам. Испытуемым предлагалось изобразить с помощью трёх окружностей то, как они воспринимают прошлое, настоящее и будущее. Отмечалось, что круги могут быть любой величи</w:t>
      </w:r>
      <w:r>
        <w:rPr>
          <w:rFonts w:ascii="Times New Roman CYR" w:hAnsi="Times New Roman CYR" w:cs="Times New Roman CYR"/>
          <w:sz w:val="28"/>
          <w:szCs w:val="28"/>
        </w:rPr>
        <w:t>ны и как угодно располагаться относительно друг друга. Методика «Нарисуй время» для определения концепции отношения к времени. В данной методике изображение времени трактуется по трём признакам: эмоциональном восприятии времени, временной перспективе и реп</w:t>
      </w:r>
      <w:r>
        <w:rPr>
          <w:rFonts w:ascii="Times New Roman CYR" w:hAnsi="Times New Roman CYR" w:cs="Times New Roman CYR"/>
          <w:sz w:val="28"/>
          <w:szCs w:val="28"/>
        </w:rPr>
        <w:t xml:space="preserve">резентативным идеям времени. Методика построения семантического профиля понятия «Время» Ч. Осгуда. Е.И. Головаха в своём исследовании переживания времени составила семантический профиль. Для этого выделила ряд свойств времени. Чтобы выделить эти свойства, </w:t>
      </w:r>
      <w:r>
        <w:rPr>
          <w:rFonts w:ascii="Times New Roman CYR" w:hAnsi="Times New Roman CYR" w:cs="Times New Roman CYR"/>
          <w:sz w:val="28"/>
          <w:szCs w:val="28"/>
        </w:rPr>
        <w:t>Е.И. Головаха обратились к анализу наиболее распространенных эпитетов, употребляемых в художественной литературе и искусствоведении при описании времени в переживании человека. Был составлен первичный список из 17 пар противоположных по значению характерис</w:t>
      </w:r>
      <w:r>
        <w:rPr>
          <w:rFonts w:ascii="Times New Roman CYR" w:hAnsi="Times New Roman CYR" w:cs="Times New Roman CYR"/>
          <w:sz w:val="28"/>
          <w:szCs w:val="28"/>
        </w:rPr>
        <w:t>тик, который лег в основу конструирования биполярных семибалльных шкал. В этом списке время описывалось через такие характеристики: «течет медленно - течет быстро», «пустое - насыщенное», «плавное - скачкообразное», «сжатое - растянутое», «однообразное - р</w:t>
      </w:r>
      <w:r>
        <w:rPr>
          <w:rFonts w:ascii="Times New Roman CYR" w:hAnsi="Times New Roman CYR" w:cs="Times New Roman CYR"/>
          <w:sz w:val="28"/>
          <w:szCs w:val="28"/>
        </w:rPr>
        <w:t>азнообразное», «цельное - раздробленное», «непрерывное - прерывистое», «беспредельное - ограниченное», «содержательное - бессодержательное», «замедляется - ускоряется», «пассивное - активное», «приятное - неприятное», «слабое - сильное», «запланированное -</w:t>
      </w:r>
      <w:r>
        <w:rPr>
          <w:rFonts w:ascii="Times New Roman CYR" w:hAnsi="Times New Roman CYR" w:cs="Times New Roman CYR"/>
          <w:sz w:val="28"/>
          <w:szCs w:val="28"/>
        </w:rPr>
        <w:t xml:space="preserve"> стихийное», «бесконтрольное - контролируемое», «организованное - неорганизованное», «неосмысленное - осмысленное». После двух идентичных предварительных опросов, проведенных (с интервалом в 10 дней) среди 22 взрослых респондентов с целью выяснения того, н</w:t>
      </w:r>
      <w:r>
        <w:rPr>
          <w:rFonts w:ascii="Times New Roman CYR" w:hAnsi="Times New Roman CYR" w:cs="Times New Roman CYR"/>
          <w:sz w:val="28"/>
          <w:szCs w:val="28"/>
        </w:rPr>
        <w:t>асколько доступны эти шкалы пониманию респондентов и насколько устойчивы шкальные оценки, первичный список был сокращен до 10 основных шкал переживания времени - наиболее доступных для понимания, несинонимичных, устойчивых и, как подтвердило дальнейшее исс</w:t>
      </w:r>
      <w:r>
        <w:rPr>
          <w:rFonts w:ascii="Times New Roman CYR" w:hAnsi="Times New Roman CYR" w:cs="Times New Roman CYR"/>
          <w:sz w:val="28"/>
          <w:szCs w:val="28"/>
        </w:rPr>
        <w:t>ледование, имеющих хороший разброс индивидуальных оценок (Приложение 3). Эти шкалы, сконструированные по типу шкал семантического дифференциала Осгуда, использовались в дальнейшем исследовании.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2.3 Анализ и интерпретация результатов исследования переживан</w:t>
      </w:r>
      <w:r>
        <w:rPr>
          <w:rFonts w:ascii="Times New Roman CYR" w:hAnsi="Times New Roman CYR" w:cs="Times New Roman CYR"/>
          <w:caps/>
          <w:sz w:val="28"/>
          <w:szCs w:val="28"/>
        </w:rPr>
        <w:t>ия времени больных с гипертонической болезнью и бронхиальной астмой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методике Т. Коттла «Субъективное восприятие времени» было выявлены различия в трёх группах (Приложение 1). В группе испытуемых с гипертонической болезнью наиболее значимым является мод</w:t>
      </w:r>
      <w:r>
        <w:rPr>
          <w:rFonts w:ascii="Times New Roman CYR" w:hAnsi="Times New Roman CYR" w:cs="Times New Roman CYR"/>
          <w:sz w:val="28"/>
          <w:szCs w:val="28"/>
        </w:rPr>
        <w:t>ус настоящего (в 8 из 15 случаях). Это может быть связано с тем, что больные зафиксированы на своём заболевании и проблемах, которые связаны с ситуацией болезни. Однако в экспериментальной группе людей с бронхиальной астмой таких отличительных черт выделен</w:t>
      </w:r>
      <w:r>
        <w:rPr>
          <w:rFonts w:ascii="Times New Roman CYR" w:hAnsi="Times New Roman CYR" w:cs="Times New Roman CYR"/>
          <w:sz w:val="28"/>
          <w:szCs w:val="28"/>
        </w:rPr>
        <w:t>о не было, нет особой значимости модуса настоящего, но имеется значимость модуса прошлого (в 9 из 15 случаях). Возможно, это связано с фиксацией на прошлой жизни, на прошлых обидах, взаимоотношениях с матерью. Эта тенденция может быть определена личностным</w:t>
      </w:r>
      <w:r>
        <w:rPr>
          <w:rFonts w:ascii="Times New Roman CYR" w:hAnsi="Times New Roman CYR" w:cs="Times New Roman CYR"/>
          <w:sz w:val="28"/>
          <w:szCs w:val="28"/>
        </w:rPr>
        <w:t xml:space="preserve">и особенностями больного бронхиальной астмой и психологическими причинами развития этого заболевания. В контрольной группе определённых тенденций выявлено не было, имеется значимость в равной степени на модусах прошлого, настоящего и будущего. По признаку </w:t>
      </w:r>
      <w:r>
        <w:rPr>
          <w:rFonts w:ascii="Times New Roman CYR" w:hAnsi="Times New Roman CYR" w:cs="Times New Roman CYR"/>
          <w:sz w:val="28"/>
          <w:szCs w:val="28"/>
        </w:rPr>
        <w:t>штриховки окружности были выделены достаточно ожидаемые результаты. Так, например, в экспериментальной группе людей с гипертонической болезнью штриховки практически нет на модусах настоящего, что говорит о большей тревожности о настоящем. Это вполне объясн</w:t>
      </w:r>
      <w:r>
        <w:rPr>
          <w:rFonts w:ascii="Times New Roman CYR" w:hAnsi="Times New Roman CYR" w:cs="Times New Roman CYR"/>
          <w:sz w:val="28"/>
          <w:szCs w:val="28"/>
        </w:rPr>
        <w:t>имо, поскольку данный модус имеет большую значимость для испытуемых. Также в экспериментальной группе было определено, что наибольший уровень тревоги вызывает модус прошлого, что объясняется данными, полученными по признаку размера окружности (модуса). В к</w:t>
      </w:r>
      <w:r>
        <w:rPr>
          <w:rFonts w:ascii="Times New Roman CYR" w:hAnsi="Times New Roman CYR" w:cs="Times New Roman CYR"/>
          <w:sz w:val="28"/>
          <w:szCs w:val="28"/>
        </w:rPr>
        <w:t>онтрольной же группе вновь никаких тенденций выявлено не было, поскольку их не было выявлено и по первому признаку. По признаку отделения окружности в экспериментальной группе с бронхиальной астмой преобладает отделение модуса прошлого. Это может быть связ</w:t>
      </w:r>
      <w:r>
        <w:rPr>
          <w:rFonts w:ascii="Times New Roman CYR" w:hAnsi="Times New Roman CYR" w:cs="Times New Roman CYR"/>
          <w:sz w:val="28"/>
          <w:szCs w:val="28"/>
        </w:rPr>
        <w:t>ано с тем, что прошлое беспокоит этих людей, оно для них очень значимо, они тревожатся за него, однако возможно пытаются вытеснить его или отделить от настоящей жизни, стараться не думать о нём. В экспериментальной группе с гипертонической болезнью выявлен</w:t>
      </w:r>
      <w:r>
        <w:rPr>
          <w:rFonts w:ascii="Times New Roman CYR" w:hAnsi="Times New Roman CYR" w:cs="Times New Roman CYR"/>
          <w:sz w:val="28"/>
          <w:szCs w:val="28"/>
        </w:rPr>
        <w:t xml:space="preserve">о отделение модуса будущего. Это может быть объяснимо тем, что поскольку испытуемые заостряют своё внимание на своём настоящем, то будущее для них отодвигается на отдаленный план, что видно в большинстве случаях (в 8 из 15). В контрольной группе отделений </w:t>
      </w:r>
      <w:r>
        <w:rPr>
          <w:rFonts w:ascii="Times New Roman CYR" w:hAnsi="Times New Roman CYR" w:cs="Times New Roman CYR"/>
          <w:sz w:val="28"/>
          <w:szCs w:val="28"/>
        </w:rPr>
        <w:t>практически не наблюдалось.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Результаты, полученные по методике «Нарисуй время» также имеют ряд особенностей (Приложение 2). Данная методика также включала несколько признаков: признак эмоционального восприятия времени, признак временной перспективы и призн</w:t>
      </w:r>
      <w:r>
        <w:rPr>
          <w:rFonts w:ascii="Times New Roman CYR" w:hAnsi="Times New Roman CYR" w:cs="Times New Roman CYR"/>
          <w:sz w:val="28"/>
          <w:szCs w:val="28"/>
        </w:rPr>
        <w:t>ак репрезентативной идеи времени. Таким образом, было выявлено, что особых отличий в эмоциональном восприятии времени нет. Поскольку количество изображений времени как с позитивным и негативным эмоциональным восприятием, так и непроявленностью эмоций наход</w:t>
      </w:r>
      <w:r>
        <w:rPr>
          <w:rFonts w:ascii="Times New Roman CYR" w:hAnsi="Times New Roman CYR" w:cs="Times New Roman CYR"/>
          <w:sz w:val="28"/>
          <w:szCs w:val="28"/>
        </w:rPr>
        <w:t>ится примерно на одном уровне во всех группах. Однако в контрольной группе количество изображений с позитивным эмоциональным восприятием несколько больше (в 11 из 15). Большие различия наблюдаются в признаке репрезентативной идее времени. В экспериментальн</w:t>
      </w:r>
      <w:r>
        <w:rPr>
          <w:rFonts w:ascii="Times New Roman CYR" w:hAnsi="Times New Roman CYR" w:cs="Times New Roman CYR"/>
          <w:sz w:val="28"/>
          <w:szCs w:val="28"/>
        </w:rPr>
        <w:t>ой группе с гипертонической болезнью наблюдаются рисунки в большей мере с надличностным временем (в 10 из 15). Время, в основном, обозначалось ими, как некая бесконечность, вечность, не имеющая ни начала, ни конца, в виде космоса или Вселенной. Это может б</w:t>
      </w:r>
      <w:r>
        <w:rPr>
          <w:rFonts w:ascii="Times New Roman CYR" w:hAnsi="Times New Roman CYR" w:cs="Times New Roman CYR"/>
          <w:sz w:val="28"/>
          <w:szCs w:val="28"/>
        </w:rPr>
        <w:t>ыть связано с тем, что у людей с гипертонией в ситуации болезни могут наблюдаться философские представления о времени. В экспериментальной группе с бронхиальной астмой не наблюдается никаких особенных тенденций. Однако в контрольной группе имеется тенденци</w:t>
      </w:r>
      <w:r>
        <w:rPr>
          <w:rFonts w:ascii="Times New Roman CYR" w:hAnsi="Times New Roman CYR" w:cs="Times New Roman CYR"/>
          <w:sz w:val="28"/>
          <w:szCs w:val="28"/>
        </w:rPr>
        <w:t>я изображать социальное время, то есть представление о времени как о длительности, которую можно зафиксировать, заметить, измерить, которое показывает, что время - это конечная величина.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методике построения семантического профиля Ч. Осгуда были получены</w:t>
      </w:r>
      <w:r>
        <w:rPr>
          <w:rFonts w:ascii="Times New Roman CYR" w:hAnsi="Times New Roman CYR" w:cs="Times New Roman CYR"/>
          <w:sz w:val="28"/>
          <w:szCs w:val="28"/>
        </w:rPr>
        <w:t xml:space="preserve"> следующие результаты (Приложение 4). В общем, стоит заметить, что отличия в понимании времени в этой методике в экспериментальных группах не наблюдаются. Однако существуют отличия с контрольной группой. Эти отличия встречаются по следующим шкалам. Во-перв</w:t>
      </w:r>
      <w:r>
        <w:rPr>
          <w:rFonts w:ascii="Times New Roman CYR" w:hAnsi="Times New Roman CYR" w:cs="Times New Roman CYR"/>
          <w:sz w:val="28"/>
          <w:szCs w:val="28"/>
        </w:rPr>
        <w:t>ых, шкала «течёт медленно - течёт быстро» показывает, что для людей, находящихся в ситуации болезни время течёт медленнее, чем для относительно здоровых людей (контрольная группа). Во-вторых, по шкале «пустое - насыщенное» выявлено, что в экспериментальных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группах время в большей мере является пустым, нежели насыщенным. Это может быть связано с некоторой безнадёжностью в связи с заболеванием. Поэтому время кажется менее насыщенным, чем у относительно здорового человека. Также было определено, что для контро</w:t>
      </w:r>
      <w:r>
        <w:rPr>
          <w:rFonts w:ascii="Times New Roman CYR" w:hAnsi="Times New Roman CYR" w:cs="Times New Roman CYR"/>
          <w:sz w:val="28"/>
          <w:szCs w:val="28"/>
        </w:rPr>
        <w:t xml:space="preserve">льной группы время кажется более приятным, нежели в экспериментальных группах, которым также время кажется более сжатым, однообразным и организованным. Опять же это может быть связано с элементарным времяпровождением. Поскольку экспериментальная группа на </w:t>
      </w:r>
      <w:r>
        <w:rPr>
          <w:rFonts w:ascii="Times New Roman CYR" w:hAnsi="Times New Roman CYR" w:cs="Times New Roman CYR"/>
          <w:sz w:val="28"/>
          <w:szCs w:val="28"/>
        </w:rPr>
        <w:t>момент исследования находилась на лечении в больнице. Это и могло повлиять на результаты, полученные по данной методике.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сказать, что гипотеза о существовании особенностей переживания времени у больных с гипертонической болезнью и брон</w:t>
      </w:r>
      <w:r>
        <w:rPr>
          <w:rFonts w:ascii="Times New Roman CYR" w:hAnsi="Times New Roman CYR" w:cs="Times New Roman CYR"/>
          <w:sz w:val="28"/>
          <w:szCs w:val="28"/>
        </w:rPr>
        <w:t>хиальной астмой подтвердилась.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обзор психологической литературы по проблеме переживания времени показал, что природа времени не может быть понята вне самого человека. Метрика (длительность) и топология (последовательность) врем</w:t>
      </w:r>
      <w:r>
        <w:rPr>
          <w:rFonts w:ascii="Times New Roman CYR" w:hAnsi="Times New Roman CYR" w:cs="Times New Roman CYR"/>
          <w:sz w:val="28"/>
          <w:szCs w:val="28"/>
        </w:rPr>
        <w:t>ени, его течение, направление, необратимость, деление на прошлое, настоящее и будущее не могут быть отнесены к окружающему миру и противопоставлены познающему субъекту. Многие исследователи пришли к заключению, что ответы на вопросы о природе времени следу</w:t>
      </w:r>
      <w:r>
        <w:rPr>
          <w:rFonts w:ascii="Times New Roman CYR" w:hAnsi="Times New Roman CYR" w:cs="Times New Roman CYR"/>
          <w:sz w:val="28"/>
          <w:szCs w:val="28"/>
        </w:rPr>
        <w:t xml:space="preserve">ет искать в психике человека, его разуме, сознании. Подобная точка зрения не означает, что проблема времени на новом этапе познания вновь сводится к известным субъективистским трактовкам, в которых время лишено признаков объективной реальности. Время есть </w:t>
      </w:r>
      <w:r>
        <w:rPr>
          <w:rFonts w:ascii="Times New Roman CYR" w:hAnsi="Times New Roman CYR" w:cs="Times New Roman CYR"/>
          <w:sz w:val="28"/>
          <w:szCs w:val="28"/>
        </w:rPr>
        <w:t>объективная реальность особого рода. Его свойства (течение, направление, необратимость, деление на прошлое, настоящее и будущее) открываются субъекту в непосредственно переживаемой длительности, выбранной нами в качестве объекта исследования. Такой выбор с</w:t>
      </w:r>
      <w:r>
        <w:rPr>
          <w:rFonts w:ascii="Times New Roman CYR" w:hAnsi="Times New Roman CYR" w:cs="Times New Roman CYR"/>
          <w:sz w:val="28"/>
          <w:szCs w:val="28"/>
        </w:rPr>
        <w:t>делан на основе фактов, показывающих несостоятельность подхода, в котором время, как физический объект, противопоставлялось субъекту, а проблема сводилась к нахождению стимулов, определяющих поведение субъекта по отношению к времени.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Траектория движения че</w:t>
      </w:r>
      <w:r>
        <w:rPr>
          <w:rFonts w:ascii="Times New Roman CYR" w:hAnsi="Times New Roman CYR" w:cs="Times New Roman CYR"/>
          <w:sz w:val="28"/>
          <w:szCs w:val="28"/>
        </w:rPr>
        <w:t xml:space="preserve">ловека во времени, его реальный жизненный путь обусловлены множеством объективных и субъективных факторов, существенное место среди которых занимает субъективная картина жизненного пути личности. Человек как развитая индивидуальность со своими ценностями, </w:t>
      </w:r>
      <w:r>
        <w:rPr>
          <w:rFonts w:ascii="Times New Roman CYR" w:hAnsi="Times New Roman CYR" w:cs="Times New Roman CYR"/>
          <w:sz w:val="28"/>
          <w:szCs w:val="28"/>
        </w:rPr>
        <w:t>жизненными программами и ориентациями - не «бытие, брошенное в мир», а, скорее, человек, творящий свой жизненный путь и идущий по нему.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Эмпирическое исследование переживания времени больных с гипертонической болезнью позволило прийти к следующим выводам: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Люди с гипертонической болезнью большое значение придают своему настоящему и тревожатся о нём, что может быть связано с фиксацией на болезни и на пребывании на стационарном лечении.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Люди с бронхиальной астмой придают большое значение и тревожатся о сво</w:t>
      </w:r>
      <w:r>
        <w:rPr>
          <w:rFonts w:ascii="Times New Roman CYR" w:hAnsi="Times New Roman CYR" w:cs="Times New Roman CYR"/>
          <w:sz w:val="28"/>
          <w:szCs w:val="28"/>
        </w:rPr>
        <w:t>ём прошлом, которое может быть связано с психологическими причинами развития заболевания, возникших в прошлом.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лиц с гипертонической болезнью и бронхиальной астмой характерно воспринимать время, как медленно текущее, менее насыщенное, сжатое, неприят</w:t>
      </w:r>
      <w:r>
        <w:rPr>
          <w:rFonts w:ascii="Times New Roman CYR" w:hAnsi="Times New Roman CYR" w:cs="Times New Roman CYR"/>
          <w:sz w:val="28"/>
          <w:szCs w:val="28"/>
        </w:rPr>
        <w:t>ное и однообразное, но организованное.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гипотеза исследования подтвердилась. Однако полученные результаты не стоит распространять на всю генеральную совокупность, поскольку в исследовании принимала участие только доступная выборка. Для уточне</w:t>
      </w:r>
      <w:r>
        <w:rPr>
          <w:rFonts w:ascii="Times New Roman CYR" w:hAnsi="Times New Roman CYR" w:cs="Times New Roman CYR"/>
          <w:sz w:val="28"/>
          <w:szCs w:val="28"/>
        </w:rPr>
        <w:t>ния данных необходимо проведение дополнительных исследований по данной проблеме.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Абульханова, К. А., Березина, Т. Н. Время личности и время жизни. - СПб.: Алетейя, 2001. - 348 с.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Александер Ф.Психосоматическая медицина. Принципы и п</w:t>
      </w:r>
      <w:r>
        <w:rPr>
          <w:rFonts w:ascii="Times New Roman CYR" w:hAnsi="Times New Roman CYR" w:cs="Times New Roman CYR"/>
          <w:sz w:val="28"/>
          <w:szCs w:val="28"/>
        </w:rPr>
        <w:t>рактическое применение. /Пер. с англ. С. Могилевского. - М.: Изд-во ЭКСМО-Пресс, 2002. - 352 с.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Бодалев А.А. Общая психодиагностика. - СПб.: Изд-во «Речь», 2004 440 с.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Брагина Н.Н., Доброхотова Т.А. Функциональные асимметрии человека. М.: Медицина, 198</w:t>
      </w:r>
      <w:r>
        <w:rPr>
          <w:rFonts w:ascii="Times New Roman CYR" w:hAnsi="Times New Roman CYR" w:cs="Times New Roman CYR"/>
          <w:sz w:val="28"/>
          <w:szCs w:val="28"/>
        </w:rPr>
        <w:t>8. - 252 с.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Вудроу Г. Восприятие времени // Экспериментальная психология / Под ред. С.С. Стивенса. - М.: Иностр. лит-ра, 1993. - С. 859-874.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Головаха Е. А., Кроник А. А. Психологическое время личности. - Киев, 1994. - 278 с.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Гримак Л.П. Резервы челов</w:t>
      </w:r>
      <w:r>
        <w:rPr>
          <w:rFonts w:ascii="Times New Roman CYR" w:hAnsi="Times New Roman CYR" w:cs="Times New Roman CYR"/>
          <w:sz w:val="28"/>
          <w:szCs w:val="28"/>
        </w:rPr>
        <w:t>еческой психики. - М.,1987. - 160 с.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8. Клиническая психология / Под ред. Б.Д. Карвасарского. - СПб: Питер, 2007. - 960 с.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 Ковалев В. И. Особенности личностной организации времени жизни Гуманистические проблемы психологической теории. - М., 1995. С. 179</w:t>
      </w:r>
      <w:r>
        <w:rPr>
          <w:rFonts w:ascii="Times New Roman CYR" w:hAnsi="Times New Roman CYR" w:cs="Times New Roman CYR"/>
          <w:sz w:val="28"/>
          <w:szCs w:val="28"/>
        </w:rPr>
        <w:t>-185.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Левин А. П. Время - субстанция или реляция. Отказ от противопоставления концепций // Философские исследования. 1998. - С. 6-23.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Логинов А.А. Гомеостаз. - Минск: Вышейшая школа, 1989. - 332 с.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Мясищев В. Н. Личность и неврозы. - Л., 1973. - 288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Пономарёв М.Ф. Экспериментальное исследование некоторых двигательных реакций в связи с восприятием времени // Вопросы психологии. - 1970. - №3. - С.79-87.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Рубинштейн С. Л. Проблемы общей психологии. - М., 1996. - 382 с.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Сеченов И.М. Элементы мысли</w:t>
      </w:r>
      <w:r>
        <w:rPr>
          <w:rFonts w:ascii="Times New Roman CYR" w:hAnsi="Times New Roman CYR" w:cs="Times New Roman CYR"/>
          <w:sz w:val="28"/>
          <w:szCs w:val="28"/>
        </w:rPr>
        <w:t>. Избранные произведения. - М.: Изд-во АН СССР, 1952. - Т.1. - 449 с.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Сифр М. О безднах земли. - М.: Прогресс, 1982. - 225 с.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Скворцов К.А. О расстройствах восприятия времени у душевнобольных.- 1935.-Т.4. - №3. - С.17-34.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Фресс П. Восприятие и оценка</w:t>
      </w:r>
      <w:r>
        <w:rPr>
          <w:rFonts w:ascii="Times New Roman CYR" w:hAnsi="Times New Roman CYR" w:cs="Times New Roman CYR"/>
          <w:sz w:val="28"/>
          <w:szCs w:val="28"/>
        </w:rPr>
        <w:t xml:space="preserve"> времени // П.Фресс, Ж. Пиаже. Экспериментальная психология. - М.: Прогресс, 1978. - Вып.6 - С. 88-130.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Цуканов Б.И. Восприятие времени и психологическая устойчивость личности // Психологическая устойчивость профессиональной деятельности. М.; Одесса</w:t>
      </w:r>
      <w:r>
        <w:rPr>
          <w:rFonts w:ascii="Times New Roman CYR" w:hAnsi="Times New Roman CYR" w:cs="Times New Roman CYR"/>
          <w:sz w:val="28"/>
          <w:szCs w:val="28"/>
        </w:rPr>
        <w:t>, 1984. - С. 180-182.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Цуканов Б.И. Время в психике человека // Природа. - 1989. - №4. - С.82-90.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Цуканов Б.И. Индивидуальные особенности отношения к переживаемому времени // Психология личности и время. - Черновцы, 1991. - 4.1. - С. 64-66.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Элькин Д.Г</w:t>
      </w:r>
      <w:r>
        <w:rPr>
          <w:rFonts w:ascii="Times New Roman CYR" w:hAnsi="Times New Roman CYR" w:cs="Times New Roman CYR"/>
          <w:sz w:val="28"/>
          <w:szCs w:val="28"/>
        </w:rPr>
        <w:t>. Восприятие времени и опережающее отражение // Вопросы психологии, 1964. - №3. - С. 123-130.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Элькин Д.Г. Восприятие времени как моделирование. // Восприятие пространства и времени. - Л. : Наука, Ленинградское отделение, 1969. - С. 76-79.</w:t>
      </w:r>
    </w:p>
    <w:p w:rsidR="00000000" w:rsidRDefault="00775D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Элькин Д.Г. В</w:t>
      </w:r>
      <w:r>
        <w:rPr>
          <w:rFonts w:ascii="Times New Roman CYR" w:hAnsi="Times New Roman CYR" w:cs="Times New Roman CYR"/>
          <w:sz w:val="28"/>
          <w:szCs w:val="28"/>
        </w:rPr>
        <w:t>осприятие времени, - М.: АПН РСФСР, 1962. - 380 с.</w:t>
      </w:r>
    </w:p>
    <w:p w:rsidR="00775D96" w:rsidRDefault="00775D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Элькин Д.Г. Роль парности больших полушарий в восприятии времени: тезисы докладов на II съезде Общества психологов. - М.: АПН РСФСР, 1963. -Вып. 1. -С . 17-18.</w:t>
      </w:r>
    </w:p>
    <w:sectPr w:rsidR="00775D9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E2"/>
    <w:rsid w:val="005E2FE2"/>
    <w:rsid w:val="0077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6908</Words>
  <Characters>39379</Characters>
  <Application>Microsoft Office Word</Application>
  <DocSecurity>0</DocSecurity>
  <Lines>328</Lines>
  <Paragraphs>92</Paragraphs>
  <ScaleCrop>false</ScaleCrop>
  <Company/>
  <LinksUpToDate>false</LinksUpToDate>
  <CharactersWithSpaces>46195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2024-09-10T21:00:00Z</dcterms:created>
  <dcterms:modified xsi:type="dcterms:W3CDTF">2024-09-10T21:00:00Z</dcterms:modified>
</cp:coreProperties>
</file>