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8A" w:rsidRDefault="00681E8A">
      <w:pPr>
        <w:numPr>
          <w:ilvl w:val="0"/>
          <w:numId w:val="1"/>
        </w:numPr>
        <w:jc w:val="both"/>
      </w:pPr>
      <w:bookmarkStart w:id="0" w:name="_GoBack"/>
      <w:bookmarkEnd w:id="0"/>
      <w:r>
        <w:t>Паспортная часть.</w:t>
      </w:r>
    </w:p>
    <w:p w:rsidR="00681E8A" w:rsidRDefault="00681E8A">
      <w:pPr>
        <w:jc w:val="both"/>
      </w:pPr>
      <w:r>
        <w:t xml:space="preserve">Ф.И.О.: </w:t>
      </w:r>
      <w:r w:rsidR="004C1DAF">
        <w:t>_______________</w:t>
      </w:r>
      <w:r>
        <w:t>.</w:t>
      </w:r>
    </w:p>
    <w:p w:rsidR="00681E8A" w:rsidRDefault="00681E8A">
      <w:pPr>
        <w:jc w:val="both"/>
      </w:pPr>
      <w:r>
        <w:t>Дата рождения: 23 августа 1929 года.</w:t>
      </w:r>
    </w:p>
    <w:p w:rsidR="00681E8A" w:rsidRDefault="00681E8A">
      <w:pPr>
        <w:jc w:val="both"/>
      </w:pPr>
      <w:r>
        <w:t>Пол: мужской.</w:t>
      </w:r>
    </w:p>
    <w:p w:rsidR="00681E8A" w:rsidRDefault="00681E8A">
      <w:pPr>
        <w:jc w:val="both"/>
      </w:pPr>
      <w:r>
        <w:t>Национальность: русский.</w:t>
      </w:r>
    </w:p>
    <w:p w:rsidR="00681E8A" w:rsidRDefault="00681E8A">
      <w:pPr>
        <w:jc w:val="both"/>
      </w:pPr>
      <w:r>
        <w:t xml:space="preserve">Место жительства: г. Ош, ул. </w:t>
      </w:r>
      <w:proofErr w:type="spellStart"/>
      <w:r>
        <w:t>Курмажан</w:t>
      </w:r>
      <w:proofErr w:type="spellEnd"/>
      <w:r>
        <w:t xml:space="preserve"> </w:t>
      </w:r>
      <w:proofErr w:type="spellStart"/>
      <w:r>
        <w:t>Датка</w:t>
      </w:r>
      <w:proofErr w:type="spellEnd"/>
      <w:r>
        <w:t>, 186-12</w:t>
      </w:r>
    </w:p>
    <w:p w:rsidR="00681E8A" w:rsidRDefault="00681E8A">
      <w:pPr>
        <w:jc w:val="both"/>
      </w:pPr>
      <w:r>
        <w:t>Место работы: пенсионер.</w:t>
      </w:r>
    </w:p>
    <w:p w:rsidR="00681E8A" w:rsidRDefault="00681E8A">
      <w:pPr>
        <w:jc w:val="both"/>
      </w:pPr>
      <w:r>
        <w:t>Дата и время поступления в клинику: 14 сентября 2002 года, 12-00 часов.</w:t>
      </w:r>
    </w:p>
    <w:p w:rsidR="00681E8A" w:rsidRDefault="00681E8A">
      <w:pPr>
        <w:jc w:val="both"/>
      </w:pPr>
      <w:r>
        <w:t>Кем направлен: городская поликлиника №1, травматологический пункт.</w:t>
      </w:r>
    </w:p>
    <w:p w:rsidR="00681E8A" w:rsidRDefault="00681E8A">
      <w:pPr>
        <w:jc w:val="both"/>
      </w:pPr>
      <w:r>
        <w:t>Диагноз: а) предварительный – перелом нижних ребер слева;</w:t>
      </w:r>
    </w:p>
    <w:p w:rsidR="00681E8A" w:rsidRDefault="00681E8A">
      <w:pPr>
        <w:jc w:val="both"/>
      </w:pPr>
      <w:r>
        <w:t xml:space="preserve">                б) клинический – перелом тел </w:t>
      </w:r>
      <w:r>
        <w:rPr>
          <w:lang w:val="en-US"/>
        </w:rPr>
        <w:t>VII</w:t>
      </w:r>
      <w:r w:rsidRPr="001F6509">
        <w:t>-</w:t>
      </w:r>
      <w:r>
        <w:rPr>
          <w:lang w:val="en-US"/>
        </w:rPr>
        <w:t>VIII</w:t>
      </w:r>
      <w:r>
        <w:t xml:space="preserve"> ребер слева. Сопутствующие заболевания: сахарный диабет </w:t>
      </w:r>
      <w:r>
        <w:rPr>
          <w:lang w:val="en-US"/>
        </w:rPr>
        <w:t>II</w:t>
      </w:r>
      <w:r>
        <w:t xml:space="preserve"> типа, </w:t>
      </w:r>
      <w:proofErr w:type="spellStart"/>
      <w:r>
        <w:t>ринофима</w:t>
      </w:r>
      <w:proofErr w:type="spellEnd"/>
      <w:r>
        <w:t>, хронический бронхит.</w:t>
      </w:r>
    </w:p>
    <w:p w:rsidR="00681E8A" w:rsidRDefault="00681E8A">
      <w:pPr>
        <w:jc w:val="both"/>
      </w:pPr>
    </w:p>
    <w:p w:rsidR="00681E8A" w:rsidRDefault="00681E8A">
      <w:pPr>
        <w:jc w:val="both"/>
      </w:pPr>
    </w:p>
    <w:p w:rsidR="00681E8A" w:rsidRDefault="00681E8A">
      <w:pPr>
        <w:numPr>
          <w:ilvl w:val="0"/>
          <w:numId w:val="1"/>
        </w:numPr>
        <w:jc w:val="both"/>
      </w:pPr>
      <w:r>
        <w:t>Жалобы больного при поступлении в клинику.</w:t>
      </w:r>
    </w:p>
    <w:p w:rsidR="00681E8A" w:rsidRDefault="00681E8A">
      <w:pPr>
        <w:jc w:val="both"/>
      </w:pPr>
      <w:r>
        <w:t>Боли в левой половине грудной клетки, внизу ее, сбоку и сзади. Боли усиливаются при глубоком дыхании, кашле и при положении на левом боку. Затруднение дыхания в связи с болью. Затруднение активных движений в связи с усиливающейся при них болью.</w:t>
      </w:r>
    </w:p>
    <w:p w:rsidR="00681E8A" w:rsidRDefault="00681E8A">
      <w:pPr>
        <w:jc w:val="both"/>
      </w:pPr>
    </w:p>
    <w:p w:rsidR="00681E8A" w:rsidRDefault="00681E8A">
      <w:pPr>
        <w:jc w:val="both"/>
      </w:pPr>
    </w:p>
    <w:p w:rsidR="00681E8A" w:rsidRDefault="00681E8A">
      <w:pPr>
        <w:numPr>
          <w:ilvl w:val="0"/>
          <w:numId w:val="1"/>
        </w:numPr>
        <w:jc w:val="both"/>
      </w:pPr>
      <w:r>
        <w:t>Анамнез заболевания.</w:t>
      </w:r>
    </w:p>
    <w:p w:rsidR="00681E8A" w:rsidRDefault="00681E8A">
      <w:pPr>
        <w:jc w:val="both"/>
      </w:pPr>
      <w:r>
        <w:t>Механизм и обстоятельства травмы.</w:t>
      </w:r>
    </w:p>
    <w:p w:rsidR="00681E8A" w:rsidRDefault="00681E8A">
      <w:pPr>
        <w:jc w:val="both"/>
      </w:pPr>
      <w:r>
        <w:t>Травму получил вечером 13 сентября. В спешке спускаясь в темноте по лестнице, поскользнулся на кожуре от дольки арбуза. Упал на левый бок. Сразу почувствовал боль в местах удара, сильнее – в грудной клетке. Однако на боль сначала внимания не обратил, предполагая, что она связана с ушибом. В течение вечера боль в грудной клетке слева не ослабла. Принимал самостоятельно анальгетики. При самостоятельном осмотре заметил кровоподтек в месте удара, с чем и связал боль. Встав на следующее утро с постели, понял, что боль не уменьшается, связана с дыханием, кашель очень болезнен. Затем решил обратиться в поликлинику №1. После обследования врачом был направлен в городскую больницу, отделение травматологии, куда и поступил, собрав вещи и постельные принадлежности.</w:t>
      </w:r>
    </w:p>
    <w:p w:rsidR="00681E8A" w:rsidRDefault="00681E8A">
      <w:pPr>
        <w:jc w:val="both"/>
      </w:pPr>
    </w:p>
    <w:p w:rsidR="00681E8A" w:rsidRDefault="00681E8A">
      <w:pPr>
        <w:jc w:val="both"/>
      </w:pPr>
    </w:p>
    <w:p w:rsidR="00681E8A" w:rsidRDefault="00681E8A">
      <w:pPr>
        <w:numPr>
          <w:ilvl w:val="0"/>
          <w:numId w:val="1"/>
        </w:numPr>
        <w:jc w:val="both"/>
      </w:pPr>
      <w:r>
        <w:t>Анамнез жизни.</w:t>
      </w:r>
    </w:p>
    <w:p w:rsidR="00681E8A" w:rsidRDefault="00681E8A">
      <w:pPr>
        <w:jc w:val="both"/>
      </w:pPr>
      <w:r>
        <w:t>Ходить и говорить начал во время. В школу пошел в 7 лет. Образование – 9 классов. Затем начал службу в армии, водителем в пограничных войсках. Прошел обучение в сержантской школе. Служил до 1953 года, затем уволился, начал работать шофером. На пенсию по старости ушел в 1989 году. На пенсии не работал.</w:t>
      </w:r>
    </w:p>
    <w:p w:rsidR="00681E8A" w:rsidRDefault="00681E8A">
      <w:pPr>
        <w:jc w:val="both"/>
      </w:pPr>
      <w:r>
        <w:t>Имеет 3 детей, все они проживают в Российской Федерации. Вдовец.</w:t>
      </w:r>
    </w:p>
    <w:p w:rsidR="00681E8A" w:rsidRDefault="00681E8A">
      <w:pPr>
        <w:jc w:val="both"/>
      </w:pPr>
      <w:r>
        <w:t xml:space="preserve">В школьном возрасте перенес операцию </w:t>
      </w:r>
      <w:proofErr w:type="spellStart"/>
      <w:r>
        <w:t>аппендоэктомии</w:t>
      </w:r>
      <w:proofErr w:type="spellEnd"/>
      <w:r>
        <w:t>. С 1986 года болеет инсулиннезависимым сахарным диабетом, принимает манинил-5. Курит с 16 лет, употребляет алкоголь с этого же возраста. Отмечает хронический бронхит  21-22 лет. В 1934-35 (приблизительно) годах перенес малярию.</w:t>
      </w:r>
    </w:p>
    <w:p w:rsidR="00681E8A" w:rsidRDefault="00681E8A">
      <w:pPr>
        <w:jc w:val="both"/>
      </w:pPr>
      <w:r>
        <w:t>Домашнее хозяйство ведет сам с помощью соседки, живущей ниже на этаж. Домашний труд считает посильным. Финансовое обеспечение – пенсия по старости и помощь со стороны детей.</w:t>
      </w:r>
    </w:p>
    <w:p w:rsidR="00681E8A" w:rsidRDefault="00681E8A">
      <w:pPr>
        <w:jc w:val="both"/>
      </w:pPr>
      <w:r>
        <w:lastRenderedPageBreak/>
        <w:t xml:space="preserve">Наследственность не отягощена. </w:t>
      </w:r>
      <w:proofErr w:type="spellStart"/>
      <w:r>
        <w:t>Аллергологический</w:t>
      </w:r>
      <w:proofErr w:type="spellEnd"/>
      <w:r>
        <w:t xml:space="preserve"> анамнез – популяция А.</w:t>
      </w:r>
    </w:p>
    <w:p w:rsidR="00681E8A" w:rsidRDefault="00681E8A">
      <w:pPr>
        <w:jc w:val="both"/>
      </w:pPr>
    </w:p>
    <w:p w:rsidR="00681E8A" w:rsidRDefault="00681E8A">
      <w:pPr>
        <w:jc w:val="both"/>
      </w:pPr>
    </w:p>
    <w:p w:rsidR="00681E8A" w:rsidRDefault="00681E8A">
      <w:pPr>
        <w:numPr>
          <w:ilvl w:val="0"/>
          <w:numId w:val="1"/>
        </w:numPr>
        <w:jc w:val="both"/>
      </w:pPr>
      <w:r>
        <w:t xml:space="preserve">Общесоматический статус. </w:t>
      </w:r>
    </w:p>
    <w:p w:rsidR="00681E8A" w:rsidRDefault="00681E8A">
      <w:pPr>
        <w:jc w:val="both"/>
      </w:pPr>
      <w:r>
        <w:t>Состояние больного удовлетворительное. Сознание ясное. Положение активное, щадит левый бок.</w:t>
      </w:r>
    </w:p>
    <w:p w:rsidR="00681E8A" w:rsidRDefault="00681E8A">
      <w:pPr>
        <w:jc w:val="both"/>
      </w:pPr>
    </w:p>
    <w:p w:rsidR="00681E8A" w:rsidRDefault="00681E8A">
      <w:pPr>
        <w:jc w:val="both"/>
      </w:pPr>
      <w:r>
        <w:t xml:space="preserve">Кожные покровы розового цвета, дряблые. Видимые слизистые оболочки обычного цвета. Отмечается </w:t>
      </w:r>
      <w:proofErr w:type="spellStart"/>
      <w:r>
        <w:t>ринофима</w:t>
      </w:r>
      <w:proofErr w:type="spellEnd"/>
      <w:r>
        <w:t xml:space="preserve">. Подкожный жировой слой развит несколько избыточно. Питание удовлетворительное. Лимфатические узлы не пальпируются, пальпация безболезненна. </w:t>
      </w:r>
    </w:p>
    <w:p w:rsidR="00681E8A" w:rsidRDefault="00681E8A">
      <w:pPr>
        <w:jc w:val="both"/>
      </w:pPr>
    </w:p>
    <w:p w:rsidR="00681E8A" w:rsidRDefault="00681E8A">
      <w:pPr>
        <w:jc w:val="both"/>
      </w:pPr>
      <w:r>
        <w:t>Органы дыхания.</w:t>
      </w:r>
    </w:p>
    <w:p w:rsidR="00681E8A" w:rsidRDefault="00681E8A">
      <w:pPr>
        <w:tabs>
          <w:tab w:val="left" w:pos="4678"/>
        </w:tabs>
        <w:jc w:val="both"/>
      </w:pPr>
      <w:r>
        <w:t xml:space="preserve">Дыхание носом, шумное, брюшного типа. Грудная клетка эмфизематозная, </w:t>
      </w:r>
      <w:proofErr w:type="spellStart"/>
      <w:r>
        <w:t>нормостеническая</w:t>
      </w:r>
      <w:proofErr w:type="spellEnd"/>
      <w:r>
        <w:t xml:space="preserve">.  При акте дыхания левая половина грудной клетки менее подвижна, чем правая. При пальпации </w:t>
      </w:r>
      <w:proofErr w:type="spellStart"/>
      <w:r>
        <w:t>ригидна</w:t>
      </w:r>
      <w:proofErr w:type="spellEnd"/>
      <w:r>
        <w:t xml:space="preserve">, болезненна, особенно слева, голосовое дрожание усилено. При перкуссии звук над всеми легкими несколько притуплен, однако в верхних отделах – ближе к легочному. Топографическая перкуссия: правое легкое – нижний край спереди по </w:t>
      </w:r>
      <w:r>
        <w:rPr>
          <w:lang w:val="en-US"/>
        </w:rPr>
        <w:t>VII</w:t>
      </w:r>
      <w:r>
        <w:t xml:space="preserve"> межреберью, сбоку по </w:t>
      </w:r>
      <w:r>
        <w:rPr>
          <w:lang w:val="en-US"/>
        </w:rPr>
        <w:t>VII</w:t>
      </w:r>
      <w:r>
        <w:t xml:space="preserve"> ребру, сзади по </w:t>
      </w:r>
      <w:r>
        <w:rPr>
          <w:lang w:val="en-US"/>
        </w:rPr>
        <w:t>VI</w:t>
      </w:r>
      <w:r>
        <w:t xml:space="preserve"> межреберью; левое легкое – нижний край спереди по </w:t>
      </w:r>
      <w:r>
        <w:rPr>
          <w:lang w:val="en-US"/>
        </w:rPr>
        <w:t>VII</w:t>
      </w:r>
      <w:r>
        <w:t xml:space="preserve"> ребру, сбоку по </w:t>
      </w:r>
      <w:r>
        <w:rPr>
          <w:lang w:val="en-US"/>
        </w:rPr>
        <w:t>VII</w:t>
      </w:r>
      <w:r>
        <w:t xml:space="preserve"> ребру, сзади по </w:t>
      </w:r>
      <w:r>
        <w:rPr>
          <w:lang w:val="en-US"/>
        </w:rPr>
        <w:t>VI</w:t>
      </w:r>
      <w:r>
        <w:t xml:space="preserve"> межреберью. Высота стояния верхушек: спереди на 3,5 см выше ключицы, сзади по остистому отростку С</w:t>
      </w:r>
      <w:r>
        <w:rPr>
          <w:vertAlign w:val="subscript"/>
        </w:rPr>
        <w:t>6</w:t>
      </w:r>
      <w:r>
        <w:t xml:space="preserve">. Ширина полей </w:t>
      </w:r>
      <w:proofErr w:type="spellStart"/>
      <w:r>
        <w:t>Кренига</w:t>
      </w:r>
      <w:proofErr w:type="spellEnd"/>
      <w:r>
        <w:t xml:space="preserve"> 4 см. Подвижность нижних краев: правое легкое – 4 </w:t>
      </w:r>
      <w:proofErr w:type="spellStart"/>
      <w:r>
        <w:t>межреберья</w:t>
      </w:r>
      <w:proofErr w:type="spellEnd"/>
      <w:r>
        <w:t xml:space="preserve">, левое легкое – 3 </w:t>
      </w:r>
      <w:proofErr w:type="spellStart"/>
      <w:r>
        <w:t>межреберья</w:t>
      </w:r>
      <w:proofErr w:type="spellEnd"/>
      <w:r>
        <w:t>. При аускультации: дыхание жесткое, в верхних отделах легких – ослаблено. Диффузные обильные сухие хрипы. ЧД 20 в минуту.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 xml:space="preserve">Сердечно-сосудистая система: при осмотре верхушечный толчок незаметен. Пульсация сонных артерий едва заметна. Шейные вены слегка пульсируют, в покое едва заметны. Пальпация: верхушечный толчок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на 1 см кнутри от левой средней ключичной линии (СКЛ). Перкуссия: ОСТ – правая граница на 1,7 см кнаружи от правого края грудины, левая – на 1 см кнутри от левой СКЛ, верхняя – на </w:t>
      </w:r>
      <w:r>
        <w:rPr>
          <w:lang w:val="en-US"/>
        </w:rPr>
        <w:t>III</w:t>
      </w:r>
      <w:r>
        <w:t xml:space="preserve"> ребре; границы АСТ – правая – по левому краю грудины, левая на 1,5 см кнутри от левой СКЛ, верхняя на </w:t>
      </w:r>
      <w:r>
        <w:rPr>
          <w:lang w:val="en-US"/>
        </w:rPr>
        <w:t>IV</w:t>
      </w:r>
      <w:r>
        <w:t xml:space="preserve"> </w:t>
      </w:r>
      <w:proofErr w:type="spellStart"/>
      <w:r>
        <w:t>межреберье</w:t>
      </w:r>
      <w:proofErr w:type="spellEnd"/>
      <w:r>
        <w:t>. Поперечник сердца 11,5 см, ширина сосудистого пучка 5 см. Аускультация: тоны несколько приглушены, ритмичные. ЧСС 80 в минуту. Пульс симметричный, регулярный, наполненный, нормального напряжения. Стенки артерий уплотнены. А</w:t>
      </w:r>
      <w:r w:rsidRPr="001F6509">
        <w:t>/</w:t>
      </w:r>
      <w:r>
        <w:t>Д 130</w:t>
      </w:r>
      <w:r w:rsidRPr="001F6509">
        <w:t>/80</w:t>
      </w:r>
      <w:r>
        <w:t xml:space="preserve"> </w:t>
      </w:r>
      <w:proofErr w:type="spellStart"/>
      <w:r>
        <w:t>мм.рт.ст</w:t>
      </w:r>
      <w:proofErr w:type="spellEnd"/>
      <w:r>
        <w:t>. справа, 140</w:t>
      </w:r>
      <w:r w:rsidRPr="001F6509">
        <w:t>/9</w:t>
      </w:r>
      <w:r>
        <w:t xml:space="preserve">0 </w:t>
      </w:r>
      <w:proofErr w:type="spellStart"/>
      <w:r>
        <w:t>мм.рт.ст</w:t>
      </w:r>
      <w:proofErr w:type="spellEnd"/>
      <w:r>
        <w:t>. слева.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 xml:space="preserve">ЖКТ: осмотр – слизистая рта розовая, язык обложен белым налетом на корне и по краям, миндалины не изменены, зубов 20, многие покрыты металлическими коронками. В области живота грыж, опухолевидных образований не отмечается. Вдоль правой паховой складки обнаруживается послеоперационный шрам. При пальпации живот мягкий, безболезненный, край печени гладкий, ровный, безболезненный. При перкуссии над кишечником тимпанит. Печень: верхняя граница – </w:t>
      </w:r>
      <w:r>
        <w:rPr>
          <w:lang w:val="en-US"/>
        </w:rPr>
        <w:t>VI</w:t>
      </w:r>
      <w:r>
        <w:t xml:space="preserve"> ребро по </w:t>
      </w:r>
      <w:proofErr w:type="spellStart"/>
      <w:r>
        <w:t>парастернальной</w:t>
      </w:r>
      <w:proofErr w:type="spellEnd"/>
      <w:r>
        <w:t xml:space="preserve"> линии, </w:t>
      </w:r>
      <w:r>
        <w:rPr>
          <w:lang w:val="en-US"/>
        </w:rPr>
        <w:t>VI</w:t>
      </w:r>
      <w:r>
        <w:t xml:space="preserve"> ребро по правой СКЛ, </w:t>
      </w:r>
      <w:r>
        <w:rPr>
          <w:lang w:val="en-US"/>
        </w:rPr>
        <w:t>VII</w:t>
      </w:r>
      <w:r>
        <w:t xml:space="preserve"> ребро по передней подмышечной линии; нижняя граница – на 6 см ниже мечевидного отростка по срединной линии, на 0,5 см ниже нижнего края реберной дуги по левой </w:t>
      </w:r>
      <w:proofErr w:type="spellStart"/>
      <w:r>
        <w:t>парастернальной</w:t>
      </w:r>
      <w:proofErr w:type="spellEnd"/>
      <w:r>
        <w:t xml:space="preserve"> линии, на 2,5 см ниже нижнего края реберной дуги по правой </w:t>
      </w:r>
      <w:proofErr w:type="spellStart"/>
      <w:r>
        <w:t>парастернальной</w:t>
      </w:r>
      <w:proofErr w:type="spellEnd"/>
      <w:r>
        <w:t xml:space="preserve"> линии, на 0,5 см ниже края реберной дуги по правой СКЛ, на верхнем крае </w:t>
      </w:r>
      <w:r>
        <w:rPr>
          <w:lang w:val="en-US"/>
        </w:rPr>
        <w:t>XI</w:t>
      </w:r>
      <w:r>
        <w:t xml:space="preserve"> ребра по правой передней подмышечной линии.</w:t>
      </w:r>
    </w:p>
    <w:p w:rsidR="00681E8A" w:rsidRDefault="00681E8A">
      <w:pPr>
        <w:tabs>
          <w:tab w:val="left" w:pos="4678"/>
        </w:tabs>
        <w:jc w:val="both"/>
      </w:pPr>
      <w:r>
        <w:t>Желчный пузырь пальпируется в точке пересечения правой прямой мышцы живота с реберной дугой, безболезнен.</w:t>
      </w:r>
    </w:p>
    <w:p w:rsidR="00681E8A" w:rsidRDefault="00681E8A">
      <w:pPr>
        <w:tabs>
          <w:tab w:val="left" w:pos="4678"/>
        </w:tabs>
        <w:jc w:val="both"/>
      </w:pPr>
      <w:proofErr w:type="spellStart"/>
      <w:r>
        <w:t>Аускультативно</w:t>
      </w:r>
      <w:proofErr w:type="spellEnd"/>
      <w:r>
        <w:t>: перистальтика кишечника активная, ритмичная, равномерная.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 xml:space="preserve">Мочеполовая система: осмотр – опухолевидных образований нет, половые органы развиты по мужскому типу, вторичные половые признаки соответствуют возрасту. Оба яичка пальпируются. Почки не пальпируются. Симптом </w:t>
      </w:r>
      <w:proofErr w:type="spellStart"/>
      <w:r>
        <w:t>Пастернацкого</w:t>
      </w:r>
      <w:proofErr w:type="spellEnd"/>
      <w:r>
        <w:t xml:space="preserve"> отрицательный с обеих сторон.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 xml:space="preserve">Эндокринная система: щитовидная железа однородная, не увеличена. </w:t>
      </w:r>
      <w:proofErr w:type="spellStart"/>
      <w:r>
        <w:t>Гперпигментации</w:t>
      </w:r>
      <w:proofErr w:type="spellEnd"/>
      <w:r>
        <w:t xml:space="preserve"> нет, глазные симптомы отрицательны. Отмечается умеренное ожирение на почве инсулиннезависимого сахарного диабета.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>Нервная система.</w:t>
      </w:r>
    </w:p>
    <w:p w:rsidR="00681E8A" w:rsidRDefault="00681E8A">
      <w:pPr>
        <w:tabs>
          <w:tab w:val="left" w:pos="4678"/>
        </w:tabs>
        <w:jc w:val="both"/>
      </w:pPr>
      <w:r>
        <w:t>Сознание ясное, критика состояния сохранена, ориентируется во времени и пространстве. Память сохранена. Интеллект соответствует возрасту и образованию. Настроение ровное, бодрое. Поведение при расспросе и обследовании адекватное. Засыпает (со слов больного) быстро, через 8-10 минут после укладывания в постель. Спит спокойно, без пробуждений. Сновидения обычные, разнообразные. Утром пробуждение не затруднено. Галлюцинаций, бреда, навязчивых мыслей и действий нет.</w:t>
      </w:r>
    </w:p>
    <w:p w:rsidR="00681E8A" w:rsidRDefault="00681E8A">
      <w:pPr>
        <w:pStyle w:val="20"/>
      </w:pPr>
      <w:r>
        <w:t>Речь плавная, слова произносит правильно. Словарный запас русского языка достаточный.</w:t>
      </w:r>
    </w:p>
    <w:p w:rsidR="00681E8A" w:rsidRDefault="00681E8A">
      <w:pPr>
        <w:tabs>
          <w:tab w:val="left" w:pos="4678"/>
        </w:tabs>
        <w:jc w:val="both"/>
      </w:pPr>
      <w:r>
        <w:t>Понимание обращенной речи полное. Афазий нет.</w:t>
      </w:r>
    </w:p>
    <w:p w:rsidR="00681E8A" w:rsidRDefault="00681E8A">
      <w:pPr>
        <w:tabs>
          <w:tab w:val="left" w:pos="4678"/>
        </w:tabs>
        <w:jc w:val="both"/>
      </w:pPr>
      <w:r>
        <w:t xml:space="preserve">Апраксии, аграфии, алексии, </w:t>
      </w:r>
      <w:proofErr w:type="spellStart"/>
      <w:r>
        <w:t>амузии</w:t>
      </w:r>
      <w:proofErr w:type="spellEnd"/>
      <w:r>
        <w:t xml:space="preserve">, </w:t>
      </w:r>
      <w:proofErr w:type="spellStart"/>
      <w:r>
        <w:t>акалькулии</w:t>
      </w:r>
      <w:proofErr w:type="spellEnd"/>
      <w:r>
        <w:t xml:space="preserve"> нет.</w:t>
      </w:r>
    </w:p>
    <w:p w:rsidR="00681E8A" w:rsidRDefault="00681E8A">
      <w:pPr>
        <w:tabs>
          <w:tab w:val="left" w:pos="4678"/>
        </w:tabs>
        <w:jc w:val="both"/>
      </w:pPr>
      <w:r>
        <w:t xml:space="preserve">ЧМН: фотореакция вялая, конвергенция и аккомодация ослаблены. Отмечается гиперметропия, пресбиопия. </w:t>
      </w:r>
    </w:p>
    <w:p w:rsidR="00681E8A" w:rsidRDefault="00681E8A">
      <w:pPr>
        <w:tabs>
          <w:tab w:val="left" w:pos="4678"/>
        </w:tabs>
        <w:jc w:val="both"/>
      </w:pPr>
      <w:r>
        <w:t>Нарушений со стороны рефлекторной, чувствительной, двигательной сфер нет. Менингеальные знаки отрицательные.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1"/>
        </w:numPr>
        <w:tabs>
          <w:tab w:val="left" w:pos="4678"/>
        </w:tabs>
        <w:jc w:val="both"/>
      </w:pPr>
      <w:r>
        <w:rPr>
          <w:lang w:val="en-US"/>
        </w:rPr>
        <w:t xml:space="preserve">Status </w:t>
      </w:r>
      <w:proofErr w:type="spellStart"/>
      <w:r>
        <w:rPr>
          <w:lang w:val="en-US"/>
        </w:rPr>
        <w:t>localis</w:t>
      </w:r>
      <w:proofErr w:type="spellEnd"/>
      <w:r>
        <w:t xml:space="preserve">. </w:t>
      </w:r>
    </w:p>
    <w:p w:rsidR="00681E8A" w:rsidRDefault="00681E8A">
      <w:pPr>
        <w:tabs>
          <w:tab w:val="left" w:pos="4678"/>
        </w:tabs>
        <w:jc w:val="both"/>
      </w:pPr>
      <w:r>
        <w:t xml:space="preserve">Экскурсия грудной клетки слева при дыхании ограничена. Слева, от </w:t>
      </w:r>
      <w:r>
        <w:rPr>
          <w:lang w:val="en-US"/>
        </w:rPr>
        <w:t>VI</w:t>
      </w:r>
      <w:r>
        <w:t xml:space="preserve"> до </w:t>
      </w:r>
      <w:r>
        <w:rPr>
          <w:lang w:val="en-US"/>
        </w:rPr>
        <w:t>IX</w:t>
      </w:r>
      <w:r w:rsidRPr="001F6509">
        <w:t xml:space="preserve"> </w:t>
      </w:r>
      <w:r>
        <w:t xml:space="preserve">ребер между средней подмышечной и лопаточной линиями отмечается большой кровоподтек, отек. Пальпация области нижних ребер болезненна. При пальпации </w:t>
      </w:r>
      <w:r>
        <w:rPr>
          <w:lang w:val="en-US"/>
        </w:rPr>
        <w:t>VII</w:t>
      </w:r>
      <w:r w:rsidRPr="001F6509">
        <w:t>-</w:t>
      </w:r>
      <w:r>
        <w:rPr>
          <w:lang w:val="en-US"/>
        </w:rPr>
        <w:t>VIII</w:t>
      </w:r>
      <w:r w:rsidRPr="001F6509">
        <w:t xml:space="preserve"> </w:t>
      </w:r>
      <w:r>
        <w:t xml:space="preserve">ребер отмечается боль, костная крепитация. Можно прощупать линию перелома тел ребер.  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1"/>
        </w:numPr>
        <w:tabs>
          <w:tab w:val="left" w:pos="4678"/>
        </w:tabs>
        <w:jc w:val="both"/>
      </w:pPr>
      <w:r>
        <w:t>Предварительный клинический диагноз.</w:t>
      </w:r>
    </w:p>
    <w:p w:rsidR="00681E8A" w:rsidRDefault="00681E8A">
      <w:pPr>
        <w:tabs>
          <w:tab w:val="left" w:pos="4678"/>
        </w:tabs>
        <w:jc w:val="both"/>
      </w:pPr>
      <w:r>
        <w:t>Перелом нижних ребер слева.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 xml:space="preserve"> </w:t>
      </w:r>
    </w:p>
    <w:p w:rsidR="00681E8A" w:rsidRDefault="00681E8A">
      <w:pPr>
        <w:numPr>
          <w:ilvl w:val="0"/>
          <w:numId w:val="1"/>
        </w:numPr>
        <w:tabs>
          <w:tab w:val="left" w:pos="4678"/>
        </w:tabs>
        <w:jc w:val="both"/>
      </w:pPr>
      <w:proofErr w:type="spellStart"/>
      <w:r>
        <w:t>Параклинические</w:t>
      </w:r>
      <w:proofErr w:type="spellEnd"/>
      <w:r>
        <w:t xml:space="preserve"> </w:t>
      </w:r>
      <w:proofErr w:type="spellStart"/>
      <w:r>
        <w:t>иследования</w:t>
      </w:r>
      <w:proofErr w:type="spellEnd"/>
      <w:r>
        <w:t>.</w:t>
      </w:r>
    </w:p>
    <w:p w:rsidR="00681E8A" w:rsidRDefault="00681E8A">
      <w:pPr>
        <w:numPr>
          <w:ilvl w:val="0"/>
          <w:numId w:val="4"/>
        </w:numPr>
        <w:tabs>
          <w:tab w:val="left" w:pos="4678"/>
        </w:tabs>
        <w:jc w:val="both"/>
      </w:pPr>
      <w:r>
        <w:t>Общий анализ крови. 16.09.02</w:t>
      </w:r>
    </w:p>
    <w:p w:rsidR="00681E8A" w:rsidRDefault="00681E8A">
      <w:pPr>
        <w:tabs>
          <w:tab w:val="left" w:pos="4678"/>
        </w:tabs>
        <w:jc w:val="both"/>
      </w:pPr>
      <w:proofErr w:type="spellStart"/>
      <w:r>
        <w:rPr>
          <w:lang w:val="en-US"/>
        </w:rPr>
        <w:t>Hb</w:t>
      </w:r>
      <w:proofErr w:type="spellEnd"/>
      <w:r>
        <w:t xml:space="preserve"> 121 г</w:t>
      </w:r>
      <w:r w:rsidRPr="001F6509">
        <w:t>/</w:t>
      </w:r>
      <w:r>
        <w:t xml:space="preserve">л; </w:t>
      </w:r>
      <w:r>
        <w:rPr>
          <w:lang w:val="en-US"/>
        </w:rPr>
        <w:t>R</w:t>
      </w:r>
      <w:r>
        <w:t xml:space="preserve"> 4,32 * 10</w:t>
      </w:r>
      <w:r>
        <w:rPr>
          <w:vertAlign w:val="superscript"/>
        </w:rPr>
        <w:t>12</w:t>
      </w:r>
      <w:r w:rsidRPr="001F6509">
        <w:t>/</w:t>
      </w:r>
      <w:r>
        <w:t xml:space="preserve">л; ЦП= 0,8; </w:t>
      </w:r>
      <w:r>
        <w:rPr>
          <w:lang w:val="en-US"/>
        </w:rPr>
        <w:t>L</w:t>
      </w:r>
      <w:r>
        <w:t xml:space="preserve"> 8,2 * 10</w:t>
      </w:r>
      <w:r>
        <w:rPr>
          <w:vertAlign w:val="superscript"/>
        </w:rPr>
        <w:t>9</w:t>
      </w:r>
      <w:r w:rsidRPr="001F6509">
        <w:t>/</w:t>
      </w:r>
      <w:r>
        <w:t>л; СОЭ 18 мм</w:t>
      </w:r>
      <w:r w:rsidRPr="001F6509">
        <w:t>/</w:t>
      </w:r>
      <w:r>
        <w:t>ч</w:t>
      </w:r>
      <w:r w:rsidRPr="001F6509">
        <w:t>; лейкоцитарная формула: юные – 0;</w:t>
      </w:r>
      <w:r>
        <w:t xml:space="preserve"> </w:t>
      </w:r>
      <w:proofErr w:type="spellStart"/>
      <w:r>
        <w:t>палочкоядерные</w:t>
      </w:r>
      <w:proofErr w:type="spellEnd"/>
      <w:r>
        <w:t xml:space="preserve"> – 2; сегментоядерные – 67; эозинофилы – 1; лимфоциты – 25; моноциты – 3.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4"/>
        </w:numPr>
        <w:tabs>
          <w:tab w:val="left" w:pos="4678"/>
        </w:tabs>
        <w:jc w:val="both"/>
      </w:pPr>
      <w:r>
        <w:t>Биохимический анализ крови. 16.09.02</w:t>
      </w:r>
    </w:p>
    <w:p w:rsidR="00681E8A" w:rsidRDefault="00681E8A">
      <w:pPr>
        <w:tabs>
          <w:tab w:val="left" w:pos="4678"/>
        </w:tabs>
        <w:jc w:val="both"/>
      </w:pPr>
      <w:r>
        <w:t>Билирубин прямой – 0; непрямой – 8,6; общий белок – 67,7 г</w:t>
      </w:r>
      <w:r w:rsidRPr="001F6509">
        <w:t>/</w:t>
      </w:r>
      <w:r>
        <w:t xml:space="preserve">л; сахар крови – 8,0 </w:t>
      </w:r>
      <w:proofErr w:type="spellStart"/>
      <w:r>
        <w:t>ммоль</w:t>
      </w:r>
      <w:proofErr w:type="spellEnd"/>
      <w:r w:rsidRPr="001F6509">
        <w:t>/</w:t>
      </w:r>
      <w:r>
        <w:t>л.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4"/>
        </w:numPr>
        <w:tabs>
          <w:tab w:val="left" w:pos="4678"/>
        </w:tabs>
        <w:jc w:val="both"/>
      </w:pPr>
      <w:r>
        <w:t>Общий анализ мочи. 16.09.02</w:t>
      </w:r>
    </w:p>
    <w:p w:rsidR="00681E8A" w:rsidRDefault="00681E8A">
      <w:pPr>
        <w:tabs>
          <w:tab w:val="left" w:pos="4678"/>
        </w:tabs>
        <w:jc w:val="both"/>
      </w:pPr>
      <w:r>
        <w:t xml:space="preserve">Цвет – светло-желтый; прозрачность не полная; относительная плотность – 1018; белок – 0; </w:t>
      </w:r>
      <w:r>
        <w:rPr>
          <w:lang w:val="en-US"/>
        </w:rPr>
        <w:t>L</w:t>
      </w:r>
      <w:r>
        <w:t xml:space="preserve"> 2-4 в п</w:t>
      </w:r>
      <w:r w:rsidRPr="001F6509">
        <w:t>/</w:t>
      </w:r>
      <w:r>
        <w:t xml:space="preserve">з; </w:t>
      </w:r>
      <w:r>
        <w:rPr>
          <w:lang w:val="en-US"/>
        </w:rPr>
        <w:t>R</w:t>
      </w:r>
      <w:r>
        <w:t xml:space="preserve"> 3-4 в п/з; плоский эпителий единичный.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4"/>
        </w:numPr>
        <w:tabs>
          <w:tab w:val="left" w:pos="4678"/>
        </w:tabs>
        <w:jc w:val="both"/>
      </w:pPr>
      <w:r>
        <w:t xml:space="preserve">Яйца глист в кале не обнаружены. Реакция </w:t>
      </w:r>
      <w:proofErr w:type="spellStart"/>
      <w:r>
        <w:t>Грегерсена</w:t>
      </w:r>
      <w:proofErr w:type="spellEnd"/>
      <w:r>
        <w:t xml:space="preserve"> отрицательная.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4"/>
        </w:numPr>
        <w:tabs>
          <w:tab w:val="left" w:pos="4678"/>
        </w:tabs>
        <w:jc w:val="both"/>
      </w:pPr>
      <w:r>
        <w:t>ЭКГ.</w:t>
      </w:r>
    </w:p>
    <w:p w:rsidR="00681E8A" w:rsidRDefault="00681E8A">
      <w:pPr>
        <w:tabs>
          <w:tab w:val="left" w:pos="4678"/>
        </w:tabs>
        <w:jc w:val="both"/>
      </w:pPr>
      <w:r>
        <w:t>ЧСС 82 в 1 минуту, ритм правильный, синусовый. Положение электрических осей сердца – горизонтальное. Признаки умеренной гипертрофии правого желудочка.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4"/>
        </w:numPr>
        <w:tabs>
          <w:tab w:val="left" w:pos="4678"/>
        </w:tabs>
        <w:jc w:val="both"/>
      </w:pPr>
      <w:r>
        <w:t>Рентгенография.14.09.02</w:t>
      </w:r>
    </w:p>
    <w:p w:rsidR="00681E8A" w:rsidRDefault="00681E8A">
      <w:pPr>
        <w:tabs>
          <w:tab w:val="left" w:pos="4678"/>
        </w:tabs>
        <w:jc w:val="both"/>
      </w:pPr>
      <w:r>
        <w:t xml:space="preserve">Обзорная рентгенограмма грудной клетки в передней проекции: перелом тел </w:t>
      </w:r>
      <w:r>
        <w:rPr>
          <w:lang w:val="en-US"/>
        </w:rPr>
        <w:t>VII</w:t>
      </w:r>
      <w:r w:rsidRPr="001F6509">
        <w:t>-</w:t>
      </w:r>
      <w:r>
        <w:rPr>
          <w:lang w:val="en-US"/>
        </w:rPr>
        <w:t>VIII</w:t>
      </w:r>
      <w:r w:rsidRPr="001F6509">
        <w:t xml:space="preserve"> </w:t>
      </w:r>
      <w:r>
        <w:t xml:space="preserve">ребер слева. Хронический бронхит, викарная эмфизема верхних долей легких. Гипертрофия правого сердца. 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1"/>
        </w:numPr>
        <w:tabs>
          <w:tab w:val="left" w:pos="4678"/>
        </w:tabs>
        <w:jc w:val="both"/>
      </w:pPr>
      <w:r>
        <w:t>Клинический диагноз.</w:t>
      </w:r>
    </w:p>
    <w:p w:rsidR="00681E8A" w:rsidRDefault="00681E8A">
      <w:pPr>
        <w:tabs>
          <w:tab w:val="left" w:pos="4678"/>
        </w:tabs>
        <w:jc w:val="both"/>
      </w:pPr>
      <w:r>
        <w:t xml:space="preserve">На основании: </w:t>
      </w:r>
    </w:p>
    <w:p w:rsidR="00681E8A" w:rsidRDefault="00681E8A">
      <w:pPr>
        <w:numPr>
          <w:ilvl w:val="0"/>
          <w:numId w:val="16"/>
        </w:numPr>
        <w:tabs>
          <w:tab w:val="left" w:pos="4678"/>
        </w:tabs>
        <w:jc w:val="both"/>
      </w:pPr>
      <w:r>
        <w:t xml:space="preserve">жалоб: боли в левой половине грудной клетки, внизу сбоку и сзади, усиливающиеся при глубоком дыхании, кашле и при положении на левом боку; затруднение дыхания и активных движений в связи с болью. </w:t>
      </w:r>
    </w:p>
    <w:p w:rsidR="00681E8A" w:rsidRDefault="00681E8A">
      <w:pPr>
        <w:numPr>
          <w:ilvl w:val="0"/>
          <w:numId w:val="17"/>
        </w:numPr>
        <w:jc w:val="both"/>
      </w:pPr>
      <w:r>
        <w:t>анамнеза: травму получил, спускаясь в темноте по лестнице, поскользнувшись на кожуре от дольки арбуза и упав на левый бок. Сразу почувствовал боль в местах удара, сильнее – в грудной клетке. В течение вечера боль в грудной клетке слева не ослабла, связана с дыханием, кашель очень болезнен. Затем решил обратиться в поликлинику №1. После обследования врачом был направлен в городскую больницу, отделение травматологии;</w:t>
      </w:r>
    </w:p>
    <w:p w:rsidR="00681E8A" w:rsidRDefault="00681E8A">
      <w:pPr>
        <w:numPr>
          <w:ilvl w:val="0"/>
          <w:numId w:val="7"/>
        </w:numPr>
        <w:tabs>
          <w:tab w:val="left" w:pos="4678"/>
        </w:tabs>
        <w:jc w:val="both"/>
      </w:pPr>
      <w:r>
        <w:t xml:space="preserve">клинической картины: отмечается </w:t>
      </w:r>
      <w:proofErr w:type="spellStart"/>
      <w:r>
        <w:t>ринофима</w:t>
      </w:r>
      <w:proofErr w:type="spellEnd"/>
      <w:r>
        <w:t xml:space="preserve">. Дыхание шумное, брюшного типа. Грудная клетка эмфизематозная, ограничено движение левой половины. При пальпации </w:t>
      </w:r>
      <w:proofErr w:type="spellStart"/>
      <w:r>
        <w:t>ригидна</w:t>
      </w:r>
      <w:proofErr w:type="spellEnd"/>
      <w:r>
        <w:t xml:space="preserve">, болезненна, особенно слева, голосовое дрожание усилено. При перкуссии звук над всеми легкими несколько притуплен, однако в верхних отделах – ближе к легочному. При аускультации: дыхание жесткое, в верхних отделах легких – ослаблено. Диффузные обильные сухие хрипы. ЧД 20 в минуту. Сердечно-сосудистая система: тоны несколько приглушены. ЧСС 80 в минуту; </w:t>
      </w:r>
    </w:p>
    <w:p w:rsidR="00681E8A" w:rsidRDefault="00681E8A">
      <w:pPr>
        <w:numPr>
          <w:ilvl w:val="0"/>
          <w:numId w:val="18"/>
        </w:numPr>
        <w:tabs>
          <w:tab w:val="left" w:pos="4678"/>
        </w:tabs>
        <w:jc w:val="both"/>
      </w:pPr>
      <w:r>
        <w:rPr>
          <w:lang w:val="en-US"/>
        </w:rPr>
        <w:t>status</w:t>
      </w:r>
      <w:r w:rsidRPr="001F6509">
        <w:t xml:space="preserve"> </w:t>
      </w:r>
      <w:proofErr w:type="spellStart"/>
      <w:r>
        <w:rPr>
          <w:lang w:val="en-US"/>
        </w:rPr>
        <w:t>localis</w:t>
      </w:r>
      <w:proofErr w:type="spellEnd"/>
      <w:r>
        <w:t xml:space="preserve">: левая половина грудной клетки менее подвижна, чем правая; слева, от </w:t>
      </w:r>
      <w:r>
        <w:rPr>
          <w:lang w:val="en-US"/>
        </w:rPr>
        <w:t>VI</w:t>
      </w:r>
      <w:r>
        <w:t xml:space="preserve"> до </w:t>
      </w:r>
      <w:r>
        <w:rPr>
          <w:lang w:val="en-US"/>
        </w:rPr>
        <w:t>IX</w:t>
      </w:r>
      <w:r w:rsidRPr="001F6509">
        <w:t xml:space="preserve"> </w:t>
      </w:r>
      <w:r>
        <w:t xml:space="preserve">ребер между средней подмышечной и лопаточной линиями большой кровоподтек, отек. Пальпация области нижних ребер болезненна. При пальпации </w:t>
      </w:r>
      <w:r>
        <w:rPr>
          <w:lang w:val="en-US"/>
        </w:rPr>
        <w:t>VII</w:t>
      </w:r>
      <w:r w:rsidRPr="001F6509">
        <w:t>-</w:t>
      </w:r>
      <w:r>
        <w:rPr>
          <w:lang w:val="en-US"/>
        </w:rPr>
        <w:t>VIII</w:t>
      </w:r>
      <w:r w:rsidRPr="001F6509">
        <w:t xml:space="preserve"> </w:t>
      </w:r>
      <w:r>
        <w:t>ребер отмечается костная крепитация, можно прощупать линию перелома тел ребер;</w:t>
      </w:r>
    </w:p>
    <w:p w:rsidR="00681E8A" w:rsidRDefault="00681E8A">
      <w:pPr>
        <w:numPr>
          <w:ilvl w:val="0"/>
          <w:numId w:val="18"/>
        </w:numPr>
        <w:tabs>
          <w:tab w:val="left" w:pos="4678"/>
        </w:tabs>
        <w:jc w:val="both"/>
      </w:pPr>
      <w:proofErr w:type="spellStart"/>
      <w:r>
        <w:t>параклинических</w:t>
      </w:r>
      <w:proofErr w:type="spellEnd"/>
      <w:r>
        <w:t xml:space="preserve"> методов исследования: сахар крови – 8,0 </w:t>
      </w:r>
      <w:proofErr w:type="spellStart"/>
      <w:r>
        <w:t>ммоль</w:t>
      </w:r>
      <w:proofErr w:type="spellEnd"/>
      <w:r w:rsidRPr="001F6509">
        <w:t>/</w:t>
      </w:r>
      <w:r>
        <w:t xml:space="preserve">л; обзорная рентгенограмма грудной клетки в передней проекции: перелом тел </w:t>
      </w:r>
      <w:r>
        <w:rPr>
          <w:lang w:val="en-US"/>
        </w:rPr>
        <w:t>VII</w:t>
      </w:r>
      <w:r w:rsidRPr="001F6509">
        <w:t>-</w:t>
      </w:r>
      <w:r>
        <w:rPr>
          <w:lang w:val="en-US"/>
        </w:rPr>
        <w:t>VIII</w:t>
      </w:r>
      <w:r w:rsidRPr="001F6509">
        <w:t xml:space="preserve"> </w:t>
      </w:r>
      <w:r>
        <w:t xml:space="preserve">ребер слева. Хронический бронхит, викарная эмфизема верхних долей легких. Гипертрофия правого сердца – </w:t>
      </w:r>
    </w:p>
    <w:p w:rsidR="00681E8A" w:rsidRDefault="00681E8A">
      <w:pPr>
        <w:jc w:val="both"/>
      </w:pPr>
      <w:r>
        <w:t xml:space="preserve">был выставлен клинический диагноз: закрытый перелом тел </w:t>
      </w:r>
      <w:r>
        <w:rPr>
          <w:lang w:val="en-US"/>
        </w:rPr>
        <w:t>VII</w:t>
      </w:r>
      <w:r w:rsidRPr="001F6509">
        <w:t>-</w:t>
      </w:r>
      <w:r>
        <w:rPr>
          <w:lang w:val="en-US"/>
        </w:rPr>
        <w:t>VIII</w:t>
      </w:r>
      <w:r>
        <w:t xml:space="preserve"> ребер слева. Сопутствующие заболевания: сахарный диабет </w:t>
      </w:r>
      <w:r>
        <w:rPr>
          <w:lang w:val="en-US"/>
        </w:rPr>
        <w:t>II</w:t>
      </w:r>
      <w:r>
        <w:t xml:space="preserve"> типа, </w:t>
      </w:r>
      <w:proofErr w:type="spellStart"/>
      <w:r>
        <w:t>ринофима</w:t>
      </w:r>
      <w:proofErr w:type="spellEnd"/>
      <w:r>
        <w:t>, хронический бронхит.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1"/>
        </w:numPr>
        <w:tabs>
          <w:tab w:val="left" w:pos="4678"/>
        </w:tabs>
        <w:jc w:val="both"/>
      </w:pPr>
      <w:r>
        <w:t>Лечение.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Постельный режим в течение 6 дней;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блокада места перелома новокаином 1%-10,0 1 раз в день в течение 3 дней;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 xml:space="preserve">ампициллина </w:t>
      </w:r>
      <w:proofErr w:type="spellStart"/>
      <w:r>
        <w:t>тригидрат</w:t>
      </w:r>
      <w:proofErr w:type="spellEnd"/>
      <w:r>
        <w:t xml:space="preserve"> по 0,5г 4 раза в день в течение 5 дней;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никотиновая кислота 5% раствор, 2,0 в</w:t>
      </w:r>
      <w:r w:rsidRPr="001F6509">
        <w:t>/</w:t>
      </w:r>
      <w:r>
        <w:t>м 1 раз в день в течение 10 дней;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витамин В</w:t>
      </w:r>
      <w:r>
        <w:rPr>
          <w:vertAlign w:val="subscript"/>
        </w:rPr>
        <w:t>12</w:t>
      </w:r>
      <w:r>
        <w:t xml:space="preserve"> 500γ, 1,0 в</w:t>
      </w:r>
      <w:r w:rsidRPr="001F6509">
        <w:t>/</w:t>
      </w:r>
      <w:r>
        <w:t>м 1 раз в день в течение 10 дней;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экстракт алоэ жидкий для инъекций, 1,0 в</w:t>
      </w:r>
      <w:r w:rsidRPr="001F6509">
        <w:t>/</w:t>
      </w:r>
      <w:r>
        <w:t>м 1 раз в день в течение 10 дней;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анальгин 50% раствор, 2,0 в/м при сильных болях;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димедрол 1% раствор, 1,0 в/м в одном шприце с анальгином при сильных болях;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дыхательная гимнастика;</w:t>
      </w:r>
    </w:p>
    <w:p w:rsidR="00681E8A" w:rsidRDefault="00681E8A">
      <w:pPr>
        <w:numPr>
          <w:ilvl w:val="0"/>
          <w:numId w:val="8"/>
        </w:numPr>
        <w:tabs>
          <w:tab w:val="left" w:pos="4678"/>
        </w:tabs>
        <w:jc w:val="both"/>
      </w:pPr>
      <w:r>
        <w:t>соллюкс на левую половину грудной клетки.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>Обоснование назначений: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постельный режим для уменьшения подвижности осевого скелета больного и грудной клетки;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новокаиновые блокады места перелома облегчают боли, уменьшают рефлекторное напряжение межреберных мышц;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 xml:space="preserve">ампициллина </w:t>
      </w:r>
      <w:proofErr w:type="spellStart"/>
      <w:r>
        <w:t>тригидрат</w:t>
      </w:r>
      <w:proofErr w:type="spellEnd"/>
      <w:r>
        <w:t xml:space="preserve"> для профилактики нагноения гематомы, с целью профилактики застойной пневмонии;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никотиновая кислота для расширения сосудов и уменьшения посттравматического отека, улучшения питания ребер и поврежденных мягких тканей;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витамин В</w:t>
      </w:r>
      <w:r>
        <w:rPr>
          <w:vertAlign w:val="subscript"/>
        </w:rPr>
        <w:t>12</w:t>
      </w:r>
      <w:r>
        <w:t xml:space="preserve"> для улучшения обменных процессов;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экстракт алоэ жидкий для инъекций в качестве рассасывающего инфильтрат препарата и биостимулятора;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раствор анальгина для уменьшения болей, улучшения состояния больного, уменьшения беспокойства;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димедрол с целью уменьшить беспокойство больного в связи с болью, в качестве снотворного средства;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дыхательная гимнастика для нормализации функции легких, предупреждения застойных процессов в них, связанных с ограничением подвижности грудной клетки;</w:t>
      </w:r>
    </w:p>
    <w:p w:rsidR="00681E8A" w:rsidRDefault="00681E8A">
      <w:pPr>
        <w:numPr>
          <w:ilvl w:val="0"/>
          <w:numId w:val="9"/>
        </w:numPr>
        <w:tabs>
          <w:tab w:val="left" w:pos="4678"/>
        </w:tabs>
        <w:jc w:val="both"/>
      </w:pPr>
      <w:r>
        <w:t>соллюкс с целью улучшения регенераторных процессов костей.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>Рецепты:</w:t>
      </w:r>
    </w:p>
    <w:p w:rsidR="00681E8A" w:rsidRDefault="00681E8A">
      <w:pPr>
        <w:numPr>
          <w:ilvl w:val="0"/>
          <w:numId w:val="10"/>
        </w:numPr>
        <w:tabs>
          <w:tab w:val="left" w:pos="4678"/>
        </w:tabs>
        <w:jc w:val="both"/>
      </w:pPr>
      <w:r>
        <w:t>новокаин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Sol. </w:t>
      </w:r>
      <w:proofErr w:type="spellStart"/>
      <w:r>
        <w:rPr>
          <w:lang w:val="en-US"/>
        </w:rPr>
        <w:t>Novocaini</w:t>
      </w:r>
      <w:proofErr w:type="spellEnd"/>
      <w:r>
        <w:rPr>
          <w:lang w:val="en-US"/>
        </w:rPr>
        <w:t xml:space="preserve"> 1%-100,0</w:t>
      </w:r>
    </w:p>
    <w:p w:rsidR="00681E8A" w:rsidRPr="001F6509" w:rsidRDefault="00681E8A">
      <w:pPr>
        <w:tabs>
          <w:tab w:val="left" w:pos="4678"/>
        </w:tabs>
        <w:jc w:val="both"/>
      </w:pPr>
      <w:r>
        <w:rPr>
          <w:lang w:val="en-US"/>
        </w:rPr>
        <w:t xml:space="preserve">       D</w:t>
      </w:r>
      <w:r w:rsidRPr="001F6509">
        <w:t>.</w:t>
      </w:r>
      <w:r>
        <w:rPr>
          <w:lang w:val="en-US"/>
        </w:rPr>
        <w:t>t</w:t>
      </w:r>
      <w:r w:rsidRPr="001F6509">
        <w:t>.</w:t>
      </w:r>
      <w:r>
        <w:rPr>
          <w:lang w:val="en-US"/>
        </w:rPr>
        <w:t>d</w:t>
      </w:r>
      <w:r w:rsidRPr="001F6509">
        <w:t xml:space="preserve">. </w:t>
      </w:r>
      <w:r>
        <w:rPr>
          <w:lang w:val="en-US"/>
        </w:rPr>
        <w:t>N</w:t>
      </w:r>
      <w:r w:rsidRPr="001F6509">
        <w:t>. 3</w:t>
      </w:r>
    </w:p>
    <w:p w:rsidR="00681E8A" w:rsidRDefault="00681E8A">
      <w:pPr>
        <w:tabs>
          <w:tab w:val="left" w:pos="4678"/>
        </w:tabs>
        <w:jc w:val="both"/>
      </w:pPr>
      <w:r w:rsidRPr="001F6509">
        <w:t xml:space="preserve">       </w:t>
      </w:r>
      <w:r>
        <w:rPr>
          <w:lang w:val="en-US"/>
        </w:rPr>
        <w:t>S</w:t>
      </w:r>
      <w:r w:rsidRPr="001F6509">
        <w:t xml:space="preserve">. </w:t>
      </w:r>
      <w:r>
        <w:t>для обезболивания мест травматических переломов (в руки врача!)</w:t>
      </w:r>
    </w:p>
    <w:p w:rsidR="00681E8A" w:rsidRDefault="00681E8A">
      <w:pPr>
        <w:tabs>
          <w:tab w:val="left" w:pos="4678"/>
        </w:tabs>
        <w:jc w:val="center"/>
      </w:pPr>
      <w:r>
        <w:rPr>
          <w:lang w:val="en-US"/>
        </w:rPr>
        <w:t>#</w:t>
      </w:r>
    </w:p>
    <w:p w:rsidR="00681E8A" w:rsidRDefault="00681E8A">
      <w:pPr>
        <w:numPr>
          <w:ilvl w:val="0"/>
          <w:numId w:val="10"/>
        </w:numPr>
        <w:tabs>
          <w:tab w:val="left" w:pos="4678"/>
        </w:tabs>
        <w:jc w:val="both"/>
      </w:pPr>
      <w:r>
        <w:t>никотиновая кислота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Sol. </w:t>
      </w:r>
      <w:proofErr w:type="spellStart"/>
      <w:r>
        <w:rPr>
          <w:lang w:val="en-US"/>
        </w:rPr>
        <w:t>Acidi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nicotinici</w:t>
      </w:r>
      <w:proofErr w:type="spellEnd"/>
      <w:r>
        <w:rPr>
          <w:lang w:val="en-US"/>
        </w:rPr>
        <w:t xml:space="preserve"> 5%-1,0</w:t>
      </w:r>
    </w:p>
    <w:p w:rsidR="00681E8A" w:rsidRPr="001F6509" w:rsidRDefault="00681E8A">
      <w:pPr>
        <w:tabs>
          <w:tab w:val="left" w:pos="4678"/>
        </w:tabs>
        <w:jc w:val="both"/>
      </w:pPr>
      <w:r>
        <w:rPr>
          <w:lang w:val="en-US"/>
        </w:rPr>
        <w:t xml:space="preserve">       D</w:t>
      </w:r>
      <w:r w:rsidRPr="001F6509">
        <w:t>.</w:t>
      </w:r>
      <w:r>
        <w:rPr>
          <w:lang w:val="en-US"/>
        </w:rPr>
        <w:t>t</w:t>
      </w:r>
      <w:r w:rsidRPr="001F6509">
        <w:t>.</w:t>
      </w:r>
      <w:r>
        <w:rPr>
          <w:lang w:val="en-US"/>
        </w:rPr>
        <w:t>d</w:t>
      </w:r>
      <w:r w:rsidRPr="001F6509">
        <w:t xml:space="preserve">. </w:t>
      </w:r>
      <w:r>
        <w:rPr>
          <w:lang w:val="en-US"/>
        </w:rPr>
        <w:t>N</w:t>
      </w:r>
      <w:r w:rsidRPr="001F6509">
        <w:t xml:space="preserve">. 20 </w:t>
      </w:r>
      <w:r>
        <w:rPr>
          <w:lang w:val="en-US"/>
        </w:rPr>
        <w:t>in</w:t>
      </w:r>
      <w:r w:rsidRPr="001F6509">
        <w:t xml:space="preserve"> </w:t>
      </w:r>
      <w:r>
        <w:rPr>
          <w:lang w:val="en-US"/>
        </w:rPr>
        <w:t>amp</w:t>
      </w:r>
      <w:r w:rsidRPr="001F6509">
        <w:t>.</w:t>
      </w:r>
    </w:p>
    <w:p w:rsidR="00681E8A" w:rsidRDefault="00681E8A">
      <w:pPr>
        <w:tabs>
          <w:tab w:val="left" w:pos="4678"/>
        </w:tabs>
        <w:jc w:val="both"/>
      </w:pPr>
      <w:r w:rsidRPr="001F6509">
        <w:t xml:space="preserve">       </w:t>
      </w:r>
      <w:r>
        <w:rPr>
          <w:lang w:val="en-US"/>
        </w:rPr>
        <w:t>S</w:t>
      </w:r>
      <w:r w:rsidRPr="001F6509">
        <w:t xml:space="preserve">. </w:t>
      </w:r>
      <w:r>
        <w:t>По 2 мл внутримышечно 1 раз в день в течение 10 дней.</w:t>
      </w:r>
    </w:p>
    <w:p w:rsidR="00681E8A" w:rsidRDefault="00681E8A">
      <w:pPr>
        <w:tabs>
          <w:tab w:val="left" w:pos="4678"/>
        </w:tabs>
        <w:jc w:val="center"/>
        <w:rPr>
          <w:lang w:val="en-US"/>
        </w:rPr>
      </w:pPr>
      <w:r>
        <w:rPr>
          <w:lang w:val="en-US"/>
        </w:rPr>
        <w:t>#</w:t>
      </w:r>
    </w:p>
    <w:p w:rsidR="00681E8A" w:rsidRDefault="00681E8A">
      <w:pPr>
        <w:numPr>
          <w:ilvl w:val="0"/>
          <w:numId w:val="10"/>
        </w:numPr>
        <w:tabs>
          <w:tab w:val="left" w:pos="4678"/>
        </w:tabs>
        <w:jc w:val="both"/>
      </w:pPr>
      <w:r>
        <w:t xml:space="preserve">ампициллина </w:t>
      </w:r>
      <w:proofErr w:type="spellStart"/>
      <w:r>
        <w:t>тригидрат</w:t>
      </w:r>
      <w:proofErr w:type="spellEnd"/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</w:t>
      </w:r>
      <w:proofErr w:type="spellStart"/>
      <w:r>
        <w:rPr>
          <w:lang w:val="en-US"/>
        </w:rPr>
        <w:t>Ampicillini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trihyratis</w:t>
      </w:r>
      <w:proofErr w:type="spellEnd"/>
      <w:r>
        <w:rPr>
          <w:lang w:val="en-US"/>
        </w:rPr>
        <w:t xml:space="preserve"> 0,25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40 in tab.</w:t>
      </w:r>
    </w:p>
    <w:p w:rsidR="00681E8A" w:rsidRDefault="00681E8A">
      <w:pPr>
        <w:tabs>
          <w:tab w:val="left" w:pos="4678"/>
        </w:tabs>
        <w:jc w:val="both"/>
      </w:pPr>
      <w:r w:rsidRPr="001F6509">
        <w:t xml:space="preserve">      </w:t>
      </w:r>
      <w:r>
        <w:rPr>
          <w:lang w:val="en-US"/>
        </w:rPr>
        <w:t>S</w:t>
      </w:r>
      <w:r>
        <w:t>. По 2 таблетки 4 раза в день.</w:t>
      </w:r>
    </w:p>
    <w:p w:rsidR="00681E8A" w:rsidRDefault="00681E8A">
      <w:pPr>
        <w:tabs>
          <w:tab w:val="left" w:pos="4678"/>
        </w:tabs>
        <w:jc w:val="center"/>
        <w:rPr>
          <w:lang w:val="en-US"/>
        </w:rPr>
      </w:pPr>
      <w:r>
        <w:rPr>
          <w:lang w:val="en-US"/>
        </w:rPr>
        <w:t>#</w:t>
      </w:r>
    </w:p>
    <w:p w:rsidR="00681E8A" w:rsidRDefault="00681E8A">
      <w:pPr>
        <w:numPr>
          <w:ilvl w:val="0"/>
          <w:numId w:val="10"/>
        </w:numPr>
        <w:tabs>
          <w:tab w:val="left" w:pos="4678"/>
        </w:tabs>
        <w:jc w:val="both"/>
      </w:pPr>
      <w:r>
        <w:t>витамин В</w:t>
      </w:r>
      <w:r>
        <w:rPr>
          <w:vertAlign w:val="subscript"/>
        </w:rPr>
        <w:t>12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Sol. </w:t>
      </w:r>
      <w:proofErr w:type="spellStart"/>
      <w:r>
        <w:rPr>
          <w:lang w:val="en-US"/>
        </w:rPr>
        <w:t>cianocobalamini</w:t>
      </w:r>
      <w:proofErr w:type="spellEnd"/>
      <w:r>
        <w:rPr>
          <w:lang w:val="en-US"/>
        </w:rPr>
        <w:t xml:space="preserve"> 500γ-1,0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10 in amp.</w:t>
      </w:r>
    </w:p>
    <w:p w:rsidR="00681E8A" w:rsidRPr="001F6509" w:rsidRDefault="00681E8A">
      <w:pPr>
        <w:tabs>
          <w:tab w:val="left" w:pos="4678"/>
        </w:tabs>
        <w:jc w:val="both"/>
      </w:pPr>
      <w:r w:rsidRPr="001F6509">
        <w:t xml:space="preserve">       </w:t>
      </w:r>
      <w:r>
        <w:rPr>
          <w:lang w:val="en-US"/>
        </w:rPr>
        <w:t>S</w:t>
      </w:r>
      <w:r w:rsidRPr="001F6509">
        <w:t xml:space="preserve">. </w:t>
      </w:r>
      <w:r>
        <w:t>По 1 мл внутримышечно 1 раз в день 10 дней.</w:t>
      </w:r>
    </w:p>
    <w:p w:rsidR="00681E8A" w:rsidRDefault="00681E8A">
      <w:pPr>
        <w:tabs>
          <w:tab w:val="left" w:pos="4678"/>
        </w:tabs>
        <w:jc w:val="center"/>
        <w:rPr>
          <w:lang w:val="en-US"/>
        </w:rPr>
      </w:pPr>
      <w:r>
        <w:rPr>
          <w:lang w:val="en-US"/>
        </w:rPr>
        <w:t>#</w:t>
      </w:r>
    </w:p>
    <w:p w:rsidR="00681E8A" w:rsidRDefault="00681E8A">
      <w:pPr>
        <w:tabs>
          <w:tab w:val="left" w:pos="4678"/>
        </w:tabs>
        <w:jc w:val="center"/>
        <w:rPr>
          <w:lang w:val="en-US"/>
        </w:rPr>
      </w:pPr>
    </w:p>
    <w:p w:rsidR="00681E8A" w:rsidRDefault="00681E8A">
      <w:pPr>
        <w:numPr>
          <w:ilvl w:val="0"/>
          <w:numId w:val="10"/>
        </w:numPr>
        <w:tabs>
          <w:tab w:val="left" w:pos="4678"/>
        </w:tabs>
        <w:jc w:val="both"/>
      </w:pPr>
      <w:r>
        <w:t>экстракт алоэ жидкий для инъекций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</w:t>
      </w:r>
      <w:proofErr w:type="spellStart"/>
      <w:r>
        <w:rPr>
          <w:lang w:val="en-US"/>
        </w:rPr>
        <w:t>Extr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Alo</w:t>
      </w:r>
      <w:proofErr w:type="spellEnd"/>
      <w:r>
        <w:t>ё</w:t>
      </w:r>
      <w:r>
        <w:rPr>
          <w:lang w:val="en-US"/>
        </w:rPr>
        <w:t xml:space="preserve">s </w:t>
      </w:r>
      <w:proofErr w:type="spellStart"/>
      <w:r>
        <w:rPr>
          <w:lang w:val="en-US"/>
        </w:rPr>
        <w:t>fluidum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injectionibus</w:t>
      </w:r>
      <w:proofErr w:type="spellEnd"/>
      <w:r>
        <w:rPr>
          <w:lang w:val="en-US"/>
        </w:rPr>
        <w:t xml:space="preserve"> – 1,0</w:t>
      </w:r>
    </w:p>
    <w:p w:rsidR="00681E8A" w:rsidRPr="001F6509" w:rsidRDefault="00681E8A">
      <w:pPr>
        <w:tabs>
          <w:tab w:val="left" w:pos="4678"/>
        </w:tabs>
        <w:jc w:val="both"/>
      </w:pPr>
      <w:r>
        <w:rPr>
          <w:lang w:val="en-US"/>
        </w:rPr>
        <w:t xml:space="preserve">       D</w:t>
      </w:r>
      <w:r w:rsidRPr="001F6509">
        <w:t>.</w:t>
      </w:r>
      <w:r>
        <w:rPr>
          <w:lang w:val="en-US"/>
        </w:rPr>
        <w:t>t</w:t>
      </w:r>
      <w:r w:rsidRPr="001F6509">
        <w:t>.</w:t>
      </w:r>
      <w:r>
        <w:rPr>
          <w:lang w:val="en-US"/>
        </w:rPr>
        <w:t>d</w:t>
      </w:r>
      <w:r w:rsidRPr="001F6509">
        <w:t xml:space="preserve">. </w:t>
      </w:r>
      <w:r>
        <w:rPr>
          <w:lang w:val="en-US"/>
        </w:rPr>
        <w:t>N</w:t>
      </w:r>
      <w:r w:rsidRPr="001F6509">
        <w:t xml:space="preserve">. 10 </w:t>
      </w:r>
      <w:r>
        <w:rPr>
          <w:lang w:val="en-US"/>
        </w:rPr>
        <w:t>in</w:t>
      </w:r>
      <w:r w:rsidRPr="001F6509">
        <w:t xml:space="preserve"> </w:t>
      </w:r>
      <w:r>
        <w:rPr>
          <w:lang w:val="en-US"/>
        </w:rPr>
        <w:t>amp</w:t>
      </w:r>
      <w:r w:rsidRPr="001F6509">
        <w:t>.</w:t>
      </w:r>
    </w:p>
    <w:p w:rsidR="00681E8A" w:rsidRDefault="00681E8A">
      <w:pPr>
        <w:tabs>
          <w:tab w:val="left" w:pos="4678"/>
        </w:tabs>
        <w:jc w:val="both"/>
      </w:pPr>
      <w:r w:rsidRPr="001F6509">
        <w:t xml:space="preserve">       </w:t>
      </w:r>
      <w:r>
        <w:rPr>
          <w:lang w:val="en-US"/>
        </w:rPr>
        <w:t>S</w:t>
      </w:r>
      <w:r w:rsidRPr="001F6509">
        <w:t xml:space="preserve">. </w:t>
      </w:r>
      <w:r>
        <w:t>По 1 мл внутримышечно 1 раз в день в течение 10 дней.</w:t>
      </w:r>
    </w:p>
    <w:p w:rsidR="00681E8A" w:rsidRDefault="00681E8A">
      <w:pPr>
        <w:tabs>
          <w:tab w:val="left" w:pos="4678"/>
        </w:tabs>
        <w:jc w:val="center"/>
        <w:rPr>
          <w:lang w:val="en-US"/>
        </w:rPr>
      </w:pPr>
      <w:r>
        <w:rPr>
          <w:lang w:val="en-US"/>
        </w:rPr>
        <w:t>#</w:t>
      </w:r>
    </w:p>
    <w:p w:rsidR="00681E8A" w:rsidRDefault="00681E8A">
      <w:pPr>
        <w:numPr>
          <w:ilvl w:val="0"/>
          <w:numId w:val="10"/>
        </w:numPr>
        <w:tabs>
          <w:tab w:val="left" w:pos="4678"/>
        </w:tabs>
        <w:jc w:val="both"/>
      </w:pPr>
      <w:r>
        <w:t>анальгин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Sol. </w:t>
      </w:r>
      <w:proofErr w:type="spellStart"/>
      <w:r>
        <w:rPr>
          <w:lang w:val="en-US"/>
        </w:rPr>
        <w:t>Analgini</w:t>
      </w:r>
      <w:proofErr w:type="spellEnd"/>
      <w:r>
        <w:rPr>
          <w:lang w:val="en-US"/>
        </w:rPr>
        <w:t xml:space="preserve"> 50% - 2,0</w:t>
      </w:r>
    </w:p>
    <w:p w:rsidR="00681E8A" w:rsidRPr="001F6509" w:rsidRDefault="00681E8A">
      <w:pPr>
        <w:tabs>
          <w:tab w:val="left" w:pos="4678"/>
        </w:tabs>
        <w:jc w:val="both"/>
      </w:pPr>
      <w:r>
        <w:rPr>
          <w:lang w:val="en-US"/>
        </w:rPr>
        <w:t xml:space="preserve">        D</w:t>
      </w:r>
      <w:r w:rsidRPr="001F6509">
        <w:t>.</w:t>
      </w:r>
      <w:r>
        <w:rPr>
          <w:lang w:val="en-US"/>
        </w:rPr>
        <w:t>t</w:t>
      </w:r>
      <w:r w:rsidRPr="001F6509">
        <w:t>.</w:t>
      </w:r>
      <w:r>
        <w:rPr>
          <w:lang w:val="en-US"/>
        </w:rPr>
        <w:t>d</w:t>
      </w:r>
      <w:r w:rsidRPr="001F6509">
        <w:t xml:space="preserve">. </w:t>
      </w:r>
      <w:r>
        <w:rPr>
          <w:lang w:val="en-US"/>
        </w:rPr>
        <w:t>N</w:t>
      </w:r>
      <w:r w:rsidRPr="001F6509">
        <w:t xml:space="preserve">. 10 </w:t>
      </w:r>
      <w:r>
        <w:rPr>
          <w:lang w:val="en-US"/>
        </w:rPr>
        <w:t>in</w:t>
      </w:r>
      <w:r w:rsidRPr="001F6509">
        <w:t xml:space="preserve"> </w:t>
      </w:r>
      <w:r>
        <w:rPr>
          <w:lang w:val="en-US"/>
        </w:rPr>
        <w:t>amp</w:t>
      </w:r>
      <w:r w:rsidRPr="001F6509">
        <w:t>.</w:t>
      </w:r>
    </w:p>
    <w:p w:rsidR="00681E8A" w:rsidRDefault="00681E8A">
      <w:pPr>
        <w:tabs>
          <w:tab w:val="left" w:pos="4678"/>
        </w:tabs>
        <w:jc w:val="both"/>
      </w:pPr>
      <w:r w:rsidRPr="001F6509">
        <w:t xml:space="preserve">        </w:t>
      </w:r>
      <w:r>
        <w:rPr>
          <w:lang w:val="en-US"/>
        </w:rPr>
        <w:t>S</w:t>
      </w:r>
      <w:r>
        <w:t>. По 2 мл внутримышечно при сильных болях.</w:t>
      </w:r>
    </w:p>
    <w:p w:rsidR="00681E8A" w:rsidRDefault="00681E8A">
      <w:pPr>
        <w:tabs>
          <w:tab w:val="left" w:pos="4678"/>
        </w:tabs>
        <w:jc w:val="center"/>
      </w:pPr>
      <w:r>
        <w:rPr>
          <w:lang w:val="en-US"/>
        </w:rPr>
        <w:t>#</w:t>
      </w:r>
    </w:p>
    <w:p w:rsidR="00681E8A" w:rsidRDefault="00681E8A">
      <w:pPr>
        <w:numPr>
          <w:ilvl w:val="0"/>
          <w:numId w:val="10"/>
        </w:numPr>
        <w:tabs>
          <w:tab w:val="left" w:pos="4678"/>
        </w:tabs>
        <w:jc w:val="both"/>
        <w:rPr>
          <w:lang w:val="en-US"/>
        </w:rPr>
      </w:pPr>
      <w:r>
        <w:t>димедрол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t>.</w:t>
      </w:r>
      <w:r>
        <w:rPr>
          <w:lang w:val="en-US"/>
        </w:rPr>
        <w:t xml:space="preserve">: Sol. </w:t>
      </w:r>
      <w:proofErr w:type="spellStart"/>
      <w:r>
        <w:rPr>
          <w:lang w:val="en-US"/>
        </w:rPr>
        <w:t>Dimedroli</w:t>
      </w:r>
      <w:proofErr w:type="spellEnd"/>
      <w:r>
        <w:rPr>
          <w:lang w:val="en-US"/>
        </w:rPr>
        <w:t xml:space="preserve"> 1% - 1,0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10 in amp.</w:t>
      </w:r>
    </w:p>
    <w:p w:rsidR="00681E8A" w:rsidRDefault="00681E8A">
      <w:pPr>
        <w:tabs>
          <w:tab w:val="left" w:pos="4678"/>
        </w:tabs>
        <w:jc w:val="both"/>
      </w:pPr>
      <w:r>
        <w:rPr>
          <w:lang w:val="en-US"/>
        </w:rPr>
        <w:t xml:space="preserve">        S. </w:t>
      </w:r>
      <w:r w:rsidRPr="001F6509">
        <w:rPr>
          <w:lang w:val="en-US"/>
        </w:rPr>
        <w:t xml:space="preserve"> </w:t>
      </w:r>
      <w:r>
        <w:t>По 1 мл внутримышечно с анальгином в 1 шприце при сильных болях.</w:t>
      </w:r>
    </w:p>
    <w:p w:rsidR="00681E8A" w:rsidRDefault="00681E8A">
      <w:pPr>
        <w:tabs>
          <w:tab w:val="left" w:pos="4678"/>
        </w:tabs>
        <w:jc w:val="center"/>
        <w:rPr>
          <w:lang w:val="en-US"/>
        </w:rPr>
      </w:pPr>
      <w:r>
        <w:rPr>
          <w:lang w:val="en-US"/>
        </w:rPr>
        <w:t>#</w:t>
      </w:r>
    </w:p>
    <w:p w:rsidR="00681E8A" w:rsidRDefault="00681E8A">
      <w:pPr>
        <w:tabs>
          <w:tab w:val="left" w:pos="4678"/>
        </w:tabs>
        <w:jc w:val="both"/>
        <w:rPr>
          <w:lang w:val="en-US"/>
        </w:rPr>
      </w:pPr>
    </w:p>
    <w:p w:rsidR="00681E8A" w:rsidRDefault="00681E8A">
      <w:pPr>
        <w:tabs>
          <w:tab w:val="left" w:pos="4678"/>
        </w:tabs>
        <w:jc w:val="both"/>
        <w:rPr>
          <w:lang w:val="en-US"/>
        </w:rPr>
      </w:pPr>
    </w:p>
    <w:p w:rsidR="00681E8A" w:rsidRDefault="00681E8A">
      <w:pPr>
        <w:numPr>
          <w:ilvl w:val="0"/>
          <w:numId w:val="1"/>
        </w:numPr>
        <w:tabs>
          <w:tab w:val="left" w:pos="4678"/>
        </w:tabs>
        <w:jc w:val="both"/>
      </w:pPr>
      <w:r>
        <w:t>Прогноз и профилактика.</w:t>
      </w:r>
    </w:p>
    <w:p w:rsidR="00681E8A" w:rsidRDefault="00681E8A">
      <w:pPr>
        <w:tabs>
          <w:tab w:val="left" w:pos="4678"/>
        </w:tabs>
        <w:jc w:val="both"/>
      </w:pPr>
      <w:r>
        <w:t xml:space="preserve">Прогноз: возраст больного и сопутствующие заболевания являются осложняющим фактором. Однако перелом ребер не сопровождался повреждением плевры или легкого, лечение начато через 16 часов после получения травмы. Т.о., прогноз благоприятен, восстановление трудоспособности произойдет через 4-5 недель. </w:t>
      </w:r>
    </w:p>
    <w:p w:rsidR="00681E8A" w:rsidRDefault="00681E8A">
      <w:pPr>
        <w:tabs>
          <w:tab w:val="left" w:pos="4678"/>
        </w:tabs>
        <w:jc w:val="both"/>
      </w:pPr>
      <w:r>
        <w:t>Профилактика: предупреждение травм, ношение соответствующих очков, более внимательное передвижение.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1"/>
        </w:numPr>
        <w:tabs>
          <w:tab w:val="left" w:pos="4678"/>
        </w:tabs>
        <w:jc w:val="both"/>
      </w:pPr>
      <w:r>
        <w:t>Дневник.</w:t>
      </w:r>
    </w:p>
    <w:p w:rsidR="00681E8A" w:rsidRDefault="00681E8A">
      <w:pPr>
        <w:tabs>
          <w:tab w:val="left" w:pos="4678"/>
        </w:tabs>
        <w:jc w:val="both"/>
      </w:pPr>
      <w:r>
        <w:t>24.09.02 г., 8</w:t>
      </w:r>
      <w:r>
        <w:rPr>
          <w:u w:val="single"/>
          <w:vertAlign w:val="superscript"/>
        </w:rPr>
        <w:t>30</w:t>
      </w:r>
      <w:r>
        <w:t xml:space="preserve"> часов.</w:t>
      </w:r>
    </w:p>
    <w:p w:rsidR="00681E8A" w:rsidRDefault="00681E8A">
      <w:pPr>
        <w:tabs>
          <w:tab w:val="left" w:pos="4678"/>
        </w:tabs>
        <w:jc w:val="both"/>
      </w:pPr>
      <w:r>
        <w:t>А</w:t>
      </w:r>
      <w:r w:rsidRPr="001F6509">
        <w:t>/</w:t>
      </w:r>
      <w:r>
        <w:t>Д 130</w:t>
      </w:r>
      <w:r w:rsidRPr="001F6509">
        <w:t>/</w:t>
      </w:r>
      <w:r>
        <w:t xml:space="preserve">80 </w:t>
      </w:r>
      <w:proofErr w:type="spellStart"/>
      <w:r>
        <w:t>мм.рт.ст</w:t>
      </w:r>
      <w:proofErr w:type="spellEnd"/>
      <w:r>
        <w:t xml:space="preserve">., </w:t>
      </w:r>
      <w:proofErr w:type="spellStart"/>
      <w:r>
        <w:rPr>
          <w:lang w:val="en-US"/>
        </w:rPr>
        <w:t>ps</w:t>
      </w:r>
      <w:proofErr w:type="spellEnd"/>
      <w:r w:rsidRPr="001F6509">
        <w:t>’</w:t>
      </w:r>
      <w:r>
        <w:t xml:space="preserve"> 78.</w:t>
      </w:r>
    </w:p>
    <w:p w:rsidR="00681E8A" w:rsidRDefault="00681E8A">
      <w:pPr>
        <w:tabs>
          <w:tab w:val="left" w:pos="4678"/>
        </w:tabs>
        <w:jc w:val="both"/>
      </w:pPr>
      <w:r>
        <w:t>Состояние больного удовлетворительное. Сохраняются боли при кашле и пальпации. Дыхание не затруднено, одышки нет. Больной свободно передвигается по территории больницы.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  <w:r>
        <w:t>26.09.02 г., 18</w:t>
      </w:r>
      <w:r>
        <w:rPr>
          <w:u w:val="single"/>
          <w:vertAlign w:val="superscript"/>
        </w:rPr>
        <w:t>00</w:t>
      </w:r>
      <w:r>
        <w:t xml:space="preserve"> часов.</w:t>
      </w:r>
    </w:p>
    <w:p w:rsidR="00681E8A" w:rsidRDefault="00681E8A">
      <w:pPr>
        <w:tabs>
          <w:tab w:val="left" w:pos="4678"/>
        </w:tabs>
        <w:jc w:val="both"/>
      </w:pPr>
      <w:r>
        <w:t>А</w:t>
      </w:r>
      <w:r w:rsidRPr="001F6509">
        <w:t>/</w:t>
      </w:r>
      <w:r>
        <w:t>Д 130</w:t>
      </w:r>
      <w:r w:rsidRPr="001F6509">
        <w:t>/</w:t>
      </w:r>
      <w:r>
        <w:t xml:space="preserve">80 </w:t>
      </w:r>
      <w:proofErr w:type="spellStart"/>
      <w:r>
        <w:t>мм.рт.ст</w:t>
      </w:r>
      <w:proofErr w:type="spellEnd"/>
      <w:r>
        <w:t xml:space="preserve">., </w:t>
      </w:r>
      <w:proofErr w:type="spellStart"/>
      <w:r>
        <w:rPr>
          <w:lang w:val="en-US"/>
        </w:rPr>
        <w:t>ps</w:t>
      </w:r>
      <w:proofErr w:type="spellEnd"/>
      <w:r w:rsidRPr="001F6509">
        <w:t>’</w:t>
      </w:r>
      <w:r>
        <w:t xml:space="preserve"> 76.</w:t>
      </w:r>
    </w:p>
    <w:p w:rsidR="00681E8A" w:rsidRDefault="00681E8A">
      <w:pPr>
        <w:tabs>
          <w:tab w:val="left" w:pos="4678"/>
        </w:tabs>
        <w:jc w:val="both"/>
      </w:pPr>
      <w:r>
        <w:t>Состояние больного улучшается. Практически исчезли жалобы на болезненность при пальпации грудной клетки. Сохраняются боли при кашле и глубоком дыхании. Больной щадит себя. Питание нормальное. Со стороны легких жалоб нет. В покое боле не ощущает, но лежать на левом боку не может.</w:t>
      </w: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tabs>
          <w:tab w:val="left" w:pos="4678"/>
        </w:tabs>
        <w:jc w:val="both"/>
      </w:pPr>
    </w:p>
    <w:p w:rsidR="00681E8A" w:rsidRDefault="00681E8A">
      <w:pPr>
        <w:numPr>
          <w:ilvl w:val="0"/>
          <w:numId w:val="1"/>
        </w:numPr>
        <w:tabs>
          <w:tab w:val="left" w:pos="4678"/>
        </w:tabs>
        <w:jc w:val="both"/>
      </w:pPr>
      <w:r>
        <w:t>Эпикриз.</w:t>
      </w:r>
    </w:p>
    <w:p w:rsidR="00681E8A" w:rsidRDefault="00681E8A">
      <w:pPr>
        <w:tabs>
          <w:tab w:val="left" w:pos="4678"/>
        </w:tabs>
        <w:jc w:val="both"/>
      </w:pPr>
      <w:r>
        <w:t>Больной Пирожков А.С., 1929 года рождения, поступил в клинику 14.09.02 г. и находился под наблюдением с 24.09.02 г. по 27.09.02 г.</w:t>
      </w:r>
    </w:p>
    <w:p w:rsidR="00681E8A" w:rsidRDefault="00681E8A">
      <w:pPr>
        <w:jc w:val="both"/>
      </w:pPr>
      <w:r>
        <w:t xml:space="preserve">Поступил с жалобами на боли в левой половине грудной клетки, внизу, сбоку и сзади, усиливающиеся при глубоком дыхании, кашле и при положении на левом боку. Затруднение дыхания и активных движений в связи с болью. </w:t>
      </w:r>
    </w:p>
    <w:p w:rsidR="00681E8A" w:rsidRDefault="00681E8A">
      <w:pPr>
        <w:tabs>
          <w:tab w:val="left" w:pos="4678"/>
        </w:tabs>
        <w:jc w:val="both"/>
      </w:pPr>
      <w:r>
        <w:t xml:space="preserve">Из анамнеза болезни: получил травму 13 сентября, поскользнувшись при спуске по лестнице у себя дома и упав. Принимал анальгетики. На следующий день обратился в </w:t>
      </w:r>
      <w:proofErr w:type="spellStart"/>
      <w:r>
        <w:t>травмпункт</w:t>
      </w:r>
      <w:proofErr w:type="spellEnd"/>
      <w:r>
        <w:t xml:space="preserve"> городской поликлиник №1, откуда и был направлен на стационарное лечение.  </w:t>
      </w:r>
    </w:p>
    <w:p w:rsidR="00681E8A" w:rsidRDefault="00681E8A">
      <w:pPr>
        <w:tabs>
          <w:tab w:val="left" w:pos="4678"/>
        </w:tabs>
        <w:jc w:val="both"/>
      </w:pPr>
      <w:r>
        <w:t>Из анамнеза жизни: операция по поводу острого аппендицита, болеет инсулиннезависимым сахарным диабетом, хроническим бронхитом. Курит, употребляет алкоголь.</w:t>
      </w:r>
    </w:p>
    <w:p w:rsidR="00681E8A" w:rsidRDefault="00681E8A">
      <w:pPr>
        <w:tabs>
          <w:tab w:val="left" w:pos="4678"/>
        </w:tabs>
        <w:jc w:val="both"/>
      </w:pPr>
      <w:r>
        <w:t xml:space="preserve">Объективно: признаки </w:t>
      </w:r>
      <w:proofErr w:type="spellStart"/>
      <w:r>
        <w:t>ринофимы</w:t>
      </w:r>
      <w:proofErr w:type="spellEnd"/>
      <w:r>
        <w:t>, хронического бронхита, старческой викарной эмфиземы, умеренное ожирение на почве сахарного диабета.</w:t>
      </w:r>
    </w:p>
    <w:p w:rsidR="00681E8A" w:rsidRDefault="00681E8A">
      <w:pPr>
        <w:tabs>
          <w:tab w:val="left" w:pos="4678"/>
        </w:tabs>
        <w:jc w:val="both"/>
      </w:pPr>
      <w:r>
        <w:rPr>
          <w:lang w:val="en-US"/>
        </w:rPr>
        <w:t>Status</w:t>
      </w:r>
      <w:r w:rsidRPr="001F6509">
        <w:t xml:space="preserve"> </w:t>
      </w:r>
      <w:proofErr w:type="spellStart"/>
      <w:r>
        <w:rPr>
          <w:lang w:val="en-US"/>
        </w:rPr>
        <w:t>localis</w:t>
      </w:r>
      <w:proofErr w:type="spellEnd"/>
      <w:r>
        <w:t xml:space="preserve">: экскурсия грудной клетки слева при дыхании ограничена. Слева, от </w:t>
      </w:r>
      <w:r>
        <w:rPr>
          <w:lang w:val="en-US"/>
        </w:rPr>
        <w:t>VI</w:t>
      </w:r>
      <w:r>
        <w:t xml:space="preserve"> до </w:t>
      </w:r>
      <w:r>
        <w:rPr>
          <w:lang w:val="en-US"/>
        </w:rPr>
        <w:t>IX</w:t>
      </w:r>
      <w:r w:rsidRPr="001F6509">
        <w:t xml:space="preserve"> </w:t>
      </w:r>
      <w:r>
        <w:t xml:space="preserve">ребер между средней подмышечной и лопаточной линиями отмечается большой кровоподтек, отек. Пальпация области нижних ребер болезненна. При пальпации </w:t>
      </w:r>
      <w:r>
        <w:rPr>
          <w:lang w:val="en-US"/>
        </w:rPr>
        <w:t>VII</w:t>
      </w:r>
      <w:r w:rsidRPr="001F6509">
        <w:t>-</w:t>
      </w:r>
      <w:r>
        <w:rPr>
          <w:lang w:val="en-US"/>
        </w:rPr>
        <w:t>VIII</w:t>
      </w:r>
      <w:r w:rsidRPr="001F6509">
        <w:t xml:space="preserve"> </w:t>
      </w:r>
      <w:r>
        <w:t xml:space="preserve">ребер отмечается боль, костная крепитация. Можно прощупать линию перелома тел ребер.  </w:t>
      </w:r>
    </w:p>
    <w:p w:rsidR="00681E8A" w:rsidRDefault="00681E8A">
      <w:pPr>
        <w:tabs>
          <w:tab w:val="left" w:pos="4678"/>
        </w:tabs>
        <w:jc w:val="both"/>
      </w:pPr>
      <w:r>
        <w:t xml:space="preserve">Был выставлен диагноз: закрытый перелом тел </w:t>
      </w:r>
      <w:r>
        <w:rPr>
          <w:lang w:val="en-US"/>
        </w:rPr>
        <w:t>VII</w:t>
      </w:r>
      <w:r w:rsidRPr="001F6509">
        <w:t>-</w:t>
      </w:r>
      <w:r>
        <w:rPr>
          <w:lang w:val="en-US"/>
        </w:rPr>
        <w:t>VIII</w:t>
      </w:r>
      <w:r>
        <w:t xml:space="preserve"> ребер слева. Сопутствующие заболевания: сахарный диабет </w:t>
      </w:r>
      <w:r>
        <w:rPr>
          <w:lang w:val="en-US"/>
        </w:rPr>
        <w:t>II</w:t>
      </w:r>
      <w:r>
        <w:t xml:space="preserve"> типа, </w:t>
      </w:r>
      <w:proofErr w:type="spellStart"/>
      <w:r>
        <w:t>ринофима</w:t>
      </w:r>
      <w:proofErr w:type="spellEnd"/>
      <w:r>
        <w:t>, хронический бронхит.</w:t>
      </w:r>
    </w:p>
    <w:p w:rsidR="00681E8A" w:rsidRDefault="00681E8A">
      <w:pPr>
        <w:tabs>
          <w:tab w:val="left" w:pos="4678"/>
        </w:tabs>
        <w:jc w:val="both"/>
      </w:pPr>
      <w:r>
        <w:t xml:space="preserve">Было назначено и обосновано лечение: 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Постельный режим в течение 6 дней;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блокада места перелома новокаином 1%-10,0 1 раз в день в течение 3 дней;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 xml:space="preserve">ампициллина </w:t>
      </w:r>
      <w:proofErr w:type="spellStart"/>
      <w:r>
        <w:t>тригидрат</w:t>
      </w:r>
      <w:proofErr w:type="spellEnd"/>
      <w:r>
        <w:t xml:space="preserve"> по 0,5г 4 раза в день в течение 5 дней;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никотиновая кислота 5% раствор, 2,0 в</w:t>
      </w:r>
      <w:r w:rsidRPr="001F6509">
        <w:t>/</w:t>
      </w:r>
      <w:r>
        <w:t>м 1 раз в день в течение 10 дней;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витамин В</w:t>
      </w:r>
      <w:r>
        <w:rPr>
          <w:vertAlign w:val="subscript"/>
        </w:rPr>
        <w:t>12</w:t>
      </w:r>
      <w:r>
        <w:t xml:space="preserve"> 500γ, 1,0 в</w:t>
      </w:r>
      <w:r w:rsidRPr="001F6509">
        <w:t>/</w:t>
      </w:r>
      <w:r>
        <w:t>м 1 раз в день в течение 10 дней;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экстракт алоэ жидкий для инъекций, 1,0 в</w:t>
      </w:r>
      <w:r w:rsidRPr="001F6509">
        <w:t>/</w:t>
      </w:r>
      <w:r>
        <w:t>м 1 раз в день в течение 10 дней;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анальгин 50% раствор, 2,0 в/м при сильных болях;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димедрол 1% раствор, 1,0 в/м в одном шприце с анальгином при сильных болях;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дыхательная гимнастика;</w:t>
      </w:r>
    </w:p>
    <w:p w:rsidR="00681E8A" w:rsidRDefault="00681E8A">
      <w:pPr>
        <w:numPr>
          <w:ilvl w:val="0"/>
          <w:numId w:val="19"/>
        </w:numPr>
        <w:tabs>
          <w:tab w:val="left" w:pos="4678"/>
        </w:tabs>
        <w:jc w:val="both"/>
      </w:pPr>
      <w:r>
        <w:t>соллюкс на левую половину грудной клетки.</w:t>
      </w:r>
    </w:p>
    <w:p w:rsidR="00681E8A" w:rsidRDefault="00681E8A">
      <w:pPr>
        <w:tabs>
          <w:tab w:val="left" w:pos="4678"/>
        </w:tabs>
        <w:jc w:val="both"/>
      </w:pPr>
      <w:r>
        <w:t>К концу наблюдения состояние больного улучшилось: исчезли боли при пальпации грудной клетки, больной мог свободно передвигаться по территории клиники, дыхание стало безболезненным.</w:t>
      </w:r>
    </w:p>
    <w:p w:rsidR="00681E8A" w:rsidRDefault="00681E8A" w:rsidP="004C1DAF">
      <w:pPr>
        <w:tabs>
          <w:tab w:val="left" w:pos="4678"/>
        </w:tabs>
        <w:jc w:val="both"/>
      </w:pPr>
      <w:r>
        <w:t xml:space="preserve">Рекомендовано закончить курс лечения, в последующем стараться предупреждать травмы. </w:t>
      </w:r>
    </w:p>
    <w:sectPr w:rsidR="00681E8A">
      <w:headerReference w:type="even" r:id="rId8"/>
      <w:headerReference w:type="default" r:id="rId9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29" w:rsidRDefault="00B85E29">
      <w:r>
        <w:separator/>
      </w:r>
    </w:p>
  </w:endnote>
  <w:endnote w:type="continuationSeparator" w:id="0">
    <w:p w:rsidR="00B85E29" w:rsidRDefault="00B8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29" w:rsidRDefault="00B85E29">
      <w:r>
        <w:separator/>
      </w:r>
    </w:p>
  </w:footnote>
  <w:footnote w:type="continuationSeparator" w:id="0">
    <w:p w:rsidR="00B85E29" w:rsidRDefault="00B8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8A" w:rsidRDefault="00681E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681E8A" w:rsidRDefault="00681E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8A" w:rsidRDefault="00681E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1DAF">
      <w:rPr>
        <w:rStyle w:val="a6"/>
        <w:noProof/>
      </w:rPr>
      <w:t>7</w:t>
    </w:r>
    <w:r>
      <w:rPr>
        <w:rStyle w:val="a6"/>
      </w:rPr>
      <w:fldChar w:fldCharType="end"/>
    </w:r>
  </w:p>
  <w:p w:rsidR="00681E8A" w:rsidRDefault="00681E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5C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7C36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E11FE6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D10B82"/>
    <w:multiLevelType w:val="singleLevel"/>
    <w:tmpl w:val="64688A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>
    <w:nsid w:val="2DE4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5162C8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616E5B"/>
    <w:multiLevelType w:val="singleLevel"/>
    <w:tmpl w:val="B796A0B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>
    <w:nsid w:val="3E0C10F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3F5B3A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583733"/>
    <w:multiLevelType w:val="singleLevel"/>
    <w:tmpl w:val="A89AC8A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87F75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8D4862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155AF3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D54C75"/>
    <w:multiLevelType w:val="singleLevel"/>
    <w:tmpl w:val="04190013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72EE5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4344FD0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B335B1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6AD2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A0740C7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5"/>
  </w:num>
  <w:num w:numId="14">
    <w:abstractNumId w:val="12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09"/>
    <w:rsid w:val="001F6509"/>
    <w:rsid w:val="004C1DAF"/>
    <w:rsid w:val="00681E8A"/>
    <w:rsid w:val="00845F37"/>
    <w:rsid w:val="00A910B8"/>
    <w:rsid w:val="00B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caps/>
      <w:sz w:val="32"/>
    </w:rPr>
  </w:style>
  <w:style w:type="paragraph" w:styleId="20">
    <w:name w:val="Body Text 2"/>
    <w:basedOn w:val="a"/>
    <w:pPr>
      <w:tabs>
        <w:tab w:val="left" w:pos="4678"/>
      </w:tabs>
      <w:jc w:val="both"/>
    </w:pPr>
  </w:style>
  <w:style w:type="paragraph" w:styleId="a4">
    <w:name w:val="Body Text Indent"/>
    <w:basedOn w:val="a"/>
    <w:pPr>
      <w:tabs>
        <w:tab w:val="left" w:pos="4678"/>
      </w:tabs>
      <w:ind w:left="357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caps/>
      <w:sz w:val="32"/>
    </w:rPr>
  </w:style>
  <w:style w:type="paragraph" w:styleId="20">
    <w:name w:val="Body Text 2"/>
    <w:basedOn w:val="a"/>
    <w:pPr>
      <w:tabs>
        <w:tab w:val="left" w:pos="4678"/>
      </w:tabs>
      <w:jc w:val="both"/>
    </w:pPr>
  </w:style>
  <w:style w:type="paragraph" w:styleId="a4">
    <w:name w:val="Body Text Indent"/>
    <w:basedOn w:val="a"/>
    <w:pPr>
      <w:tabs>
        <w:tab w:val="left" w:pos="4678"/>
      </w:tabs>
      <w:ind w:left="357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КУЛЬТУРЫ КЫРГЫЗСКОЙ РЕСПУБЛИКИ</vt:lpstr>
    </vt:vector>
  </TitlesOfParts>
  <Company>HOME</Company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КУЛЬТУРЫ КЫРГЫЗСКОЙ РЕСПУБЛИКИ</dc:title>
  <dc:creator>Грошев</dc:creator>
  <cp:lastModifiedBy>Igor</cp:lastModifiedBy>
  <cp:revision>2</cp:revision>
  <cp:lastPrinted>2002-10-27T09:10:00Z</cp:lastPrinted>
  <dcterms:created xsi:type="dcterms:W3CDTF">2024-03-15T09:15:00Z</dcterms:created>
  <dcterms:modified xsi:type="dcterms:W3CDTF">2024-03-15T09:15:00Z</dcterms:modified>
</cp:coreProperties>
</file>