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F9" w:rsidRDefault="008930F9" w:rsidP="00153092">
      <w:pPr>
        <w:ind w:firstLine="510"/>
        <w:rPr>
          <w:sz w:val="28"/>
          <w:szCs w:val="28"/>
        </w:rPr>
      </w:pPr>
      <w:bookmarkStart w:id="0" w:name="_GoBack"/>
      <w:bookmarkEnd w:id="0"/>
    </w:p>
    <w:p w:rsidR="008930F9" w:rsidRDefault="008930F9" w:rsidP="00153092">
      <w:pPr>
        <w:ind w:firstLine="510"/>
        <w:rPr>
          <w:sz w:val="28"/>
          <w:szCs w:val="28"/>
        </w:rPr>
      </w:pPr>
    </w:p>
    <w:p w:rsidR="008930F9" w:rsidRDefault="008930F9" w:rsidP="00153092">
      <w:pPr>
        <w:ind w:firstLine="510"/>
        <w:rPr>
          <w:sz w:val="28"/>
          <w:szCs w:val="28"/>
        </w:rPr>
      </w:pPr>
    </w:p>
    <w:p w:rsidR="00D23DD9" w:rsidRDefault="00D23DD9" w:rsidP="00153092">
      <w:pPr>
        <w:ind w:firstLine="510"/>
        <w:rPr>
          <w:sz w:val="28"/>
          <w:szCs w:val="28"/>
        </w:rPr>
      </w:pPr>
      <w:r w:rsidRPr="008930F9">
        <w:rPr>
          <w:sz w:val="28"/>
          <w:szCs w:val="28"/>
        </w:rPr>
        <w:t>План реферата.</w:t>
      </w:r>
    </w:p>
    <w:p w:rsidR="008930F9" w:rsidRPr="008930F9" w:rsidRDefault="008930F9" w:rsidP="00153092">
      <w:pPr>
        <w:ind w:firstLine="510"/>
        <w:rPr>
          <w:sz w:val="28"/>
          <w:szCs w:val="28"/>
        </w:rPr>
      </w:pPr>
    </w:p>
    <w:p w:rsidR="00D23DD9" w:rsidRPr="008930F9" w:rsidRDefault="00D23DD9" w:rsidP="00153092">
      <w:pPr>
        <w:numPr>
          <w:ilvl w:val="0"/>
          <w:numId w:val="6"/>
        </w:numPr>
        <w:ind w:firstLine="510"/>
        <w:rPr>
          <w:sz w:val="28"/>
          <w:szCs w:val="28"/>
        </w:rPr>
      </w:pPr>
      <w:r w:rsidRPr="008930F9">
        <w:rPr>
          <w:sz w:val="28"/>
          <w:szCs w:val="28"/>
        </w:rPr>
        <w:t>Введение.</w:t>
      </w:r>
    </w:p>
    <w:p w:rsidR="00D23DD9" w:rsidRPr="008930F9" w:rsidRDefault="00D23DD9" w:rsidP="00153092">
      <w:pPr>
        <w:numPr>
          <w:ilvl w:val="0"/>
          <w:numId w:val="6"/>
        </w:numPr>
        <w:ind w:firstLine="510"/>
        <w:rPr>
          <w:sz w:val="28"/>
          <w:szCs w:val="28"/>
        </w:rPr>
      </w:pPr>
      <w:r w:rsidRPr="008930F9">
        <w:rPr>
          <w:sz w:val="28"/>
          <w:szCs w:val="28"/>
        </w:rPr>
        <w:t>Определение.</w:t>
      </w:r>
    </w:p>
    <w:p w:rsidR="00D23DD9" w:rsidRPr="008930F9" w:rsidRDefault="00D23DD9" w:rsidP="00153092">
      <w:pPr>
        <w:numPr>
          <w:ilvl w:val="0"/>
          <w:numId w:val="6"/>
        </w:numPr>
        <w:ind w:firstLine="510"/>
        <w:rPr>
          <w:sz w:val="28"/>
          <w:szCs w:val="28"/>
        </w:rPr>
      </w:pPr>
      <w:r w:rsidRPr="008930F9">
        <w:rPr>
          <w:sz w:val="28"/>
          <w:szCs w:val="28"/>
        </w:rPr>
        <w:t>Этиология.</w:t>
      </w:r>
    </w:p>
    <w:p w:rsidR="00D23DD9" w:rsidRPr="008930F9" w:rsidRDefault="00D23DD9" w:rsidP="00153092">
      <w:pPr>
        <w:numPr>
          <w:ilvl w:val="0"/>
          <w:numId w:val="6"/>
        </w:numPr>
        <w:ind w:firstLine="510"/>
        <w:rPr>
          <w:sz w:val="28"/>
          <w:szCs w:val="28"/>
        </w:rPr>
      </w:pPr>
      <w:r w:rsidRPr="008930F9">
        <w:rPr>
          <w:sz w:val="28"/>
          <w:szCs w:val="28"/>
        </w:rPr>
        <w:t>Патогенез.</w:t>
      </w:r>
    </w:p>
    <w:p w:rsidR="00D23DD9" w:rsidRPr="008930F9" w:rsidRDefault="00D23DD9" w:rsidP="00153092">
      <w:pPr>
        <w:numPr>
          <w:ilvl w:val="0"/>
          <w:numId w:val="6"/>
        </w:numPr>
        <w:ind w:firstLine="510"/>
        <w:rPr>
          <w:sz w:val="28"/>
          <w:szCs w:val="28"/>
        </w:rPr>
      </w:pPr>
      <w:r w:rsidRPr="008930F9">
        <w:rPr>
          <w:sz w:val="28"/>
          <w:szCs w:val="28"/>
        </w:rPr>
        <w:t>Классификация.</w:t>
      </w:r>
    </w:p>
    <w:p w:rsidR="00D23DD9" w:rsidRPr="008930F9" w:rsidRDefault="00D23DD9" w:rsidP="00153092">
      <w:pPr>
        <w:numPr>
          <w:ilvl w:val="0"/>
          <w:numId w:val="6"/>
        </w:numPr>
        <w:ind w:firstLine="510"/>
        <w:rPr>
          <w:sz w:val="28"/>
          <w:szCs w:val="28"/>
        </w:rPr>
      </w:pPr>
      <w:r w:rsidRPr="008930F9">
        <w:rPr>
          <w:sz w:val="28"/>
          <w:szCs w:val="28"/>
        </w:rPr>
        <w:t>Клиника заболевания.</w:t>
      </w:r>
    </w:p>
    <w:p w:rsidR="00D23DD9" w:rsidRPr="008930F9" w:rsidRDefault="00D23DD9" w:rsidP="00153092">
      <w:pPr>
        <w:numPr>
          <w:ilvl w:val="0"/>
          <w:numId w:val="6"/>
        </w:numPr>
        <w:ind w:firstLine="510"/>
        <w:rPr>
          <w:sz w:val="28"/>
          <w:szCs w:val="28"/>
        </w:rPr>
      </w:pPr>
      <w:r w:rsidRPr="008930F9">
        <w:rPr>
          <w:sz w:val="28"/>
          <w:szCs w:val="28"/>
        </w:rPr>
        <w:t>Дифференциальный диагноз.</w:t>
      </w:r>
    </w:p>
    <w:p w:rsidR="00D23DD9" w:rsidRPr="008930F9" w:rsidRDefault="00D23DD9" w:rsidP="00153092">
      <w:pPr>
        <w:numPr>
          <w:ilvl w:val="0"/>
          <w:numId w:val="6"/>
        </w:numPr>
        <w:ind w:firstLine="510"/>
        <w:rPr>
          <w:sz w:val="28"/>
          <w:szCs w:val="28"/>
        </w:rPr>
      </w:pPr>
      <w:r w:rsidRPr="008930F9">
        <w:rPr>
          <w:sz w:val="28"/>
          <w:szCs w:val="28"/>
        </w:rPr>
        <w:t>Диагностика.</w:t>
      </w:r>
    </w:p>
    <w:p w:rsidR="00D23DD9" w:rsidRPr="008930F9" w:rsidRDefault="00D23DD9" w:rsidP="00153092">
      <w:pPr>
        <w:numPr>
          <w:ilvl w:val="0"/>
          <w:numId w:val="6"/>
        </w:numPr>
        <w:ind w:firstLine="510"/>
        <w:rPr>
          <w:sz w:val="28"/>
          <w:szCs w:val="28"/>
        </w:rPr>
      </w:pPr>
      <w:r w:rsidRPr="008930F9">
        <w:rPr>
          <w:sz w:val="28"/>
          <w:szCs w:val="28"/>
        </w:rPr>
        <w:t>Лечение.</w:t>
      </w:r>
    </w:p>
    <w:p w:rsidR="00D23DD9" w:rsidRPr="008930F9" w:rsidRDefault="00D23DD9" w:rsidP="00153092">
      <w:pPr>
        <w:numPr>
          <w:ilvl w:val="0"/>
          <w:numId w:val="6"/>
        </w:numPr>
        <w:ind w:firstLine="510"/>
        <w:rPr>
          <w:sz w:val="28"/>
          <w:szCs w:val="28"/>
        </w:rPr>
      </w:pPr>
      <w:r w:rsidRPr="008930F9">
        <w:rPr>
          <w:sz w:val="28"/>
          <w:szCs w:val="28"/>
        </w:rPr>
        <w:t>Профилактика.</w:t>
      </w:r>
    </w:p>
    <w:p w:rsidR="00D23DD9" w:rsidRPr="008930F9" w:rsidRDefault="00D23DD9" w:rsidP="00153092">
      <w:pPr>
        <w:numPr>
          <w:ilvl w:val="0"/>
          <w:numId w:val="6"/>
        </w:numPr>
        <w:ind w:firstLine="510"/>
        <w:rPr>
          <w:sz w:val="28"/>
          <w:szCs w:val="28"/>
        </w:rPr>
      </w:pPr>
      <w:r w:rsidRPr="008930F9">
        <w:rPr>
          <w:sz w:val="28"/>
          <w:szCs w:val="28"/>
        </w:rPr>
        <w:t>Литература.</w:t>
      </w: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D23DD9" w:rsidRDefault="00D23DD9" w:rsidP="00153092">
      <w:pPr>
        <w:ind w:firstLine="510"/>
        <w:rPr>
          <w:sz w:val="24"/>
          <w:szCs w:val="24"/>
        </w:rPr>
      </w:pPr>
    </w:p>
    <w:p w:rsidR="008930F9" w:rsidRDefault="008930F9" w:rsidP="00153092">
      <w:pPr>
        <w:ind w:firstLine="510"/>
        <w:rPr>
          <w:sz w:val="24"/>
          <w:szCs w:val="24"/>
        </w:rPr>
      </w:pPr>
    </w:p>
    <w:p w:rsidR="00D23DD9" w:rsidRPr="008930F9" w:rsidRDefault="00D23DD9" w:rsidP="00153092">
      <w:pPr>
        <w:ind w:firstLine="510"/>
        <w:rPr>
          <w:sz w:val="22"/>
          <w:szCs w:val="22"/>
        </w:rPr>
      </w:pPr>
      <w:r w:rsidRPr="008930F9">
        <w:rPr>
          <w:sz w:val="22"/>
          <w:szCs w:val="22"/>
        </w:rPr>
        <w:lastRenderedPageBreak/>
        <w:t xml:space="preserve">Введение. </w:t>
      </w:r>
    </w:p>
    <w:p w:rsidR="00153092" w:rsidRDefault="00153092" w:rsidP="00153092">
      <w:pPr>
        <w:ind w:firstLine="510"/>
        <w:jc w:val="both"/>
        <w:rPr>
          <w:color w:val="000000"/>
          <w:sz w:val="22"/>
          <w:szCs w:val="22"/>
        </w:rPr>
      </w:pPr>
    </w:p>
    <w:p w:rsidR="00D23DD9" w:rsidRPr="008930F9" w:rsidRDefault="00D23DD9" w:rsidP="00153092">
      <w:pPr>
        <w:ind w:firstLine="510"/>
        <w:jc w:val="both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>Среди всех поражений перикарда воспалительные забо</w:t>
      </w:r>
      <w:r w:rsidRPr="008930F9">
        <w:rPr>
          <w:color w:val="000000"/>
          <w:sz w:val="22"/>
          <w:szCs w:val="22"/>
        </w:rPr>
        <w:softHyphen/>
        <w:t>левания сердечной сорочки составляют наибольший удельный вес. Диагноз «перикардит» редко встречается и истории болезни в качестве основного. Тем не менее</w:t>
      </w:r>
      <w:r w:rsidR="002851B2" w:rsidRPr="008930F9">
        <w:rPr>
          <w:color w:val="000000"/>
          <w:sz w:val="22"/>
          <w:szCs w:val="22"/>
        </w:rPr>
        <w:t>,</w:t>
      </w:r>
      <w:r w:rsidRPr="008930F9">
        <w:rPr>
          <w:color w:val="000000"/>
          <w:sz w:val="22"/>
          <w:szCs w:val="22"/>
        </w:rPr>
        <w:t xml:space="preserve"> представления о перикардитах как о казуистическом раритете совершенно неправомочны и приводят к позд</w:t>
      </w:r>
      <w:r w:rsidRPr="008930F9">
        <w:rPr>
          <w:color w:val="000000"/>
          <w:sz w:val="22"/>
          <w:szCs w:val="22"/>
        </w:rPr>
        <w:softHyphen/>
        <w:t>нему обнаружению этого процесса или ошибочной диагностике основного заболевания даже в тех случаях, когда существуют достаточные клинические признаки для ус</w:t>
      </w:r>
      <w:r w:rsidRPr="008930F9">
        <w:rPr>
          <w:color w:val="000000"/>
          <w:sz w:val="22"/>
          <w:szCs w:val="22"/>
        </w:rPr>
        <w:softHyphen/>
        <w:t>тановления перикардита.</w:t>
      </w:r>
    </w:p>
    <w:p w:rsidR="002851B2" w:rsidRPr="008930F9" w:rsidRDefault="002851B2" w:rsidP="00153092">
      <w:pPr>
        <w:ind w:firstLine="510"/>
        <w:jc w:val="both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>Особенно важно своевременно установить заболева</w:t>
      </w:r>
      <w:r w:rsidRPr="008930F9">
        <w:rPr>
          <w:color w:val="000000"/>
          <w:sz w:val="22"/>
          <w:szCs w:val="22"/>
        </w:rPr>
        <w:softHyphen/>
        <w:t>ние перикарда в тех случаях, когда оно протекает изо</w:t>
      </w:r>
      <w:r w:rsidRPr="008930F9">
        <w:rPr>
          <w:color w:val="000000"/>
          <w:sz w:val="22"/>
          <w:szCs w:val="22"/>
        </w:rPr>
        <w:softHyphen/>
        <w:t>лированно или представляет основную угрозу для жиз</w:t>
      </w:r>
      <w:r w:rsidRPr="008930F9">
        <w:rPr>
          <w:color w:val="000000"/>
          <w:sz w:val="22"/>
          <w:szCs w:val="22"/>
        </w:rPr>
        <w:softHyphen/>
        <w:t>ни больного. К числу таких форм относятся сдавливаю</w:t>
      </w:r>
      <w:r w:rsidRPr="008930F9">
        <w:rPr>
          <w:color w:val="000000"/>
          <w:sz w:val="22"/>
          <w:szCs w:val="22"/>
        </w:rPr>
        <w:softHyphen/>
        <w:t>щие перикардиты различной этиологии, экссудативные перикардиты с тампонадой сердца, гнойные и опухолевые поражения сердечной сорочки. Однако и не будучи основ</w:t>
      </w:r>
      <w:r w:rsidRPr="008930F9">
        <w:rPr>
          <w:color w:val="000000"/>
          <w:sz w:val="22"/>
          <w:szCs w:val="22"/>
        </w:rPr>
        <w:softHyphen/>
        <w:t>ным проявлением того или иного системного, кардиального или инфекционного заболевания, перикардит обыч</w:t>
      </w:r>
      <w:r w:rsidRPr="008930F9">
        <w:rPr>
          <w:color w:val="000000"/>
          <w:sz w:val="22"/>
          <w:szCs w:val="22"/>
        </w:rPr>
        <w:softHyphen/>
        <w:t>но получает самостоятельное значение, заставляет вно</w:t>
      </w:r>
      <w:r w:rsidRPr="008930F9">
        <w:rPr>
          <w:color w:val="000000"/>
          <w:sz w:val="22"/>
          <w:szCs w:val="22"/>
        </w:rPr>
        <w:softHyphen/>
        <w:t xml:space="preserve">сить изменения при выборе рационального лечения и, главное, приобретает большую диагностическую ценность. </w:t>
      </w:r>
    </w:p>
    <w:p w:rsidR="002851B2" w:rsidRPr="008930F9" w:rsidRDefault="002851B2" w:rsidP="00153092">
      <w:pPr>
        <w:ind w:firstLine="510"/>
        <w:jc w:val="both"/>
        <w:rPr>
          <w:color w:val="000000"/>
          <w:sz w:val="22"/>
          <w:szCs w:val="22"/>
        </w:rPr>
      </w:pPr>
    </w:p>
    <w:p w:rsidR="002851B2" w:rsidRPr="008930F9" w:rsidRDefault="002851B2" w:rsidP="00153092">
      <w:pPr>
        <w:ind w:firstLine="510"/>
        <w:jc w:val="both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Определение. </w:t>
      </w:r>
    </w:p>
    <w:p w:rsidR="00671454" w:rsidRPr="008930F9" w:rsidRDefault="002851B2" w:rsidP="00153092">
      <w:pPr>
        <w:ind w:firstLine="510"/>
        <w:jc w:val="both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>Перикардит – это воспаление серозной оболочки сердца, наиболее часто висцерального листка</w:t>
      </w:r>
      <w:r w:rsidR="00671454" w:rsidRPr="008930F9">
        <w:rPr>
          <w:color w:val="000000"/>
          <w:sz w:val="22"/>
          <w:szCs w:val="22"/>
        </w:rPr>
        <w:t>,</w:t>
      </w:r>
      <w:r w:rsidRPr="008930F9">
        <w:rPr>
          <w:color w:val="000000"/>
          <w:sz w:val="22"/>
          <w:szCs w:val="22"/>
        </w:rPr>
        <w:t xml:space="preserve"> </w:t>
      </w:r>
      <w:r w:rsidR="00671454" w:rsidRPr="008930F9">
        <w:rPr>
          <w:color w:val="000000"/>
          <w:sz w:val="22"/>
          <w:szCs w:val="22"/>
        </w:rPr>
        <w:t>являющееся чаще всего местным проявлением какого-либо общего заболевания (туберкулез, ревматизм, диффузное заболевание соединительной ткани) или сопутствующее заболеванию миокарда и эндокарда.</w:t>
      </w:r>
    </w:p>
    <w:p w:rsidR="00671454" w:rsidRPr="008930F9" w:rsidRDefault="00671454" w:rsidP="00153092">
      <w:pPr>
        <w:ind w:firstLine="510"/>
        <w:jc w:val="both"/>
        <w:rPr>
          <w:color w:val="000000"/>
          <w:sz w:val="22"/>
          <w:szCs w:val="22"/>
        </w:rPr>
      </w:pPr>
    </w:p>
    <w:p w:rsidR="001730FE" w:rsidRPr="008930F9" w:rsidRDefault="00671454" w:rsidP="00153092">
      <w:pPr>
        <w:ind w:firstLine="510"/>
        <w:jc w:val="both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>Этиология.</w:t>
      </w:r>
    </w:p>
    <w:p w:rsidR="001730FE" w:rsidRPr="008930F9" w:rsidRDefault="001730FE" w:rsidP="00153092">
      <w:pPr>
        <w:numPr>
          <w:ilvl w:val="0"/>
          <w:numId w:val="2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 xml:space="preserve">Вирусная инфекция (грипп А, В, </w:t>
      </w:r>
      <w:proofErr w:type="spellStart"/>
      <w:r w:rsidRPr="008930F9">
        <w:rPr>
          <w:sz w:val="22"/>
          <w:szCs w:val="22"/>
        </w:rPr>
        <w:t>коксаки</w:t>
      </w:r>
      <w:proofErr w:type="spellEnd"/>
      <w:r w:rsidRPr="008930F9">
        <w:rPr>
          <w:sz w:val="22"/>
          <w:szCs w:val="22"/>
        </w:rPr>
        <w:t xml:space="preserve"> А и В, ЕСНО)</w:t>
      </w:r>
    </w:p>
    <w:p w:rsidR="001730FE" w:rsidRPr="008930F9" w:rsidRDefault="001730FE" w:rsidP="00153092">
      <w:pPr>
        <w:numPr>
          <w:ilvl w:val="0"/>
          <w:numId w:val="2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Бактериальная инфекция (пневмококки, стрептококки, менингококки, кишечная палочка)</w:t>
      </w:r>
    </w:p>
    <w:p w:rsidR="001730FE" w:rsidRPr="008930F9" w:rsidRDefault="001730FE" w:rsidP="00153092">
      <w:pPr>
        <w:numPr>
          <w:ilvl w:val="0"/>
          <w:numId w:val="2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Грибковая инфекция.</w:t>
      </w:r>
    </w:p>
    <w:p w:rsidR="001730FE" w:rsidRPr="008930F9" w:rsidRDefault="001730FE" w:rsidP="00153092">
      <w:pPr>
        <w:numPr>
          <w:ilvl w:val="0"/>
          <w:numId w:val="2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Ревматизм.</w:t>
      </w:r>
    </w:p>
    <w:p w:rsidR="001730FE" w:rsidRPr="008930F9" w:rsidRDefault="001730FE" w:rsidP="00153092">
      <w:pPr>
        <w:numPr>
          <w:ilvl w:val="0"/>
          <w:numId w:val="2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Туберкулёз.</w:t>
      </w:r>
    </w:p>
    <w:p w:rsidR="001730FE" w:rsidRPr="008930F9" w:rsidRDefault="001730FE" w:rsidP="00153092">
      <w:pPr>
        <w:numPr>
          <w:ilvl w:val="0"/>
          <w:numId w:val="2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Паразитарные инвазии.</w:t>
      </w:r>
    </w:p>
    <w:p w:rsidR="001730FE" w:rsidRPr="008930F9" w:rsidRDefault="001730FE" w:rsidP="00153092">
      <w:pPr>
        <w:numPr>
          <w:ilvl w:val="0"/>
          <w:numId w:val="2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Системные заболевания соединительной ткани (ревматоидный артрит, системная красная волчанка).</w:t>
      </w:r>
    </w:p>
    <w:p w:rsidR="001730FE" w:rsidRPr="008930F9" w:rsidRDefault="001730FE" w:rsidP="00153092">
      <w:pPr>
        <w:numPr>
          <w:ilvl w:val="0"/>
          <w:numId w:val="2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Аллергические состояния (сывороточная болезнь, лекарственная аллергия).</w:t>
      </w:r>
    </w:p>
    <w:p w:rsidR="001730FE" w:rsidRPr="008930F9" w:rsidRDefault="001730FE" w:rsidP="00153092">
      <w:pPr>
        <w:numPr>
          <w:ilvl w:val="0"/>
          <w:numId w:val="2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 xml:space="preserve">Заболевания с глубоким нарушением обмена веществ (подагра, хроническая почечная недостаточность с уремией, гипотиреоз). </w:t>
      </w:r>
    </w:p>
    <w:p w:rsidR="001730FE" w:rsidRPr="008930F9" w:rsidRDefault="001730FE" w:rsidP="00153092">
      <w:pPr>
        <w:numPr>
          <w:ilvl w:val="0"/>
          <w:numId w:val="2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Инфаркт миокарда.</w:t>
      </w:r>
    </w:p>
    <w:p w:rsidR="001730FE" w:rsidRPr="008930F9" w:rsidRDefault="001730FE" w:rsidP="00153092">
      <w:pPr>
        <w:numPr>
          <w:ilvl w:val="0"/>
          <w:numId w:val="2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Операции на сердце.</w:t>
      </w:r>
    </w:p>
    <w:p w:rsidR="001730FE" w:rsidRPr="008930F9" w:rsidRDefault="001730FE" w:rsidP="00153092">
      <w:pPr>
        <w:numPr>
          <w:ilvl w:val="0"/>
          <w:numId w:val="2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Травмы области сердца.</w:t>
      </w:r>
    </w:p>
    <w:p w:rsidR="001730FE" w:rsidRPr="008930F9" w:rsidRDefault="001730FE" w:rsidP="00153092">
      <w:pPr>
        <w:numPr>
          <w:ilvl w:val="0"/>
          <w:numId w:val="2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Системные заболевания крови (</w:t>
      </w:r>
      <w:proofErr w:type="spellStart"/>
      <w:r w:rsidRPr="008930F9">
        <w:rPr>
          <w:sz w:val="22"/>
          <w:szCs w:val="22"/>
        </w:rPr>
        <w:t>гемобластозы</w:t>
      </w:r>
      <w:proofErr w:type="spellEnd"/>
      <w:r w:rsidRPr="008930F9">
        <w:rPr>
          <w:sz w:val="22"/>
          <w:szCs w:val="22"/>
        </w:rPr>
        <w:t>, геморрагические диатезы).</w:t>
      </w:r>
    </w:p>
    <w:p w:rsidR="001730FE" w:rsidRPr="008930F9" w:rsidRDefault="001730FE" w:rsidP="00153092">
      <w:pPr>
        <w:numPr>
          <w:ilvl w:val="0"/>
          <w:numId w:val="2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 xml:space="preserve"> Злокачественные опухоли.</w:t>
      </w:r>
    </w:p>
    <w:p w:rsidR="001730FE" w:rsidRPr="008930F9" w:rsidRDefault="001730FE" w:rsidP="00153092">
      <w:pPr>
        <w:numPr>
          <w:ilvl w:val="0"/>
          <w:numId w:val="2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Воздействие ионизирующей радиации и рентгеновских лучей (массивная рентгенотерапия).</w:t>
      </w:r>
    </w:p>
    <w:p w:rsidR="001730FE" w:rsidRPr="008930F9" w:rsidRDefault="001730FE" w:rsidP="00153092">
      <w:pPr>
        <w:ind w:firstLine="510"/>
        <w:jc w:val="both"/>
        <w:rPr>
          <w:color w:val="000000"/>
          <w:sz w:val="22"/>
          <w:szCs w:val="22"/>
        </w:rPr>
      </w:pPr>
    </w:p>
    <w:p w:rsidR="001730FE" w:rsidRPr="008930F9" w:rsidRDefault="001730FE" w:rsidP="00153092">
      <w:pPr>
        <w:ind w:firstLine="510"/>
        <w:jc w:val="both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Патогенез. </w:t>
      </w:r>
    </w:p>
    <w:p w:rsidR="00153092" w:rsidRDefault="00153092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color w:val="000000"/>
          <w:sz w:val="22"/>
          <w:szCs w:val="22"/>
        </w:rPr>
      </w:pPr>
    </w:p>
    <w:p w:rsidR="00AB62A7" w:rsidRPr="008930F9" w:rsidRDefault="00AB62A7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Механизмы развития болезни неоднородны и обусловлива</w:t>
      </w:r>
      <w:r w:rsidRPr="008930F9">
        <w:rPr>
          <w:color w:val="000000"/>
          <w:sz w:val="22"/>
          <w:szCs w:val="22"/>
        </w:rPr>
        <w:softHyphen/>
        <w:t>ются следующими факторами:</w:t>
      </w:r>
    </w:p>
    <w:p w:rsidR="00AB62A7" w:rsidRPr="008930F9" w:rsidRDefault="00AB62A7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1) непосредственным токсическим воздействием на перикард, например при метаболическом или лучевом поражении;</w:t>
      </w:r>
    </w:p>
    <w:p w:rsidR="00AB62A7" w:rsidRPr="008930F9" w:rsidRDefault="00AB62A7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2) гематогенным или </w:t>
      </w:r>
      <w:proofErr w:type="spellStart"/>
      <w:r w:rsidRPr="008930F9">
        <w:rPr>
          <w:color w:val="000000"/>
          <w:sz w:val="22"/>
          <w:szCs w:val="22"/>
        </w:rPr>
        <w:t>лимфогенным</w:t>
      </w:r>
      <w:proofErr w:type="spellEnd"/>
      <w:r w:rsidRPr="008930F9">
        <w:rPr>
          <w:color w:val="000000"/>
          <w:sz w:val="22"/>
          <w:szCs w:val="22"/>
        </w:rPr>
        <w:t xml:space="preserve"> распространением инфекции;</w:t>
      </w:r>
    </w:p>
    <w:p w:rsidR="00AB62A7" w:rsidRPr="008930F9" w:rsidRDefault="00AB62A7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3) непосредственным воздействием патологического процесса на пери</w:t>
      </w:r>
      <w:r w:rsidRPr="008930F9">
        <w:rPr>
          <w:color w:val="000000"/>
          <w:sz w:val="22"/>
          <w:szCs w:val="22"/>
        </w:rPr>
        <w:softHyphen/>
        <w:t>кард (например, прорастание опухоли легкого или средостения, распростра</w:t>
      </w:r>
      <w:r w:rsidRPr="008930F9">
        <w:rPr>
          <w:color w:val="000000"/>
          <w:sz w:val="22"/>
          <w:szCs w:val="22"/>
        </w:rPr>
        <w:softHyphen/>
        <w:t xml:space="preserve">нение гнойного процесса с плевры или прорыв в полость перикарда абсцесса легкого, влияние </w:t>
      </w:r>
      <w:proofErr w:type="spellStart"/>
      <w:r w:rsidRPr="008930F9">
        <w:rPr>
          <w:color w:val="000000"/>
          <w:sz w:val="22"/>
          <w:szCs w:val="22"/>
        </w:rPr>
        <w:t>субэпикардиального</w:t>
      </w:r>
      <w:proofErr w:type="spellEnd"/>
      <w:r w:rsidRPr="008930F9">
        <w:rPr>
          <w:color w:val="000000"/>
          <w:sz w:val="22"/>
          <w:szCs w:val="22"/>
        </w:rPr>
        <w:t xml:space="preserve"> некроза миокарда на перикард при остром инфаркте миокарда);</w:t>
      </w:r>
    </w:p>
    <w:p w:rsidR="00AB62A7" w:rsidRPr="008930F9" w:rsidRDefault="00AB62A7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4) аллергическим механизмом (по типу </w:t>
      </w:r>
      <w:proofErr w:type="spellStart"/>
      <w:r w:rsidRPr="008930F9">
        <w:rPr>
          <w:color w:val="000000"/>
          <w:sz w:val="22"/>
          <w:szCs w:val="22"/>
        </w:rPr>
        <w:t>аутоагрессии</w:t>
      </w:r>
      <w:proofErr w:type="spellEnd"/>
      <w:r w:rsidRPr="008930F9">
        <w:rPr>
          <w:color w:val="000000"/>
          <w:sz w:val="22"/>
          <w:szCs w:val="22"/>
        </w:rPr>
        <w:t xml:space="preserve"> — «</w:t>
      </w:r>
      <w:proofErr w:type="spellStart"/>
      <w:r w:rsidRPr="008930F9">
        <w:rPr>
          <w:color w:val="000000"/>
          <w:sz w:val="22"/>
          <w:szCs w:val="22"/>
        </w:rPr>
        <w:t>антительный</w:t>
      </w:r>
      <w:proofErr w:type="spellEnd"/>
      <w:r w:rsidRPr="008930F9">
        <w:rPr>
          <w:color w:val="000000"/>
          <w:sz w:val="22"/>
          <w:szCs w:val="22"/>
        </w:rPr>
        <w:t xml:space="preserve">» или </w:t>
      </w:r>
      <w:proofErr w:type="spellStart"/>
      <w:r w:rsidRPr="008930F9">
        <w:rPr>
          <w:color w:val="000000"/>
          <w:sz w:val="22"/>
          <w:szCs w:val="22"/>
        </w:rPr>
        <w:t>иммунокомплексный</w:t>
      </w:r>
      <w:proofErr w:type="spellEnd"/>
      <w:r w:rsidRPr="008930F9">
        <w:rPr>
          <w:color w:val="000000"/>
          <w:sz w:val="22"/>
          <w:szCs w:val="22"/>
        </w:rPr>
        <w:t xml:space="preserve"> механизм повреждения перикарда, иммунное вос</w:t>
      </w:r>
      <w:r w:rsidRPr="008930F9">
        <w:rPr>
          <w:color w:val="000000"/>
          <w:sz w:val="22"/>
          <w:szCs w:val="22"/>
        </w:rPr>
        <w:softHyphen/>
        <w:t>паление по механизму гиперчувствительности замедленного типа) — пери</w:t>
      </w:r>
      <w:r w:rsidRPr="008930F9">
        <w:rPr>
          <w:color w:val="000000"/>
          <w:sz w:val="22"/>
          <w:szCs w:val="22"/>
        </w:rPr>
        <w:softHyphen/>
        <w:t>кардиты при аллергических и системных заболеваниях соединительной тка</w:t>
      </w:r>
      <w:r w:rsidRPr="008930F9">
        <w:rPr>
          <w:color w:val="000000"/>
          <w:sz w:val="22"/>
          <w:szCs w:val="22"/>
        </w:rPr>
        <w:softHyphen/>
        <w:t xml:space="preserve">ни, перикардиты с невыясненной этиологией (так называемые </w:t>
      </w:r>
      <w:proofErr w:type="spellStart"/>
      <w:r w:rsidRPr="008930F9">
        <w:rPr>
          <w:color w:val="000000"/>
          <w:sz w:val="22"/>
          <w:szCs w:val="22"/>
        </w:rPr>
        <w:t>идиопатические</w:t>
      </w:r>
      <w:proofErr w:type="spellEnd"/>
      <w:r w:rsidRPr="008930F9">
        <w:rPr>
          <w:color w:val="000000"/>
          <w:sz w:val="22"/>
          <w:szCs w:val="22"/>
        </w:rPr>
        <w:t>, хотя роль вирусной инфекции в данном случае не отрицается).</w:t>
      </w:r>
    </w:p>
    <w:p w:rsidR="001730FE" w:rsidRPr="008930F9" w:rsidRDefault="00AB62A7" w:rsidP="00153092">
      <w:pPr>
        <w:ind w:firstLine="510"/>
        <w:jc w:val="both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>Основные механизмы патогенеза перикардита представлены на схеме:</w:t>
      </w:r>
    </w:p>
    <w:p w:rsidR="006D5377" w:rsidRDefault="006D5377" w:rsidP="00153092">
      <w:pPr>
        <w:ind w:firstLine="510"/>
        <w:jc w:val="both"/>
        <w:rPr>
          <w:color w:val="000000"/>
          <w:sz w:val="22"/>
          <w:szCs w:val="22"/>
        </w:rPr>
      </w:pPr>
    </w:p>
    <w:p w:rsidR="00153092" w:rsidRDefault="00153092" w:rsidP="00153092">
      <w:pPr>
        <w:ind w:firstLine="510"/>
        <w:jc w:val="both"/>
        <w:rPr>
          <w:color w:val="000000"/>
          <w:sz w:val="22"/>
          <w:szCs w:val="22"/>
        </w:rPr>
      </w:pPr>
    </w:p>
    <w:p w:rsidR="00153092" w:rsidRDefault="00153092" w:rsidP="00153092">
      <w:pPr>
        <w:ind w:firstLine="510"/>
        <w:jc w:val="both"/>
        <w:rPr>
          <w:color w:val="000000"/>
          <w:sz w:val="22"/>
          <w:szCs w:val="22"/>
        </w:rPr>
      </w:pPr>
    </w:p>
    <w:p w:rsidR="00153092" w:rsidRPr="008930F9" w:rsidRDefault="00153092" w:rsidP="00153092">
      <w:pPr>
        <w:ind w:firstLine="510"/>
        <w:jc w:val="both"/>
        <w:rPr>
          <w:color w:val="000000"/>
          <w:sz w:val="22"/>
          <w:szCs w:val="22"/>
        </w:rPr>
      </w:pPr>
    </w:p>
    <w:p w:rsidR="006D5377" w:rsidRPr="008930F9" w:rsidRDefault="006D5377" w:rsidP="00153092">
      <w:pPr>
        <w:spacing w:line="360" w:lineRule="auto"/>
        <w:ind w:firstLine="510"/>
        <w:jc w:val="center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>Этиологические факторы</w:t>
      </w:r>
    </w:p>
    <w:p w:rsidR="006D5377" w:rsidRPr="008930F9" w:rsidRDefault="006D5377" w:rsidP="00153092">
      <w:pPr>
        <w:spacing w:line="360" w:lineRule="auto"/>
        <w:ind w:firstLine="510"/>
        <w:jc w:val="center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>повреждение перикарда</w:t>
      </w:r>
    </w:p>
    <w:p w:rsidR="00AB62A7" w:rsidRPr="008930F9" w:rsidRDefault="006D5377" w:rsidP="00153092">
      <w:pPr>
        <w:spacing w:line="360" w:lineRule="auto"/>
        <w:ind w:firstLine="510"/>
        <w:jc w:val="center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>“обнажение” антигенов перикарда</w:t>
      </w:r>
    </w:p>
    <w:p w:rsidR="006D5377" w:rsidRPr="008930F9" w:rsidRDefault="006D5377" w:rsidP="00153092">
      <w:pPr>
        <w:spacing w:line="360" w:lineRule="auto"/>
        <w:ind w:firstLine="510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>Иммунная реакция по типу ГНТ                                                   Иммунная реакция по типу ГЗТ</w:t>
      </w:r>
    </w:p>
    <w:p w:rsidR="006D5377" w:rsidRDefault="006D5377" w:rsidP="00153092">
      <w:pPr>
        <w:ind w:firstLine="510"/>
        <w:rPr>
          <w:color w:val="000000"/>
          <w:sz w:val="18"/>
          <w:szCs w:val="18"/>
        </w:rPr>
      </w:pPr>
      <w:r w:rsidRPr="006D5377">
        <w:rPr>
          <w:color w:val="000000"/>
          <w:sz w:val="18"/>
          <w:szCs w:val="18"/>
        </w:rPr>
        <w:t xml:space="preserve">(образование </w:t>
      </w:r>
      <w:proofErr w:type="spellStart"/>
      <w:r w:rsidRPr="006D5377">
        <w:rPr>
          <w:color w:val="000000"/>
          <w:sz w:val="18"/>
          <w:szCs w:val="18"/>
        </w:rPr>
        <w:t>анти</w:t>
      </w:r>
      <w:r>
        <w:rPr>
          <w:color w:val="000000"/>
          <w:sz w:val="18"/>
          <w:szCs w:val="18"/>
        </w:rPr>
        <w:t>пери</w:t>
      </w:r>
      <w:r w:rsidRPr="006D5377">
        <w:rPr>
          <w:color w:val="000000"/>
          <w:sz w:val="18"/>
          <w:szCs w:val="18"/>
        </w:rPr>
        <w:t>кардиальных</w:t>
      </w:r>
      <w:proofErr w:type="spellEnd"/>
      <w:r w:rsidRPr="006D5377">
        <w:rPr>
          <w:color w:val="000000"/>
          <w:sz w:val="18"/>
          <w:szCs w:val="18"/>
        </w:rPr>
        <w:t xml:space="preserve"> антител</w:t>
      </w:r>
      <w:r>
        <w:rPr>
          <w:color w:val="000000"/>
          <w:sz w:val="18"/>
          <w:szCs w:val="18"/>
        </w:rPr>
        <w:t xml:space="preserve">,                                              (пролиферация Т-лимфоцитов, </w:t>
      </w:r>
      <w:proofErr w:type="spellStart"/>
      <w:r>
        <w:rPr>
          <w:color w:val="000000"/>
          <w:sz w:val="18"/>
          <w:szCs w:val="18"/>
        </w:rPr>
        <w:t>бластная</w:t>
      </w:r>
      <w:proofErr w:type="spellEnd"/>
      <w:r>
        <w:rPr>
          <w:color w:val="000000"/>
          <w:sz w:val="18"/>
          <w:szCs w:val="18"/>
        </w:rPr>
        <w:t xml:space="preserve"> трансформация</w:t>
      </w:r>
      <w:r w:rsidR="00FC630D">
        <w:rPr>
          <w:color w:val="000000"/>
          <w:sz w:val="18"/>
          <w:szCs w:val="18"/>
        </w:rPr>
        <w:t>,</w:t>
      </w:r>
      <w:r>
        <w:rPr>
          <w:color w:val="000000"/>
          <w:sz w:val="18"/>
          <w:szCs w:val="18"/>
        </w:rPr>
        <w:t xml:space="preserve"> </w:t>
      </w:r>
    </w:p>
    <w:p w:rsidR="006D5377" w:rsidRDefault="006D5377" w:rsidP="00153092">
      <w:pPr>
        <w:ind w:firstLine="51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циркулирующих и фиксированных иммунных</w:t>
      </w:r>
      <w:r w:rsidR="00FC630D">
        <w:rPr>
          <w:color w:val="000000"/>
          <w:sz w:val="18"/>
          <w:szCs w:val="18"/>
        </w:rPr>
        <w:t xml:space="preserve">                                                                   усиление синтеза ДНК, РНК)</w:t>
      </w:r>
    </w:p>
    <w:p w:rsidR="002851B2" w:rsidRDefault="00FC630D" w:rsidP="00153092">
      <w:pPr>
        <w:spacing w:line="360" w:lineRule="auto"/>
        <w:ind w:firstLine="51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</w:t>
      </w:r>
      <w:r w:rsidR="006D5377">
        <w:rPr>
          <w:color w:val="000000"/>
          <w:sz w:val="18"/>
          <w:szCs w:val="18"/>
        </w:rPr>
        <w:t>комплексов)</w:t>
      </w:r>
    </w:p>
    <w:p w:rsidR="00FC630D" w:rsidRPr="008930F9" w:rsidRDefault="00FC630D" w:rsidP="00153092">
      <w:pPr>
        <w:spacing w:line="360" w:lineRule="auto"/>
        <w:ind w:firstLine="510"/>
        <w:jc w:val="center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Иммунное и </w:t>
      </w:r>
      <w:proofErr w:type="spellStart"/>
      <w:r w:rsidRPr="008930F9">
        <w:rPr>
          <w:color w:val="000000"/>
          <w:sz w:val="22"/>
          <w:szCs w:val="22"/>
        </w:rPr>
        <w:t>неиммунное</w:t>
      </w:r>
      <w:proofErr w:type="spellEnd"/>
      <w:r w:rsidRPr="008930F9">
        <w:rPr>
          <w:color w:val="000000"/>
          <w:sz w:val="22"/>
          <w:szCs w:val="22"/>
        </w:rPr>
        <w:t xml:space="preserve"> воспаление перикарда</w:t>
      </w:r>
    </w:p>
    <w:p w:rsidR="00FC630D" w:rsidRPr="008930F9" w:rsidRDefault="00FC630D" w:rsidP="00153092">
      <w:pPr>
        <w:ind w:firstLine="510"/>
        <w:jc w:val="center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Клинические проявления болезни. </w:t>
      </w:r>
    </w:p>
    <w:p w:rsidR="00FC630D" w:rsidRPr="008930F9" w:rsidRDefault="00FC630D" w:rsidP="00153092">
      <w:pPr>
        <w:ind w:firstLine="510"/>
        <w:jc w:val="both"/>
        <w:rPr>
          <w:color w:val="000000"/>
          <w:sz w:val="22"/>
          <w:szCs w:val="22"/>
        </w:rPr>
      </w:pPr>
    </w:p>
    <w:p w:rsidR="00FC630D" w:rsidRPr="008930F9" w:rsidRDefault="00FC630D" w:rsidP="00153092">
      <w:pPr>
        <w:ind w:firstLine="510"/>
        <w:jc w:val="both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>Таким образом, существует два основных пути повреждения перикарда – непосредственное воздействие патогенного агента и развитие иммунного воспаления.</w:t>
      </w:r>
    </w:p>
    <w:p w:rsidR="00FC630D" w:rsidRPr="008930F9" w:rsidRDefault="00FC630D" w:rsidP="00153092">
      <w:pPr>
        <w:ind w:firstLine="510"/>
        <w:jc w:val="both"/>
        <w:rPr>
          <w:color w:val="000000"/>
          <w:sz w:val="22"/>
          <w:szCs w:val="22"/>
        </w:rPr>
      </w:pPr>
    </w:p>
    <w:p w:rsidR="00FC630D" w:rsidRPr="008930F9" w:rsidRDefault="00FC630D" w:rsidP="00153092">
      <w:pPr>
        <w:ind w:firstLine="510"/>
        <w:jc w:val="both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>Классификация.</w:t>
      </w:r>
    </w:p>
    <w:p w:rsidR="0057779F" w:rsidRPr="008930F9" w:rsidRDefault="00FC630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Этиологическая   классификация   болезней   перикарда</w:t>
      </w:r>
    </w:p>
    <w:p w:rsidR="0057779F" w:rsidRPr="008930F9" w:rsidRDefault="00FC630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smartTag w:uri="urn:schemas-microsoft-com:office:smarttags" w:element="place">
        <w:r w:rsidRPr="008930F9">
          <w:rPr>
            <w:color w:val="000000"/>
            <w:sz w:val="22"/>
            <w:szCs w:val="22"/>
            <w:lang w:val="en-US"/>
          </w:rPr>
          <w:t>I</w:t>
        </w:r>
        <w:r w:rsidRPr="008930F9">
          <w:rPr>
            <w:color w:val="000000"/>
            <w:sz w:val="22"/>
            <w:szCs w:val="22"/>
          </w:rPr>
          <w:t>.</w:t>
        </w:r>
      </w:smartTag>
      <w:r w:rsidRPr="008930F9">
        <w:rPr>
          <w:color w:val="000000"/>
          <w:sz w:val="22"/>
          <w:szCs w:val="22"/>
        </w:rPr>
        <w:t xml:space="preserve"> Воспалительные заболевания сердечной сорочки (перикардиты)</w:t>
      </w:r>
    </w:p>
    <w:p w:rsidR="0057779F" w:rsidRPr="008930F9" w:rsidRDefault="0057779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А. </w:t>
      </w:r>
      <w:r w:rsidR="00FC630D" w:rsidRPr="008930F9">
        <w:rPr>
          <w:color w:val="000000"/>
          <w:sz w:val="22"/>
          <w:szCs w:val="22"/>
        </w:rPr>
        <w:t>Перикардиты,  вызываемые  воздействием  на  организм  ин</w:t>
      </w:r>
      <w:r w:rsidRPr="008930F9">
        <w:rPr>
          <w:color w:val="000000"/>
          <w:sz w:val="22"/>
          <w:szCs w:val="22"/>
        </w:rPr>
        <w:t>фек</w:t>
      </w:r>
      <w:r w:rsidR="00FC630D" w:rsidRPr="008930F9">
        <w:rPr>
          <w:color w:val="000000"/>
          <w:sz w:val="22"/>
          <w:szCs w:val="22"/>
        </w:rPr>
        <w:t>ционного   возбудителя.</w:t>
      </w:r>
    </w:p>
    <w:p w:rsidR="00FC630D" w:rsidRPr="008930F9" w:rsidRDefault="0057779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    </w:t>
      </w:r>
      <w:r w:rsidR="00FC630D" w:rsidRPr="008930F9">
        <w:rPr>
          <w:color w:val="000000"/>
          <w:sz w:val="22"/>
          <w:szCs w:val="22"/>
        </w:rPr>
        <w:t xml:space="preserve">1. Бактериальные перикардиты: а) «неспецифические» — кокковые и другие микробные, </w:t>
      </w:r>
      <w:r w:rsidRPr="008930F9">
        <w:rPr>
          <w:color w:val="000000"/>
          <w:sz w:val="22"/>
          <w:szCs w:val="22"/>
        </w:rPr>
        <w:t xml:space="preserve">      </w:t>
      </w:r>
      <w:r w:rsidR="00FC630D" w:rsidRPr="008930F9">
        <w:rPr>
          <w:color w:val="000000"/>
          <w:sz w:val="22"/>
          <w:szCs w:val="22"/>
        </w:rPr>
        <w:t>при ранениях и травмах; б) специфиче</w:t>
      </w:r>
      <w:r w:rsidR="00FC630D" w:rsidRPr="008930F9">
        <w:rPr>
          <w:color w:val="000000"/>
          <w:sz w:val="22"/>
          <w:szCs w:val="22"/>
        </w:rPr>
        <w:softHyphen/>
        <w:t>ски</w:t>
      </w:r>
      <w:r w:rsidRPr="008930F9">
        <w:rPr>
          <w:color w:val="000000"/>
          <w:sz w:val="22"/>
          <w:szCs w:val="22"/>
        </w:rPr>
        <w:t xml:space="preserve">е при инфекционных заболеваниях </w:t>
      </w:r>
      <w:r w:rsidR="00FC630D" w:rsidRPr="008930F9">
        <w:rPr>
          <w:color w:val="000000"/>
          <w:sz w:val="22"/>
          <w:szCs w:val="22"/>
        </w:rPr>
        <w:t>(брюшнотифозный, дизенте</w:t>
      </w:r>
      <w:r w:rsidR="00FC630D" w:rsidRPr="008930F9">
        <w:rPr>
          <w:color w:val="000000"/>
          <w:sz w:val="22"/>
          <w:szCs w:val="22"/>
        </w:rPr>
        <w:softHyphen/>
        <w:t>рийный, холерный, бруцеллезный,</w:t>
      </w:r>
      <w:r w:rsidRPr="008930F9">
        <w:rPr>
          <w:color w:val="000000"/>
          <w:sz w:val="22"/>
          <w:szCs w:val="22"/>
        </w:rPr>
        <w:t xml:space="preserve"> сибиреязвенный, чумной, </w:t>
      </w:r>
      <w:proofErr w:type="spellStart"/>
      <w:r w:rsidRPr="008930F9">
        <w:rPr>
          <w:color w:val="000000"/>
          <w:sz w:val="22"/>
          <w:szCs w:val="22"/>
        </w:rPr>
        <w:t>туляре</w:t>
      </w:r>
      <w:r w:rsidR="00FC630D" w:rsidRPr="008930F9">
        <w:rPr>
          <w:color w:val="000000"/>
          <w:sz w:val="22"/>
          <w:szCs w:val="22"/>
        </w:rPr>
        <w:t>мийный</w:t>
      </w:r>
      <w:proofErr w:type="spellEnd"/>
      <w:r w:rsidR="00FC630D" w:rsidRPr="008930F9">
        <w:rPr>
          <w:color w:val="000000"/>
          <w:sz w:val="22"/>
          <w:szCs w:val="22"/>
        </w:rPr>
        <w:t xml:space="preserve">, </w:t>
      </w:r>
      <w:proofErr w:type="spellStart"/>
      <w:r w:rsidR="00FC630D" w:rsidRPr="008930F9">
        <w:rPr>
          <w:color w:val="000000"/>
          <w:sz w:val="22"/>
          <w:szCs w:val="22"/>
        </w:rPr>
        <w:t>возвратнотифозный</w:t>
      </w:r>
      <w:proofErr w:type="spellEnd"/>
      <w:r w:rsidR="00FC630D" w:rsidRPr="008930F9">
        <w:rPr>
          <w:color w:val="000000"/>
          <w:sz w:val="22"/>
          <w:szCs w:val="22"/>
        </w:rPr>
        <w:t>, сифилитический и т. д.).</w:t>
      </w:r>
    </w:p>
    <w:p w:rsidR="0057779F" w:rsidRPr="008930F9" w:rsidRDefault="0057779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    </w:t>
      </w:r>
      <w:r w:rsidR="00FC630D" w:rsidRPr="008930F9">
        <w:rPr>
          <w:color w:val="000000"/>
          <w:sz w:val="22"/>
          <w:szCs w:val="22"/>
        </w:rPr>
        <w:t>2. Туберкулезный   перикарди</w:t>
      </w:r>
      <w:r w:rsidRPr="008930F9">
        <w:rPr>
          <w:color w:val="000000"/>
          <w:sz w:val="22"/>
          <w:szCs w:val="22"/>
        </w:rPr>
        <w:t xml:space="preserve">т. </w:t>
      </w:r>
    </w:p>
    <w:p w:rsidR="00FC630D" w:rsidRPr="008930F9" w:rsidRDefault="0057779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    3</w:t>
      </w:r>
      <w:r w:rsidR="00FC630D" w:rsidRPr="008930F9">
        <w:rPr>
          <w:color w:val="000000"/>
          <w:sz w:val="22"/>
          <w:szCs w:val="22"/>
        </w:rPr>
        <w:t>. Ревматический перикардит.</w:t>
      </w:r>
    </w:p>
    <w:p w:rsidR="00FC630D" w:rsidRPr="008930F9" w:rsidRDefault="0057779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    </w:t>
      </w:r>
      <w:r w:rsidR="00FC630D" w:rsidRPr="008930F9">
        <w:rPr>
          <w:color w:val="000000"/>
          <w:sz w:val="22"/>
          <w:szCs w:val="22"/>
        </w:rPr>
        <w:t xml:space="preserve">4. Вирусные и </w:t>
      </w:r>
      <w:proofErr w:type="spellStart"/>
      <w:r w:rsidR="00FC630D" w:rsidRPr="008930F9">
        <w:rPr>
          <w:color w:val="000000"/>
          <w:sz w:val="22"/>
          <w:szCs w:val="22"/>
        </w:rPr>
        <w:t>риккетсиозные</w:t>
      </w:r>
      <w:proofErr w:type="spellEnd"/>
      <w:r w:rsidR="00FC630D" w:rsidRPr="008930F9">
        <w:rPr>
          <w:color w:val="000000"/>
          <w:sz w:val="22"/>
          <w:szCs w:val="22"/>
        </w:rPr>
        <w:t xml:space="preserve"> перикардиты (при гриппе, заболе</w:t>
      </w:r>
      <w:r w:rsidR="00FC630D" w:rsidRPr="008930F9">
        <w:rPr>
          <w:color w:val="000000"/>
          <w:sz w:val="22"/>
          <w:szCs w:val="22"/>
        </w:rPr>
        <w:softHyphen/>
        <w:t xml:space="preserve">ваниях, вызванных вирусом </w:t>
      </w:r>
      <w:r w:rsidRPr="008930F9">
        <w:rPr>
          <w:color w:val="000000"/>
          <w:sz w:val="22"/>
          <w:szCs w:val="22"/>
        </w:rPr>
        <w:t xml:space="preserve">   </w:t>
      </w:r>
      <w:proofErr w:type="spellStart"/>
      <w:r w:rsidR="00FC630D" w:rsidRPr="008930F9">
        <w:rPr>
          <w:color w:val="000000"/>
          <w:sz w:val="22"/>
          <w:szCs w:val="22"/>
        </w:rPr>
        <w:t>Ко</w:t>
      </w:r>
      <w:r w:rsidRPr="008930F9">
        <w:rPr>
          <w:color w:val="000000"/>
          <w:sz w:val="22"/>
          <w:szCs w:val="22"/>
        </w:rPr>
        <w:t>ксаки</w:t>
      </w:r>
      <w:proofErr w:type="spellEnd"/>
      <w:r w:rsidRPr="008930F9">
        <w:rPr>
          <w:color w:val="000000"/>
          <w:sz w:val="22"/>
          <w:szCs w:val="22"/>
        </w:rPr>
        <w:t>, при инфекционном мононук</w:t>
      </w:r>
      <w:r w:rsidR="00FC630D" w:rsidRPr="008930F9">
        <w:rPr>
          <w:color w:val="000000"/>
          <w:sz w:val="22"/>
          <w:szCs w:val="22"/>
        </w:rPr>
        <w:t>леозе и др.).</w:t>
      </w:r>
    </w:p>
    <w:p w:rsidR="00FC630D" w:rsidRPr="008930F9" w:rsidRDefault="0057779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    </w:t>
      </w:r>
      <w:r w:rsidR="00FC630D" w:rsidRPr="008930F9">
        <w:rPr>
          <w:color w:val="000000"/>
          <w:sz w:val="22"/>
          <w:szCs w:val="22"/>
        </w:rPr>
        <w:t>5. Перикардиты, вызванные простейшими (амебный, малярий</w:t>
      </w:r>
      <w:r w:rsidR="00FC630D" w:rsidRPr="008930F9">
        <w:rPr>
          <w:color w:val="000000"/>
          <w:sz w:val="22"/>
          <w:szCs w:val="22"/>
        </w:rPr>
        <w:softHyphen/>
        <w:t>ный).</w:t>
      </w:r>
    </w:p>
    <w:p w:rsidR="00FC630D" w:rsidRPr="008930F9" w:rsidRDefault="0057779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    </w:t>
      </w:r>
      <w:r w:rsidR="00FC630D" w:rsidRPr="008930F9">
        <w:rPr>
          <w:color w:val="000000"/>
          <w:sz w:val="22"/>
          <w:szCs w:val="22"/>
        </w:rPr>
        <w:t>6. Грибковые   перикардиты   (актиномикоз,   кандидоз   и   др.).</w:t>
      </w:r>
    </w:p>
    <w:p w:rsidR="00FC630D" w:rsidRPr="008930F9" w:rsidRDefault="0057779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    </w:t>
      </w:r>
      <w:r w:rsidR="00FC630D" w:rsidRPr="008930F9">
        <w:rPr>
          <w:color w:val="000000"/>
          <w:sz w:val="22"/>
          <w:szCs w:val="22"/>
        </w:rPr>
        <w:t>7. «</w:t>
      </w:r>
      <w:proofErr w:type="spellStart"/>
      <w:r w:rsidR="00FC630D" w:rsidRPr="008930F9">
        <w:rPr>
          <w:color w:val="000000"/>
          <w:sz w:val="22"/>
          <w:szCs w:val="22"/>
        </w:rPr>
        <w:t>Идиопатические</w:t>
      </w:r>
      <w:proofErr w:type="spellEnd"/>
      <w:r w:rsidR="00FC630D" w:rsidRPr="008930F9">
        <w:rPr>
          <w:color w:val="000000"/>
          <w:sz w:val="22"/>
          <w:szCs w:val="22"/>
        </w:rPr>
        <w:t xml:space="preserve">» перикардиты (случаи, с </w:t>
      </w:r>
      <w:r w:rsidRPr="008930F9">
        <w:rPr>
          <w:color w:val="000000"/>
          <w:sz w:val="22"/>
          <w:szCs w:val="22"/>
        </w:rPr>
        <w:t>неутонченной этиологией)</w:t>
      </w:r>
      <w:r w:rsidR="00FC630D" w:rsidRPr="008930F9">
        <w:rPr>
          <w:color w:val="000000"/>
          <w:sz w:val="22"/>
          <w:szCs w:val="22"/>
        </w:rPr>
        <w:t>.</w:t>
      </w:r>
    </w:p>
    <w:p w:rsidR="00FC630D" w:rsidRPr="008930F9" w:rsidRDefault="0057779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Б.</w:t>
      </w:r>
      <w:r w:rsidR="00FC630D" w:rsidRPr="008930F9">
        <w:rPr>
          <w:color w:val="000000"/>
          <w:sz w:val="22"/>
          <w:szCs w:val="22"/>
        </w:rPr>
        <w:t xml:space="preserve"> Асептические перикардиты.</w:t>
      </w:r>
    </w:p>
    <w:p w:rsidR="00FC630D" w:rsidRPr="008930F9" w:rsidRDefault="0057779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    </w:t>
      </w:r>
      <w:r w:rsidR="00FC630D" w:rsidRPr="008930F9">
        <w:rPr>
          <w:color w:val="000000"/>
          <w:sz w:val="22"/>
          <w:szCs w:val="22"/>
        </w:rPr>
        <w:t>1. Аллергические перикардиты.</w:t>
      </w:r>
    </w:p>
    <w:p w:rsidR="00FC630D" w:rsidRPr="008930F9" w:rsidRDefault="0057779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    </w:t>
      </w:r>
      <w:r w:rsidR="00FC630D" w:rsidRPr="008930F9">
        <w:rPr>
          <w:color w:val="000000"/>
          <w:sz w:val="22"/>
          <w:szCs w:val="22"/>
        </w:rPr>
        <w:t>2. Перикардиты при коллагенозах: на почве системн</w:t>
      </w:r>
      <w:r w:rsidRPr="008930F9">
        <w:rPr>
          <w:color w:val="000000"/>
          <w:sz w:val="22"/>
          <w:szCs w:val="22"/>
        </w:rPr>
        <w:t>ой красной в</w:t>
      </w:r>
      <w:r w:rsidR="00FC630D" w:rsidRPr="008930F9">
        <w:rPr>
          <w:color w:val="000000"/>
          <w:sz w:val="22"/>
          <w:szCs w:val="22"/>
        </w:rPr>
        <w:t>олчанки; ревматоидный; при системной склеродермии.</w:t>
      </w:r>
    </w:p>
    <w:p w:rsidR="00FC630D" w:rsidRPr="008930F9" w:rsidRDefault="0057779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    </w:t>
      </w:r>
      <w:r w:rsidR="00FC630D" w:rsidRPr="008930F9">
        <w:rPr>
          <w:color w:val="000000"/>
          <w:sz w:val="22"/>
          <w:szCs w:val="22"/>
        </w:rPr>
        <w:t xml:space="preserve">3. Перикардиты, вызываемые непосредственным повреждением: травматический, </w:t>
      </w:r>
      <w:proofErr w:type="spellStart"/>
      <w:r w:rsidR="00FC630D" w:rsidRPr="008930F9">
        <w:rPr>
          <w:color w:val="000000"/>
          <w:sz w:val="22"/>
          <w:szCs w:val="22"/>
        </w:rPr>
        <w:t>эпистенокардический</w:t>
      </w:r>
      <w:proofErr w:type="spellEnd"/>
      <w:r w:rsidR="00FC630D" w:rsidRPr="008930F9">
        <w:rPr>
          <w:color w:val="000000"/>
          <w:sz w:val="22"/>
          <w:szCs w:val="22"/>
        </w:rPr>
        <w:t>.</w:t>
      </w:r>
    </w:p>
    <w:p w:rsidR="00FC630D" w:rsidRPr="008930F9" w:rsidRDefault="0057779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    </w:t>
      </w:r>
      <w:r w:rsidR="00FC630D" w:rsidRPr="008930F9">
        <w:rPr>
          <w:color w:val="000000"/>
          <w:sz w:val="22"/>
          <w:szCs w:val="22"/>
        </w:rPr>
        <w:t>4. Аутоиммунные (</w:t>
      </w:r>
      <w:proofErr w:type="spellStart"/>
      <w:r w:rsidR="00FC630D" w:rsidRPr="008930F9">
        <w:rPr>
          <w:color w:val="000000"/>
          <w:sz w:val="22"/>
          <w:szCs w:val="22"/>
        </w:rPr>
        <w:t>альтерогенные</w:t>
      </w:r>
      <w:proofErr w:type="spellEnd"/>
      <w:r w:rsidR="00FC630D" w:rsidRPr="008930F9">
        <w:rPr>
          <w:color w:val="000000"/>
          <w:sz w:val="22"/>
          <w:szCs w:val="22"/>
        </w:rPr>
        <w:t>) перикардиты: постинфаркт</w:t>
      </w:r>
      <w:r w:rsidR="00FC630D" w:rsidRPr="008930F9">
        <w:rPr>
          <w:color w:val="000000"/>
          <w:sz w:val="22"/>
          <w:szCs w:val="22"/>
        </w:rPr>
        <w:softHyphen/>
        <w:t xml:space="preserve">ный, </w:t>
      </w:r>
      <w:proofErr w:type="spellStart"/>
      <w:r w:rsidR="00FC630D" w:rsidRPr="008930F9">
        <w:rPr>
          <w:color w:val="000000"/>
          <w:sz w:val="22"/>
          <w:szCs w:val="22"/>
        </w:rPr>
        <w:t>посткомиссуротомный</w:t>
      </w:r>
      <w:proofErr w:type="spellEnd"/>
      <w:r w:rsidR="00FC630D" w:rsidRPr="008930F9">
        <w:rPr>
          <w:color w:val="000000"/>
          <w:sz w:val="22"/>
          <w:szCs w:val="22"/>
        </w:rPr>
        <w:t xml:space="preserve">, </w:t>
      </w:r>
      <w:proofErr w:type="spellStart"/>
      <w:r w:rsidR="00FC630D" w:rsidRPr="008930F9">
        <w:rPr>
          <w:color w:val="000000"/>
          <w:sz w:val="22"/>
          <w:szCs w:val="22"/>
        </w:rPr>
        <w:t>постперикардотомный</w:t>
      </w:r>
      <w:proofErr w:type="spellEnd"/>
      <w:r w:rsidR="00FC630D" w:rsidRPr="008930F9">
        <w:rPr>
          <w:color w:val="000000"/>
          <w:sz w:val="22"/>
          <w:szCs w:val="22"/>
        </w:rPr>
        <w:t>, посттравмати</w:t>
      </w:r>
      <w:r w:rsidR="00FC630D" w:rsidRPr="008930F9">
        <w:rPr>
          <w:color w:val="000000"/>
          <w:sz w:val="22"/>
          <w:szCs w:val="22"/>
        </w:rPr>
        <w:softHyphen/>
        <w:t>ческий.</w:t>
      </w:r>
    </w:p>
    <w:p w:rsidR="00FC630D" w:rsidRPr="008930F9" w:rsidRDefault="0057779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    </w:t>
      </w:r>
      <w:r w:rsidR="00FC630D" w:rsidRPr="008930F9">
        <w:rPr>
          <w:color w:val="000000"/>
          <w:sz w:val="22"/>
          <w:szCs w:val="22"/>
        </w:rPr>
        <w:t>5. Перикардиты при заболеваниях крови и геморрагических диатезах.</w:t>
      </w:r>
    </w:p>
    <w:p w:rsidR="00FC630D" w:rsidRPr="008930F9" w:rsidRDefault="0057779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    </w:t>
      </w:r>
      <w:r w:rsidR="00FC630D" w:rsidRPr="008930F9">
        <w:rPr>
          <w:color w:val="000000"/>
          <w:sz w:val="22"/>
          <w:szCs w:val="22"/>
        </w:rPr>
        <w:t>6. Перикардиты при злокачественных опухолях.</w:t>
      </w:r>
    </w:p>
    <w:p w:rsidR="00FC630D" w:rsidRPr="008930F9" w:rsidRDefault="0057779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    </w:t>
      </w:r>
      <w:r w:rsidR="00FC630D" w:rsidRPr="008930F9">
        <w:rPr>
          <w:color w:val="000000"/>
          <w:sz w:val="22"/>
          <w:szCs w:val="22"/>
        </w:rPr>
        <w:t>7. Перикардиты при болезнях с глубокими обменными наруше</w:t>
      </w:r>
      <w:r w:rsidR="00FC630D" w:rsidRPr="008930F9">
        <w:rPr>
          <w:color w:val="000000"/>
          <w:sz w:val="22"/>
          <w:szCs w:val="22"/>
        </w:rPr>
        <w:softHyphen/>
        <w:t>ниями (уремический, подагрический).</w:t>
      </w:r>
    </w:p>
    <w:p w:rsidR="00FC630D" w:rsidRPr="008930F9" w:rsidRDefault="001E7099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    </w:t>
      </w:r>
      <w:r w:rsidR="00FC630D" w:rsidRPr="008930F9">
        <w:rPr>
          <w:color w:val="000000"/>
          <w:sz w:val="22"/>
          <w:szCs w:val="22"/>
        </w:rPr>
        <w:t xml:space="preserve">8. Редкие формы (при лучевой болезни и местном облучении; при лечении АКТГ и </w:t>
      </w:r>
      <w:proofErr w:type="spellStart"/>
      <w:r w:rsidR="00FC630D" w:rsidRPr="008930F9">
        <w:rPr>
          <w:color w:val="000000"/>
          <w:sz w:val="22"/>
          <w:szCs w:val="22"/>
        </w:rPr>
        <w:t>стероидными</w:t>
      </w:r>
      <w:proofErr w:type="spellEnd"/>
      <w:r w:rsidR="00FC630D" w:rsidRPr="008930F9">
        <w:rPr>
          <w:color w:val="000000"/>
          <w:sz w:val="22"/>
          <w:szCs w:val="22"/>
        </w:rPr>
        <w:t xml:space="preserve"> гормонами).</w:t>
      </w:r>
    </w:p>
    <w:p w:rsidR="00FC630D" w:rsidRPr="008930F9" w:rsidRDefault="001E7099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  <w:lang w:val="en-US"/>
        </w:rPr>
        <w:t>II</w:t>
      </w:r>
      <w:r w:rsidRPr="008930F9">
        <w:rPr>
          <w:color w:val="000000"/>
          <w:sz w:val="22"/>
          <w:szCs w:val="22"/>
        </w:rPr>
        <w:t>.</w:t>
      </w:r>
      <w:r w:rsidR="00FC630D" w:rsidRPr="008930F9">
        <w:rPr>
          <w:color w:val="000000"/>
          <w:sz w:val="22"/>
          <w:szCs w:val="22"/>
        </w:rPr>
        <w:t xml:space="preserve"> Накопление в околосерд</w:t>
      </w:r>
      <w:r w:rsidRPr="008930F9">
        <w:rPr>
          <w:color w:val="000000"/>
          <w:sz w:val="22"/>
          <w:szCs w:val="22"/>
        </w:rPr>
        <w:t>ечной сумке содержимого не воспа</w:t>
      </w:r>
      <w:r w:rsidR="00FC630D" w:rsidRPr="008930F9">
        <w:rPr>
          <w:color w:val="000000"/>
          <w:sz w:val="22"/>
          <w:szCs w:val="22"/>
        </w:rPr>
        <w:t xml:space="preserve">лительного происхождения при </w:t>
      </w:r>
      <w:r w:rsidRPr="008930F9">
        <w:rPr>
          <w:color w:val="000000"/>
          <w:sz w:val="22"/>
          <w:szCs w:val="22"/>
        </w:rPr>
        <w:t xml:space="preserve">гемодинамических </w:t>
      </w:r>
      <w:r w:rsidR="00FC630D" w:rsidRPr="008930F9">
        <w:rPr>
          <w:color w:val="000000"/>
          <w:sz w:val="22"/>
          <w:szCs w:val="22"/>
        </w:rPr>
        <w:t>нарушениях и общих отеках, кровотечении, свищах, разрывах и медицинских ма</w:t>
      </w:r>
      <w:r w:rsidR="00FC630D" w:rsidRPr="008930F9">
        <w:rPr>
          <w:color w:val="000000"/>
          <w:sz w:val="22"/>
          <w:szCs w:val="22"/>
        </w:rPr>
        <w:softHyphen/>
        <w:t>ни</w:t>
      </w:r>
      <w:r w:rsidRPr="008930F9">
        <w:rPr>
          <w:color w:val="000000"/>
          <w:sz w:val="22"/>
          <w:szCs w:val="22"/>
        </w:rPr>
        <w:t>пуляциях (</w:t>
      </w:r>
      <w:proofErr w:type="spellStart"/>
      <w:r w:rsidRPr="008930F9">
        <w:rPr>
          <w:color w:val="000000"/>
          <w:sz w:val="22"/>
          <w:szCs w:val="22"/>
        </w:rPr>
        <w:t>гидро</w:t>
      </w:r>
      <w:proofErr w:type="spellEnd"/>
      <w:r w:rsidRPr="008930F9">
        <w:rPr>
          <w:color w:val="000000"/>
          <w:sz w:val="22"/>
          <w:szCs w:val="22"/>
        </w:rPr>
        <w:t xml:space="preserve">-, гемо-, </w:t>
      </w:r>
      <w:proofErr w:type="spellStart"/>
      <w:r w:rsidRPr="008930F9">
        <w:rPr>
          <w:color w:val="000000"/>
          <w:sz w:val="22"/>
          <w:szCs w:val="22"/>
        </w:rPr>
        <w:t>пн</w:t>
      </w:r>
      <w:r w:rsidR="00FC630D" w:rsidRPr="008930F9">
        <w:rPr>
          <w:color w:val="000000"/>
          <w:sz w:val="22"/>
          <w:szCs w:val="22"/>
        </w:rPr>
        <w:t>евмо</w:t>
      </w:r>
      <w:proofErr w:type="spellEnd"/>
      <w:r w:rsidR="00FC630D" w:rsidRPr="008930F9">
        <w:rPr>
          <w:color w:val="000000"/>
          <w:sz w:val="22"/>
          <w:szCs w:val="22"/>
        </w:rPr>
        <w:t xml:space="preserve">-, </w:t>
      </w:r>
      <w:proofErr w:type="spellStart"/>
      <w:r w:rsidR="00FC630D" w:rsidRPr="008930F9">
        <w:rPr>
          <w:color w:val="000000"/>
          <w:sz w:val="22"/>
          <w:szCs w:val="22"/>
        </w:rPr>
        <w:t>хилоперикард</w:t>
      </w:r>
      <w:proofErr w:type="spellEnd"/>
      <w:r w:rsidR="00FC630D" w:rsidRPr="008930F9">
        <w:rPr>
          <w:color w:val="000000"/>
          <w:sz w:val="22"/>
          <w:szCs w:val="22"/>
        </w:rPr>
        <w:t>).</w:t>
      </w:r>
    </w:p>
    <w:p w:rsidR="001E7099" w:rsidRPr="008930F9" w:rsidRDefault="001E7099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color w:val="000000"/>
          <w:sz w:val="22"/>
          <w:szCs w:val="22"/>
        </w:rPr>
      </w:pPr>
    </w:p>
    <w:p w:rsidR="00FC630D" w:rsidRPr="008930F9" w:rsidRDefault="00FC630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  <w:lang w:val="en-US"/>
        </w:rPr>
        <w:t>III</w:t>
      </w:r>
      <w:r w:rsidRPr="008930F9">
        <w:rPr>
          <w:color w:val="000000"/>
          <w:sz w:val="22"/>
          <w:szCs w:val="22"/>
        </w:rPr>
        <w:t>. Ранения и инородные тела перикарда.</w:t>
      </w:r>
    </w:p>
    <w:p w:rsidR="00FC630D" w:rsidRPr="008930F9" w:rsidRDefault="00FC630D" w:rsidP="00153092">
      <w:pPr>
        <w:ind w:firstLine="510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  <w:lang w:val="en-US"/>
        </w:rPr>
        <w:t>IV</w:t>
      </w:r>
      <w:r w:rsidRPr="008930F9">
        <w:rPr>
          <w:color w:val="000000"/>
          <w:sz w:val="22"/>
          <w:szCs w:val="22"/>
        </w:rPr>
        <w:t>. Опухоли перикарда: а) злокачественные (раки, саркомы): первичные опухоли сердечной сор</w:t>
      </w:r>
      <w:r w:rsidR="001E7099" w:rsidRPr="008930F9">
        <w:rPr>
          <w:color w:val="000000"/>
          <w:sz w:val="22"/>
          <w:szCs w:val="22"/>
        </w:rPr>
        <w:t>очки, опухоли сердца, метастатические опухоли, б) доброкачественные (ангиомы, фибромы, липомы, тератомы)</w:t>
      </w:r>
    </w:p>
    <w:p w:rsidR="001E7099" w:rsidRPr="008930F9" w:rsidRDefault="001E7099" w:rsidP="00153092">
      <w:pPr>
        <w:ind w:firstLine="510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  <w:lang w:val="en-US"/>
        </w:rPr>
        <w:t>V</w:t>
      </w:r>
      <w:r w:rsidRPr="008930F9">
        <w:rPr>
          <w:color w:val="000000"/>
          <w:sz w:val="22"/>
          <w:szCs w:val="22"/>
        </w:rPr>
        <w:t xml:space="preserve">. Пороки развития околосердечной сумки. Дивертикулы и </w:t>
      </w:r>
      <w:proofErr w:type="spellStart"/>
      <w:r w:rsidRPr="008930F9">
        <w:rPr>
          <w:color w:val="000000"/>
          <w:sz w:val="22"/>
          <w:szCs w:val="22"/>
        </w:rPr>
        <w:t>целомические</w:t>
      </w:r>
      <w:proofErr w:type="spellEnd"/>
      <w:r w:rsidRPr="008930F9">
        <w:rPr>
          <w:color w:val="000000"/>
          <w:sz w:val="22"/>
          <w:szCs w:val="22"/>
        </w:rPr>
        <w:t xml:space="preserve"> кисты перикарда.</w:t>
      </w:r>
    </w:p>
    <w:p w:rsidR="001E7099" w:rsidRPr="008930F9" w:rsidRDefault="001E7099" w:rsidP="00153092">
      <w:pPr>
        <w:ind w:firstLine="510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  <w:lang w:val="en-US"/>
        </w:rPr>
        <w:t>VI</w:t>
      </w:r>
      <w:r w:rsidRPr="008930F9">
        <w:rPr>
          <w:color w:val="000000"/>
          <w:sz w:val="22"/>
          <w:szCs w:val="22"/>
        </w:rPr>
        <w:t xml:space="preserve">. паразитарные заболевания сердечной сорочки. </w:t>
      </w:r>
    </w:p>
    <w:p w:rsidR="001E7099" w:rsidRPr="008930F9" w:rsidRDefault="001E7099" w:rsidP="00153092">
      <w:pPr>
        <w:ind w:firstLine="510"/>
        <w:rPr>
          <w:color w:val="000000"/>
          <w:sz w:val="22"/>
          <w:szCs w:val="22"/>
        </w:rPr>
      </w:pPr>
    </w:p>
    <w:p w:rsidR="00B253A6" w:rsidRPr="008930F9" w:rsidRDefault="00B253A6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smartTag w:uri="urn:schemas-microsoft-com:office:smarttags" w:element="place">
        <w:r w:rsidRPr="008930F9">
          <w:rPr>
            <w:b/>
            <w:bCs/>
            <w:color w:val="000000"/>
            <w:sz w:val="22"/>
            <w:szCs w:val="22"/>
            <w:lang w:val="en-US"/>
          </w:rPr>
          <w:t>I</w:t>
        </w:r>
        <w:r w:rsidRPr="008930F9">
          <w:rPr>
            <w:b/>
            <w:bCs/>
            <w:color w:val="000000"/>
            <w:sz w:val="22"/>
            <w:szCs w:val="22"/>
          </w:rPr>
          <w:t>.</w:t>
        </w:r>
      </w:smartTag>
      <w:r w:rsidRPr="008930F9">
        <w:rPr>
          <w:b/>
          <w:bCs/>
          <w:color w:val="000000"/>
          <w:sz w:val="22"/>
          <w:szCs w:val="22"/>
        </w:rPr>
        <w:t xml:space="preserve"> Перикардиты</w:t>
      </w:r>
    </w:p>
    <w:p w:rsidR="00B253A6" w:rsidRPr="008930F9" w:rsidRDefault="00B253A6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i/>
          <w:iCs/>
          <w:color w:val="000000"/>
          <w:sz w:val="22"/>
          <w:szCs w:val="22"/>
        </w:rPr>
        <w:t>А. Острые формы.</w:t>
      </w:r>
    </w:p>
    <w:p w:rsidR="00B253A6" w:rsidRPr="008930F9" w:rsidRDefault="0091322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</w:t>
      </w:r>
      <w:r w:rsidR="00B253A6" w:rsidRPr="008930F9">
        <w:rPr>
          <w:color w:val="000000"/>
          <w:sz w:val="22"/>
          <w:szCs w:val="22"/>
        </w:rPr>
        <w:t>1. Сухой или фибринозный.</w:t>
      </w:r>
    </w:p>
    <w:p w:rsidR="0091322F" w:rsidRPr="008930F9" w:rsidRDefault="0091322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b/>
          <w:bCs/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2. Выпотной   или   экссу</w:t>
      </w:r>
      <w:r w:rsidR="00B253A6" w:rsidRPr="008930F9">
        <w:rPr>
          <w:color w:val="000000"/>
          <w:sz w:val="22"/>
          <w:szCs w:val="22"/>
        </w:rPr>
        <w:t xml:space="preserve">дативный   (серофибринозный   </w:t>
      </w:r>
      <w:r w:rsidR="00B253A6" w:rsidRPr="008930F9">
        <w:rPr>
          <w:bCs/>
          <w:color w:val="000000"/>
          <w:sz w:val="22"/>
          <w:szCs w:val="22"/>
        </w:rPr>
        <w:t>и геморрагический):</w:t>
      </w:r>
      <w:r w:rsidR="00B253A6" w:rsidRPr="008930F9">
        <w:rPr>
          <w:b/>
          <w:bCs/>
          <w:color w:val="000000"/>
          <w:sz w:val="22"/>
          <w:szCs w:val="22"/>
        </w:rPr>
        <w:t xml:space="preserve"> </w:t>
      </w:r>
    </w:p>
    <w:p w:rsidR="0091322F" w:rsidRPr="008930F9" w:rsidRDefault="0091322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color w:val="000000"/>
          <w:sz w:val="22"/>
          <w:szCs w:val="22"/>
        </w:rPr>
      </w:pPr>
      <w:r w:rsidRPr="008930F9">
        <w:rPr>
          <w:b/>
          <w:bCs/>
          <w:color w:val="000000"/>
          <w:sz w:val="22"/>
          <w:szCs w:val="22"/>
        </w:rPr>
        <w:t xml:space="preserve">        </w:t>
      </w:r>
      <w:r w:rsidR="00B253A6" w:rsidRPr="008930F9">
        <w:rPr>
          <w:color w:val="000000"/>
          <w:sz w:val="22"/>
          <w:szCs w:val="22"/>
        </w:rPr>
        <w:t xml:space="preserve">а) с тампонадой сердца; </w:t>
      </w:r>
    </w:p>
    <w:p w:rsidR="00B253A6" w:rsidRPr="008930F9" w:rsidRDefault="0091322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    </w:t>
      </w:r>
      <w:r w:rsidR="00B253A6" w:rsidRPr="008930F9">
        <w:rPr>
          <w:color w:val="000000"/>
          <w:sz w:val="22"/>
          <w:szCs w:val="22"/>
        </w:rPr>
        <w:t>б) без тампонады сердца.</w:t>
      </w:r>
    </w:p>
    <w:p w:rsidR="0091322F" w:rsidRPr="008930F9" w:rsidRDefault="0091322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</w:t>
      </w:r>
      <w:r w:rsidR="00B253A6" w:rsidRPr="008930F9">
        <w:rPr>
          <w:color w:val="000000"/>
          <w:sz w:val="22"/>
          <w:szCs w:val="22"/>
        </w:rPr>
        <w:t xml:space="preserve">3. Гнойный и гнилостный. </w:t>
      </w:r>
    </w:p>
    <w:p w:rsidR="00B253A6" w:rsidRPr="008930F9" w:rsidRDefault="00B253A6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i/>
          <w:iCs/>
          <w:color w:val="000000"/>
          <w:sz w:val="22"/>
          <w:szCs w:val="22"/>
        </w:rPr>
        <w:t>Б. Хронические формы.</w:t>
      </w:r>
    </w:p>
    <w:p w:rsidR="00B253A6" w:rsidRPr="008930F9" w:rsidRDefault="0091322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 </w:t>
      </w:r>
      <w:r w:rsidR="00B253A6" w:rsidRPr="008930F9">
        <w:rPr>
          <w:color w:val="000000"/>
          <w:sz w:val="22"/>
          <w:szCs w:val="22"/>
        </w:rPr>
        <w:t>1. Выпотной.</w:t>
      </w:r>
    </w:p>
    <w:p w:rsidR="0091322F" w:rsidRPr="008930F9" w:rsidRDefault="0091322F" w:rsidP="00153092">
      <w:pPr>
        <w:ind w:firstLine="510"/>
        <w:jc w:val="both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 </w:t>
      </w:r>
      <w:r w:rsidR="00B253A6" w:rsidRPr="008930F9">
        <w:rPr>
          <w:color w:val="000000"/>
          <w:sz w:val="22"/>
          <w:szCs w:val="22"/>
        </w:rPr>
        <w:t xml:space="preserve">2. </w:t>
      </w:r>
      <w:proofErr w:type="spellStart"/>
      <w:r w:rsidR="00B253A6" w:rsidRPr="008930F9">
        <w:rPr>
          <w:color w:val="000000"/>
          <w:sz w:val="22"/>
          <w:szCs w:val="22"/>
        </w:rPr>
        <w:t>Адгезивный</w:t>
      </w:r>
      <w:proofErr w:type="spellEnd"/>
      <w:r w:rsidR="00B253A6" w:rsidRPr="008930F9">
        <w:rPr>
          <w:color w:val="000000"/>
          <w:sz w:val="22"/>
          <w:szCs w:val="22"/>
        </w:rPr>
        <w:t xml:space="preserve">: </w:t>
      </w:r>
    </w:p>
    <w:p w:rsidR="0091322F" w:rsidRPr="008930F9" w:rsidRDefault="0091322F" w:rsidP="00153092">
      <w:pPr>
        <w:ind w:firstLine="510"/>
        <w:jc w:val="both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      </w:t>
      </w:r>
      <w:r w:rsidR="00B253A6" w:rsidRPr="008930F9">
        <w:rPr>
          <w:color w:val="000000"/>
          <w:sz w:val="22"/>
          <w:szCs w:val="22"/>
        </w:rPr>
        <w:t xml:space="preserve">а) «бессимптомный»; </w:t>
      </w:r>
    </w:p>
    <w:p w:rsidR="0091322F" w:rsidRPr="008930F9" w:rsidRDefault="0091322F" w:rsidP="00153092">
      <w:pPr>
        <w:ind w:firstLine="510"/>
        <w:jc w:val="both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      </w:t>
      </w:r>
      <w:r w:rsidR="00B253A6" w:rsidRPr="008930F9">
        <w:rPr>
          <w:color w:val="000000"/>
          <w:sz w:val="22"/>
          <w:szCs w:val="22"/>
        </w:rPr>
        <w:t xml:space="preserve">б) с функциональными нарушениями сердечной деятельности; </w:t>
      </w:r>
    </w:p>
    <w:p w:rsidR="0091322F" w:rsidRPr="008930F9" w:rsidRDefault="0091322F" w:rsidP="00153092">
      <w:pPr>
        <w:ind w:firstLine="510"/>
        <w:jc w:val="both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         </w:t>
      </w:r>
      <w:r w:rsidR="00B253A6" w:rsidRPr="008930F9">
        <w:rPr>
          <w:color w:val="000000"/>
          <w:sz w:val="22"/>
          <w:szCs w:val="22"/>
        </w:rPr>
        <w:t xml:space="preserve">в) с отложением извести, панцирное сердце; </w:t>
      </w:r>
    </w:p>
    <w:p w:rsidR="0091322F" w:rsidRPr="008930F9" w:rsidRDefault="00153092" w:rsidP="00153092">
      <w:pPr>
        <w:ind w:firstLine="5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</w:t>
      </w:r>
      <w:r w:rsidR="00B253A6" w:rsidRPr="008930F9">
        <w:rPr>
          <w:color w:val="000000"/>
          <w:sz w:val="22"/>
          <w:szCs w:val="22"/>
        </w:rPr>
        <w:t xml:space="preserve">г) </w:t>
      </w:r>
      <w:r w:rsidR="0091322F" w:rsidRPr="008930F9">
        <w:rPr>
          <w:color w:val="000000"/>
          <w:sz w:val="22"/>
          <w:szCs w:val="22"/>
        </w:rPr>
        <w:t>с эк</w:t>
      </w:r>
      <w:r w:rsidR="00B253A6" w:rsidRPr="008930F9">
        <w:rPr>
          <w:color w:val="000000"/>
          <w:sz w:val="22"/>
          <w:szCs w:val="22"/>
        </w:rPr>
        <w:t xml:space="preserve">страперикардиальными сращениями; </w:t>
      </w:r>
    </w:p>
    <w:p w:rsidR="0091322F" w:rsidRPr="008930F9" w:rsidRDefault="00153092" w:rsidP="00153092">
      <w:pPr>
        <w:ind w:firstLine="5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</w:t>
      </w:r>
      <w:proofErr w:type="spellStart"/>
      <w:r w:rsidR="0091322F" w:rsidRPr="008930F9">
        <w:rPr>
          <w:color w:val="000000"/>
          <w:sz w:val="22"/>
          <w:szCs w:val="22"/>
        </w:rPr>
        <w:t>д</w:t>
      </w:r>
      <w:proofErr w:type="spellEnd"/>
      <w:r w:rsidR="0091322F" w:rsidRPr="008930F9">
        <w:rPr>
          <w:color w:val="000000"/>
          <w:sz w:val="22"/>
          <w:szCs w:val="22"/>
        </w:rPr>
        <w:t xml:space="preserve">) </w:t>
      </w:r>
      <w:proofErr w:type="spellStart"/>
      <w:r w:rsidR="00B253A6" w:rsidRPr="008930F9">
        <w:rPr>
          <w:color w:val="000000"/>
          <w:sz w:val="22"/>
          <w:szCs w:val="22"/>
        </w:rPr>
        <w:t>констриктивный</w:t>
      </w:r>
      <w:proofErr w:type="spellEnd"/>
      <w:r w:rsidR="00B253A6" w:rsidRPr="008930F9">
        <w:rPr>
          <w:color w:val="000000"/>
          <w:sz w:val="22"/>
          <w:szCs w:val="22"/>
        </w:rPr>
        <w:t xml:space="preserve"> перикардит:  началь</w:t>
      </w:r>
      <w:r w:rsidR="00B253A6" w:rsidRPr="008930F9">
        <w:rPr>
          <w:color w:val="000000"/>
          <w:sz w:val="22"/>
          <w:szCs w:val="22"/>
        </w:rPr>
        <w:softHyphen/>
        <w:t xml:space="preserve">ная стадия   (форма),  выраженная  стадия   (форма),  дистрофическая  стадия. </w:t>
      </w:r>
    </w:p>
    <w:p w:rsidR="001E7099" w:rsidRPr="008930F9" w:rsidRDefault="00B253A6" w:rsidP="00153092">
      <w:pPr>
        <w:ind w:firstLine="510"/>
        <w:jc w:val="both"/>
        <w:rPr>
          <w:color w:val="000000"/>
          <w:sz w:val="22"/>
          <w:szCs w:val="22"/>
        </w:rPr>
      </w:pPr>
      <w:r w:rsidRPr="008930F9">
        <w:rPr>
          <w:i/>
          <w:iCs/>
          <w:color w:val="000000"/>
          <w:sz w:val="22"/>
          <w:szCs w:val="22"/>
        </w:rPr>
        <w:t>В. Диссеминация воспалительных гранулем.</w:t>
      </w:r>
    </w:p>
    <w:p w:rsidR="0091322F" w:rsidRPr="008930F9" w:rsidRDefault="0091322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i/>
          <w:sz w:val="22"/>
          <w:szCs w:val="22"/>
        </w:rPr>
      </w:pPr>
      <w:r w:rsidRPr="008930F9">
        <w:rPr>
          <w:i/>
          <w:color w:val="000000"/>
          <w:sz w:val="22"/>
          <w:szCs w:val="22"/>
        </w:rPr>
        <w:t>Г. Исходы   перикардита.</w:t>
      </w:r>
    </w:p>
    <w:p w:rsidR="0091322F" w:rsidRPr="008930F9" w:rsidRDefault="0091322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1) сухожильные бляшки; </w:t>
      </w:r>
    </w:p>
    <w:p w:rsidR="0091322F" w:rsidRPr="008930F9" w:rsidRDefault="0091322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2)  </w:t>
      </w:r>
      <w:proofErr w:type="spellStart"/>
      <w:r w:rsidRPr="008930F9">
        <w:rPr>
          <w:color w:val="000000"/>
          <w:sz w:val="22"/>
          <w:szCs w:val="22"/>
        </w:rPr>
        <w:t>интраперикардиальные</w:t>
      </w:r>
      <w:proofErr w:type="spellEnd"/>
      <w:r w:rsidRPr="008930F9">
        <w:rPr>
          <w:color w:val="000000"/>
          <w:sz w:val="22"/>
          <w:szCs w:val="22"/>
        </w:rPr>
        <w:t xml:space="preserve"> спайки; </w:t>
      </w:r>
    </w:p>
    <w:p w:rsidR="0091322F" w:rsidRPr="008930F9" w:rsidRDefault="0091322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3) сращение </w:t>
      </w:r>
      <w:proofErr w:type="spellStart"/>
      <w:r w:rsidRPr="008930F9">
        <w:rPr>
          <w:color w:val="000000"/>
          <w:sz w:val="22"/>
          <w:szCs w:val="22"/>
        </w:rPr>
        <w:t>аерикардиальных</w:t>
      </w:r>
      <w:proofErr w:type="spellEnd"/>
      <w:r w:rsidRPr="008930F9">
        <w:rPr>
          <w:color w:val="000000"/>
          <w:sz w:val="22"/>
          <w:szCs w:val="22"/>
        </w:rPr>
        <w:t xml:space="preserve"> листков;</w:t>
      </w:r>
    </w:p>
    <w:p w:rsidR="0091322F" w:rsidRPr="008930F9" w:rsidRDefault="0091322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4) панцирное сердце;</w:t>
      </w:r>
    </w:p>
    <w:p w:rsidR="00FC630D" w:rsidRPr="008930F9" w:rsidRDefault="0091322F" w:rsidP="00153092">
      <w:pPr>
        <w:ind w:firstLine="510"/>
        <w:jc w:val="both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>5) экстраперикардиальные спайки.</w:t>
      </w:r>
    </w:p>
    <w:p w:rsidR="002851B2" w:rsidRPr="008930F9" w:rsidRDefault="002851B2" w:rsidP="00153092">
      <w:pPr>
        <w:ind w:firstLine="510"/>
        <w:jc w:val="both"/>
        <w:rPr>
          <w:color w:val="000000"/>
          <w:sz w:val="22"/>
          <w:szCs w:val="22"/>
        </w:rPr>
      </w:pPr>
    </w:p>
    <w:p w:rsidR="00F94B5D" w:rsidRPr="008930F9" w:rsidRDefault="00695942" w:rsidP="00153092">
      <w:pPr>
        <w:ind w:firstLine="510"/>
        <w:jc w:val="both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>Клиническая картина</w:t>
      </w:r>
      <w:r w:rsidR="00F94B5D" w:rsidRPr="008930F9">
        <w:rPr>
          <w:color w:val="000000"/>
          <w:sz w:val="22"/>
          <w:szCs w:val="22"/>
        </w:rPr>
        <w:t xml:space="preserve"> и диагностика</w:t>
      </w:r>
      <w:r w:rsidRPr="008930F9">
        <w:rPr>
          <w:color w:val="000000"/>
          <w:sz w:val="22"/>
          <w:szCs w:val="22"/>
        </w:rPr>
        <w:t>.</w:t>
      </w:r>
    </w:p>
    <w:p w:rsidR="00F94B5D" w:rsidRPr="008930F9" w:rsidRDefault="00695942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 </w:t>
      </w:r>
      <w:r w:rsidR="00F94B5D" w:rsidRPr="008930F9">
        <w:rPr>
          <w:color w:val="000000"/>
          <w:sz w:val="22"/>
          <w:szCs w:val="22"/>
        </w:rPr>
        <w:t>Проявления заболевания складываются из ряда синдромов: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1) синдром поражения перикарда (сухой, выпотной, </w:t>
      </w:r>
      <w:proofErr w:type="spellStart"/>
      <w:r w:rsidRPr="008930F9">
        <w:rPr>
          <w:color w:val="000000"/>
          <w:sz w:val="22"/>
          <w:szCs w:val="22"/>
        </w:rPr>
        <w:t>слипчивый</w:t>
      </w:r>
      <w:proofErr w:type="spellEnd"/>
      <w:r w:rsidRPr="008930F9">
        <w:rPr>
          <w:color w:val="000000"/>
          <w:sz w:val="22"/>
          <w:szCs w:val="22"/>
        </w:rPr>
        <w:t xml:space="preserve"> пери</w:t>
      </w:r>
      <w:r w:rsidRPr="008930F9">
        <w:rPr>
          <w:color w:val="000000"/>
          <w:sz w:val="22"/>
          <w:szCs w:val="22"/>
        </w:rPr>
        <w:softHyphen/>
        <w:t>кардит) с острым или хроническим (рецидивирующим) течением;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2) синдром </w:t>
      </w:r>
      <w:proofErr w:type="spellStart"/>
      <w:r w:rsidRPr="008930F9">
        <w:rPr>
          <w:color w:val="000000"/>
          <w:sz w:val="22"/>
          <w:szCs w:val="22"/>
        </w:rPr>
        <w:t>острофазных</w:t>
      </w:r>
      <w:proofErr w:type="spellEnd"/>
      <w:r w:rsidRPr="008930F9">
        <w:rPr>
          <w:color w:val="000000"/>
          <w:sz w:val="22"/>
          <w:szCs w:val="22"/>
        </w:rPr>
        <w:t xml:space="preserve"> показателей (отражает реакцию организма на воспалительный процесс; наблюдается при остром течении болезни, чаще при сухом или выпотном перикардите);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3) синдром иммунных нарушений (наблюдается при иммунном генезе поражения перикарда);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4) признаки другого заболевания (являющегося фоном для поражения перикарда, например острый инфаркт миокарда, системная красная волчан</w:t>
      </w:r>
      <w:r w:rsidRPr="008930F9">
        <w:rPr>
          <w:color w:val="000000"/>
          <w:sz w:val="22"/>
          <w:szCs w:val="22"/>
        </w:rPr>
        <w:softHyphen/>
        <w:t>ка или опухоль легкого и пр.).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b/>
          <w:bCs/>
          <w:color w:val="000000"/>
          <w:sz w:val="22"/>
          <w:szCs w:val="22"/>
          <w:lang w:val="en-US"/>
        </w:rPr>
      </w:pP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b/>
          <w:bCs/>
          <w:color w:val="000000"/>
          <w:sz w:val="22"/>
          <w:szCs w:val="22"/>
        </w:rPr>
        <w:t>Сухой перикардит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На </w:t>
      </w:r>
      <w:r w:rsidRPr="008930F9">
        <w:rPr>
          <w:color w:val="000000"/>
          <w:sz w:val="22"/>
          <w:szCs w:val="22"/>
          <w:lang w:val="en-US"/>
        </w:rPr>
        <w:t>I</w:t>
      </w:r>
      <w:r w:rsidRPr="008930F9">
        <w:rPr>
          <w:color w:val="000000"/>
          <w:sz w:val="22"/>
          <w:szCs w:val="22"/>
        </w:rPr>
        <w:t xml:space="preserve"> этапе диагностического поиска выявляют жалобы больного на боль в области сердца, повышение температуры тела, одышку, нарушение общего самочувствия. Боль при сухом перикардите имеет наибольшее диа</w:t>
      </w:r>
      <w:r w:rsidRPr="008930F9">
        <w:rPr>
          <w:color w:val="000000"/>
          <w:sz w:val="22"/>
          <w:szCs w:val="22"/>
        </w:rPr>
        <w:softHyphen/>
        <w:t>гностическое значение и в отличие от болей при других заболеваниях сердца (в частности, при ИБС) имеет ряд особенностей;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1) локализуется в области верхушки сердца, внизу грудины, непосред</w:t>
      </w:r>
      <w:r w:rsidRPr="008930F9">
        <w:rPr>
          <w:color w:val="000000"/>
          <w:sz w:val="22"/>
          <w:szCs w:val="22"/>
        </w:rPr>
        <w:softHyphen/>
        <w:t>ственно не связана с физической нагрузкой и не купируется нитроглицери</w:t>
      </w:r>
      <w:r w:rsidRPr="008930F9">
        <w:rPr>
          <w:color w:val="000000"/>
          <w:sz w:val="22"/>
          <w:szCs w:val="22"/>
        </w:rPr>
        <w:softHyphen/>
        <w:t>ном;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2) </w:t>
      </w:r>
      <w:proofErr w:type="spellStart"/>
      <w:r w:rsidRPr="008930F9">
        <w:rPr>
          <w:color w:val="000000"/>
          <w:sz w:val="22"/>
          <w:szCs w:val="22"/>
        </w:rPr>
        <w:t>иррадиирует</w:t>
      </w:r>
      <w:proofErr w:type="spellEnd"/>
      <w:r w:rsidRPr="008930F9">
        <w:rPr>
          <w:color w:val="000000"/>
          <w:sz w:val="22"/>
          <w:szCs w:val="22"/>
        </w:rPr>
        <w:t xml:space="preserve"> в шею, левую лопатку, </w:t>
      </w:r>
      <w:proofErr w:type="spellStart"/>
      <w:r w:rsidRPr="008930F9">
        <w:rPr>
          <w:color w:val="000000"/>
          <w:sz w:val="22"/>
          <w:szCs w:val="22"/>
        </w:rPr>
        <w:t>эпигастрий</w:t>
      </w:r>
      <w:proofErr w:type="spellEnd"/>
      <w:r w:rsidRPr="008930F9">
        <w:rPr>
          <w:color w:val="000000"/>
          <w:sz w:val="22"/>
          <w:szCs w:val="22"/>
        </w:rPr>
        <w:t>, однако это не явля</w:t>
      </w:r>
      <w:r w:rsidRPr="008930F9">
        <w:rPr>
          <w:color w:val="000000"/>
          <w:sz w:val="22"/>
          <w:szCs w:val="22"/>
        </w:rPr>
        <w:softHyphen/>
        <w:t>ется абсолютным признаком;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3) интенсивность болей колеблется в широких пределах (от незначитель</w:t>
      </w:r>
      <w:r w:rsidRPr="008930F9">
        <w:rPr>
          <w:color w:val="000000"/>
          <w:sz w:val="22"/>
          <w:szCs w:val="22"/>
        </w:rPr>
        <w:softHyphen/>
        <w:t>ной до мучительной);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4) усиливаются боли при дыхании и ослабевают в положении сидя с некоторым наклоном тела вперед.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Симптомы общего характера, повышение температуры тела указывают лишь на переносимую (или перенесенную ранее) инфекцию. Естественно, что на </w:t>
      </w:r>
      <w:r w:rsidRPr="008930F9">
        <w:rPr>
          <w:color w:val="000000"/>
          <w:sz w:val="22"/>
          <w:szCs w:val="22"/>
          <w:lang w:val="en-US"/>
        </w:rPr>
        <w:t>I</w:t>
      </w:r>
      <w:r w:rsidRPr="008930F9">
        <w:rPr>
          <w:color w:val="000000"/>
          <w:sz w:val="22"/>
          <w:szCs w:val="22"/>
        </w:rPr>
        <w:t xml:space="preserve"> этапе диагностического поиска могут быть выявлены также жалобы, обусловленные заболеванием, приведшим к развитию перикардита (напри</w:t>
      </w:r>
      <w:r w:rsidRPr="008930F9">
        <w:rPr>
          <w:color w:val="000000"/>
          <w:sz w:val="22"/>
          <w:szCs w:val="22"/>
        </w:rPr>
        <w:softHyphen/>
        <w:t>мер, боли в суставах при ревматоидном артрите со всеми характерными признаками; кашель с выделением мокроты, похудание при опухоли легкого и пр.).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На </w:t>
      </w:r>
      <w:r w:rsidRPr="008930F9">
        <w:rPr>
          <w:color w:val="000000"/>
          <w:sz w:val="22"/>
          <w:szCs w:val="22"/>
          <w:lang w:val="en-US"/>
        </w:rPr>
        <w:t>II</w:t>
      </w:r>
      <w:r w:rsidRPr="008930F9">
        <w:rPr>
          <w:color w:val="000000"/>
          <w:sz w:val="22"/>
          <w:szCs w:val="22"/>
        </w:rPr>
        <w:t xml:space="preserve"> этапе диагностического поиска наиболее существенным призна</w:t>
      </w:r>
      <w:r w:rsidRPr="008930F9">
        <w:rPr>
          <w:color w:val="000000"/>
          <w:sz w:val="22"/>
          <w:szCs w:val="22"/>
        </w:rPr>
        <w:softHyphen/>
        <w:t>ком является обнаружение шума трения перикарда. Шум имеет ряд осо</w:t>
      </w:r>
      <w:r w:rsidRPr="008930F9">
        <w:rPr>
          <w:color w:val="000000"/>
          <w:sz w:val="22"/>
          <w:szCs w:val="22"/>
        </w:rPr>
        <w:softHyphen/>
        <w:t>бенностей: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1) может быть преходящим, как в первые дни после острого инфаркта миокарда, или существовать длительное время (при уремическом перикарди</w:t>
      </w:r>
      <w:r w:rsidRPr="008930F9">
        <w:rPr>
          <w:color w:val="000000"/>
          <w:sz w:val="22"/>
          <w:szCs w:val="22"/>
        </w:rPr>
        <w:softHyphen/>
        <w:t>те);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2) может быть грубым и громким, даже определяться при пальпации, или мягким;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3) воспринимается как скребущий, усиливающийся при надавливании стетоскопом на </w:t>
      </w:r>
      <w:proofErr w:type="spellStart"/>
      <w:r w:rsidRPr="008930F9">
        <w:rPr>
          <w:color w:val="000000"/>
          <w:sz w:val="22"/>
          <w:szCs w:val="22"/>
        </w:rPr>
        <w:t>прекардиальную</w:t>
      </w:r>
      <w:proofErr w:type="spellEnd"/>
      <w:r w:rsidRPr="008930F9">
        <w:rPr>
          <w:color w:val="000000"/>
          <w:sz w:val="22"/>
          <w:szCs w:val="22"/>
        </w:rPr>
        <w:t xml:space="preserve"> область, чаще всего локализуется в области левого края грудины, в нижней ее части;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4) может состоять из трех компонентов: первый — непосредственно пе</w:t>
      </w:r>
      <w:r w:rsidRPr="008930F9">
        <w:rPr>
          <w:color w:val="000000"/>
          <w:sz w:val="22"/>
          <w:szCs w:val="22"/>
        </w:rPr>
        <w:softHyphen/>
        <w:t xml:space="preserve">ред </w:t>
      </w:r>
      <w:r w:rsidRPr="008930F9">
        <w:rPr>
          <w:color w:val="000000"/>
          <w:sz w:val="22"/>
          <w:szCs w:val="22"/>
          <w:lang w:val="en-US"/>
        </w:rPr>
        <w:t>I</w:t>
      </w:r>
      <w:r w:rsidRPr="008930F9">
        <w:rPr>
          <w:color w:val="000000"/>
          <w:sz w:val="22"/>
          <w:szCs w:val="22"/>
        </w:rPr>
        <w:t xml:space="preserve"> тоном, другой — в систоле, третий — в начале и середине диастолы (чаще всего шум определяется в систоле),</w:t>
      </w:r>
    </w:p>
    <w:p w:rsidR="00415664" w:rsidRPr="008930F9" w:rsidRDefault="00F94B5D" w:rsidP="00153092">
      <w:pPr>
        <w:ind w:firstLine="510"/>
        <w:jc w:val="both"/>
        <w:rPr>
          <w:color w:val="000000"/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На </w:t>
      </w:r>
      <w:r w:rsidRPr="008930F9">
        <w:rPr>
          <w:color w:val="000000"/>
          <w:sz w:val="22"/>
          <w:szCs w:val="22"/>
          <w:lang w:val="en-US"/>
        </w:rPr>
        <w:t>II</w:t>
      </w:r>
      <w:r w:rsidRPr="008930F9">
        <w:rPr>
          <w:color w:val="000000"/>
          <w:sz w:val="22"/>
          <w:szCs w:val="22"/>
        </w:rPr>
        <w:t xml:space="preserve"> этапе диагностического поиска основными задачами являются: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1) выявление критериев, позволяющих установить (или подтвердить) вовлечение перикарда в патологический процесс;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2) установить этиологию заболевания, а также степень активности пато</w:t>
      </w:r>
      <w:r w:rsidRPr="008930F9">
        <w:rPr>
          <w:color w:val="000000"/>
          <w:sz w:val="22"/>
          <w:szCs w:val="22"/>
        </w:rPr>
        <w:softHyphen/>
        <w:t>логического процесса;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3) уточнить характер заболевания, приведшего к развитию перикардита (если перикардит является составной частью какого-то иного заболевания).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i/>
          <w:iCs/>
          <w:color w:val="000000"/>
          <w:sz w:val="22"/>
          <w:szCs w:val="22"/>
        </w:rPr>
        <w:t xml:space="preserve">Электрокардиографическое исследование </w:t>
      </w:r>
      <w:r w:rsidRPr="008930F9">
        <w:rPr>
          <w:color w:val="000000"/>
          <w:sz w:val="22"/>
          <w:szCs w:val="22"/>
        </w:rPr>
        <w:t>имеет большое значение, так как позволяет дифференцировать боли при остром перикардите от болей, обусловленных острым инфарктом миокарда. При перикардите отмечается: 1) чаще во всех трех стандартных отведениях (и в ряде грудных) куполо</w:t>
      </w:r>
      <w:r w:rsidRPr="008930F9">
        <w:rPr>
          <w:color w:val="000000"/>
          <w:sz w:val="22"/>
          <w:szCs w:val="22"/>
        </w:rPr>
        <w:softHyphen/>
        <w:t xml:space="preserve">образный подъем сегмента </w:t>
      </w:r>
      <w:r w:rsidRPr="008930F9">
        <w:rPr>
          <w:color w:val="000000"/>
          <w:sz w:val="22"/>
          <w:szCs w:val="22"/>
          <w:lang w:val="en-US"/>
        </w:rPr>
        <w:t>ST</w:t>
      </w:r>
      <w:r w:rsidRPr="008930F9">
        <w:rPr>
          <w:color w:val="000000"/>
          <w:sz w:val="22"/>
          <w:szCs w:val="22"/>
        </w:rPr>
        <w:t xml:space="preserve">; 2) отсутствие </w:t>
      </w:r>
      <w:proofErr w:type="spellStart"/>
      <w:r w:rsidRPr="008930F9">
        <w:rPr>
          <w:color w:val="000000"/>
          <w:sz w:val="22"/>
          <w:szCs w:val="22"/>
        </w:rPr>
        <w:t>дискордантности</w:t>
      </w:r>
      <w:proofErr w:type="spellEnd"/>
      <w:r w:rsidRPr="008930F9">
        <w:rPr>
          <w:color w:val="000000"/>
          <w:sz w:val="22"/>
          <w:szCs w:val="22"/>
        </w:rPr>
        <w:t xml:space="preserve"> в изменениях сегмент </w:t>
      </w:r>
      <w:r w:rsidRPr="008930F9">
        <w:rPr>
          <w:color w:val="000000"/>
          <w:sz w:val="22"/>
          <w:szCs w:val="22"/>
          <w:lang w:val="en-US"/>
        </w:rPr>
        <w:t>ST</w:t>
      </w:r>
      <w:r w:rsidRPr="008930F9">
        <w:rPr>
          <w:color w:val="000000"/>
          <w:sz w:val="22"/>
          <w:szCs w:val="22"/>
        </w:rPr>
        <w:t xml:space="preserve">; 3) отсутствие патологического зубца </w:t>
      </w:r>
      <w:r w:rsidRPr="008930F9">
        <w:rPr>
          <w:color w:val="000000"/>
          <w:sz w:val="22"/>
          <w:szCs w:val="22"/>
          <w:lang w:val="en-US"/>
        </w:rPr>
        <w:t>Q</w:t>
      </w:r>
      <w:r w:rsidRPr="008930F9">
        <w:rPr>
          <w:color w:val="000000"/>
          <w:sz w:val="22"/>
          <w:szCs w:val="22"/>
        </w:rPr>
        <w:t>, что позволяет исключить острый инфаркт миокарда.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i/>
          <w:iCs/>
          <w:color w:val="000000"/>
          <w:sz w:val="22"/>
          <w:szCs w:val="22"/>
        </w:rPr>
        <w:t xml:space="preserve">Лабораторные исследования </w:t>
      </w:r>
      <w:r w:rsidRPr="008930F9">
        <w:rPr>
          <w:color w:val="000000"/>
          <w:sz w:val="22"/>
          <w:szCs w:val="22"/>
        </w:rPr>
        <w:t>имеют относительное значение для диагно</w:t>
      </w:r>
      <w:r w:rsidRPr="008930F9">
        <w:rPr>
          <w:color w:val="000000"/>
          <w:sz w:val="22"/>
          <w:szCs w:val="22"/>
        </w:rPr>
        <w:softHyphen/>
        <w:t>за и показывают обычно изменения двоякого рода: 1) преходящий подъем «</w:t>
      </w:r>
      <w:proofErr w:type="spellStart"/>
      <w:r w:rsidRPr="008930F9">
        <w:rPr>
          <w:color w:val="000000"/>
          <w:sz w:val="22"/>
          <w:szCs w:val="22"/>
        </w:rPr>
        <w:t>кардиоспецифических</w:t>
      </w:r>
      <w:proofErr w:type="spellEnd"/>
      <w:r w:rsidRPr="008930F9">
        <w:rPr>
          <w:color w:val="000000"/>
          <w:sz w:val="22"/>
          <w:szCs w:val="22"/>
        </w:rPr>
        <w:t>» ферментов (МВ-фракции КФК, повышение уровня «сердечных» фракций ЛДГ—ЛДГ-1 и ЛДГ-2, умеренное повышение АСТ и АЛТ); 2) более часто обнаруживаются изменения лабораторных анализов, имеющих отношение к «фоновому» заболеванию, обусловливающему разви</w:t>
      </w:r>
      <w:r w:rsidRPr="008930F9">
        <w:rPr>
          <w:color w:val="000000"/>
          <w:sz w:val="22"/>
          <w:szCs w:val="22"/>
        </w:rPr>
        <w:softHyphen/>
        <w:t>тие острого перикардита (например, изменения, связанные с СКВ или ин</w:t>
      </w:r>
      <w:r w:rsidRPr="008930F9">
        <w:rPr>
          <w:color w:val="000000"/>
          <w:sz w:val="22"/>
          <w:szCs w:val="22"/>
        </w:rPr>
        <w:softHyphen/>
        <w:t>фарктом миокарда, острой пневмонией или вирусной инфекцией).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Сами по себе эти лабораторные сдвиги не имеют значения для диагноза перикардита, однако они демонстрируют «активность» основного заболева</w:t>
      </w:r>
      <w:r w:rsidRPr="008930F9">
        <w:rPr>
          <w:color w:val="000000"/>
          <w:sz w:val="22"/>
          <w:szCs w:val="22"/>
        </w:rPr>
        <w:softHyphen/>
        <w:t>ния.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Диагностика. Проявления сухого перикардита складываются из трех симптомов: боль характерной локализации, шум трения перикарда, измене</w:t>
      </w:r>
      <w:r w:rsidRPr="008930F9">
        <w:rPr>
          <w:color w:val="000000"/>
          <w:sz w:val="22"/>
          <w:szCs w:val="22"/>
        </w:rPr>
        <w:softHyphen/>
        <w:t>ния на ЭКГ.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color w:val="000000"/>
          <w:sz w:val="22"/>
          <w:szCs w:val="22"/>
          <w:lang w:val="en-US"/>
        </w:rPr>
      </w:pP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b/>
          <w:sz w:val="22"/>
          <w:szCs w:val="22"/>
        </w:rPr>
      </w:pPr>
      <w:r w:rsidRPr="008930F9">
        <w:rPr>
          <w:b/>
          <w:color w:val="000000"/>
          <w:sz w:val="22"/>
          <w:szCs w:val="22"/>
        </w:rPr>
        <w:t>Экссудативный перикардит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На </w:t>
      </w:r>
      <w:r w:rsidRPr="008930F9">
        <w:rPr>
          <w:color w:val="000000"/>
          <w:sz w:val="22"/>
          <w:szCs w:val="22"/>
          <w:lang w:val="en-US"/>
        </w:rPr>
        <w:t>I</w:t>
      </w:r>
      <w:r w:rsidRPr="008930F9">
        <w:rPr>
          <w:color w:val="000000"/>
          <w:sz w:val="22"/>
          <w:szCs w:val="22"/>
        </w:rPr>
        <w:t xml:space="preserve"> этапе диагностического поиска больные предъявляют жалобы, сходные с теми, что наблюдаются при сухом перикардите. Однако можно выделить характерные особенности экссудативного перикардита: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1) боль, бывшая достаточно острой при сухом перикардите, постепенно ослабевает и становится тупой; иногда это просто чувство тяжести в области сердца;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2) появляется одышка при физической нагрузке, которая становится слабее в положении сидя при наклоне туловища вперед (при этом экссудат скапливается в нижних отделах перикарда);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3) появляется сухой кашель, а иногда рвота вследствие давления экссу</w:t>
      </w:r>
      <w:r w:rsidRPr="008930F9">
        <w:rPr>
          <w:color w:val="000000"/>
          <w:sz w:val="22"/>
          <w:szCs w:val="22"/>
        </w:rPr>
        <w:softHyphen/>
        <w:t>дата на трахею, бронхи и диафрагмальный нерв.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Эти симптомы не являются </w:t>
      </w:r>
      <w:proofErr w:type="spellStart"/>
      <w:r w:rsidRPr="008930F9">
        <w:rPr>
          <w:color w:val="000000"/>
          <w:sz w:val="22"/>
          <w:szCs w:val="22"/>
        </w:rPr>
        <w:t>патогномоничными</w:t>
      </w:r>
      <w:proofErr w:type="spellEnd"/>
      <w:r w:rsidRPr="008930F9">
        <w:rPr>
          <w:color w:val="000000"/>
          <w:sz w:val="22"/>
          <w:szCs w:val="22"/>
        </w:rPr>
        <w:t xml:space="preserve"> для выпотного пери</w:t>
      </w:r>
      <w:r w:rsidRPr="008930F9">
        <w:rPr>
          <w:color w:val="000000"/>
          <w:sz w:val="22"/>
          <w:szCs w:val="22"/>
        </w:rPr>
        <w:softHyphen/>
        <w:t>кардита и становятся объяснимыми при выявлении выпота в полости пери</w:t>
      </w:r>
      <w:r w:rsidRPr="008930F9">
        <w:rPr>
          <w:color w:val="000000"/>
          <w:sz w:val="22"/>
          <w:szCs w:val="22"/>
        </w:rPr>
        <w:softHyphen/>
        <w:t>карда. Вместе с тем быстрота появления симптомов определяется скоростью нарастания выпота: при медленном появлении жидкости больной может не предъявлять никаких жалоб.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Если экссудативный перикардит развивается на фоне инфекции, то могут наблюдаться такие неспецифические симптомы, как повышение темпе</w:t>
      </w:r>
      <w:r w:rsidRPr="008930F9">
        <w:rPr>
          <w:color w:val="000000"/>
          <w:sz w:val="22"/>
          <w:szCs w:val="22"/>
        </w:rPr>
        <w:softHyphen/>
        <w:t>ратуры тела, потливость и пр.</w:t>
      </w:r>
    </w:p>
    <w:p w:rsidR="00F94B5D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На </w:t>
      </w:r>
      <w:r w:rsidRPr="008930F9">
        <w:rPr>
          <w:color w:val="000000"/>
          <w:sz w:val="22"/>
          <w:szCs w:val="22"/>
          <w:lang w:val="en-US"/>
        </w:rPr>
        <w:t>II</w:t>
      </w:r>
      <w:r w:rsidRPr="008930F9">
        <w:rPr>
          <w:color w:val="000000"/>
          <w:sz w:val="22"/>
          <w:szCs w:val="22"/>
        </w:rPr>
        <w:t xml:space="preserve"> этапе диагностического по</w:t>
      </w:r>
      <w:r w:rsidR="004723CC" w:rsidRPr="008930F9">
        <w:rPr>
          <w:color w:val="000000"/>
          <w:sz w:val="22"/>
          <w:szCs w:val="22"/>
        </w:rPr>
        <w:t>иска наиболее существенным явля</w:t>
      </w:r>
      <w:r w:rsidRPr="008930F9">
        <w:rPr>
          <w:color w:val="000000"/>
          <w:sz w:val="22"/>
          <w:szCs w:val="22"/>
        </w:rPr>
        <w:t>ется поиск признаков наличия жидкости в полости перикарда.</w:t>
      </w:r>
    </w:p>
    <w:p w:rsidR="004723CC" w:rsidRPr="008930F9" w:rsidRDefault="00F94B5D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1) расширение границ сердечной тупости во все стороны (это наблюда</w:t>
      </w:r>
      <w:r w:rsidRPr="008930F9">
        <w:rPr>
          <w:color w:val="000000"/>
          <w:sz w:val="22"/>
          <w:szCs w:val="22"/>
        </w:rPr>
        <w:softHyphen/>
        <w:t>ется, если количество жидкости превышает 300—500 мл), при этом может отмечаться тенденция к увеличению площади абсолютной тупости, имеющее</w:t>
      </w:r>
      <w:r w:rsidR="004723CC" w:rsidRPr="008930F9">
        <w:rPr>
          <w:color w:val="000000"/>
          <w:sz w:val="22"/>
          <w:szCs w:val="22"/>
        </w:rPr>
        <w:t xml:space="preserve"> диагностическое значение наличии значительной эмфиземы легких);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2) в большинстве случаев верхушечный толчок и другие пульсации в </w:t>
      </w:r>
      <w:proofErr w:type="spellStart"/>
      <w:r w:rsidRPr="008930F9">
        <w:rPr>
          <w:color w:val="000000"/>
          <w:sz w:val="22"/>
          <w:szCs w:val="22"/>
        </w:rPr>
        <w:t>прекардиальной</w:t>
      </w:r>
      <w:proofErr w:type="spellEnd"/>
      <w:r w:rsidRPr="008930F9">
        <w:rPr>
          <w:color w:val="000000"/>
          <w:sz w:val="22"/>
          <w:szCs w:val="22"/>
        </w:rPr>
        <w:t xml:space="preserve"> области не определяются;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3) тоны сердца глухие и сочетаются с шумом трения перикарда: если удается проследить эволюцию перикардита от сухого до выпотного, то можно наблюдать ослабление шума трения перикарда;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4) появляется так называемый парадоксальный пульс — ослабление его наполнения на высоте вдоха;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5) вследствие повышения венозного давления отмечается набухание шейных вен, особенно заметное при горизонтальном положении больного; одновременно наблюдается одутловатость лица.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На </w:t>
      </w:r>
      <w:r w:rsidRPr="008930F9">
        <w:rPr>
          <w:color w:val="000000"/>
          <w:sz w:val="22"/>
          <w:szCs w:val="22"/>
          <w:lang w:val="en-US"/>
        </w:rPr>
        <w:t>III</w:t>
      </w:r>
      <w:r w:rsidRPr="008930F9">
        <w:rPr>
          <w:color w:val="000000"/>
          <w:sz w:val="22"/>
          <w:szCs w:val="22"/>
        </w:rPr>
        <w:t xml:space="preserve"> этапе диагностического поиска существенное значение для установления диагноза имеют электрокардиографическое, рентгенологиче</w:t>
      </w:r>
      <w:r w:rsidRPr="008930F9">
        <w:rPr>
          <w:color w:val="000000"/>
          <w:sz w:val="22"/>
          <w:szCs w:val="22"/>
        </w:rPr>
        <w:softHyphen/>
        <w:t xml:space="preserve">ское и </w:t>
      </w:r>
      <w:proofErr w:type="spellStart"/>
      <w:r w:rsidRPr="008930F9">
        <w:rPr>
          <w:color w:val="000000"/>
          <w:sz w:val="22"/>
          <w:szCs w:val="22"/>
        </w:rPr>
        <w:t>эхокардиографическое</w:t>
      </w:r>
      <w:proofErr w:type="spellEnd"/>
      <w:r w:rsidRPr="008930F9">
        <w:rPr>
          <w:color w:val="000000"/>
          <w:sz w:val="22"/>
          <w:szCs w:val="22"/>
        </w:rPr>
        <w:t xml:space="preserve"> исследования.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i/>
          <w:iCs/>
          <w:color w:val="000000"/>
          <w:sz w:val="22"/>
          <w:szCs w:val="22"/>
        </w:rPr>
        <w:t xml:space="preserve">Электрокардиограмма </w:t>
      </w:r>
      <w:r w:rsidRPr="008930F9">
        <w:rPr>
          <w:color w:val="000000"/>
          <w:sz w:val="22"/>
          <w:szCs w:val="22"/>
        </w:rPr>
        <w:t>отражает изменения, сходные с наблюдаемы</w:t>
      </w:r>
      <w:r w:rsidRPr="008930F9">
        <w:rPr>
          <w:color w:val="000000"/>
          <w:sz w:val="22"/>
          <w:szCs w:val="22"/>
        </w:rPr>
        <w:softHyphen/>
        <w:t xml:space="preserve">ми при сухом перикардите: подъем сегмента </w:t>
      </w:r>
      <w:r w:rsidRPr="008930F9">
        <w:rPr>
          <w:color w:val="000000"/>
          <w:sz w:val="22"/>
          <w:szCs w:val="22"/>
          <w:lang w:val="en-US"/>
        </w:rPr>
        <w:t>ST</w:t>
      </w:r>
      <w:r w:rsidRPr="008930F9">
        <w:rPr>
          <w:color w:val="000000"/>
          <w:sz w:val="22"/>
          <w:szCs w:val="22"/>
        </w:rPr>
        <w:t xml:space="preserve"> с последующей инверсией зубца </w:t>
      </w:r>
      <w:r w:rsidRPr="008930F9">
        <w:rPr>
          <w:i/>
          <w:iCs/>
          <w:color w:val="000000"/>
          <w:sz w:val="22"/>
          <w:szCs w:val="22"/>
        </w:rPr>
        <w:t xml:space="preserve">Т </w:t>
      </w:r>
      <w:r w:rsidRPr="008930F9">
        <w:rPr>
          <w:color w:val="000000"/>
          <w:sz w:val="22"/>
          <w:szCs w:val="22"/>
        </w:rPr>
        <w:t xml:space="preserve">и отсутствием патологического зубца </w:t>
      </w:r>
      <w:r w:rsidRPr="008930F9">
        <w:rPr>
          <w:color w:val="000000"/>
          <w:sz w:val="22"/>
          <w:szCs w:val="22"/>
          <w:lang w:val="en-US"/>
        </w:rPr>
        <w:t>Q</w:t>
      </w:r>
      <w:r w:rsidRPr="008930F9">
        <w:rPr>
          <w:color w:val="000000"/>
          <w:sz w:val="22"/>
          <w:szCs w:val="22"/>
        </w:rPr>
        <w:t xml:space="preserve"> часто отмечается сниженный вольтаж комплекса </w:t>
      </w:r>
      <w:r w:rsidRPr="008930F9">
        <w:rPr>
          <w:color w:val="000000"/>
          <w:sz w:val="22"/>
          <w:szCs w:val="22"/>
          <w:lang w:val="en-US"/>
        </w:rPr>
        <w:t>QRS</w:t>
      </w:r>
      <w:r w:rsidRPr="008930F9">
        <w:rPr>
          <w:color w:val="000000"/>
          <w:sz w:val="22"/>
          <w:szCs w:val="22"/>
        </w:rPr>
        <w:t>, по мере рассасывания экссудата вольтаж воз</w:t>
      </w:r>
      <w:r w:rsidRPr="008930F9">
        <w:rPr>
          <w:color w:val="000000"/>
          <w:sz w:val="22"/>
          <w:szCs w:val="22"/>
        </w:rPr>
        <w:softHyphen/>
        <w:t>растает.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i/>
          <w:iCs/>
          <w:color w:val="000000"/>
          <w:sz w:val="22"/>
          <w:szCs w:val="22"/>
        </w:rPr>
        <w:t xml:space="preserve">Рентгенологическое исследование грудной клетки </w:t>
      </w:r>
      <w:r w:rsidRPr="008930F9">
        <w:rPr>
          <w:color w:val="000000"/>
          <w:sz w:val="22"/>
          <w:szCs w:val="22"/>
        </w:rPr>
        <w:t>выявляет: 1) расшире</w:t>
      </w:r>
      <w:r w:rsidRPr="008930F9">
        <w:rPr>
          <w:color w:val="000000"/>
          <w:sz w:val="22"/>
          <w:szCs w:val="22"/>
        </w:rPr>
        <w:softHyphen/>
        <w:t>ние тени сердца, приближающейся по форме к треугольной, что сочетается с «чистыми» легочными полями. Подобная картина позволяет дифференциро</w:t>
      </w:r>
      <w:r w:rsidRPr="008930F9">
        <w:rPr>
          <w:color w:val="000000"/>
          <w:sz w:val="22"/>
          <w:szCs w:val="22"/>
        </w:rPr>
        <w:softHyphen/>
        <w:t xml:space="preserve">вать изменения сердца при выпотном перикардите от </w:t>
      </w:r>
      <w:proofErr w:type="spellStart"/>
      <w:r w:rsidRPr="008930F9">
        <w:rPr>
          <w:color w:val="000000"/>
          <w:sz w:val="22"/>
          <w:szCs w:val="22"/>
        </w:rPr>
        <w:t>кардиомегалии</w:t>
      </w:r>
      <w:proofErr w:type="spellEnd"/>
      <w:r w:rsidRPr="008930F9">
        <w:rPr>
          <w:color w:val="000000"/>
          <w:sz w:val="22"/>
          <w:szCs w:val="22"/>
        </w:rPr>
        <w:t xml:space="preserve"> при развитии сердечной недостаточности;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2) уменьшение пульсации по внешнему контуру сердечной тени, внушаю</w:t>
      </w:r>
      <w:r w:rsidRPr="008930F9">
        <w:rPr>
          <w:color w:val="000000"/>
          <w:sz w:val="22"/>
          <w:szCs w:val="22"/>
        </w:rPr>
        <w:softHyphen/>
        <w:t>щее подозрение на возможность перикардиального выпота. Этот признак ненадежен, так как может наблюдаться и при снижении сократительной функции сердца, расширенного вследствие других заболеваний.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proofErr w:type="spellStart"/>
      <w:r w:rsidRPr="008930F9">
        <w:rPr>
          <w:i/>
          <w:iCs/>
          <w:color w:val="000000"/>
          <w:sz w:val="22"/>
          <w:szCs w:val="22"/>
        </w:rPr>
        <w:t>Эхокардиография</w:t>
      </w:r>
      <w:proofErr w:type="spellEnd"/>
      <w:r w:rsidRPr="008930F9">
        <w:rPr>
          <w:i/>
          <w:iCs/>
          <w:color w:val="000000"/>
          <w:sz w:val="22"/>
          <w:szCs w:val="22"/>
        </w:rPr>
        <w:t xml:space="preserve"> </w:t>
      </w:r>
      <w:r w:rsidRPr="008930F9">
        <w:rPr>
          <w:color w:val="000000"/>
          <w:sz w:val="22"/>
          <w:szCs w:val="22"/>
        </w:rPr>
        <w:t>позволяет определить даже небольшие количества жидкости в полости перикарда: появляются «</w:t>
      </w:r>
      <w:proofErr w:type="spellStart"/>
      <w:r w:rsidRPr="008930F9">
        <w:rPr>
          <w:color w:val="000000"/>
          <w:sz w:val="22"/>
          <w:szCs w:val="22"/>
        </w:rPr>
        <w:t>эхо-пространства</w:t>
      </w:r>
      <w:proofErr w:type="spellEnd"/>
      <w:r w:rsidRPr="008930F9">
        <w:rPr>
          <w:color w:val="000000"/>
          <w:sz w:val="22"/>
          <w:szCs w:val="22"/>
        </w:rPr>
        <w:t>» между непо</w:t>
      </w:r>
      <w:r w:rsidRPr="008930F9">
        <w:rPr>
          <w:color w:val="000000"/>
          <w:sz w:val="22"/>
          <w:szCs w:val="22"/>
        </w:rPr>
        <w:softHyphen/>
        <w:t>движным перикардом и колеблющимся при сокращениях сердца, эпикардом. Другой признак — указание на наличие жидкости над передней и задней стенками сердца (при больших выпотах) или только над задней стенкой (при меньшем количестве жидкости).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color w:val="000000"/>
          <w:sz w:val="22"/>
          <w:szCs w:val="22"/>
          <w:lang w:val="en-US"/>
        </w:rPr>
      </w:pPr>
      <w:r w:rsidRPr="008930F9">
        <w:rPr>
          <w:color w:val="000000"/>
          <w:sz w:val="22"/>
          <w:szCs w:val="22"/>
        </w:rPr>
        <w:t xml:space="preserve">Из дополнительных инструментальных методов, позволяющих выявить наличие жидкости в полости перикарда, применяют </w:t>
      </w:r>
      <w:proofErr w:type="spellStart"/>
      <w:r w:rsidRPr="008930F9">
        <w:rPr>
          <w:i/>
          <w:iCs/>
          <w:color w:val="000000"/>
          <w:sz w:val="22"/>
          <w:szCs w:val="22"/>
        </w:rPr>
        <w:t>ангиокардиографию</w:t>
      </w:r>
      <w:proofErr w:type="spellEnd"/>
      <w:r w:rsidRPr="008930F9">
        <w:rPr>
          <w:i/>
          <w:iCs/>
          <w:color w:val="000000"/>
          <w:sz w:val="22"/>
          <w:szCs w:val="22"/>
        </w:rPr>
        <w:t xml:space="preserve">. </w:t>
      </w:r>
      <w:r w:rsidRPr="008930F9">
        <w:rPr>
          <w:color w:val="000000"/>
          <w:sz w:val="22"/>
          <w:szCs w:val="22"/>
        </w:rPr>
        <w:t xml:space="preserve">При введении контрастного вещества в полость правого сердца, четко </w:t>
      </w:r>
      <w:proofErr w:type="spellStart"/>
      <w:r w:rsidRPr="008930F9">
        <w:rPr>
          <w:color w:val="000000"/>
          <w:sz w:val="22"/>
          <w:szCs w:val="22"/>
        </w:rPr>
        <w:t>контурируемые</w:t>
      </w:r>
      <w:proofErr w:type="spellEnd"/>
      <w:r w:rsidRPr="008930F9">
        <w:rPr>
          <w:color w:val="000000"/>
          <w:sz w:val="22"/>
          <w:szCs w:val="22"/>
        </w:rPr>
        <w:t xml:space="preserve"> правые отделы сердца отделены пространством от внешнего конту</w:t>
      </w:r>
      <w:r w:rsidRPr="008930F9">
        <w:rPr>
          <w:color w:val="000000"/>
          <w:sz w:val="22"/>
          <w:szCs w:val="22"/>
        </w:rPr>
        <w:softHyphen/>
        <w:t xml:space="preserve">ра сердца вследствие наличия жидкости в полости перикарда. 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proofErr w:type="spellStart"/>
      <w:r w:rsidRPr="008930F9">
        <w:rPr>
          <w:i/>
          <w:iCs/>
          <w:color w:val="000000"/>
          <w:sz w:val="22"/>
          <w:szCs w:val="22"/>
        </w:rPr>
        <w:t>Радионуклидный</w:t>
      </w:r>
      <w:proofErr w:type="spellEnd"/>
      <w:r w:rsidRPr="008930F9">
        <w:rPr>
          <w:i/>
          <w:iCs/>
          <w:color w:val="000000"/>
          <w:sz w:val="22"/>
          <w:szCs w:val="22"/>
        </w:rPr>
        <w:t xml:space="preserve"> метод </w:t>
      </w:r>
      <w:r w:rsidRPr="008930F9">
        <w:rPr>
          <w:color w:val="000000"/>
          <w:sz w:val="22"/>
          <w:szCs w:val="22"/>
        </w:rPr>
        <w:t>исследования также расширяет возможности подтверждения выпотного перикардита. Радиоизотопный препарат (коллоидный сульфид технеция) вводят в локтевую вену, после чего проводят сканирование сердца с помощью специального счетчика и записывающего устройства. При нали</w:t>
      </w:r>
      <w:r w:rsidRPr="008930F9">
        <w:rPr>
          <w:color w:val="000000"/>
          <w:sz w:val="22"/>
          <w:szCs w:val="22"/>
        </w:rPr>
        <w:softHyphen/>
        <w:t>чии жидкости в полости перикарда между легкими и тенью сердца, а также между сердцем и печенью определяется пространство, свободное от изотопа. Оба метода в настоящее время практически не используются в связи с боль</w:t>
      </w:r>
      <w:r w:rsidRPr="008930F9">
        <w:rPr>
          <w:color w:val="000000"/>
          <w:sz w:val="22"/>
          <w:szCs w:val="22"/>
        </w:rPr>
        <w:softHyphen/>
        <w:t xml:space="preserve">шей точностью и </w:t>
      </w:r>
      <w:proofErr w:type="spellStart"/>
      <w:r w:rsidRPr="008930F9">
        <w:rPr>
          <w:color w:val="000000"/>
          <w:sz w:val="22"/>
          <w:szCs w:val="22"/>
        </w:rPr>
        <w:t>неинвазивным</w:t>
      </w:r>
      <w:proofErr w:type="spellEnd"/>
      <w:r w:rsidRPr="008930F9">
        <w:rPr>
          <w:color w:val="000000"/>
          <w:sz w:val="22"/>
          <w:szCs w:val="22"/>
        </w:rPr>
        <w:t xml:space="preserve"> характером </w:t>
      </w:r>
      <w:proofErr w:type="spellStart"/>
      <w:r w:rsidRPr="008930F9">
        <w:rPr>
          <w:color w:val="000000"/>
          <w:sz w:val="22"/>
          <w:szCs w:val="22"/>
        </w:rPr>
        <w:t>эхокардиографического</w:t>
      </w:r>
      <w:proofErr w:type="spellEnd"/>
      <w:r w:rsidRPr="008930F9">
        <w:rPr>
          <w:color w:val="000000"/>
          <w:sz w:val="22"/>
          <w:szCs w:val="22"/>
        </w:rPr>
        <w:t xml:space="preserve"> исследо</w:t>
      </w:r>
      <w:r w:rsidRPr="008930F9">
        <w:rPr>
          <w:color w:val="000000"/>
          <w:sz w:val="22"/>
          <w:szCs w:val="22"/>
        </w:rPr>
        <w:softHyphen/>
        <w:t>вания.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i/>
          <w:iCs/>
          <w:color w:val="000000"/>
          <w:sz w:val="22"/>
          <w:szCs w:val="22"/>
        </w:rPr>
        <w:t xml:space="preserve">Лабораторное исследование </w:t>
      </w:r>
      <w:r w:rsidRPr="008930F9">
        <w:rPr>
          <w:color w:val="000000"/>
          <w:sz w:val="22"/>
          <w:szCs w:val="22"/>
        </w:rPr>
        <w:t>включает прежде всего анализ перикарди</w:t>
      </w:r>
      <w:r w:rsidRPr="008930F9">
        <w:rPr>
          <w:color w:val="000000"/>
          <w:sz w:val="22"/>
          <w:szCs w:val="22"/>
        </w:rPr>
        <w:softHyphen/>
        <w:t>ального выпота.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Следует знать, что для перикардиального </w:t>
      </w:r>
      <w:proofErr w:type="spellStart"/>
      <w:r w:rsidRPr="008930F9">
        <w:rPr>
          <w:color w:val="000000"/>
          <w:sz w:val="22"/>
          <w:szCs w:val="22"/>
        </w:rPr>
        <w:t>парацентеза</w:t>
      </w:r>
      <w:proofErr w:type="spellEnd"/>
      <w:r w:rsidRPr="008930F9">
        <w:rPr>
          <w:color w:val="000000"/>
          <w:sz w:val="22"/>
          <w:szCs w:val="22"/>
        </w:rPr>
        <w:t xml:space="preserve"> существуют опре</w:t>
      </w:r>
      <w:r w:rsidRPr="008930F9">
        <w:rPr>
          <w:color w:val="000000"/>
          <w:sz w:val="22"/>
          <w:szCs w:val="22"/>
        </w:rPr>
        <w:softHyphen/>
        <w:t>деленные показания: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а) симптомы тампонады сердца (значительное расширение тени, резкое повышение венозного давления, снижение артериального давления, пара</w:t>
      </w:r>
      <w:r w:rsidRPr="008930F9">
        <w:rPr>
          <w:color w:val="000000"/>
          <w:sz w:val="22"/>
          <w:szCs w:val="22"/>
        </w:rPr>
        <w:softHyphen/>
        <w:t>доксальный пульс);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б) подозрение на наличие гноя в полости перикарда;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в) подозрение на опухолевое поражение перикарда.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Первые два показания являются абсолютными.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Если перикардиальная жидкость имеет воспалительное происхождение, то относительная плотность ее 1,018—1,020, содержание белка превышает 30 г/л, реакция </w:t>
      </w:r>
      <w:proofErr w:type="spellStart"/>
      <w:r w:rsidRPr="008930F9">
        <w:rPr>
          <w:color w:val="000000"/>
          <w:sz w:val="22"/>
          <w:szCs w:val="22"/>
        </w:rPr>
        <w:t>Ривальты</w:t>
      </w:r>
      <w:proofErr w:type="spellEnd"/>
      <w:r w:rsidRPr="008930F9">
        <w:rPr>
          <w:color w:val="000000"/>
          <w:sz w:val="22"/>
          <w:szCs w:val="22"/>
        </w:rPr>
        <w:t xml:space="preserve"> положительная. Среди лейкоцитов могут преобла</w:t>
      </w:r>
      <w:r w:rsidRPr="008930F9">
        <w:rPr>
          <w:color w:val="000000"/>
          <w:sz w:val="22"/>
          <w:szCs w:val="22"/>
        </w:rPr>
        <w:softHyphen/>
        <w:t>дать нейтрофилы (если перикардит развивается после перенесенной пневмо</w:t>
      </w:r>
      <w:r w:rsidRPr="008930F9">
        <w:rPr>
          <w:color w:val="000000"/>
          <w:sz w:val="22"/>
          <w:szCs w:val="22"/>
        </w:rPr>
        <w:softHyphen/>
        <w:t>нии или другой инфекции) или лимфоциты (при хроническом течении болезни туберкулезной этиологии, а также при неи</w:t>
      </w:r>
      <w:r w:rsidR="00A407FF">
        <w:rPr>
          <w:color w:val="000000"/>
          <w:sz w:val="22"/>
          <w:szCs w:val="22"/>
        </w:rPr>
        <w:t xml:space="preserve">звестной этиологии — </w:t>
      </w:r>
      <w:proofErr w:type="spellStart"/>
      <w:r w:rsidR="00A407FF">
        <w:rPr>
          <w:color w:val="000000"/>
          <w:sz w:val="22"/>
          <w:szCs w:val="22"/>
        </w:rPr>
        <w:t>идиопатиче</w:t>
      </w:r>
      <w:r w:rsidRPr="008930F9">
        <w:rPr>
          <w:color w:val="000000"/>
          <w:sz w:val="22"/>
          <w:szCs w:val="22"/>
        </w:rPr>
        <w:t>ский</w:t>
      </w:r>
      <w:proofErr w:type="spellEnd"/>
      <w:r w:rsidRPr="008930F9">
        <w:rPr>
          <w:color w:val="000000"/>
          <w:sz w:val="22"/>
          <w:szCs w:val="22"/>
        </w:rPr>
        <w:t xml:space="preserve"> перикардит). В экссудате при опухолевых перикардитах удается обна</w:t>
      </w:r>
      <w:r w:rsidRPr="008930F9">
        <w:rPr>
          <w:color w:val="000000"/>
          <w:sz w:val="22"/>
          <w:szCs w:val="22"/>
        </w:rPr>
        <w:softHyphen/>
        <w:t>ружить атипические клетки. Если перикардит является «спутником» лимфо</w:t>
      </w:r>
      <w:r w:rsidRPr="008930F9">
        <w:rPr>
          <w:color w:val="000000"/>
          <w:sz w:val="22"/>
          <w:szCs w:val="22"/>
        </w:rPr>
        <w:softHyphen/>
        <w:t xml:space="preserve">гранулематоза, то можно выявить клетки Березовского - </w:t>
      </w:r>
      <w:proofErr w:type="spellStart"/>
      <w:r w:rsidRPr="008930F9">
        <w:rPr>
          <w:color w:val="000000"/>
          <w:sz w:val="22"/>
          <w:szCs w:val="22"/>
        </w:rPr>
        <w:t>Штернберга</w:t>
      </w:r>
      <w:proofErr w:type="spellEnd"/>
      <w:r w:rsidRPr="008930F9">
        <w:rPr>
          <w:color w:val="000000"/>
          <w:sz w:val="22"/>
          <w:szCs w:val="22"/>
        </w:rPr>
        <w:t>. При так называемом холестериновом выпоте при микроскопии видны кристаллы холестерина, детрит и отдельные клеточные элементы в стадии жирового перерождения. Бактериологическое исследование жидкости неэффективно для обнаружения флоры.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Другая группа лабораторных данных относится к проявлениям основно</w:t>
      </w:r>
      <w:r w:rsidRPr="008930F9">
        <w:rPr>
          <w:color w:val="000000"/>
          <w:sz w:val="22"/>
          <w:szCs w:val="22"/>
        </w:rPr>
        <w:softHyphen/>
        <w:t>го заболевания, приведшего к развитию перикардита (например, обнаруже</w:t>
      </w:r>
      <w:r w:rsidRPr="008930F9">
        <w:rPr>
          <w:color w:val="000000"/>
          <w:sz w:val="22"/>
          <w:szCs w:val="22"/>
        </w:rPr>
        <w:softHyphen/>
        <w:t xml:space="preserve">ние </w:t>
      </w:r>
      <w:r w:rsidRPr="008930F9">
        <w:rPr>
          <w:color w:val="000000"/>
          <w:sz w:val="22"/>
          <w:szCs w:val="22"/>
          <w:lang w:val="en-US"/>
        </w:rPr>
        <w:t>L</w:t>
      </w:r>
      <w:r w:rsidRPr="008930F9">
        <w:rPr>
          <w:color w:val="000000"/>
          <w:sz w:val="22"/>
          <w:szCs w:val="22"/>
        </w:rPr>
        <w:t>Е-клеток, антител к ДНК и РНК при системной красной волчанке или обнаружение ревматоидного фактора при ревматоидном артрите).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Критериями активности текущего воспалительного процесса (любого генеза) являются неспецифические </w:t>
      </w:r>
      <w:proofErr w:type="spellStart"/>
      <w:r w:rsidRPr="008930F9">
        <w:rPr>
          <w:color w:val="000000"/>
          <w:sz w:val="22"/>
          <w:szCs w:val="22"/>
        </w:rPr>
        <w:t>острофазовые</w:t>
      </w:r>
      <w:proofErr w:type="spellEnd"/>
      <w:r w:rsidRPr="008930F9">
        <w:rPr>
          <w:color w:val="000000"/>
          <w:sz w:val="22"/>
          <w:szCs w:val="22"/>
        </w:rPr>
        <w:t xml:space="preserve"> показатели (увеличение СОЭ, содержания а2-глобулинов, фибриногена, появление СРБ, изменение лейкоцитарной формулы).</w:t>
      </w:r>
    </w:p>
    <w:p w:rsidR="004723CC" w:rsidRPr="008930F9" w:rsidRDefault="00A407FF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Диагностика:</w:t>
      </w:r>
      <w:r w:rsidR="004723CC" w:rsidRPr="008930F9">
        <w:rPr>
          <w:color w:val="000000"/>
          <w:sz w:val="22"/>
          <w:szCs w:val="22"/>
        </w:rPr>
        <w:t xml:space="preserve"> выпотной перикардит диагностируют на основании следу</w:t>
      </w:r>
      <w:r w:rsidR="004723CC" w:rsidRPr="008930F9">
        <w:rPr>
          <w:color w:val="000000"/>
          <w:sz w:val="22"/>
          <w:szCs w:val="22"/>
        </w:rPr>
        <w:softHyphen/>
        <w:t>ющих признаков: 1) расширение границ сердца с резким ослаблением пуль</w:t>
      </w:r>
      <w:r w:rsidR="004723CC" w:rsidRPr="008930F9">
        <w:rPr>
          <w:color w:val="000000"/>
          <w:sz w:val="22"/>
          <w:szCs w:val="22"/>
        </w:rPr>
        <w:softHyphen/>
        <w:t xml:space="preserve">сации его контура, 2) отсутствие верхушечного толчка (или расположение его в пределах сердечной тупости), 3) глухость сердечных тонов, иногда в сочетании с шумом трения перикарда, 4) парадоксальный пульс (симптом не обязателен), 5) повышение венозного давления, 6) изменения на ЭКГ, </w:t>
      </w:r>
      <w:proofErr w:type="spellStart"/>
      <w:r w:rsidR="004723CC" w:rsidRPr="008930F9">
        <w:rPr>
          <w:color w:val="000000"/>
          <w:sz w:val="22"/>
          <w:szCs w:val="22"/>
        </w:rPr>
        <w:t>эхокардиографические</w:t>
      </w:r>
      <w:proofErr w:type="spellEnd"/>
      <w:r w:rsidR="004723CC" w:rsidRPr="008930F9">
        <w:rPr>
          <w:color w:val="000000"/>
          <w:sz w:val="22"/>
          <w:szCs w:val="22"/>
        </w:rPr>
        <w:t xml:space="preserve"> признаки наличия жидкости в полости перикарда.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Констриктивный перикардит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Констриктивный (</w:t>
      </w:r>
      <w:proofErr w:type="spellStart"/>
      <w:r w:rsidRPr="008930F9">
        <w:rPr>
          <w:color w:val="000000"/>
          <w:sz w:val="22"/>
          <w:szCs w:val="22"/>
        </w:rPr>
        <w:t>слипчивый</w:t>
      </w:r>
      <w:proofErr w:type="spellEnd"/>
      <w:r w:rsidRPr="008930F9">
        <w:rPr>
          <w:color w:val="000000"/>
          <w:sz w:val="22"/>
          <w:szCs w:val="22"/>
        </w:rPr>
        <w:t>) перикардит чаще диагностируется у муж</w:t>
      </w:r>
      <w:r w:rsidRPr="008930F9">
        <w:rPr>
          <w:color w:val="000000"/>
          <w:sz w:val="22"/>
          <w:szCs w:val="22"/>
        </w:rPr>
        <w:softHyphen/>
        <w:t>чин, чем у женщин (2—5:1), в возрасте 20—50 лет и представляет собой исход выпотного перикардита. Однако часто Констриктивный перикардит возника</w:t>
      </w:r>
      <w:r w:rsidRPr="008930F9">
        <w:rPr>
          <w:color w:val="000000"/>
          <w:sz w:val="22"/>
          <w:szCs w:val="22"/>
        </w:rPr>
        <w:softHyphen/>
        <w:t>ет без фазы накопления жидкого выпота или после его рассасывания. Наибо</w:t>
      </w:r>
      <w:r w:rsidRPr="008930F9">
        <w:rPr>
          <w:color w:val="000000"/>
          <w:sz w:val="22"/>
          <w:szCs w:val="22"/>
        </w:rPr>
        <w:softHyphen/>
        <w:t xml:space="preserve">лее выраженные рубцовые изменения перикарда с последующим отложением извести развиваются как исход гнойного или туберкулезного перикардита, а также после </w:t>
      </w:r>
      <w:proofErr w:type="spellStart"/>
      <w:r w:rsidRPr="008930F9">
        <w:rPr>
          <w:color w:val="000000"/>
          <w:sz w:val="22"/>
          <w:szCs w:val="22"/>
        </w:rPr>
        <w:t>гемоперикард'а</w:t>
      </w:r>
      <w:proofErr w:type="spellEnd"/>
      <w:r w:rsidRPr="008930F9">
        <w:rPr>
          <w:color w:val="000000"/>
          <w:sz w:val="22"/>
          <w:szCs w:val="22"/>
        </w:rPr>
        <w:t xml:space="preserve"> или геморрагического перикардита любой этиологии. Менее выраженные изменения перикарда наблюдаются при рев</w:t>
      </w:r>
      <w:r w:rsidRPr="008930F9">
        <w:rPr>
          <w:color w:val="000000"/>
          <w:sz w:val="22"/>
          <w:szCs w:val="22"/>
        </w:rPr>
        <w:softHyphen/>
        <w:t xml:space="preserve">матических </w:t>
      </w:r>
      <w:proofErr w:type="spellStart"/>
      <w:r w:rsidRPr="008930F9">
        <w:rPr>
          <w:color w:val="000000"/>
          <w:sz w:val="22"/>
          <w:szCs w:val="22"/>
        </w:rPr>
        <w:t>панкардитах</w:t>
      </w:r>
      <w:proofErr w:type="spellEnd"/>
      <w:r w:rsidRPr="008930F9">
        <w:rPr>
          <w:color w:val="000000"/>
          <w:sz w:val="22"/>
          <w:szCs w:val="22"/>
        </w:rPr>
        <w:t>. Последние способствуют также поражению кла</w:t>
      </w:r>
      <w:r w:rsidRPr="008930F9">
        <w:rPr>
          <w:color w:val="000000"/>
          <w:sz w:val="22"/>
          <w:szCs w:val="22"/>
        </w:rPr>
        <w:softHyphen/>
        <w:t xml:space="preserve">панного аппарата с формированием порока сердца. Утолщение перикарда (часто до 1 см) с отложением извести формирует ригидную оболочку вокруг сердца, препятствующую </w:t>
      </w:r>
      <w:proofErr w:type="spellStart"/>
      <w:r w:rsidRPr="008930F9">
        <w:rPr>
          <w:color w:val="000000"/>
          <w:sz w:val="22"/>
          <w:szCs w:val="22"/>
        </w:rPr>
        <w:t>диастолическому</w:t>
      </w:r>
      <w:proofErr w:type="spellEnd"/>
      <w:r w:rsidRPr="008930F9">
        <w:rPr>
          <w:color w:val="000000"/>
          <w:sz w:val="22"/>
          <w:szCs w:val="22"/>
        </w:rPr>
        <w:t xml:space="preserve"> расслаблению желудочков. Рубцовые процессы могут также распространяться на устья полых вен и фиброз</w:t>
      </w:r>
      <w:r w:rsidRPr="008930F9">
        <w:rPr>
          <w:color w:val="000000"/>
          <w:sz w:val="22"/>
          <w:szCs w:val="22"/>
        </w:rPr>
        <w:softHyphen/>
        <w:t>ную оболочку печени. В начале диастолы желудочки быстро наполняются кровью, но к концу ее приток крови в правый желудочек резко нарушается. Все это ведет к падению венозного давления в яремных венах во время бы</w:t>
      </w:r>
      <w:r w:rsidRPr="008930F9">
        <w:rPr>
          <w:color w:val="000000"/>
          <w:sz w:val="22"/>
          <w:szCs w:val="22"/>
        </w:rPr>
        <w:softHyphen/>
        <w:t>строго наполнения желудочков и значительному его подъему в конце диастолы. давление в венах большого круга резко повышается, что способствует увеличению печени, асциту и отекам.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На </w:t>
      </w:r>
      <w:r w:rsidRPr="008930F9">
        <w:rPr>
          <w:color w:val="000000"/>
          <w:sz w:val="22"/>
          <w:szCs w:val="22"/>
          <w:lang w:val="en-US"/>
        </w:rPr>
        <w:t>I</w:t>
      </w:r>
      <w:r w:rsidRPr="008930F9">
        <w:rPr>
          <w:color w:val="000000"/>
          <w:sz w:val="22"/>
          <w:szCs w:val="22"/>
        </w:rPr>
        <w:t xml:space="preserve"> этапе диагностического поиска при незначительных изменениях перикарда жалобы больных могут быть неспецифическими (слабость, повы</w:t>
      </w:r>
      <w:r w:rsidRPr="008930F9">
        <w:rPr>
          <w:color w:val="000000"/>
          <w:sz w:val="22"/>
          <w:szCs w:val="22"/>
        </w:rPr>
        <w:softHyphen/>
        <w:t>шенная утомляемость); иногда отмечается тяжесть в области правого подре</w:t>
      </w:r>
      <w:r w:rsidRPr="008930F9">
        <w:rPr>
          <w:color w:val="000000"/>
          <w:sz w:val="22"/>
          <w:szCs w:val="22"/>
        </w:rPr>
        <w:softHyphen/>
        <w:t>берья за счет застоя крови в печени. Обычно не представляется возможным при расспросе выявить ранее перенесенный острый перикардит. При дли</w:t>
      </w:r>
      <w:r w:rsidRPr="008930F9">
        <w:rPr>
          <w:color w:val="000000"/>
          <w:sz w:val="22"/>
          <w:szCs w:val="22"/>
        </w:rPr>
        <w:softHyphen/>
        <w:t>тельном течении болезни этиологию процесса не удается установить, при длительности до года этиология определяется более точно.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При выраженной </w:t>
      </w:r>
      <w:proofErr w:type="spellStart"/>
      <w:r w:rsidRPr="008930F9">
        <w:rPr>
          <w:color w:val="000000"/>
          <w:sz w:val="22"/>
          <w:szCs w:val="22"/>
        </w:rPr>
        <w:t>констрикции</w:t>
      </w:r>
      <w:proofErr w:type="spellEnd"/>
      <w:r w:rsidRPr="008930F9">
        <w:rPr>
          <w:color w:val="000000"/>
          <w:sz w:val="22"/>
          <w:szCs w:val="22"/>
        </w:rPr>
        <w:t xml:space="preserve"> и повышении венозного давления жалобы больных более определенны: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1) появление асцита (характерно, что отеки появляются вслед за асци</w:t>
      </w:r>
      <w:r w:rsidRPr="008930F9">
        <w:rPr>
          <w:color w:val="000000"/>
          <w:sz w:val="22"/>
          <w:szCs w:val="22"/>
        </w:rPr>
        <w:softHyphen/>
        <w:t>том, а не предшествуют ему, как при правожелудочковой недостаточности);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2) одутловатость и чувство «набухания» лица в горизонтальном положе</w:t>
      </w:r>
      <w:r w:rsidRPr="008930F9">
        <w:rPr>
          <w:color w:val="000000"/>
          <w:sz w:val="22"/>
          <w:szCs w:val="22"/>
        </w:rPr>
        <w:softHyphen/>
        <w:t>нии тела;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3) уменьшение выделения мочи.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На </w:t>
      </w:r>
      <w:r w:rsidRPr="008930F9">
        <w:rPr>
          <w:color w:val="000000"/>
          <w:sz w:val="22"/>
          <w:szCs w:val="22"/>
          <w:lang w:val="en-US"/>
        </w:rPr>
        <w:t>II</w:t>
      </w:r>
      <w:r w:rsidRPr="008930F9">
        <w:rPr>
          <w:color w:val="000000"/>
          <w:sz w:val="22"/>
          <w:szCs w:val="22"/>
        </w:rPr>
        <w:t xml:space="preserve"> этапе диагностического поиска наиболее существенными при</w:t>
      </w:r>
      <w:r w:rsidRPr="008930F9">
        <w:rPr>
          <w:color w:val="000000"/>
          <w:sz w:val="22"/>
          <w:szCs w:val="22"/>
        </w:rPr>
        <w:softHyphen/>
        <w:t>знаками является обнаружение застойных явлений в большом круге крово</w:t>
      </w:r>
      <w:r w:rsidRPr="008930F9">
        <w:rPr>
          <w:color w:val="000000"/>
          <w:sz w:val="22"/>
          <w:szCs w:val="22"/>
        </w:rPr>
        <w:softHyphen/>
        <w:t>обращения: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1) набухание яремных вен, особенно выраженное в горизонтальном положении больного, при этом отмечается резкое </w:t>
      </w:r>
      <w:proofErr w:type="spellStart"/>
      <w:r w:rsidRPr="008930F9">
        <w:rPr>
          <w:color w:val="000000"/>
          <w:sz w:val="22"/>
          <w:szCs w:val="22"/>
        </w:rPr>
        <w:t>спадение</w:t>
      </w:r>
      <w:proofErr w:type="spellEnd"/>
      <w:r w:rsidRPr="008930F9">
        <w:rPr>
          <w:color w:val="000000"/>
          <w:sz w:val="22"/>
          <w:szCs w:val="22"/>
        </w:rPr>
        <w:t xml:space="preserve"> вен в начальный период диастолы желудочков;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2) асцит различной степени выраженности;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3) увеличение печени, а при длительном течении болезни — увеличение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селезенки;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4) желтушность кожных покровов вследствие выраженного венозного застоя в печени (иногда с формированием </w:t>
      </w:r>
      <w:proofErr w:type="spellStart"/>
      <w:r w:rsidRPr="008930F9">
        <w:rPr>
          <w:color w:val="000000"/>
          <w:sz w:val="22"/>
          <w:szCs w:val="22"/>
        </w:rPr>
        <w:t>циркуляторного</w:t>
      </w:r>
      <w:proofErr w:type="spellEnd"/>
      <w:r w:rsidRPr="008930F9">
        <w:rPr>
          <w:color w:val="000000"/>
          <w:sz w:val="22"/>
          <w:szCs w:val="22"/>
        </w:rPr>
        <w:t xml:space="preserve"> цирроза печени);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5) при длительном течении болезни развивается кахексия верхней поло</w:t>
      </w:r>
      <w:r w:rsidRPr="008930F9">
        <w:rPr>
          <w:color w:val="000000"/>
          <w:sz w:val="22"/>
          <w:szCs w:val="22"/>
        </w:rPr>
        <w:softHyphen/>
        <w:t>вины тела, контрастирующая с асцитом и отеками нижних конечностей.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Кроме этих </w:t>
      </w:r>
      <w:proofErr w:type="spellStart"/>
      <w:r w:rsidRPr="008930F9">
        <w:rPr>
          <w:color w:val="000000"/>
          <w:sz w:val="22"/>
          <w:szCs w:val="22"/>
        </w:rPr>
        <w:t>диагностически</w:t>
      </w:r>
      <w:proofErr w:type="spellEnd"/>
      <w:r w:rsidRPr="008930F9">
        <w:rPr>
          <w:color w:val="000000"/>
          <w:sz w:val="22"/>
          <w:szCs w:val="22"/>
        </w:rPr>
        <w:t xml:space="preserve"> важных симптомов, могут наблюдаться дру</w:t>
      </w:r>
      <w:r w:rsidRPr="008930F9">
        <w:rPr>
          <w:color w:val="000000"/>
          <w:sz w:val="22"/>
          <w:szCs w:val="22"/>
        </w:rPr>
        <w:softHyphen/>
        <w:t>гие, не являющиеся обязательными, но их наличие также обусловлено пора</w:t>
      </w:r>
      <w:r w:rsidRPr="008930F9">
        <w:rPr>
          <w:color w:val="000000"/>
          <w:sz w:val="22"/>
          <w:szCs w:val="22"/>
        </w:rPr>
        <w:softHyphen/>
        <w:t>жением сердца и особенностями гемодинамики: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П парадоксальный пульс: при вдохе наполнения пульса на лучевой артерии уменьшается;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2) мерцательная аритмия (распространение склеротического процесса на </w:t>
      </w:r>
      <w:proofErr w:type="spellStart"/>
      <w:r w:rsidRPr="008930F9">
        <w:rPr>
          <w:color w:val="000000"/>
          <w:sz w:val="22"/>
          <w:szCs w:val="22"/>
        </w:rPr>
        <w:t>субэпикардиальные</w:t>
      </w:r>
      <w:proofErr w:type="spellEnd"/>
      <w:r w:rsidRPr="008930F9">
        <w:rPr>
          <w:color w:val="000000"/>
          <w:sz w:val="22"/>
          <w:szCs w:val="22"/>
        </w:rPr>
        <w:t xml:space="preserve"> слои миокарда и о</w:t>
      </w:r>
      <w:r w:rsidR="00B35EBE" w:rsidRPr="008930F9">
        <w:rPr>
          <w:color w:val="000000"/>
          <w:sz w:val="22"/>
          <w:szCs w:val="22"/>
        </w:rPr>
        <w:t>собенно на область синусно-пред</w:t>
      </w:r>
      <w:r w:rsidRPr="008930F9">
        <w:rPr>
          <w:color w:val="000000"/>
          <w:sz w:val="22"/>
          <w:szCs w:val="22"/>
        </w:rPr>
        <w:t>сердного узла, лежащего возле устья верхней полой вены);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3) трехчленный ритм (за счет появления дополнительного тона в диа</w:t>
      </w:r>
      <w:r w:rsidRPr="008930F9">
        <w:rPr>
          <w:color w:val="000000"/>
          <w:sz w:val="22"/>
          <w:szCs w:val="22"/>
        </w:rPr>
        <w:softHyphen/>
        <w:t>столе).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Размеры сердца обычно не увеличены, шумы не выслушиваются. Однако это не является обязательным, так как при констриктивном перикардите, развивающемся у больных ревматизмом или хроническими диффузными заболеваниями соединительной ткани, могут формироваться клапанные по</w:t>
      </w:r>
      <w:r w:rsidRPr="008930F9">
        <w:rPr>
          <w:color w:val="000000"/>
          <w:sz w:val="22"/>
          <w:szCs w:val="22"/>
        </w:rPr>
        <w:softHyphen/>
        <w:t>роки с увеличением полостей сердца и измененной звуковой картиной.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При быстром развитии </w:t>
      </w:r>
      <w:proofErr w:type="spellStart"/>
      <w:r w:rsidRPr="008930F9">
        <w:rPr>
          <w:color w:val="000000"/>
          <w:sz w:val="22"/>
          <w:szCs w:val="22"/>
        </w:rPr>
        <w:t>констрикции</w:t>
      </w:r>
      <w:proofErr w:type="spellEnd"/>
      <w:r w:rsidRPr="008930F9">
        <w:rPr>
          <w:color w:val="000000"/>
          <w:sz w:val="22"/>
          <w:szCs w:val="22"/>
        </w:rPr>
        <w:t xml:space="preserve"> асцит и </w:t>
      </w:r>
      <w:proofErr w:type="spellStart"/>
      <w:r w:rsidRPr="008930F9">
        <w:rPr>
          <w:color w:val="000000"/>
          <w:sz w:val="22"/>
          <w:szCs w:val="22"/>
        </w:rPr>
        <w:t>гепатомегалия</w:t>
      </w:r>
      <w:proofErr w:type="spellEnd"/>
      <w:r w:rsidRPr="008930F9">
        <w:rPr>
          <w:color w:val="000000"/>
          <w:sz w:val="22"/>
          <w:szCs w:val="22"/>
        </w:rPr>
        <w:t xml:space="preserve"> развиваются быстро, однако асцит менее выражен и не сопровождается кахексией.</w:t>
      </w:r>
    </w:p>
    <w:p w:rsidR="004723CC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На </w:t>
      </w:r>
      <w:r w:rsidRPr="008930F9">
        <w:rPr>
          <w:color w:val="000000"/>
          <w:sz w:val="22"/>
          <w:szCs w:val="22"/>
          <w:lang w:val="en-US"/>
        </w:rPr>
        <w:t>III</w:t>
      </w:r>
      <w:r w:rsidRPr="008930F9">
        <w:rPr>
          <w:color w:val="000000"/>
          <w:sz w:val="22"/>
          <w:szCs w:val="22"/>
        </w:rPr>
        <w:t xml:space="preserve"> этапе диагностического поиска можно получить большое ко</w:t>
      </w:r>
      <w:r w:rsidRPr="008930F9">
        <w:rPr>
          <w:color w:val="000000"/>
          <w:sz w:val="22"/>
          <w:szCs w:val="22"/>
        </w:rPr>
        <w:softHyphen/>
        <w:t>личество данных, подтверждающих первоначальную диагностическую кон</w:t>
      </w:r>
      <w:r w:rsidRPr="008930F9">
        <w:rPr>
          <w:color w:val="000000"/>
          <w:sz w:val="22"/>
          <w:szCs w:val="22"/>
        </w:rPr>
        <w:softHyphen/>
        <w:t>цепцию.</w:t>
      </w:r>
    </w:p>
    <w:p w:rsidR="00B35EBE" w:rsidRPr="008930F9" w:rsidRDefault="004723CC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i/>
          <w:iCs/>
          <w:color w:val="000000"/>
          <w:sz w:val="22"/>
          <w:szCs w:val="22"/>
        </w:rPr>
        <w:t xml:space="preserve">Рентгенологическое исследование </w:t>
      </w:r>
      <w:r w:rsidRPr="008930F9">
        <w:rPr>
          <w:color w:val="000000"/>
          <w:sz w:val="22"/>
          <w:szCs w:val="22"/>
        </w:rPr>
        <w:t>является наиболее значимым. Оно помогает выявить обызвествление перикарда и отсутствие застойных явлений в легких, что весьма существенно для дифференциации причин, обусловлива</w:t>
      </w:r>
      <w:r w:rsidRPr="008930F9">
        <w:rPr>
          <w:color w:val="000000"/>
          <w:sz w:val="22"/>
          <w:szCs w:val="22"/>
        </w:rPr>
        <w:softHyphen/>
        <w:t xml:space="preserve">ющих выраженные застойные явления в большом круге кровообращения. Однако надо помнить, что изолированная </w:t>
      </w:r>
      <w:proofErr w:type="spellStart"/>
      <w:r w:rsidRPr="008930F9">
        <w:rPr>
          <w:color w:val="000000"/>
          <w:sz w:val="22"/>
          <w:szCs w:val="22"/>
        </w:rPr>
        <w:t>кальцификация</w:t>
      </w:r>
      <w:proofErr w:type="spellEnd"/>
      <w:r w:rsidRPr="008930F9">
        <w:rPr>
          <w:color w:val="000000"/>
          <w:sz w:val="22"/>
          <w:szCs w:val="22"/>
        </w:rPr>
        <w:t xml:space="preserve"> перикарда может</w:t>
      </w:r>
      <w:r w:rsidR="00B35EBE" w:rsidRPr="008930F9">
        <w:rPr>
          <w:color w:val="000000"/>
          <w:sz w:val="22"/>
          <w:szCs w:val="22"/>
        </w:rPr>
        <w:t xml:space="preserve"> не сопровождаться </w:t>
      </w:r>
      <w:proofErr w:type="spellStart"/>
      <w:r w:rsidR="00B35EBE" w:rsidRPr="008930F9">
        <w:rPr>
          <w:color w:val="000000"/>
          <w:sz w:val="22"/>
          <w:szCs w:val="22"/>
        </w:rPr>
        <w:t>констриктивным</w:t>
      </w:r>
      <w:proofErr w:type="spellEnd"/>
      <w:r w:rsidR="00B35EBE" w:rsidRPr="008930F9">
        <w:rPr>
          <w:color w:val="000000"/>
          <w:sz w:val="22"/>
          <w:szCs w:val="22"/>
        </w:rPr>
        <w:t xml:space="preserve"> синдромом, а </w:t>
      </w:r>
      <w:proofErr w:type="spellStart"/>
      <w:r w:rsidR="00B35EBE" w:rsidRPr="008930F9">
        <w:rPr>
          <w:color w:val="000000"/>
          <w:sz w:val="22"/>
          <w:szCs w:val="22"/>
        </w:rPr>
        <w:t>констриктивный</w:t>
      </w:r>
      <w:proofErr w:type="spellEnd"/>
      <w:r w:rsidR="00B35EBE" w:rsidRPr="008930F9">
        <w:rPr>
          <w:color w:val="000000"/>
          <w:sz w:val="22"/>
          <w:szCs w:val="22"/>
        </w:rPr>
        <w:t xml:space="preserve"> синдром может быть и без признаков </w:t>
      </w:r>
      <w:proofErr w:type="spellStart"/>
      <w:r w:rsidR="00B35EBE" w:rsidRPr="008930F9">
        <w:rPr>
          <w:color w:val="000000"/>
          <w:sz w:val="22"/>
          <w:szCs w:val="22"/>
        </w:rPr>
        <w:t>кальцификации</w:t>
      </w:r>
      <w:proofErr w:type="spellEnd"/>
      <w:r w:rsidR="00B35EBE" w:rsidRPr="008930F9">
        <w:rPr>
          <w:color w:val="000000"/>
          <w:sz w:val="22"/>
          <w:szCs w:val="22"/>
        </w:rPr>
        <w:t xml:space="preserve"> перикарда.</w:t>
      </w:r>
    </w:p>
    <w:p w:rsidR="00B35EBE" w:rsidRPr="008930F9" w:rsidRDefault="00B35EBE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Размеры сердца у больных с </w:t>
      </w:r>
      <w:proofErr w:type="spellStart"/>
      <w:r w:rsidRPr="008930F9">
        <w:rPr>
          <w:color w:val="000000"/>
          <w:sz w:val="22"/>
          <w:szCs w:val="22"/>
        </w:rPr>
        <w:t>констриктивным</w:t>
      </w:r>
      <w:proofErr w:type="spellEnd"/>
      <w:r w:rsidRPr="008930F9">
        <w:rPr>
          <w:color w:val="000000"/>
          <w:sz w:val="22"/>
          <w:szCs w:val="22"/>
        </w:rPr>
        <w:t xml:space="preserve"> перикардитом, как прави</w:t>
      </w:r>
      <w:r w:rsidRPr="008930F9">
        <w:rPr>
          <w:color w:val="000000"/>
          <w:sz w:val="22"/>
          <w:szCs w:val="22"/>
        </w:rPr>
        <w:softHyphen/>
        <w:t>ло, не увеличены, что имеет значение при дифференциальной диагностике констриктивного перикардита и других заболеваний сердца, ведущих к выра</w:t>
      </w:r>
      <w:r w:rsidRPr="008930F9">
        <w:rPr>
          <w:color w:val="000000"/>
          <w:sz w:val="22"/>
          <w:szCs w:val="22"/>
        </w:rPr>
        <w:softHyphen/>
        <w:t>женной правожелудочковой недостаточности.</w:t>
      </w:r>
    </w:p>
    <w:p w:rsidR="00B35EBE" w:rsidRPr="008930F9" w:rsidRDefault="00B35EBE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У пожилых размеры сердца могут быть увеличены (вследствие, напри</w:t>
      </w:r>
      <w:r w:rsidRPr="008930F9">
        <w:rPr>
          <w:color w:val="000000"/>
          <w:sz w:val="22"/>
          <w:szCs w:val="22"/>
        </w:rPr>
        <w:softHyphen/>
        <w:t>мер, артериальной гипертензии или в случаях развития констриктивного перикардита на фоне ревматического порока сердца; однако последнее сочетание считается редким).</w:t>
      </w:r>
    </w:p>
    <w:p w:rsidR="00B35EBE" w:rsidRPr="008930F9" w:rsidRDefault="00B35EBE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Сердце может быть увеличено также в случае сочетания перикардита с тяжелым миокардитом (естественно, что такое заключение делается ретро</w:t>
      </w:r>
      <w:r w:rsidRPr="008930F9">
        <w:rPr>
          <w:color w:val="000000"/>
          <w:sz w:val="22"/>
          <w:szCs w:val="22"/>
        </w:rPr>
        <w:softHyphen/>
        <w:t>спективно, так как с момента острого перикардита и миокардита до выявле</w:t>
      </w:r>
      <w:r w:rsidRPr="008930F9">
        <w:rPr>
          <w:color w:val="000000"/>
          <w:sz w:val="22"/>
          <w:szCs w:val="22"/>
        </w:rPr>
        <w:softHyphen/>
        <w:t>ния констриктивного синдрома проходит много времени). Существенным надо признать, что сердце у таких больных увеличено тотально в отличие от больных с пороками сердца, у которых отмечается изолированное (или преи</w:t>
      </w:r>
      <w:r w:rsidRPr="008930F9">
        <w:rPr>
          <w:color w:val="000000"/>
          <w:sz w:val="22"/>
          <w:szCs w:val="22"/>
        </w:rPr>
        <w:softHyphen/>
        <w:t>мущественное) увеличение отдельных камер сердца.</w:t>
      </w:r>
    </w:p>
    <w:p w:rsidR="00B35EBE" w:rsidRPr="008930F9" w:rsidRDefault="00B35EBE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i/>
          <w:iCs/>
          <w:color w:val="000000"/>
          <w:sz w:val="22"/>
          <w:szCs w:val="22"/>
        </w:rPr>
        <w:t xml:space="preserve">Электрокардиограмма </w:t>
      </w:r>
      <w:r w:rsidRPr="008930F9">
        <w:rPr>
          <w:color w:val="000000"/>
          <w:sz w:val="22"/>
          <w:szCs w:val="22"/>
        </w:rPr>
        <w:t>отражает неспецифические признаки, во многом сходные с наблюдаемыми у больных с выпотом в полость перикарда.</w:t>
      </w:r>
    </w:p>
    <w:p w:rsidR="00B35EBE" w:rsidRPr="008930F9" w:rsidRDefault="00B35EBE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1. Снижение вольтажа комплекса </w:t>
      </w:r>
      <w:r w:rsidRPr="008930F9">
        <w:rPr>
          <w:color w:val="000000"/>
          <w:sz w:val="22"/>
          <w:szCs w:val="22"/>
          <w:lang w:val="en-US"/>
        </w:rPr>
        <w:t>QRS</w:t>
      </w:r>
      <w:r w:rsidR="00153092">
        <w:rPr>
          <w:color w:val="000000"/>
          <w:sz w:val="22"/>
          <w:szCs w:val="22"/>
        </w:rPr>
        <w:t xml:space="preserve"> и признаки нарушения </w:t>
      </w:r>
      <w:proofErr w:type="spellStart"/>
      <w:r w:rsidR="00153092">
        <w:rPr>
          <w:color w:val="000000"/>
          <w:sz w:val="22"/>
          <w:szCs w:val="22"/>
        </w:rPr>
        <w:t>внутриже</w:t>
      </w:r>
      <w:r w:rsidRPr="008930F9">
        <w:rPr>
          <w:color w:val="000000"/>
          <w:sz w:val="22"/>
          <w:szCs w:val="22"/>
        </w:rPr>
        <w:t>лудочковой</w:t>
      </w:r>
      <w:proofErr w:type="spellEnd"/>
      <w:r w:rsidRPr="008930F9">
        <w:rPr>
          <w:color w:val="000000"/>
          <w:sz w:val="22"/>
          <w:szCs w:val="22"/>
        </w:rPr>
        <w:t xml:space="preserve"> проводимости.</w:t>
      </w:r>
    </w:p>
    <w:p w:rsidR="00B35EBE" w:rsidRPr="008930F9" w:rsidRDefault="00B35EBE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2. Увеличение и зазубренность зубца Р</w:t>
      </w:r>
      <w:r w:rsidRPr="008930F9">
        <w:rPr>
          <w:color w:val="000000"/>
          <w:sz w:val="22"/>
          <w:szCs w:val="22"/>
          <w:vertAlign w:val="subscript"/>
          <w:lang w:val="en-US"/>
        </w:rPr>
        <w:t>II</w:t>
      </w:r>
      <w:r w:rsidRPr="008930F9">
        <w:rPr>
          <w:color w:val="000000"/>
          <w:sz w:val="22"/>
          <w:szCs w:val="22"/>
        </w:rPr>
        <w:t xml:space="preserve">; зубец </w:t>
      </w:r>
      <w:proofErr w:type="spellStart"/>
      <w:r w:rsidRPr="008930F9">
        <w:rPr>
          <w:color w:val="000000"/>
          <w:sz w:val="22"/>
          <w:szCs w:val="22"/>
          <w:lang w:val="en-US"/>
        </w:rPr>
        <w:t>P</w:t>
      </w:r>
      <w:r w:rsidRPr="008930F9">
        <w:rPr>
          <w:color w:val="000000"/>
          <w:sz w:val="22"/>
          <w:szCs w:val="22"/>
          <w:vertAlign w:val="subscript"/>
          <w:lang w:val="en-US"/>
        </w:rPr>
        <w:t>v</w:t>
      </w:r>
      <w:proofErr w:type="spellEnd"/>
      <w:r w:rsidRPr="008930F9">
        <w:rPr>
          <w:color w:val="000000"/>
          <w:sz w:val="22"/>
          <w:szCs w:val="22"/>
          <w:vertAlign w:val="subscript"/>
        </w:rPr>
        <w:t>1</w:t>
      </w:r>
      <w:r w:rsidRPr="008930F9">
        <w:rPr>
          <w:color w:val="000000"/>
          <w:sz w:val="22"/>
          <w:szCs w:val="22"/>
        </w:rPr>
        <w:t xml:space="preserve"> сходен с Р-</w:t>
      </w:r>
      <w:proofErr w:type="spellStart"/>
      <w:r w:rsidRPr="008930F9">
        <w:rPr>
          <w:color w:val="000000"/>
          <w:sz w:val="22"/>
          <w:szCs w:val="22"/>
          <w:lang w:val="en-US"/>
        </w:rPr>
        <w:t>mitr</w:t>
      </w:r>
      <w:proofErr w:type="spellEnd"/>
      <w:r w:rsidRPr="008930F9">
        <w:rPr>
          <w:color w:val="000000"/>
          <w:sz w:val="22"/>
          <w:szCs w:val="22"/>
        </w:rPr>
        <w:t>а</w:t>
      </w:r>
      <w:r w:rsidRPr="008930F9">
        <w:rPr>
          <w:color w:val="000000"/>
          <w:sz w:val="22"/>
          <w:szCs w:val="22"/>
          <w:lang w:val="en-US"/>
        </w:rPr>
        <w:t>l</w:t>
      </w:r>
      <w:r w:rsidRPr="008930F9">
        <w:rPr>
          <w:color w:val="000000"/>
          <w:sz w:val="22"/>
          <w:szCs w:val="22"/>
        </w:rPr>
        <w:t>е, так как имеется увеличенная вторая негативная фаза зубца.</w:t>
      </w:r>
    </w:p>
    <w:p w:rsidR="00B35EBE" w:rsidRPr="008930F9" w:rsidRDefault="00B35EBE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3. Уплощение или инверсия зубца  </w:t>
      </w:r>
      <w:r w:rsidRPr="008930F9">
        <w:rPr>
          <w:i/>
          <w:iCs/>
          <w:color w:val="000000"/>
          <w:sz w:val="22"/>
          <w:szCs w:val="22"/>
        </w:rPr>
        <w:t xml:space="preserve">Т </w:t>
      </w:r>
      <w:r w:rsidRPr="008930F9">
        <w:rPr>
          <w:color w:val="000000"/>
          <w:sz w:val="22"/>
          <w:szCs w:val="22"/>
        </w:rPr>
        <w:t>в различных отведениях.</w:t>
      </w:r>
    </w:p>
    <w:p w:rsidR="00B35EBE" w:rsidRPr="008930F9" w:rsidRDefault="00B35EBE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i/>
          <w:iCs/>
          <w:color w:val="000000"/>
          <w:sz w:val="22"/>
          <w:szCs w:val="22"/>
        </w:rPr>
        <w:t xml:space="preserve">Лабораторные исследования </w:t>
      </w:r>
      <w:r w:rsidRPr="008930F9">
        <w:rPr>
          <w:color w:val="000000"/>
          <w:sz w:val="22"/>
          <w:szCs w:val="22"/>
        </w:rPr>
        <w:t>при констриктивном перикардите прово</w:t>
      </w:r>
      <w:r w:rsidRPr="008930F9">
        <w:rPr>
          <w:color w:val="000000"/>
          <w:sz w:val="22"/>
          <w:szCs w:val="22"/>
        </w:rPr>
        <w:softHyphen/>
        <w:t xml:space="preserve">дятся с целью: 1) установления этиологии заболевания, что оказывается возможным нечасто; 2) определения вовлечения в патологический процесс печени (вследствие хронического застоя крови или утолщения фиброзной оболочки) и наличия, а также выраженности функциональных ее изменений (прежде всего следует обращать внимание на степень снижения уровня альбумина сыворотки, повышение уровня сывороточных ферментов АСТ и АЛТ, снижение уровня протромбине и </w:t>
      </w:r>
      <w:proofErr w:type="spellStart"/>
      <w:r w:rsidRPr="008930F9">
        <w:rPr>
          <w:color w:val="000000"/>
          <w:sz w:val="22"/>
          <w:szCs w:val="22"/>
        </w:rPr>
        <w:t>холинэстеразы</w:t>
      </w:r>
      <w:proofErr w:type="spellEnd"/>
      <w:r w:rsidRPr="008930F9">
        <w:rPr>
          <w:color w:val="000000"/>
          <w:sz w:val="22"/>
          <w:szCs w:val="22"/>
        </w:rPr>
        <w:t>, а также повышение содержания билирубина).</w:t>
      </w:r>
    </w:p>
    <w:p w:rsidR="00B35EBE" w:rsidRPr="008930F9" w:rsidRDefault="00B35EBE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b/>
          <w:bCs/>
          <w:color w:val="000000"/>
          <w:sz w:val="22"/>
          <w:szCs w:val="22"/>
        </w:rPr>
        <w:t xml:space="preserve">Диагностика. </w:t>
      </w:r>
      <w:r w:rsidRPr="008930F9">
        <w:rPr>
          <w:color w:val="000000"/>
          <w:sz w:val="22"/>
          <w:szCs w:val="22"/>
        </w:rPr>
        <w:t>Констриктивный перикардит распознают на основании следующих признаков:</w:t>
      </w:r>
    </w:p>
    <w:p w:rsidR="00B35EBE" w:rsidRPr="008930F9" w:rsidRDefault="00B35EBE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 xml:space="preserve">1. Повышение венозного давления при отсутствии признаков поражения сердца (в виде </w:t>
      </w:r>
      <w:proofErr w:type="spellStart"/>
      <w:r w:rsidRPr="008930F9">
        <w:rPr>
          <w:color w:val="000000"/>
          <w:sz w:val="22"/>
          <w:szCs w:val="22"/>
        </w:rPr>
        <w:t>кардиомегалии</w:t>
      </w:r>
      <w:proofErr w:type="spellEnd"/>
      <w:r w:rsidRPr="008930F9">
        <w:rPr>
          <w:color w:val="000000"/>
          <w:sz w:val="22"/>
          <w:szCs w:val="22"/>
        </w:rPr>
        <w:t>, органических шумов, ИБС, артериальной гипертензии).</w:t>
      </w:r>
    </w:p>
    <w:p w:rsidR="00B35EBE" w:rsidRPr="008930F9" w:rsidRDefault="00B35EBE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2. Асцит и увеличение печени.</w:t>
      </w:r>
    </w:p>
    <w:p w:rsidR="00B35EBE" w:rsidRPr="008930F9" w:rsidRDefault="00B35EBE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3. Отсутствие пульсации по контуру сердца.</w:t>
      </w:r>
    </w:p>
    <w:p w:rsidR="00B35EBE" w:rsidRPr="008930F9" w:rsidRDefault="00B35EBE" w:rsidP="00153092">
      <w:pPr>
        <w:shd w:val="clear" w:color="auto" w:fill="FFFFFF"/>
        <w:autoSpaceDE w:val="0"/>
        <w:autoSpaceDN w:val="0"/>
        <w:adjustRightInd w:val="0"/>
        <w:ind w:firstLine="510"/>
        <w:jc w:val="both"/>
        <w:rPr>
          <w:sz w:val="22"/>
          <w:szCs w:val="22"/>
        </w:rPr>
      </w:pPr>
      <w:r w:rsidRPr="008930F9">
        <w:rPr>
          <w:color w:val="000000"/>
          <w:sz w:val="22"/>
          <w:szCs w:val="22"/>
        </w:rPr>
        <w:t>4. Обнаружение обызвествления перикарда.</w:t>
      </w:r>
    </w:p>
    <w:p w:rsidR="002851B2" w:rsidRPr="008930F9" w:rsidRDefault="00B35EBE" w:rsidP="00153092">
      <w:pPr>
        <w:ind w:firstLine="510"/>
        <w:jc w:val="both"/>
        <w:rPr>
          <w:color w:val="000000"/>
          <w:sz w:val="22"/>
          <w:szCs w:val="22"/>
          <w:lang w:val="en-US"/>
        </w:rPr>
      </w:pPr>
      <w:r w:rsidRPr="008930F9">
        <w:rPr>
          <w:i/>
          <w:iCs/>
          <w:color w:val="000000"/>
          <w:sz w:val="22"/>
          <w:szCs w:val="22"/>
        </w:rPr>
        <w:t xml:space="preserve">5. </w:t>
      </w:r>
      <w:r w:rsidRPr="008930F9">
        <w:rPr>
          <w:color w:val="000000"/>
          <w:sz w:val="22"/>
          <w:szCs w:val="22"/>
        </w:rPr>
        <w:t>Недостаточное диастолическое расслабление желудочков (обнаружи</w:t>
      </w:r>
      <w:r w:rsidRPr="008930F9">
        <w:rPr>
          <w:color w:val="000000"/>
          <w:sz w:val="22"/>
          <w:szCs w:val="22"/>
        </w:rPr>
        <w:softHyphen/>
        <w:t>вается при зондировании правых отделов сердца).</w:t>
      </w:r>
    </w:p>
    <w:p w:rsidR="00C7354A" w:rsidRDefault="00C7354A" w:rsidP="00153092">
      <w:pPr>
        <w:ind w:firstLine="510"/>
        <w:jc w:val="both"/>
        <w:rPr>
          <w:color w:val="000000"/>
          <w:sz w:val="24"/>
          <w:szCs w:val="24"/>
          <w:lang w:val="en-US"/>
        </w:rPr>
      </w:pPr>
    </w:p>
    <w:p w:rsidR="00F25BF9" w:rsidRDefault="00C7354A" w:rsidP="00120159">
      <w:pPr>
        <w:ind w:firstLine="5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Дифференциальный диагноз.</w:t>
      </w: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4"/>
        <w:gridCol w:w="4704"/>
      </w:tblGrid>
      <w:tr w:rsidR="00C7354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0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354A" w:rsidRPr="00F25BF9" w:rsidRDefault="00C7354A" w:rsidP="00153092">
            <w:pPr>
              <w:shd w:val="clear" w:color="auto" w:fill="FFFFFF"/>
              <w:autoSpaceDE w:val="0"/>
              <w:autoSpaceDN w:val="0"/>
              <w:adjustRightInd w:val="0"/>
              <w:ind w:firstLine="510"/>
              <w:rPr>
                <w:sz w:val="24"/>
                <w:szCs w:val="24"/>
              </w:rPr>
            </w:pPr>
            <w:r w:rsidRPr="00F25BF9">
              <w:rPr>
                <w:color w:val="000000"/>
                <w:sz w:val="24"/>
                <w:szCs w:val="24"/>
              </w:rPr>
              <w:t xml:space="preserve">Отличительные особенности болей при перикардите и </w:t>
            </w:r>
            <w:proofErr w:type="spellStart"/>
            <w:r w:rsidRPr="00F25BF9">
              <w:rPr>
                <w:color w:val="000000"/>
                <w:sz w:val="24"/>
                <w:szCs w:val="24"/>
              </w:rPr>
              <w:t>кардиалгии</w:t>
            </w:r>
            <w:proofErr w:type="spellEnd"/>
          </w:p>
          <w:p w:rsidR="00C7354A" w:rsidRPr="00F25BF9" w:rsidRDefault="00C7354A" w:rsidP="00153092">
            <w:pPr>
              <w:shd w:val="clear" w:color="auto" w:fill="FFFFFF"/>
              <w:autoSpaceDE w:val="0"/>
              <w:autoSpaceDN w:val="0"/>
              <w:adjustRightInd w:val="0"/>
              <w:ind w:firstLine="510"/>
              <w:rPr>
                <w:sz w:val="24"/>
                <w:szCs w:val="24"/>
              </w:rPr>
            </w:pPr>
          </w:p>
        </w:tc>
      </w:tr>
      <w:tr w:rsidR="00C7354A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354A" w:rsidRPr="00F25BF9" w:rsidRDefault="00C7354A" w:rsidP="00153092">
            <w:pPr>
              <w:shd w:val="clear" w:color="auto" w:fill="FFFFFF"/>
              <w:autoSpaceDE w:val="0"/>
              <w:autoSpaceDN w:val="0"/>
              <w:adjustRightInd w:val="0"/>
              <w:ind w:firstLine="510"/>
              <w:jc w:val="center"/>
            </w:pPr>
            <w:r w:rsidRPr="00F25BF9">
              <w:rPr>
                <w:color w:val="000000"/>
              </w:rPr>
              <w:t>Острый перикардит</w:t>
            </w:r>
          </w:p>
          <w:p w:rsidR="00C7354A" w:rsidRPr="00F25BF9" w:rsidRDefault="00C7354A" w:rsidP="00153092">
            <w:pPr>
              <w:shd w:val="clear" w:color="auto" w:fill="FFFFFF"/>
              <w:autoSpaceDE w:val="0"/>
              <w:autoSpaceDN w:val="0"/>
              <w:adjustRightInd w:val="0"/>
              <w:ind w:firstLine="510"/>
              <w:jc w:val="center"/>
            </w:pP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354A" w:rsidRPr="00F25BF9" w:rsidRDefault="00C7354A" w:rsidP="00153092">
            <w:pPr>
              <w:shd w:val="clear" w:color="auto" w:fill="FFFFFF"/>
              <w:autoSpaceDE w:val="0"/>
              <w:autoSpaceDN w:val="0"/>
              <w:adjustRightInd w:val="0"/>
              <w:ind w:firstLine="510"/>
              <w:jc w:val="center"/>
            </w:pPr>
            <w:proofErr w:type="spellStart"/>
            <w:r w:rsidRPr="00F25BF9">
              <w:rPr>
                <w:color w:val="000000"/>
              </w:rPr>
              <w:t>Кардиалгия</w:t>
            </w:r>
            <w:proofErr w:type="spellEnd"/>
          </w:p>
          <w:p w:rsidR="00C7354A" w:rsidRPr="00F25BF9" w:rsidRDefault="00C7354A" w:rsidP="00153092">
            <w:pPr>
              <w:shd w:val="clear" w:color="auto" w:fill="FFFFFF"/>
              <w:autoSpaceDE w:val="0"/>
              <w:autoSpaceDN w:val="0"/>
              <w:adjustRightInd w:val="0"/>
              <w:ind w:firstLine="510"/>
              <w:jc w:val="center"/>
            </w:pPr>
          </w:p>
        </w:tc>
      </w:tr>
      <w:tr w:rsidR="00C7354A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  <w:r w:rsidRPr="00F25BF9">
              <w:rPr>
                <w:color w:val="000000"/>
              </w:rPr>
              <w:t>В прошлом боли в области сердца отсутствовали или отличались по ха</w:t>
            </w:r>
            <w:r w:rsidRPr="00F25BF9">
              <w:rPr>
                <w:color w:val="000000"/>
              </w:rPr>
              <w:softHyphen/>
              <w:t>рактеру от данного приступа</w:t>
            </w:r>
          </w:p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  <w:r w:rsidRPr="00F25BF9">
              <w:rPr>
                <w:color w:val="000000"/>
              </w:rPr>
              <w:t>Обычно   периодически   возникали кратковременные боли колющего ха</w:t>
            </w:r>
            <w:r w:rsidRPr="00F25BF9">
              <w:rPr>
                <w:color w:val="000000"/>
              </w:rPr>
              <w:softHyphen/>
              <w:t>рактера</w:t>
            </w:r>
          </w:p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7354A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  <w:r w:rsidRPr="00F25BF9">
              <w:rPr>
                <w:color w:val="000000"/>
              </w:rPr>
              <w:t>Болям   обычно   предшествует   ин</w:t>
            </w:r>
            <w:r w:rsidRPr="00F25BF9">
              <w:rPr>
                <w:color w:val="000000"/>
              </w:rPr>
              <w:softHyphen/>
              <w:t>фекционное заболевание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  <w:r w:rsidRPr="00F25BF9">
              <w:rPr>
                <w:color w:val="000000"/>
              </w:rPr>
              <w:t>Усиление болей связано с утомле</w:t>
            </w:r>
            <w:r w:rsidRPr="00F25BF9">
              <w:rPr>
                <w:color w:val="000000"/>
              </w:rPr>
              <w:softHyphen/>
              <w:t>нием или волнением'</w:t>
            </w:r>
          </w:p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7354A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  <w:r w:rsidRPr="00F25BF9">
              <w:rPr>
                <w:color w:val="000000"/>
              </w:rPr>
              <w:t>Больной   называет   определенный день начала заболевания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  <w:r w:rsidRPr="00F25BF9">
              <w:rPr>
                <w:color w:val="000000"/>
              </w:rPr>
              <w:t>Началом     заболевания     считает один  из  сильных  приступов болей или их учащение</w:t>
            </w:r>
          </w:p>
        </w:tc>
      </w:tr>
      <w:tr w:rsidR="00C7354A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  <w:r w:rsidRPr="00F25BF9">
              <w:rPr>
                <w:color w:val="000000"/>
              </w:rPr>
              <w:t xml:space="preserve">Боли носят стереотипный характер, редко    </w:t>
            </w:r>
            <w:proofErr w:type="spellStart"/>
            <w:r w:rsidRPr="00F25BF9">
              <w:rPr>
                <w:color w:val="000000"/>
              </w:rPr>
              <w:t>иррадиируют</w:t>
            </w:r>
            <w:proofErr w:type="spellEnd"/>
            <w:r w:rsidRPr="00F25BF9">
              <w:rPr>
                <w:color w:val="000000"/>
              </w:rPr>
              <w:t xml:space="preserve">    влево,    чаще вправо и в </w:t>
            </w:r>
            <w:proofErr w:type="spellStart"/>
            <w:r w:rsidRPr="00F25BF9">
              <w:rPr>
                <w:color w:val="000000"/>
              </w:rPr>
              <w:t>надчревье</w:t>
            </w:r>
            <w:proofErr w:type="spellEnd"/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  <w:r w:rsidRPr="00F25BF9">
              <w:rPr>
                <w:color w:val="000000"/>
              </w:rPr>
              <w:t>Боли разнообразны  по  характеру и по локализации («богатство субъ</w:t>
            </w:r>
            <w:r w:rsidRPr="00F25BF9">
              <w:rPr>
                <w:color w:val="000000"/>
              </w:rPr>
              <w:softHyphen/>
              <w:t>ективных жалоб»)</w:t>
            </w:r>
          </w:p>
        </w:tc>
      </w:tr>
      <w:tr w:rsidR="00C7354A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  <w:r w:rsidRPr="00F25BF9">
              <w:rPr>
                <w:color w:val="000000"/>
              </w:rPr>
              <w:t>Боли   постоянны   и,   раз   появив</w:t>
            </w:r>
            <w:r w:rsidRPr="00F25BF9">
              <w:rPr>
                <w:color w:val="000000"/>
              </w:rPr>
              <w:softHyphen/>
              <w:t>шись,   продолжаются    без   светлых промежутков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  <w:r w:rsidRPr="00F25BF9">
              <w:rPr>
                <w:color w:val="000000"/>
              </w:rPr>
              <w:t>Возникают короткими приступами и временами  исчезают полностью</w:t>
            </w:r>
          </w:p>
        </w:tc>
      </w:tr>
      <w:tr w:rsidR="00C7354A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  <w:r w:rsidRPr="00F25BF9">
              <w:rPr>
                <w:color w:val="000000"/>
              </w:rPr>
              <w:t>Усиливаются при глубоком вдохе и движениях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  <w:r w:rsidRPr="00F25BF9">
              <w:rPr>
                <w:color w:val="000000"/>
              </w:rPr>
              <w:t>Боли    возникают    независимо    от движений</w:t>
            </w:r>
          </w:p>
        </w:tc>
      </w:tr>
      <w:tr w:rsidR="00C7354A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  <w:r w:rsidRPr="00F25BF9">
              <w:rPr>
                <w:color w:val="000000"/>
              </w:rPr>
              <w:t>Сопровождаются   общим   недомо</w:t>
            </w:r>
            <w:r w:rsidRPr="00F25BF9">
              <w:rPr>
                <w:color w:val="000000"/>
              </w:rPr>
              <w:softHyphen/>
              <w:t>ганием,   падением   аппетита,   сухим кашлем, иногда субфебрильной тем</w:t>
            </w:r>
            <w:r w:rsidRPr="00F25BF9">
              <w:rPr>
                <w:color w:val="000000"/>
              </w:rPr>
              <w:softHyphen/>
              <w:t>пературой, лейкоцитозом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  <w:r w:rsidRPr="00F25BF9">
              <w:rPr>
                <w:color w:val="000000"/>
              </w:rPr>
              <w:t>Признаки   воспалительного   забо</w:t>
            </w:r>
            <w:r w:rsidRPr="00F25BF9">
              <w:rPr>
                <w:color w:val="000000"/>
              </w:rPr>
              <w:softHyphen/>
              <w:t>левания отсутствуют</w:t>
            </w:r>
          </w:p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7354A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  <w:r w:rsidRPr="00F25BF9">
              <w:rPr>
                <w:color w:val="000000"/>
              </w:rPr>
              <w:t>Иногда   удается   выслушать   шум трения перикарда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  <w:r w:rsidRPr="00F25BF9">
              <w:rPr>
                <w:color w:val="000000"/>
              </w:rPr>
              <w:t>Тоны сердца чистые</w:t>
            </w:r>
          </w:p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7354A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  <w:r w:rsidRPr="00F25BF9">
              <w:rPr>
                <w:color w:val="000000"/>
              </w:rPr>
              <w:t xml:space="preserve">На ЭКГ </w:t>
            </w:r>
            <w:proofErr w:type="spellStart"/>
            <w:r w:rsidRPr="00F25BF9">
              <w:rPr>
                <w:color w:val="000000"/>
              </w:rPr>
              <w:t>конкордантное</w:t>
            </w:r>
            <w:proofErr w:type="spellEnd"/>
            <w:r w:rsidRPr="00F25BF9">
              <w:rPr>
                <w:color w:val="000000"/>
              </w:rPr>
              <w:t xml:space="preserve"> смещение 5 — </w:t>
            </w:r>
            <w:r w:rsidRPr="00F25BF9">
              <w:rPr>
                <w:i/>
                <w:iCs/>
                <w:color w:val="000000"/>
              </w:rPr>
              <w:t xml:space="preserve">Т </w:t>
            </w:r>
            <w:r w:rsidRPr="00F25BF9">
              <w:rPr>
                <w:color w:val="000000"/>
              </w:rPr>
              <w:t xml:space="preserve">или более стойкая инверсия </w:t>
            </w:r>
            <w:r w:rsidRPr="00F25BF9">
              <w:rPr>
                <w:i/>
                <w:iCs/>
                <w:color w:val="000000"/>
              </w:rPr>
              <w:t>Т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  <w:r w:rsidRPr="00F25BF9">
              <w:rPr>
                <w:color w:val="000000"/>
              </w:rPr>
              <w:t>Нормальная ЭКГ</w:t>
            </w:r>
          </w:p>
          <w:p w:rsidR="00C7354A" w:rsidRPr="00F25BF9" w:rsidRDefault="00C7354A" w:rsidP="00120159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C7354A" w:rsidRDefault="00C7354A" w:rsidP="00153092">
      <w:pPr>
        <w:ind w:firstLine="510"/>
        <w:jc w:val="both"/>
        <w:rPr>
          <w:color w:val="000000"/>
          <w:sz w:val="24"/>
          <w:szCs w:val="24"/>
        </w:rPr>
      </w:pPr>
    </w:p>
    <w:p w:rsidR="00F25BF9" w:rsidRPr="00C7354A" w:rsidRDefault="00F25BF9" w:rsidP="00153092">
      <w:pPr>
        <w:ind w:firstLine="510"/>
        <w:jc w:val="both"/>
        <w:rPr>
          <w:color w:val="000000"/>
          <w:sz w:val="24"/>
          <w:szCs w:val="24"/>
        </w:rPr>
      </w:pP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4"/>
        <w:gridCol w:w="4678"/>
      </w:tblGrid>
      <w:tr w:rsidR="00F25BF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5BF9" w:rsidRPr="00120159" w:rsidRDefault="00F25BF9" w:rsidP="00120159">
            <w:pPr>
              <w:shd w:val="clear" w:color="auto" w:fill="FFFFFF"/>
              <w:autoSpaceDE w:val="0"/>
              <w:autoSpaceDN w:val="0"/>
              <w:adjustRightInd w:val="0"/>
              <w:ind w:firstLine="510"/>
              <w:jc w:val="center"/>
              <w:rPr>
                <w:sz w:val="22"/>
                <w:szCs w:val="22"/>
              </w:rPr>
            </w:pPr>
            <w:r w:rsidRPr="00120159">
              <w:rPr>
                <w:color w:val="000000"/>
                <w:sz w:val="22"/>
                <w:szCs w:val="22"/>
              </w:rPr>
              <w:t>Различия в клинической картине перикардита и плеврита</w:t>
            </w:r>
          </w:p>
        </w:tc>
      </w:tr>
      <w:tr w:rsidR="00F25BF9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5BF9" w:rsidRPr="008930F9" w:rsidRDefault="00F25BF9" w:rsidP="00153092">
            <w:pPr>
              <w:shd w:val="clear" w:color="auto" w:fill="FFFFFF"/>
              <w:autoSpaceDE w:val="0"/>
              <w:autoSpaceDN w:val="0"/>
              <w:adjustRightInd w:val="0"/>
              <w:ind w:firstLine="510"/>
              <w:jc w:val="center"/>
              <w:rPr>
                <w:sz w:val="24"/>
                <w:szCs w:val="24"/>
              </w:rPr>
            </w:pPr>
            <w:r w:rsidRPr="008930F9">
              <w:rPr>
                <w:color w:val="000000"/>
                <w:sz w:val="24"/>
                <w:szCs w:val="24"/>
              </w:rPr>
              <w:t>Острый перикардит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5BF9" w:rsidRPr="008930F9" w:rsidRDefault="00F25BF9" w:rsidP="00120159">
            <w:pPr>
              <w:shd w:val="clear" w:color="auto" w:fill="FFFFFF"/>
              <w:autoSpaceDE w:val="0"/>
              <w:autoSpaceDN w:val="0"/>
              <w:adjustRightInd w:val="0"/>
              <w:ind w:firstLine="510"/>
              <w:jc w:val="center"/>
              <w:rPr>
                <w:sz w:val="24"/>
                <w:szCs w:val="24"/>
              </w:rPr>
            </w:pPr>
            <w:r w:rsidRPr="008930F9">
              <w:rPr>
                <w:color w:val="000000"/>
                <w:sz w:val="24"/>
                <w:szCs w:val="24"/>
              </w:rPr>
              <w:t>Острый плеврит</w:t>
            </w:r>
          </w:p>
        </w:tc>
      </w:tr>
      <w:tr w:rsidR="00F25BF9" w:rsidRPr="0012015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25BF9" w:rsidRPr="00120159" w:rsidRDefault="00F25BF9" w:rsidP="00120159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0159">
              <w:rPr>
                <w:color w:val="000000"/>
                <w:sz w:val="18"/>
                <w:szCs w:val="18"/>
              </w:rPr>
              <w:t xml:space="preserve">Боли локализуются за грудиной и </w:t>
            </w:r>
            <w:proofErr w:type="spellStart"/>
            <w:r w:rsidRPr="00120159">
              <w:rPr>
                <w:color w:val="000000"/>
                <w:sz w:val="18"/>
                <w:szCs w:val="18"/>
              </w:rPr>
              <w:t>иррадиируют</w:t>
            </w:r>
            <w:proofErr w:type="spellEnd"/>
            <w:r w:rsidRPr="00120159">
              <w:rPr>
                <w:color w:val="000000"/>
                <w:sz w:val="18"/>
                <w:szCs w:val="18"/>
              </w:rPr>
              <w:t xml:space="preserve"> чаше вправо 11 в под</w:t>
            </w:r>
            <w:r w:rsidRPr="00120159">
              <w:rPr>
                <w:color w:val="000000"/>
                <w:sz w:val="18"/>
                <w:szCs w:val="18"/>
              </w:rPr>
              <w:softHyphen/>
              <w:t>ложечную область</w:t>
            </w:r>
          </w:p>
          <w:p w:rsidR="00F25BF9" w:rsidRPr="00120159" w:rsidRDefault="00F25BF9" w:rsidP="00120159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25BF9" w:rsidRPr="00120159" w:rsidRDefault="00F25BF9" w:rsidP="00120159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0159">
              <w:rPr>
                <w:color w:val="000000"/>
                <w:sz w:val="18"/>
                <w:szCs w:val="18"/>
              </w:rPr>
              <w:t>Боли не только в области сердца, но и под левой лопаткой и под клю</w:t>
            </w:r>
            <w:r w:rsidRPr="00120159">
              <w:rPr>
                <w:color w:val="000000"/>
                <w:sz w:val="18"/>
                <w:szCs w:val="18"/>
              </w:rPr>
              <w:softHyphen/>
              <w:t>чицей</w:t>
            </w:r>
          </w:p>
          <w:p w:rsidR="00F25BF9" w:rsidRPr="00120159" w:rsidRDefault="00F25BF9" w:rsidP="00120159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930F9" w:rsidRPr="00120159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30F9" w:rsidRPr="00120159" w:rsidRDefault="008930F9" w:rsidP="00120159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0159">
              <w:rPr>
                <w:color w:val="000000"/>
                <w:sz w:val="18"/>
                <w:szCs w:val="18"/>
              </w:rPr>
              <w:t>Шум трения синхронен сердечным сокращениям и отчетлив в зоне аб</w:t>
            </w:r>
            <w:r w:rsidRPr="00120159">
              <w:rPr>
                <w:color w:val="000000"/>
                <w:sz w:val="18"/>
                <w:szCs w:val="18"/>
              </w:rPr>
              <w:softHyphen/>
              <w:t>солютной   сердечной   тупости,   мало меняется   в   зависимости   от   дыха</w:t>
            </w:r>
            <w:r w:rsidRPr="00120159">
              <w:rPr>
                <w:color w:val="000000"/>
                <w:sz w:val="18"/>
                <w:szCs w:val="18"/>
              </w:rPr>
              <w:softHyphen/>
              <w:t>тельных   фаз,   носит   изолированный характер</w:t>
            </w:r>
          </w:p>
          <w:p w:rsidR="008930F9" w:rsidRPr="00120159" w:rsidRDefault="008930F9" w:rsidP="0012015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30F9" w:rsidRPr="00120159" w:rsidRDefault="008930F9" w:rsidP="00120159">
            <w:pPr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20159">
              <w:rPr>
                <w:color w:val="000000"/>
                <w:sz w:val="18"/>
                <w:szCs w:val="18"/>
              </w:rPr>
              <w:t>Шум   трения,   если   и   синхронен сердечным   сокращениям,   выслуши</w:t>
            </w:r>
            <w:r w:rsidRPr="00120159">
              <w:rPr>
                <w:color w:val="000000"/>
                <w:sz w:val="18"/>
                <w:szCs w:val="18"/>
              </w:rPr>
              <w:softHyphen/>
              <w:t>вается только по контуру сердечной тупости, часто исчезает на выдохе, его   удается   выслушать   также   вне границ сердца</w:t>
            </w:r>
          </w:p>
          <w:p w:rsidR="008930F9" w:rsidRPr="00120159" w:rsidRDefault="008930F9" w:rsidP="0012015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8930F9" w:rsidRPr="00120159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30F9" w:rsidRPr="00120159" w:rsidRDefault="008930F9" w:rsidP="0012015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20159">
              <w:rPr>
                <w:color w:val="000000"/>
                <w:sz w:val="18"/>
                <w:szCs w:val="18"/>
              </w:rPr>
              <w:t>Обнаруживаются характерные изменения ЭКГ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930F9" w:rsidRPr="00120159" w:rsidRDefault="008930F9" w:rsidP="0012015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20159">
              <w:rPr>
                <w:color w:val="000000"/>
                <w:sz w:val="18"/>
                <w:szCs w:val="18"/>
              </w:rPr>
              <w:t>Рентгенологически          отмечается уменьшение     подвижности     купола диафрагмы, спаечный процесс в си</w:t>
            </w:r>
            <w:r w:rsidRPr="00120159">
              <w:rPr>
                <w:color w:val="000000"/>
                <w:sz w:val="18"/>
                <w:szCs w:val="18"/>
              </w:rPr>
              <w:softHyphen/>
              <w:t>нусах, следы жидкости в плевраль</w:t>
            </w:r>
            <w:r w:rsidRPr="00120159">
              <w:rPr>
                <w:color w:val="000000"/>
                <w:sz w:val="18"/>
                <w:szCs w:val="18"/>
              </w:rPr>
              <w:softHyphen/>
              <w:t>ной полости</w:t>
            </w:r>
          </w:p>
        </w:tc>
      </w:tr>
    </w:tbl>
    <w:p w:rsidR="008930F9" w:rsidRPr="008930F9" w:rsidRDefault="008930F9" w:rsidP="00120159">
      <w:pPr>
        <w:rPr>
          <w:sz w:val="22"/>
          <w:szCs w:val="22"/>
        </w:rPr>
      </w:pPr>
      <w:r w:rsidRPr="008930F9">
        <w:rPr>
          <w:sz w:val="22"/>
          <w:szCs w:val="22"/>
        </w:rPr>
        <w:t>Лечение.</w:t>
      </w:r>
    </w:p>
    <w:p w:rsidR="008930F9" w:rsidRPr="008930F9" w:rsidRDefault="008930F9" w:rsidP="00153092">
      <w:pPr>
        <w:ind w:firstLine="510"/>
        <w:rPr>
          <w:sz w:val="22"/>
          <w:szCs w:val="22"/>
        </w:rPr>
      </w:pPr>
    </w:p>
    <w:p w:rsidR="00681A68" w:rsidRPr="008930F9" w:rsidRDefault="00831BB6" w:rsidP="00153092">
      <w:pPr>
        <w:ind w:firstLine="510"/>
        <w:rPr>
          <w:sz w:val="22"/>
          <w:szCs w:val="22"/>
        </w:rPr>
      </w:pPr>
      <w:r w:rsidRPr="008930F9">
        <w:rPr>
          <w:sz w:val="22"/>
          <w:szCs w:val="22"/>
        </w:rPr>
        <w:t>Лечебная программа:</w:t>
      </w:r>
    </w:p>
    <w:p w:rsidR="00831BB6" w:rsidRPr="008930F9" w:rsidRDefault="00831BB6" w:rsidP="00153092">
      <w:pPr>
        <w:numPr>
          <w:ilvl w:val="0"/>
          <w:numId w:val="1"/>
        </w:numPr>
        <w:ind w:firstLine="510"/>
        <w:rPr>
          <w:sz w:val="22"/>
          <w:szCs w:val="22"/>
        </w:rPr>
      </w:pPr>
      <w:r w:rsidRPr="008930F9">
        <w:rPr>
          <w:sz w:val="22"/>
          <w:szCs w:val="22"/>
        </w:rPr>
        <w:t>Лечебный режим</w:t>
      </w:r>
    </w:p>
    <w:p w:rsidR="00831BB6" w:rsidRPr="008930F9" w:rsidRDefault="00831BB6" w:rsidP="00153092">
      <w:pPr>
        <w:numPr>
          <w:ilvl w:val="0"/>
          <w:numId w:val="1"/>
        </w:numPr>
        <w:ind w:firstLine="510"/>
        <w:rPr>
          <w:sz w:val="22"/>
          <w:szCs w:val="22"/>
        </w:rPr>
      </w:pPr>
      <w:r w:rsidRPr="008930F9">
        <w:rPr>
          <w:sz w:val="22"/>
          <w:szCs w:val="22"/>
        </w:rPr>
        <w:t>Воздействие на этиологический фактор.</w:t>
      </w:r>
    </w:p>
    <w:p w:rsidR="00831BB6" w:rsidRPr="008930F9" w:rsidRDefault="00831BB6" w:rsidP="00153092">
      <w:pPr>
        <w:numPr>
          <w:ilvl w:val="0"/>
          <w:numId w:val="1"/>
        </w:numPr>
        <w:ind w:firstLine="510"/>
        <w:rPr>
          <w:sz w:val="22"/>
          <w:szCs w:val="22"/>
        </w:rPr>
      </w:pPr>
      <w:r w:rsidRPr="008930F9">
        <w:rPr>
          <w:sz w:val="22"/>
          <w:szCs w:val="22"/>
        </w:rPr>
        <w:t>Лечение НПВС.</w:t>
      </w:r>
    </w:p>
    <w:p w:rsidR="00831BB6" w:rsidRPr="008930F9" w:rsidRDefault="00831BB6" w:rsidP="00153092">
      <w:pPr>
        <w:numPr>
          <w:ilvl w:val="0"/>
          <w:numId w:val="1"/>
        </w:numPr>
        <w:ind w:firstLine="510"/>
        <w:rPr>
          <w:sz w:val="22"/>
          <w:szCs w:val="22"/>
        </w:rPr>
      </w:pPr>
      <w:r w:rsidRPr="008930F9">
        <w:rPr>
          <w:sz w:val="22"/>
          <w:szCs w:val="22"/>
        </w:rPr>
        <w:t>Глюкокортикоиды.</w:t>
      </w:r>
    </w:p>
    <w:p w:rsidR="00831BB6" w:rsidRPr="008930F9" w:rsidRDefault="00831BB6" w:rsidP="00153092">
      <w:pPr>
        <w:numPr>
          <w:ilvl w:val="0"/>
          <w:numId w:val="1"/>
        </w:numPr>
        <w:ind w:firstLine="510"/>
        <w:rPr>
          <w:sz w:val="22"/>
          <w:szCs w:val="22"/>
        </w:rPr>
      </w:pPr>
      <w:r w:rsidRPr="008930F9">
        <w:rPr>
          <w:sz w:val="22"/>
          <w:szCs w:val="22"/>
        </w:rPr>
        <w:t>пункция перикарда.</w:t>
      </w:r>
    </w:p>
    <w:p w:rsidR="00831BB6" w:rsidRPr="008930F9" w:rsidRDefault="00831BB6" w:rsidP="00153092">
      <w:pPr>
        <w:numPr>
          <w:ilvl w:val="0"/>
          <w:numId w:val="1"/>
        </w:numPr>
        <w:ind w:firstLine="510"/>
        <w:rPr>
          <w:sz w:val="22"/>
          <w:szCs w:val="22"/>
        </w:rPr>
      </w:pPr>
      <w:r w:rsidRPr="008930F9">
        <w:rPr>
          <w:sz w:val="22"/>
          <w:szCs w:val="22"/>
        </w:rPr>
        <w:t>Лечение отёчно-асцитического синдрома при развитии констриктивного перикардита или быстром накоплении выпота в полости перикарда.</w:t>
      </w:r>
    </w:p>
    <w:p w:rsidR="00831BB6" w:rsidRPr="008930F9" w:rsidRDefault="00831BB6" w:rsidP="00153092">
      <w:pPr>
        <w:numPr>
          <w:ilvl w:val="0"/>
          <w:numId w:val="1"/>
        </w:numPr>
        <w:ind w:firstLine="510"/>
        <w:rPr>
          <w:sz w:val="22"/>
          <w:szCs w:val="22"/>
        </w:rPr>
      </w:pPr>
      <w:r w:rsidRPr="008930F9">
        <w:rPr>
          <w:sz w:val="22"/>
          <w:szCs w:val="22"/>
        </w:rPr>
        <w:t xml:space="preserve">Хирургическое лечение. </w:t>
      </w:r>
    </w:p>
    <w:p w:rsidR="00831BB6" w:rsidRPr="008930F9" w:rsidRDefault="00831BB6" w:rsidP="00153092">
      <w:pPr>
        <w:ind w:firstLine="510"/>
        <w:rPr>
          <w:sz w:val="22"/>
          <w:szCs w:val="22"/>
        </w:rPr>
      </w:pPr>
    </w:p>
    <w:p w:rsidR="00831BB6" w:rsidRPr="008930F9" w:rsidRDefault="00D72E44" w:rsidP="00153092">
      <w:pPr>
        <w:ind w:firstLine="510"/>
        <w:rPr>
          <w:sz w:val="22"/>
          <w:szCs w:val="22"/>
        </w:rPr>
      </w:pPr>
      <w:smartTag w:uri="urn:schemas-microsoft-com:office:smarttags" w:element="place">
        <w:r w:rsidRPr="008930F9">
          <w:rPr>
            <w:sz w:val="22"/>
            <w:szCs w:val="22"/>
            <w:lang w:val="en-US"/>
          </w:rPr>
          <w:t>I</w:t>
        </w:r>
        <w:r w:rsidR="00831BB6" w:rsidRPr="008930F9">
          <w:rPr>
            <w:sz w:val="22"/>
            <w:szCs w:val="22"/>
          </w:rPr>
          <w:t>.</w:t>
        </w:r>
      </w:smartTag>
      <w:r w:rsidR="00831BB6" w:rsidRPr="008930F9">
        <w:rPr>
          <w:sz w:val="22"/>
          <w:szCs w:val="22"/>
        </w:rPr>
        <w:t xml:space="preserve"> Лечебный режим:</w:t>
      </w:r>
    </w:p>
    <w:p w:rsidR="00831BB6" w:rsidRPr="008930F9" w:rsidRDefault="00831BB6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 xml:space="preserve">Постельный режим, особенно при наличии выпота в полости перикарда. При экссудативном перикардите, сопровождающемся выраженной одышкой, </w:t>
      </w:r>
      <w:r w:rsidR="00CC16D6" w:rsidRPr="008930F9">
        <w:rPr>
          <w:sz w:val="22"/>
          <w:szCs w:val="22"/>
        </w:rPr>
        <w:t>отёчно-асцитическим синдромом больной дожжен находиться на строгом пастельном режиме. Расширение режима производится после значительного улучшения больных, исчезновении выпота. Длительность постельного режима при значительном выпоте</w:t>
      </w:r>
      <w:r w:rsidR="00B2546F" w:rsidRPr="008930F9">
        <w:rPr>
          <w:sz w:val="22"/>
          <w:szCs w:val="22"/>
        </w:rPr>
        <w:t xml:space="preserve"> в полости перикарда может составлять 3 </w:t>
      </w:r>
      <w:r w:rsidR="00060B58">
        <w:rPr>
          <w:sz w:val="22"/>
          <w:szCs w:val="22"/>
        </w:rPr>
        <w:t xml:space="preserve">– </w:t>
      </w:r>
      <w:r w:rsidR="00B2546F" w:rsidRPr="008930F9">
        <w:rPr>
          <w:sz w:val="22"/>
          <w:szCs w:val="22"/>
        </w:rPr>
        <w:t>4</w:t>
      </w:r>
      <w:r w:rsidR="00060B58">
        <w:rPr>
          <w:sz w:val="22"/>
          <w:szCs w:val="22"/>
        </w:rPr>
        <w:t xml:space="preserve"> </w:t>
      </w:r>
      <w:r w:rsidR="00B2546F" w:rsidRPr="008930F9">
        <w:rPr>
          <w:sz w:val="22"/>
          <w:szCs w:val="22"/>
        </w:rPr>
        <w:t xml:space="preserve">недели и более. При фибринозном перикардите строгий постельный режим не обязателен, если только перикардит не обусловлен тяжело протекающим основным заболеванием, например, при системной красной волчанке, другими заболеваниями соединительной ткани, системы крови. </w:t>
      </w:r>
    </w:p>
    <w:p w:rsidR="00B2546F" w:rsidRPr="008930F9" w:rsidRDefault="00B2546F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Больной с тяжело протекающим экссудатив</w:t>
      </w:r>
      <w:r w:rsidR="00D72E44" w:rsidRPr="008930F9">
        <w:rPr>
          <w:sz w:val="22"/>
          <w:szCs w:val="22"/>
        </w:rPr>
        <w:t>н</w:t>
      </w:r>
      <w:r w:rsidRPr="008930F9">
        <w:rPr>
          <w:sz w:val="22"/>
          <w:szCs w:val="22"/>
        </w:rPr>
        <w:t>ым перикардитом</w:t>
      </w:r>
      <w:r w:rsidR="00D72E44" w:rsidRPr="008930F9">
        <w:rPr>
          <w:sz w:val="22"/>
          <w:szCs w:val="22"/>
        </w:rPr>
        <w:t xml:space="preserve"> должен быть госпитализирован в отделение интенсивной терапии, осмотрен торакальным хирургом для принятия решения о необходимости пункции перикарда.</w:t>
      </w:r>
    </w:p>
    <w:p w:rsidR="00D72E44" w:rsidRPr="008930F9" w:rsidRDefault="00D72E44" w:rsidP="00153092">
      <w:pPr>
        <w:ind w:firstLine="510"/>
        <w:jc w:val="both"/>
        <w:rPr>
          <w:sz w:val="22"/>
          <w:szCs w:val="22"/>
        </w:rPr>
      </w:pPr>
    </w:p>
    <w:p w:rsidR="00D72E44" w:rsidRPr="008930F9" w:rsidRDefault="00D72E44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  <w:lang w:val="en-US"/>
        </w:rPr>
        <w:t>II</w:t>
      </w:r>
      <w:r w:rsidRPr="008930F9">
        <w:rPr>
          <w:sz w:val="22"/>
          <w:szCs w:val="22"/>
        </w:rPr>
        <w:t xml:space="preserve">. Этиологическое лечение. </w:t>
      </w:r>
    </w:p>
    <w:p w:rsidR="00D72E44" w:rsidRPr="008930F9" w:rsidRDefault="00D72E44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Этиологическое лечение перикардита возможно в ряде случаев и может сыграть существенную и даже решающую роль в выздоровлении больного.</w:t>
      </w:r>
    </w:p>
    <w:p w:rsidR="008A6F01" w:rsidRDefault="007F5647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Если удается установить связь развития перикардита  с инфекцией (при пневмонии, экссудативном плеврите), то проводится курс антибактериальной терапии.</w:t>
      </w:r>
      <w:r w:rsidR="00F6377E" w:rsidRPr="008930F9">
        <w:rPr>
          <w:sz w:val="22"/>
          <w:szCs w:val="22"/>
        </w:rPr>
        <w:t xml:space="preserve"> В частности при пара- и </w:t>
      </w:r>
      <w:proofErr w:type="spellStart"/>
      <w:r w:rsidR="00F6377E" w:rsidRPr="008930F9">
        <w:rPr>
          <w:sz w:val="22"/>
          <w:szCs w:val="22"/>
        </w:rPr>
        <w:t>постпневмоческих</w:t>
      </w:r>
      <w:proofErr w:type="spellEnd"/>
      <w:r w:rsidR="00F6377E" w:rsidRPr="008930F9">
        <w:rPr>
          <w:sz w:val="22"/>
          <w:szCs w:val="22"/>
        </w:rPr>
        <w:t xml:space="preserve"> перикардитах назначают пенициллин по 1 млн. ед. 6 раз в сутки </w:t>
      </w:r>
      <w:r w:rsidR="008A6F01" w:rsidRPr="008930F9">
        <w:rPr>
          <w:sz w:val="22"/>
          <w:szCs w:val="22"/>
        </w:rPr>
        <w:t xml:space="preserve">внутримышечно и полусинтетические пенициллины – </w:t>
      </w:r>
      <w:proofErr w:type="spellStart"/>
      <w:r w:rsidR="008A6F01" w:rsidRPr="008930F9">
        <w:rPr>
          <w:sz w:val="22"/>
          <w:szCs w:val="22"/>
        </w:rPr>
        <w:t>оксациллин</w:t>
      </w:r>
      <w:proofErr w:type="spellEnd"/>
      <w:r w:rsidR="008A6F01" w:rsidRPr="008930F9">
        <w:rPr>
          <w:sz w:val="22"/>
          <w:szCs w:val="22"/>
        </w:rPr>
        <w:t xml:space="preserve"> 0,5 г. 4 раза в сутки или другие антибиотики, учитывая чувствительность микроорганизмов</w:t>
      </w:r>
      <w:r w:rsidR="00F6377E" w:rsidRPr="008930F9">
        <w:rPr>
          <w:sz w:val="22"/>
          <w:szCs w:val="22"/>
        </w:rPr>
        <w:t>.</w:t>
      </w:r>
    </w:p>
    <w:p w:rsidR="00921068" w:rsidRDefault="00921068" w:rsidP="00153092">
      <w:pPr>
        <w:ind w:firstLine="51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R</w:t>
      </w:r>
      <w:r w:rsidRPr="00921068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p</w:t>
      </w:r>
      <w:r w:rsidRPr="00921068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Sol</w:t>
      </w:r>
      <w:r w:rsidRPr="00921068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  <w:lang w:val="en-US"/>
        </w:rPr>
        <w:t>Benzylpenicyllini</w:t>
      </w:r>
      <w:proofErr w:type="spellEnd"/>
      <w:r w:rsidRPr="00921068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Natrii</w:t>
      </w:r>
      <w:proofErr w:type="spellEnd"/>
      <w:r w:rsidRPr="00921068">
        <w:rPr>
          <w:sz w:val="22"/>
          <w:szCs w:val="22"/>
        </w:rPr>
        <w:t xml:space="preserve"> 1 </w:t>
      </w:r>
      <w:r>
        <w:rPr>
          <w:sz w:val="22"/>
          <w:szCs w:val="22"/>
        </w:rPr>
        <w:t xml:space="preserve">млн. </w:t>
      </w:r>
      <w:proofErr w:type="spellStart"/>
      <w:r>
        <w:rPr>
          <w:sz w:val="22"/>
          <w:szCs w:val="22"/>
        </w:rPr>
        <w:t>ед</w:t>
      </w:r>
      <w:proofErr w:type="spellEnd"/>
      <w:r>
        <w:rPr>
          <w:sz w:val="22"/>
          <w:szCs w:val="22"/>
        </w:rPr>
        <w:t xml:space="preserve"> </w:t>
      </w:r>
    </w:p>
    <w:p w:rsidR="00921068" w:rsidRDefault="00921068" w:rsidP="00153092">
      <w:pPr>
        <w:ind w:firstLine="510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D</w:t>
      </w:r>
      <w:r w:rsidRPr="00921068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t</w:t>
      </w:r>
      <w:r w:rsidRPr="00921068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d</w:t>
      </w:r>
      <w:proofErr w:type="spellEnd"/>
      <w:r w:rsidRPr="00921068">
        <w:rPr>
          <w:sz w:val="22"/>
          <w:szCs w:val="22"/>
          <w:lang w:val="en-US"/>
        </w:rPr>
        <w:t xml:space="preserve">. </w:t>
      </w:r>
      <w:r w:rsidR="0040521F">
        <w:rPr>
          <w:sz w:val="22"/>
          <w:szCs w:val="22"/>
        </w:rPr>
        <w:t xml:space="preserve">№ </w:t>
      </w:r>
      <w:r>
        <w:rPr>
          <w:sz w:val="22"/>
          <w:szCs w:val="22"/>
          <w:lang w:val="en-US"/>
        </w:rPr>
        <w:t xml:space="preserve">30 in </w:t>
      </w:r>
      <w:proofErr w:type="spellStart"/>
      <w:r>
        <w:rPr>
          <w:sz w:val="22"/>
          <w:szCs w:val="22"/>
          <w:lang w:val="en-US"/>
        </w:rPr>
        <w:t>flaconis</w:t>
      </w:r>
      <w:proofErr w:type="spellEnd"/>
    </w:p>
    <w:p w:rsidR="00921068" w:rsidRDefault="00921068" w:rsidP="00153092">
      <w:pPr>
        <w:ind w:firstLine="510"/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en-US"/>
        </w:rPr>
        <w:t>Signa</w:t>
      </w:r>
      <w:proofErr w:type="spellEnd"/>
      <w:r>
        <w:rPr>
          <w:sz w:val="22"/>
          <w:szCs w:val="22"/>
        </w:rPr>
        <w:t>:</w:t>
      </w:r>
      <w:r w:rsidRPr="00921068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внутирмышечно</w:t>
      </w:r>
      <w:proofErr w:type="spellEnd"/>
      <w:r>
        <w:rPr>
          <w:sz w:val="22"/>
          <w:szCs w:val="22"/>
        </w:rPr>
        <w:t xml:space="preserve"> по 1 млн. </w:t>
      </w:r>
      <w:proofErr w:type="spellStart"/>
      <w:r>
        <w:rPr>
          <w:sz w:val="22"/>
          <w:szCs w:val="22"/>
        </w:rPr>
        <w:t>ед</w:t>
      </w:r>
      <w:proofErr w:type="spellEnd"/>
      <w:r>
        <w:rPr>
          <w:sz w:val="22"/>
          <w:szCs w:val="22"/>
        </w:rPr>
        <w:t xml:space="preserve"> через 4 часа. </w:t>
      </w:r>
    </w:p>
    <w:p w:rsidR="00921068" w:rsidRDefault="00921068" w:rsidP="00153092">
      <w:pPr>
        <w:ind w:firstLine="510"/>
        <w:jc w:val="both"/>
        <w:rPr>
          <w:sz w:val="22"/>
          <w:szCs w:val="22"/>
        </w:rPr>
      </w:pPr>
    </w:p>
    <w:p w:rsidR="0040521F" w:rsidRPr="0040521F" w:rsidRDefault="00921068" w:rsidP="00153092">
      <w:pPr>
        <w:ind w:firstLine="51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R</w:t>
      </w:r>
      <w:r w:rsidRPr="00921068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p</w:t>
      </w:r>
      <w:r w:rsidRPr="0040521F">
        <w:rPr>
          <w:sz w:val="22"/>
          <w:szCs w:val="22"/>
        </w:rPr>
        <w:t xml:space="preserve">. </w:t>
      </w:r>
      <w:proofErr w:type="spellStart"/>
      <w:r w:rsidR="0040521F">
        <w:rPr>
          <w:sz w:val="22"/>
          <w:szCs w:val="22"/>
          <w:lang w:val="en-US"/>
        </w:rPr>
        <w:t>Tabulett</w:t>
      </w:r>
      <w:r w:rsidR="00835AE4">
        <w:rPr>
          <w:sz w:val="22"/>
          <w:szCs w:val="22"/>
          <w:lang w:val="en-US"/>
        </w:rPr>
        <w:t>a</w:t>
      </w:r>
      <w:r w:rsidR="0040521F">
        <w:rPr>
          <w:sz w:val="22"/>
          <w:szCs w:val="22"/>
          <w:lang w:val="en-US"/>
        </w:rPr>
        <w:t>e</w:t>
      </w:r>
      <w:proofErr w:type="spellEnd"/>
      <w:r w:rsidR="0040521F" w:rsidRPr="0040521F">
        <w:rPr>
          <w:sz w:val="22"/>
          <w:szCs w:val="22"/>
        </w:rPr>
        <w:t xml:space="preserve"> </w:t>
      </w:r>
      <w:proofErr w:type="spellStart"/>
      <w:r w:rsidR="0040521F">
        <w:rPr>
          <w:sz w:val="22"/>
          <w:szCs w:val="22"/>
          <w:lang w:val="en-US"/>
        </w:rPr>
        <w:t>oxacyllini</w:t>
      </w:r>
      <w:proofErr w:type="spellEnd"/>
      <w:r w:rsidR="0040521F" w:rsidRPr="0040521F">
        <w:rPr>
          <w:sz w:val="22"/>
          <w:szCs w:val="22"/>
        </w:rPr>
        <w:t xml:space="preserve"> 0,5 </w:t>
      </w:r>
    </w:p>
    <w:p w:rsidR="0040521F" w:rsidRDefault="0040521F" w:rsidP="00153092">
      <w:pPr>
        <w:ind w:firstLine="51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D</w:t>
      </w:r>
      <w:r w:rsidRPr="0040521F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t</w:t>
      </w:r>
      <w:r w:rsidRPr="0040521F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d</w:t>
      </w:r>
      <w:r w:rsidRPr="004052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Pr="0040521F">
        <w:rPr>
          <w:sz w:val="22"/>
          <w:szCs w:val="22"/>
        </w:rPr>
        <w:t>20</w:t>
      </w:r>
    </w:p>
    <w:p w:rsidR="00921068" w:rsidRPr="00921068" w:rsidRDefault="0040521F" w:rsidP="00153092">
      <w:pPr>
        <w:ind w:firstLine="510"/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en-US"/>
        </w:rPr>
        <w:t>Signa</w:t>
      </w:r>
      <w:proofErr w:type="spellEnd"/>
      <w:r w:rsidRPr="0040521F">
        <w:rPr>
          <w:sz w:val="22"/>
          <w:szCs w:val="22"/>
        </w:rPr>
        <w:t xml:space="preserve">: </w:t>
      </w:r>
      <w:r>
        <w:rPr>
          <w:sz w:val="22"/>
          <w:szCs w:val="22"/>
        </w:rPr>
        <w:t>по одной таблетке 4 раза в день.</w:t>
      </w:r>
      <w:r w:rsidRPr="0040521F">
        <w:rPr>
          <w:sz w:val="22"/>
          <w:szCs w:val="22"/>
        </w:rPr>
        <w:t xml:space="preserve"> </w:t>
      </w:r>
      <w:r w:rsidR="00921068" w:rsidRPr="00921068">
        <w:rPr>
          <w:sz w:val="22"/>
          <w:szCs w:val="22"/>
        </w:rPr>
        <w:t xml:space="preserve"> </w:t>
      </w:r>
    </w:p>
    <w:p w:rsidR="00921068" w:rsidRPr="00921068" w:rsidRDefault="00921068" w:rsidP="00153092">
      <w:pPr>
        <w:ind w:firstLine="510"/>
        <w:jc w:val="both"/>
        <w:rPr>
          <w:sz w:val="22"/>
          <w:szCs w:val="22"/>
        </w:rPr>
      </w:pPr>
    </w:p>
    <w:p w:rsidR="0040521F" w:rsidRPr="008930F9" w:rsidRDefault="008A6F01" w:rsidP="0040521F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Туберкулез является причиной 4% случаев развития острого перикардита, 7% случаев тампонады сердца, 6% случаев констриктивного перикардита. При туберкулезном перикардите проводят лечение тремя противотуберкулезными препаратами</w:t>
      </w:r>
      <w:r w:rsidR="00725EB7" w:rsidRPr="008930F9">
        <w:rPr>
          <w:sz w:val="22"/>
          <w:szCs w:val="22"/>
        </w:rPr>
        <w:t xml:space="preserve"> не менее шести месяцев с учетом посевов микрофлоры: назначают изониазид 300 мг в день (вместе с 50 мг пиридоксина) рифампицин 600 мг в день, стрептомицин 1 г в сутки или этамбутол 15 мг/кг в сутки. </w:t>
      </w:r>
    </w:p>
    <w:p w:rsidR="00770710" w:rsidRPr="008930F9" w:rsidRDefault="00725EB7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 xml:space="preserve">Если перикардит является проявлением системного заболевания соединительной ткани, то проводят лечение </w:t>
      </w:r>
      <w:r w:rsidR="00770710" w:rsidRPr="008930F9">
        <w:rPr>
          <w:sz w:val="22"/>
          <w:szCs w:val="22"/>
        </w:rPr>
        <w:t>этого заболевания (глюкокортикоиды при системной красной волчанке, цитостатическая терапия ревматоидного артрита).</w:t>
      </w:r>
    </w:p>
    <w:p w:rsidR="00941176" w:rsidRPr="008930F9" w:rsidRDefault="00770710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 xml:space="preserve">При распространении лейкозного и </w:t>
      </w:r>
      <w:proofErr w:type="spellStart"/>
      <w:r w:rsidRPr="008930F9">
        <w:rPr>
          <w:sz w:val="22"/>
          <w:szCs w:val="22"/>
        </w:rPr>
        <w:t>лимфогранулематозного</w:t>
      </w:r>
      <w:proofErr w:type="spellEnd"/>
      <w:r w:rsidRPr="008930F9">
        <w:rPr>
          <w:sz w:val="22"/>
          <w:szCs w:val="22"/>
        </w:rPr>
        <w:t xml:space="preserve"> процесса на листки перикарда проводят лечение цитостатиками. В </w:t>
      </w:r>
      <w:r w:rsidR="004525BA" w:rsidRPr="008930F9">
        <w:rPr>
          <w:sz w:val="22"/>
          <w:szCs w:val="22"/>
        </w:rPr>
        <w:t>ряде случаев необходимо предусмотреть устранение профессиональных и прочих внешних этиологических факторов, при перикардитах аллергического и иммунного генеза – проводится десенсибилизирующая и глюкокортикоидная терапия.</w:t>
      </w:r>
      <w:r w:rsidR="00941176" w:rsidRPr="008930F9">
        <w:rPr>
          <w:sz w:val="22"/>
          <w:szCs w:val="22"/>
        </w:rPr>
        <w:t xml:space="preserve"> </w:t>
      </w:r>
    </w:p>
    <w:p w:rsidR="00941176" w:rsidRPr="008930F9" w:rsidRDefault="00941176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 xml:space="preserve">При ревматическом перикардите проводится лечение ревматизма. При гнойных перикардитах антибиотики вводятся в полость перикарда. </w:t>
      </w:r>
    </w:p>
    <w:p w:rsidR="00941176" w:rsidRPr="008930F9" w:rsidRDefault="00941176" w:rsidP="00153092">
      <w:pPr>
        <w:ind w:left="360" w:firstLine="510"/>
        <w:jc w:val="both"/>
        <w:rPr>
          <w:sz w:val="22"/>
          <w:szCs w:val="22"/>
        </w:rPr>
      </w:pPr>
    </w:p>
    <w:p w:rsidR="00941176" w:rsidRPr="008930F9" w:rsidRDefault="00941176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  <w:lang w:val="en-US"/>
        </w:rPr>
        <w:t>III</w:t>
      </w:r>
      <w:r w:rsidRPr="008930F9">
        <w:rPr>
          <w:sz w:val="22"/>
          <w:szCs w:val="22"/>
        </w:rPr>
        <w:t>. Лечение НПВП.</w:t>
      </w:r>
    </w:p>
    <w:p w:rsidR="008B11E8" w:rsidRDefault="00941176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Они обладают не только противовоспалительным, но и обезболивающим и легким иммунодепрессивным действием. В определенной мере они являются патогенетическими средствами в лечении перикардита, особенно фибринозного. Назначают индометацин (метиндол) по 0,025 г 3 – 4 раза в сутки после еды, вольтарен (ортофен) по 0, 0025 г 3 – 4 раза в сутки</w:t>
      </w:r>
      <w:r w:rsidR="008B11E8" w:rsidRPr="008930F9">
        <w:rPr>
          <w:sz w:val="22"/>
          <w:szCs w:val="22"/>
        </w:rPr>
        <w:t xml:space="preserve">, бруфен по 0,4 г 3 раза в день в течение 3 – 4 недель. </w:t>
      </w:r>
    </w:p>
    <w:p w:rsidR="0040521F" w:rsidRDefault="0040521F" w:rsidP="00153092">
      <w:pPr>
        <w:ind w:firstLine="510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R.p</w:t>
      </w:r>
      <w:proofErr w:type="spellEnd"/>
      <w:r>
        <w:rPr>
          <w:sz w:val="22"/>
          <w:szCs w:val="22"/>
          <w:lang w:val="en-US"/>
        </w:rPr>
        <w:t xml:space="preserve">. </w:t>
      </w:r>
      <w:proofErr w:type="spellStart"/>
      <w:r>
        <w:rPr>
          <w:sz w:val="22"/>
          <w:szCs w:val="22"/>
          <w:lang w:val="en-US"/>
        </w:rPr>
        <w:t>Idometacini</w:t>
      </w:r>
      <w:proofErr w:type="spellEnd"/>
      <w:r>
        <w:rPr>
          <w:sz w:val="22"/>
          <w:szCs w:val="22"/>
          <w:lang w:val="en-US"/>
        </w:rPr>
        <w:t xml:space="preserve"> 0,025 </w:t>
      </w:r>
    </w:p>
    <w:p w:rsidR="0040521F" w:rsidRDefault="0040521F" w:rsidP="00153092">
      <w:pPr>
        <w:ind w:firstLine="510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D.t.d</w:t>
      </w:r>
      <w:proofErr w:type="spellEnd"/>
      <w:r>
        <w:rPr>
          <w:sz w:val="22"/>
          <w:szCs w:val="22"/>
          <w:lang w:val="en-US"/>
        </w:rPr>
        <w:t xml:space="preserve"> </w:t>
      </w:r>
      <w:r w:rsidRPr="001D0428">
        <w:rPr>
          <w:sz w:val="22"/>
          <w:szCs w:val="22"/>
          <w:lang w:val="en-US"/>
        </w:rPr>
        <w:t>№</w:t>
      </w:r>
      <w:r>
        <w:rPr>
          <w:sz w:val="22"/>
          <w:szCs w:val="22"/>
          <w:lang w:val="en-US"/>
        </w:rPr>
        <w:t xml:space="preserve"> </w:t>
      </w:r>
      <w:r w:rsidR="001D0428">
        <w:rPr>
          <w:sz w:val="22"/>
          <w:szCs w:val="22"/>
          <w:lang w:val="en-US"/>
        </w:rPr>
        <w:t xml:space="preserve">21 in </w:t>
      </w:r>
      <w:proofErr w:type="spellStart"/>
      <w:r w:rsidR="001D0428">
        <w:rPr>
          <w:sz w:val="22"/>
          <w:szCs w:val="22"/>
          <w:lang w:val="en-US"/>
        </w:rPr>
        <w:t>tabulettis</w:t>
      </w:r>
      <w:proofErr w:type="spellEnd"/>
    </w:p>
    <w:p w:rsidR="001D0428" w:rsidRDefault="001D0428" w:rsidP="00153092">
      <w:pPr>
        <w:ind w:firstLine="510"/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en-US"/>
        </w:rPr>
        <w:t>Signa</w:t>
      </w:r>
      <w:proofErr w:type="spellEnd"/>
      <w:r>
        <w:rPr>
          <w:sz w:val="22"/>
          <w:szCs w:val="22"/>
        </w:rPr>
        <w:t>: по одной таблетке 3 раза в день, после еды.</w:t>
      </w:r>
    </w:p>
    <w:p w:rsidR="008B11E8" w:rsidRPr="001D0428" w:rsidRDefault="008B11E8" w:rsidP="00153092">
      <w:pPr>
        <w:ind w:left="360" w:firstLine="510"/>
        <w:jc w:val="both"/>
        <w:rPr>
          <w:sz w:val="22"/>
          <w:szCs w:val="22"/>
        </w:rPr>
      </w:pPr>
    </w:p>
    <w:p w:rsidR="008B11E8" w:rsidRPr="008930F9" w:rsidRDefault="008B11E8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  <w:lang w:val="en-US"/>
        </w:rPr>
        <w:t>IV</w:t>
      </w:r>
      <w:r w:rsidRPr="008930F9">
        <w:rPr>
          <w:sz w:val="22"/>
          <w:szCs w:val="22"/>
        </w:rPr>
        <w:t xml:space="preserve">. Лечение глюкокортикоидами. </w:t>
      </w:r>
      <w:r w:rsidR="00941176" w:rsidRPr="008930F9">
        <w:rPr>
          <w:sz w:val="22"/>
          <w:szCs w:val="22"/>
        </w:rPr>
        <w:t xml:space="preserve"> </w:t>
      </w:r>
    </w:p>
    <w:p w:rsidR="008279DE" w:rsidRPr="008930F9" w:rsidRDefault="008B11E8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 xml:space="preserve">В развитии перикардита играют значительную роль аллергические и аутоиммунные механизмы. Под влиянием этиологического фактора происходит повреждение </w:t>
      </w:r>
      <w:r w:rsidR="00B20779" w:rsidRPr="008930F9">
        <w:rPr>
          <w:sz w:val="22"/>
          <w:szCs w:val="22"/>
        </w:rPr>
        <w:t xml:space="preserve">перикарда появление аутоантигенов с последующим образованием </w:t>
      </w:r>
      <w:proofErr w:type="spellStart"/>
      <w:r w:rsidR="00B20779" w:rsidRPr="008930F9">
        <w:rPr>
          <w:sz w:val="22"/>
          <w:szCs w:val="22"/>
        </w:rPr>
        <w:t>антиперикардиальных</w:t>
      </w:r>
      <w:proofErr w:type="spellEnd"/>
      <w:r w:rsidR="00B20779" w:rsidRPr="008930F9">
        <w:rPr>
          <w:sz w:val="22"/>
          <w:szCs w:val="22"/>
        </w:rPr>
        <w:t xml:space="preserve"> антител, циркулирующих и фиксированных иммунных комплексов, а формирование иммунной реакции по типу гиперчувствительности замедленного типа. Иммунные механизмы развития перикардита особенно выражены при аллергических и системных заболеваниях </w:t>
      </w:r>
      <w:r w:rsidR="008279DE" w:rsidRPr="008930F9">
        <w:rPr>
          <w:sz w:val="22"/>
          <w:szCs w:val="22"/>
        </w:rPr>
        <w:t>соединительной ткани. Но имеют место также и при перикардитах другой этиологии, но их выраженность значительно меньшая.</w:t>
      </w:r>
    </w:p>
    <w:p w:rsidR="00350FB8" w:rsidRPr="008930F9" w:rsidRDefault="008279DE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 xml:space="preserve">Глюкокортикоиды </w:t>
      </w:r>
      <w:r w:rsidR="00350FB8" w:rsidRPr="008930F9">
        <w:rPr>
          <w:sz w:val="22"/>
          <w:szCs w:val="22"/>
        </w:rPr>
        <w:t>обладают выраженным противовоспалительным антиаллергическим и иммунодепрессивным действием, и могут рассматриваться как средство патогенетической терапии.</w:t>
      </w:r>
    </w:p>
    <w:p w:rsidR="00350FB8" w:rsidRPr="008930F9" w:rsidRDefault="00350FB8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Показания к назначению глюкокортикоидов:</w:t>
      </w:r>
    </w:p>
    <w:p w:rsidR="00D21532" w:rsidRPr="008930F9" w:rsidRDefault="00350FB8" w:rsidP="00153092">
      <w:pPr>
        <w:numPr>
          <w:ilvl w:val="0"/>
          <w:numId w:val="3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перикардиты при системных заболеваниях соединительной ткани (начальная доза преднизолона при этих заболеваниях может колебаться от 30 до 90 мг в сутки</w:t>
      </w:r>
      <w:r w:rsidR="00D21532" w:rsidRPr="008930F9">
        <w:rPr>
          <w:sz w:val="22"/>
          <w:szCs w:val="22"/>
        </w:rPr>
        <w:t>)</w:t>
      </w:r>
      <w:r w:rsidRPr="008930F9">
        <w:rPr>
          <w:sz w:val="22"/>
          <w:szCs w:val="22"/>
        </w:rPr>
        <w:t>, в зависимости от активности основного заболевания и выраженности экссудативного процесса.</w:t>
      </w:r>
      <w:r w:rsidR="00D21532" w:rsidRPr="008930F9">
        <w:rPr>
          <w:sz w:val="22"/>
          <w:szCs w:val="22"/>
        </w:rPr>
        <w:t xml:space="preserve"> </w:t>
      </w:r>
    </w:p>
    <w:p w:rsidR="00D21532" w:rsidRPr="008930F9" w:rsidRDefault="00D21532" w:rsidP="00153092">
      <w:pPr>
        <w:numPr>
          <w:ilvl w:val="0"/>
          <w:numId w:val="3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 xml:space="preserve">перикардит при активном ревматическом процессе </w:t>
      </w:r>
      <w:r w:rsidRPr="008930F9">
        <w:rPr>
          <w:sz w:val="22"/>
          <w:szCs w:val="22"/>
          <w:lang w:val="en-US"/>
        </w:rPr>
        <w:t>III</w:t>
      </w:r>
      <w:r w:rsidRPr="008930F9">
        <w:rPr>
          <w:sz w:val="22"/>
          <w:szCs w:val="22"/>
        </w:rPr>
        <w:t xml:space="preserve"> степени как проявление </w:t>
      </w:r>
      <w:proofErr w:type="spellStart"/>
      <w:r w:rsidRPr="008930F9">
        <w:rPr>
          <w:sz w:val="22"/>
          <w:szCs w:val="22"/>
        </w:rPr>
        <w:t>панкардита</w:t>
      </w:r>
      <w:proofErr w:type="spellEnd"/>
      <w:r w:rsidRPr="008930F9">
        <w:rPr>
          <w:sz w:val="22"/>
          <w:szCs w:val="22"/>
        </w:rPr>
        <w:t xml:space="preserve"> (начальная суточная доза преднизолона 20 – 30 мг)</w:t>
      </w:r>
    </w:p>
    <w:p w:rsidR="00D21532" w:rsidRPr="008930F9" w:rsidRDefault="00D21532" w:rsidP="00153092">
      <w:pPr>
        <w:numPr>
          <w:ilvl w:val="0"/>
          <w:numId w:val="3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 xml:space="preserve">аутоиммунный перикардит при инфаркте миокарда как проявление постинфарктного синдрома </w:t>
      </w:r>
      <w:proofErr w:type="spellStart"/>
      <w:r w:rsidRPr="008930F9">
        <w:rPr>
          <w:sz w:val="22"/>
          <w:szCs w:val="22"/>
        </w:rPr>
        <w:t>Дресслера</w:t>
      </w:r>
      <w:proofErr w:type="spellEnd"/>
      <w:r w:rsidRPr="008930F9">
        <w:rPr>
          <w:sz w:val="22"/>
          <w:szCs w:val="22"/>
        </w:rPr>
        <w:t xml:space="preserve"> (начальная суточная доза преднизолона 10 – 15 мг)</w:t>
      </w:r>
    </w:p>
    <w:p w:rsidR="00504D40" w:rsidRPr="008930F9" w:rsidRDefault="00D21532" w:rsidP="00153092">
      <w:pPr>
        <w:numPr>
          <w:ilvl w:val="0"/>
          <w:numId w:val="3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 xml:space="preserve">туберкулезный экссудативный </w:t>
      </w:r>
      <w:r w:rsidR="007623FC" w:rsidRPr="008930F9">
        <w:rPr>
          <w:sz w:val="22"/>
          <w:szCs w:val="22"/>
        </w:rPr>
        <w:t xml:space="preserve">перикардит стойкого характера, рецидивирующий, при отсутствии эффекта от противотуберкулезной терапии (начальная доза преднизолона 40 – 60 мг в сутки)по данным </w:t>
      </w:r>
      <w:proofErr w:type="spellStart"/>
      <w:r w:rsidR="007623FC" w:rsidRPr="008930F9">
        <w:rPr>
          <w:sz w:val="22"/>
          <w:szCs w:val="22"/>
          <w:lang w:val="en-US"/>
        </w:rPr>
        <w:t>Strang</w:t>
      </w:r>
      <w:proofErr w:type="spellEnd"/>
      <w:r w:rsidR="007623FC" w:rsidRPr="008930F9">
        <w:rPr>
          <w:sz w:val="22"/>
          <w:szCs w:val="22"/>
        </w:rPr>
        <w:t xml:space="preserve"> (1988) добавление к противотуберкулезным средствам преднизолона на протяжении 11 недель снижает летальность и потребность в пункции перикарда.</w:t>
      </w:r>
    </w:p>
    <w:p w:rsidR="00BD1BFF" w:rsidRPr="008930F9" w:rsidRDefault="00504D40" w:rsidP="00153092">
      <w:pPr>
        <w:numPr>
          <w:ilvl w:val="0"/>
          <w:numId w:val="3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Тяжело протекающий экссудативный перикардит неустановленной этиологии (начальная доза преднизолона 30 – 40 мг в сутки). В этом случае глюкокортико</w:t>
      </w:r>
      <w:r w:rsidR="00BD1BFF" w:rsidRPr="008930F9">
        <w:rPr>
          <w:sz w:val="22"/>
          <w:szCs w:val="22"/>
        </w:rPr>
        <w:t xml:space="preserve">иды вводят в полость перикарда. </w:t>
      </w:r>
    </w:p>
    <w:p w:rsidR="00BD1BFF" w:rsidRPr="008930F9" w:rsidRDefault="00BD1BFF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 xml:space="preserve">Лечение преднизолоном в проводят до улучшения состояния больного, затем дозы постепенного понижают (на 2,5 – 5 мг в неделю), курс лечения может составлять 4 – 6 недель. </w:t>
      </w:r>
    </w:p>
    <w:p w:rsidR="00BD1BFF" w:rsidRDefault="00BD1BFF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Глюкокортикоиды не назначают при гнойных перикардитах, а также при перикардитах, обусловленных опухолями.</w:t>
      </w:r>
    </w:p>
    <w:p w:rsidR="001D0428" w:rsidRDefault="001D0428" w:rsidP="00153092">
      <w:pPr>
        <w:ind w:firstLine="51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</w:t>
      </w:r>
      <w:r w:rsidRPr="001D0428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p</w:t>
      </w:r>
      <w:r w:rsidRPr="001D0428"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>Tab</w:t>
      </w:r>
      <w:r w:rsidRPr="001D0428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  <w:lang w:val="en-US"/>
        </w:rPr>
        <w:t>Prednizoloni</w:t>
      </w:r>
      <w:proofErr w:type="spellEnd"/>
      <w:r>
        <w:rPr>
          <w:sz w:val="22"/>
          <w:szCs w:val="22"/>
        </w:rPr>
        <w:t xml:space="preserve"> 0</w:t>
      </w:r>
      <w:r>
        <w:rPr>
          <w:sz w:val="22"/>
          <w:szCs w:val="22"/>
          <w:lang w:val="en-US"/>
        </w:rPr>
        <w:t>,</w:t>
      </w:r>
      <w:r w:rsidRPr="001D0428">
        <w:rPr>
          <w:sz w:val="22"/>
          <w:szCs w:val="22"/>
        </w:rPr>
        <w:t>0</w:t>
      </w:r>
      <w:r>
        <w:rPr>
          <w:sz w:val="22"/>
          <w:szCs w:val="22"/>
          <w:lang w:val="en-US"/>
        </w:rPr>
        <w:t>05</w:t>
      </w:r>
    </w:p>
    <w:p w:rsidR="001D0428" w:rsidRPr="001D0428" w:rsidRDefault="001D0428" w:rsidP="00153092">
      <w:pPr>
        <w:ind w:firstLine="51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D</w:t>
      </w:r>
      <w:r w:rsidRPr="001D0428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t</w:t>
      </w:r>
      <w:r w:rsidRPr="001D0428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d</w:t>
      </w:r>
      <w:r w:rsidRPr="001D0428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Pr="001D0428">
        <w:rPr>
          <w:sz w:val="22"/>
          <w:szCs w:val="22"/>
        </w:rPr>
        <w:t xml:space="preserve"> 30 </w:t>
      </w:r>
    </w:p>
    <w:p w:rsidR="001D0428" w:rsidRPr="001D0428" w:rsidRDefault="001D0428" w:rsidP="00153092">
      <w:pPr>
        <w:ind w:firstLine="510"/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en-US"/>
        </w:rPr>
        <w:t>Signa</w:t>
      </w:r>
      <w:proofErr w:type="spellEnd"/>
      <w:r w:rsidRPr="001D0428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при активном ревматическом процессе по 1 таблетке 6 раз в день. </w:t>
      </w:r>
    </w:p>
    <w:p w:rsidR="00BD1BFF" w:rsidRPr="008930F9" w:rsidRDefault="00BD1BFF" w:rsidP="00153092">
      <w:pPr>
        <w:ind w:left="360" w:firstLine="510"/>
        <w:jc w:val="both"/>
        <w:rPr>
          <w:sz w:val="22"/>
          <w:szCs w:val="22"/>
        </w:rPr>
      </w:pPr>
    </w:p>
    <w:p w:rsidR="00BD1BFF" w:rsidRPr="008930F9" w:rsidRDefault="00BD1BFF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  <w:lang w:val="en-US"/>
        </w:rPr>
        <w:t>V</w:t>
      </w:r>
      <w:r w:rsidRPr="008930F9">
        <w:rPr>
          <w:sz w:val="22"/>
          <w:szCs w:val="22"/>
        </w:rPr>
        <w:t>. Пункция полости перикарда.</w:t>
      </w:r>
    </w:p>
    <w:p w:rsidR="00BD1BFF" w:rsidRPr="008930F9" w:rsidRDefault="00BD1BFF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Показания для пункции:</w:t>
      </w:r>
    </w:p>
    <w:p w:rsidR="00BD1BFF" w:rsidRPr="008930F9" w:rsidRDefault="00BD1BFF" w:rsidP="00153092">
      <w:pPr>
        <w:numPr>
          <w:ilvl w:val="0"/>
          <w:numId w:val="4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Быстрое избыточное накопление экссудата в полости перикарда и развитие тампонады сердца (в этой ситуации пункция является неотложным лечебным мероприятием)</w:t>
      </w:r>
    </w:p>
    <w:p w:rsidR="00BD1BFF" w:rsidRPr="008930F9" w:rsidRDefault="00BD1BFF" w:rsidP="00153092">
      <w:pPr>
        <w:numPr>
          <w:ilvl w:val="0"/>
          <w:numId w:val="4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Гнойный перикардит.</w:t>
      </w:r>
    </w:p>
    <w:p w:rsidR="00967C90" w:rsidRPr="008930F9" w:rsidRDefault="00967C90" w:rsidP="00153092">
      <w:pPr>
        <w:numPr>
          <w:ilvl w:val="0"/>
          <w:numId w:val="4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Экссудативный перикардит неясной этиологии (для уточнения или верификации диагноза)</w:t>
      </w:r>
    </w:p>
    <w:p w:rsidR="00967C90" w:rsidRPr="008930F9" w:rsidRDefault="00967C90" w:rsidP="00153092">
      <w:pPr>
        <w:ind w:firstLine="510"/>
        <w:jc w:val="both"/>
        <w:rPr>
          <w:sz w:val="22"/>
          <w:szCs w:val="22"/>
        </w:rPr>
      </w:pPr>
    </w:p>
    <w:p w:rsidR="00967C90" w:rsidRPr="008930F9" w:rsidRDefault="00967C90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 xml:space="preserve">При гнойном экссудативном перикардите с помощью пункции производят удаление гноя и введение в полость перикарда антибиотиков. При развитии тампонады сердца необходимо быстро установить диагноз, основываясь на клинике. </w:t>
      </w:r>
    </w:p>
    <w:p w:rsidR="00967C90" w:rsidRPr="008930F9" w:rsidRDefault="00967C90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Симптомы тампонады сердца:</w:t>
      </w:r>
    </w:p>
    <w:p w:rsidR="00967C90" w:rsidRPr="008930F9" w:rsidRDefault="00967C90" w:rsidP="00153092">
      <w:pPr>
        <w:numPr>
          <w:ilvl w:val="0"/>
          <w:numId w:val="5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Появление рез</w:t>
      </w:r>
      <w:r w:rsidR="00133DE6" w:rsidRPr="008930F9">
        <w:rPr>
          <w:sz w:val="22"/>
          <w:szCs w:val="22"/>
        </w:rPr>
        <w:t>ко</w:t>
      </w:r>
      <w:r w:rsidRPr="008930F9">
        <w:rPr>
          <w:sz w:val="22"/>
          <w:szCs w:val="22"/>
        </w:rPr>
        <w:t xml:space="preserve"> </w:t>
      </w:r>
      <w:r w:rsidR="00133DE6" w:rsidRPr="008930F9">
        <w:rPr>
          <w:sz w:val="22"/>
          <w:szCs w:val="22"/>
        </w:rPr>
        <w:t xml:space="preserve">выраженной </w:t>
      </w:r>
      <w:r w:rsidRPr="008930F9">
        <w:rPr>
          <w:sz w:val="22"/>
          <w:szCs w:val="22"/>
        </w:rPr>
        <w:t>одышки.</w:t>
      </w:r>
    </w:p>
    <w:p w:rsidR="00133DE6" w:rsidRPr="008930F9" w:rsidRDefault="00133DE6" w:rsidP="00153092">
      <w:pPr>
        <w:numPr>
          <w:ilvl w:val="0"/>
          <w:numId w:val="5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Чувство страха смерти.</w:t>
      </w:r>
    </w:p>
    <w:p w:rsidR="00133DE6" w:rsidRPr="008930F9" w:rsidRDefault="00133DE6" w:rsidP="00153092">
      <w:pPr>
        <w:numPr>
          <w:ilvl w:val="0"/>
          <w:numId w:val="5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Набухание вен шеи, причем при вдохе вены не спадаются.</w:t>
      </w:r>
    </w:p>
    <w:p w:rsidR="00133DE6" w:rsidRPr="008930F9" w:rsidRDefault="00133DE6" w:rsidP="00153092">
      <w:pPr>
        <w:numPr>
          <w:ilvl w:val="0"/>
          <w:numId w:val="5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Холодный пот.</w:t>
      </w:r>
    </w:p>
    <w:p w:rsidR="00133DE6" w:rsidRPr="008930F9" w:rsidRDefault="00133DE6" w:rsidP="00153092">
      <w:pPr>
        <w:numPr>
          <w:ilvl w:val="0"/>
          <w:numId w:val="5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Отечность лица и шеи.</w:t>
      </w:r>
    </w:p>
    <w:p w:rsidR="00133DE6" w:rsidRPr="008930F9" w:rsidRDefault="00133DE6" w:rsidP="00153092">
      <w:pPr>
        <w:numPr>
          <w:ilvl w:val="0"/>
          <w:numId w:val="5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Цианоз губ, носа, ушей.</w:t>
      </w:r>
    </w:p>
    <w:p w:rsidR="00133DE6" w:rsidRPr="008930F9" w:rsidRDefault="00133DE6" w:rsidP="00153092">
      <w:pPr>
        <w:numPr>
          <w:ilvl w:val="0"/>
          <w:numId w:val="5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Слабый, аритмичный, пульс.</w:t>
      </w:r>
    </w:p>
    <w:p w:rsidR="00133DE6" w:rsidRPr="008930F9" w:rsidRDefault="00133DE6" w:rsidP="00153092">
      <w:pPr>
        <w:numPr>
          <w:ilvl w:val="0"/>
          <w:numId w:val="5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Снижение артериального давления.</w:t>
      </w:r>
    </w:p>
    <w:p w:rsidR="00133DE6" w:rsidRPr="008930F9" w:rsidRDefault="00133DE6" w:rsidP="00153092">
      <w:pPr>
        <w:numPr>
          <w:ilvl w:val="0"/>
          <w:numId w:val="5"/>
        </w:num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Быстрое нарастание асцита, увеличенная и болезненная печень.</w:t>
      </w:r>
    </w:p>
    <w:p w:rsidR="00133DE6" w:rsidRPr="008930F9" w:rsidRDefault="00133DE6" w:rsidP="00153092">
      <w:pPr>
        <w:ind w:firstLine="510"/>
        <w:jc w:val="both"/>
        <w:rPr>
          <w:sz w:val="22"/>
          <w:szCs w:val="22"/>
        </w:rPr>
      </w:pPr>
    </w:p>
    <w:p w:rsidR="0046238F" w:rsidRPr="008930F9" w:rsidRDefault="00133DE6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С целью профилактики тампонады сердца назначается бессолевая диета, ограничивается потребление жидкости до 600 мл в сутки, назначаются мочегонные средства</w:t>
      </w:r>
      <w:r w:rsidR="0046238F" w:rsidRPr="008930F9">
        <w:rPr>
          <w:sz w:val="22"/>
          <w:szCs w:val="22"/>
        </w:rPr>
        <w:t xml:space="preserve"> – 40 – 80 мг фуросемида внутривенно с последующим приемом внутрь до 80 – 120 мг в сутки.</w:t>
      </w:r>
    </w:p>
    <w:p w:rsidR="0046238F" w:rsidRPr="008930F9" w:rsidRDefault="0046238F" w:rsidP="00153092">
      <w:pPr>
        <w:ind w:firstLine="510"/>
        <w:jc w:val="both"/>
        <w:rPr>
          <w:sz w:val="22"/>
          <w:szCs w:val="22"/>
        </w:rPr>
      </w:pPr>
    </w:p>
    <w:p w:rsidR="0046238F" w:rsidRPr="008930F9" w:rsidRDefault="0046238F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  <w:lang w:val="en-US"/>
        </w:rPr>
        <w:t>VI</w:t>
      </w:r>
      <w:r w:rsidRPr="008930F9">
        <w:rPr>
          <w:sz w:val="22"/>
          <w:szCs w:val="22"/>
        </w:rPr>
        <w:t>. Лечение отечно-асцитического синдрома.</w:t>
      </w:r>
    </w:p>
    <w:p w:rsidR="0046238F" w:rsidRPr="008930F9" w:rsidRDefault="0046238F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 xml:space="preserve">При значительном и быстром накоплении экссудата в полоти перикарда развивается отечно-асцитический синдром. В этом случае больному назначается диета с ограничением поваренной соли до 2 г в сутки. Назначают мочегонные – фуросемид 80 – 120 мг в сутки в сочетании с </w:t>
      </w:r>
      <w:r w:rsidR="00FC57CD" w:rsidRPr="008930F9">
        <w:rPr>
          <w:sz w:val="22"/>
          <w:szCs w:val="22"/>
        </w:rPr>
        <w:t xml:space="preserve">верошпироном 100 – 200 мг в сутки. При отсутствии артериальной гипертензии для усиления мочегонного эффекта можно сочетать гипотиазид по 0, 025 г 1 – 2 раза в день с фуросемидом и верошпироном.   </w:t>
      </w:r>
    </w:p>
    <w:p w:rsidR="00FC57CD" w:rsidRPr="008930F9" w:rsidRDefault="00FC57CD" w:rsidP="00153092">
      <w:pPr>
        <w:ind w:firstLine="510"/>
        <w:jc w:val="both"/>
        <w:rPr>
          <w:sz w:val="22"/>
          <w:szCs w:val="22"/>
        </w:rPr>
      </w:pPr>
    </w:p>
    <w:p w:rsidR="00120159" w:rsidRDefault="00120159" w:rsidP="00153092">
      <w:pPr>
        <w:ind w:firstLine="510"/>
        <w:jc w:val="both"/>
        <w:rPr>
          <w:sz w:val="22"/>
          <w:szCs w:val="22"/>
        </w:rPr>
      </w:pPr>
    </w:p>
    <w:p w:rsidR="00FC57CD" w:rsidRPr="008930F9" w:rsidRDefault="00FC57CD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  <w:lang w:val="en-US"/>
        </w:rPr>
        <w:t>VII</w:t>
      </w:r>
      <w:r w:rsidRPr="008930F9">
        <w:rPr>
          <w:sz w:val="22"/>
          <w:szCs w:val="22"/>
        </w:rPr>
        <w:t xml:space="preserve">. Хирургическое лечение. </w:t>
      </w:r>
    </w:p>
    <w:p w:rsidR="00FC57CD" w:rsidRPr="008930F9" w:rsidRDefault="00FC57CD" w:rsidP="00153092">
      <w:pPr>
        <w:ind w:firstLine="510"/>
        <w:jc w:val="both"/>
        <w:rPr>
          <w:sz w:val="22"/>
          <w:szCs w:val="22"/>
        </w:rPr>
      </w:pPr>
      <w:r w:rsidRPr="008930F9">
        <w:rPr>
          <w:sz w:val="22"/>
          <w:szCs w:val="22"/>
        </w:rPr>
        <w:t>При констриктивном перикардите этиологическое и консервативное лечение не дают значительного эффекта. Поэтому производят перикардэктомию. Цель операции – осво</w:t>
      </w:r>
      <w:r w:rsidR="00504585" w:rsidRPr="008930F9">
        <w:rPr>
          <w:sz w:val="22"/>
          <w:szCs w:val="22"/>
        </w:rPr>
        <w:t>бо</w:t>
      </w:r>
      <w:r w:rsidRPr="008930F9">
        <w:rPr>
          <w:sz w:val="22"/>
          <w:szCs w:val="22"/>
        </w:rPr>
        <w:t xml:space="preserve">ждение от сдавливающей капсулы </w:t>
      </w:r>
      <w:r w:rsidR="00504585" w:rsidRPr="008930F9">
        <w:rPr>
          <w:sz w:val="22"/>
          <w:szCs w:val="22"/>
        </w:rPr>
        <w:t>желудочков, особенно левого желудочка, что помогает восстановить диастолическое наполнение желудочков. При констриктивных вариантах и “панцирном сердце” производится фенестрация обызвествленной капсулы в области желудочков</w:t>
      </w:r>
      <w:r w:rsidR="00D23DD9" w:rsidRPr="008930F9">
        <w:rPr>
          <w:sz w:val="22"/>
          <w:szCs w:val="22"/>
        </w:rPr>
        <w:t xml:space="preserve">, преимущественно левого желудочка, что помогает желудочкам активно расширятся в диастолу в направлении фенестр. </w:t>
      </w:r>
      <w:r w:rsidR="00504585" w:rsidRPr="008930F9">
        <w:rPr>
          <w:sz w:val="22"/>
          <w:szCs w:val="22"/>
        </w:rPr>
        <w:t xml:space="preserve">  </w:t>
      </w:r>
      <w:r w:rsidRPr="008930F9">
        <w:rPr>
          <w:sz w:val="22"/>
          <w:szCs w:val="22"/>
        </w:rPr>
        <w:t xml:space="preserve"> </w:t>
      </w:r>
    </w:p>
    <w:p w:rsidR="0046238F" w:rsidRDefault="0046238F" w:rsidP="00153092">
      <w:pPr>
        <w:ind w:firstLine="510"/>
        <w:jc w:val="both"/>
        <w:rPr>
          <w:sz w:val="24"/>
          <w:szCs w:val="24"/>
        </w:rPr>
      </w:pPr>
    </w:p>
    <w:p w:rsidR="00350FB8" w:rsidRDefault="00133DE6" w:rsidP="00153092">
      <w:pPr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7C90">
        <w:rPr>
          <w:sz w:val="24"/>
          <w:szCs w:val="24"/>
        </w:rPr>
        <w:t xml:space="preserve">  </w:t>
      </w:r>
      <w:r w:rsidR="00BD1BFF">
        <w:rPr>
          <w:sz w:val="24"/>
          <w:szCs w:val="24"/>
        </w:rPr>
        <w:t xml:space="preserve">  </w:t>
      </w:r>
      <w:r w:rsidR="00D21532">
        <w:rPr>
          <w:sz w:val="24"/>
          <w:szCs w:val="24"/>
        </w:rPr>
        <w:t xml:space="preserve">   </w:t>
      </w:r>
      <w:r w:rsidR="00350FB8">
        <w:rPr>
          <w:sz w:val="24"/>
          <w:szCs w:val="24"/>
        </w:rPr>
        <w:t xml:space="preserve"> </w:t>
      </w:r>
    </w:p>
    <w:p w:rsidR="008A6F01" w:rsidRDefault="00350FB8" w:rsidP="00153092">
      <w:pPr>
        <w:ind w:left="360" w:firstLine="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0779">
        <w:rPr>
          <w:sz w:val="24"/>
          <w:szCs w:val="24"/>
        </w:rPr>
        <w:t xml:space="preserve"> </w:t>
      </w:r>
      <w:r w:rsidR="00770710">
        <w:rPr>
          <w:sz w:val="24"/>
          <w:szCs w:val="24"/>
        </w:rPr>
        <w:t xml:space="preserve"> </w:t>
      </w:r>
      <w:r w:rsidR="00725EB7">
        <w:rPr>
          <w:sz w:val="24"/>
          <w:szCs w:val="24"/>
        </w:rPr>
        <w:t xml:space="preserve"> </w:t>
      </w:r>
    </w:p>
    <w:p w:rsidR="00725EB7" w:rsidRPr="008A6F01" w:rsidRDefault="00725EB7" w:rsidP="00153092">
      <w:pPr>
        <w:ind w:left="360" w:firstLine="510"/>
        <w:jc w:val="both"/>
        <w:rPr>
          <w:sz w:val="24"/>
          <w:szCs w:val="24"/>
        </w:rPr>
      </w:pPr>
    </w:p>
    <w:p w:rsidR="007F5647" w:rsidRPr="008A6F01" w:rsidRDefault="007F5647" w:rsidP="00153092">
      <w:pPr>
        <w:ind w:left="360" w:firstLine="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A6F01" w:rsidRPr="008A6F01" w:rsidRDefault="008A6F01" w:rsidP="00153092">
      <w:pPr>
        <w:ind w:left="360" w:firstLine="510"/>
        <w:jc w:val="both"/>
        <w:rPr>
          <w:sz w:val="24"/>
          <w:szCs w:val="24"/>
        </w:rPr>
      </w:pPr>
    </w:p>
    <w:p w:rsidR="007F5647" w:rsidRDefault="007F5647" w:rsidP="00153092">
      <w:pPr>
        <w:ind w:left="360" w:firstLine="510"/>
        <w:jc w:val="both"/>
        <w:rPr>
          <w:sz w:val="24"/>
          <w:szCs w:val="24"/>
        </w:rPr>
      </w:pPr>
    </w:p>
    <w:p w:rsidR="00120159" w:rsidRDefault="00120159" w:rsidP="00153092">
      <w:pPr>
        <w:ind w:firstLine="510"/>
        <w:jc w:val="both"/>
        <w:rPr>
          <w:sz w:val="24"/>
          <w:szCs w:val="24"/>
        </w:rPr>
      </w:pPr>
    </w:p>
    <w:p w:rsidR="00120159" w:rsidRDefault="00120159" w:rsidP="00153092">
      <w:pPr>
        <w:ind w:firstLine="510"/>
        <w:jc w:val="both"/>
        <w:rPr>
          <w:sz w:val="24"/>
          <w:szCs w:val="24"/>
        </w:rPr>
      </w:pPr>
    </w:p>
    <w:p w:rsidR="00120159" w:rsidRDefault="00120159" w:rsidP="00153092">
      <w:pPr>
        <w:ind w:firstLine="510"/>
        <w:jc w:val="both"/>
        <w:rPr>
          <w:sz w:val="24"/>
          <w:szCs w:val="24"/>
        </w:rPr>
      </w:pPr>
    </w:p>
    <w:p w:rsidR="00120159" w:rsidRDefault="00120159" w:rsidP="00153092">
      <w:pPr>
        <w:ind w:firstLine="510"/>
        <w:jc w:val="both"/>
        <w:rPr>
          <w:sz w:val="24"/>
          <w:szCs w:val="24"/>
        </w:rPr>
      </w:pPr>
    </w:p>
    <w:p w:rsidR="00120159" w:rsidRDefault="00120159" w:rsidP="00153092">
      <w:pPr>
        <w:ind w:firstLine="510"/>
        <w:jc w:val="both"/>
        <w:rPr>
          <w:sz w:val="24"/>
          <w:szCs w:val="24"/>
        </w:rPr>
      </w:pPr>
    </w:p>
    <w:p w:rsidR="00120159" w:rsidRDefault="00120159" w:rsidP="00153092">
      <w:pPr>
        <w:ind w:firstLine="510"/>
        <w:jc w:val="both"/>
        <w:rPr>
          <w:sz w:val="24"/>
          <w:szCs w:val="24"/>
        </w:rPr>
      </w:pPr>
    </w:p>
    <w:p w:rsidR="00120159" w:rsidRDefault="00120159" w:rsidP="00153092">
      <w:pPr>
        <w:ind w:firstLine="510"/>
        <w:jc w:val="both"/>
        <w:rPr>
          <w:sz w:val="24"/>
          <w:szCs w:val="24"/>
        </w:rPr>
      </w:pPr>
    </w:p>
    <w:p w:rsidR="00120159" w:rsidRDefault="00120159" w:rsidP="00153092">
      <w:pPr>
        <w:ind w:firstLine="510"/>
        <w:jc w:val="both"/>
        <w:rPr>
          <w:sz w:val="24"/>
          <w:szCs w:val="24"/>
        </w:rPr>
      </w:pPr>
    </w:p>
    <w:p w:rsidR="00120159" w:rsidRDefault="00120159" w:rsidP="00153092">
      <w:pPr>
        <w:ind w:firstLine="510"/>
        <w:jc w:val="both"/>
        <w:rPr>
          <w:sz w:val="24"/>
          <w:szCs w:val="24"/>
        </w:rPr>
      </w:pPr>
    </w:p>
    <w:p w:rsidR="00120159" w:rsidRDefault="00120159" w:rsidP="00153092">
      <w:pPr>
        <w:ind w:firstLine="510"/>
        <w:jc w:val="both"/>
        <w:rPr>
          <w:sz w:val="24"/>
          <w:szCs w:val="24"/>
        </w:rPr>
      </w:pPr>
    </w:p>
    <w:p w:rsidR="00120159" w:rsidRDefault="00120159" w:rsidP="00153092">
      <w:pPr>
        <w:ind w:firstLine="510"/>
        <w:jc w:val="both"/>
        <w:rPr>
          <w:sz w:val="24"/>
          <w:szCs w:val="24"/>
        </w:rPr>
      </w:pPr>
    </w:p>
    <w:p w:rsidR="00120159" w:rsidRDefault="00120159" w:rsidP="00153092">
      <w:pPr>
        <w:ind w:firstLine="510"/>
        <w:jc w:val="both"/>
        <w:rPr>
          <w:sz w:val="24"/>
          <w:szCs w:val="24"/>
        </w:rPr>
      </w:pPr>
    </w:p>
    <w:p w:rsidR="00120159" w:rsidRDefault="00120159" w:rsidP="00153092">
      <w:pPr>
        <w:ind w:firstLine="510"/>
        <w:jc w:val="both"/>
        <w:rPr>
          <w:sz w:val="24"/>
          <w:szCs w:val="24"/>
        </w:rPr>
      </w:pPr>
    </w:p>
    <w:p w:rsidR="00120159" w:rsidRDefault="00120159" w:rsidP="00153092">
      <w:pPr>
        <w:ind w:firstLine="510"/>
        <w:jc w:val="both"/>
        <w:rPr>
          <w:sz w:val="24"/>
          <w:szCs w:val="24"/>
        </w:rPr>
      </w:pPr>
    </w:p>
    <w:p w:rsidR="00120159" w:rsidRDefault="00120159" w:rsidP="00153092">
      <w:pPr>
        <w:ind w:firstLine="510"/>
        <w:jc w:val="both"/>
        <w:rPr>
          <w:sz w:val="24"/>
          <w:szCs w:val="24"/>
        </w:rPr>
      </w:pPr>
    </w:p>
    <w:p w:rsidR="00120159" w:rsidRPr="00835AE4" w:rsidRDefault="00120159" w:rsidP="00835AE4">
      <w:pPr>
        <w:jc w:val="both"/>
        <w:rPr>
          <w:sz w:val="24"/>
          <w:szCs w:val="24"/>
          <w:lang w:val="en-US"/>
        </w:rPr>
      </w:pPr>
    </w:p>
    <w:p w:rsidR="00831BB6" w:rsidRDefault="008930F9" w:rsidP="00120159">
      <w:pPr>
        <w:ind w:firstLine="510"/>
        <w:rPr>
          <w:sz w:val="24"/>
          <w:szCs w:val="24"/>
        </w:rPr>
      </w:pPr>
      <w:r>
        <w:rPr>
          <w:sz w:val="24"/>
          <w:szCs w:val="24"/>
        </w:rPr>
        <w:t>Литература.</w:t>
      </w:r>
    </w:p>
    <w:p w:rsidR="008930F9" w:rsidRDefault="008930F9" w:rsidP="00120159">
      <w:pPr>
        <w:ind w:firstLine="510"/>
        <w:rPr>
          <w:sz w:val="24"/>
          <w:szCs w:val="24"/>
        </w:rPr>
      </w:pPr>
    </w:p>
    <w:p w:rsidR="008930F9" w:rsidRPr="00CA3B80" w:rsidRDefault="00120159" w:rsidP="00120159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474171" w:rsidRPr="00CA3B80">
        <w:rPr>
          <w:sz w:val="22"/>
          <w:szCs w:val="22"/>
        </w:rPr>
        <w:t>З.М. Волынский, Е.Е. Гогин – Заболевания перикарда. Ленинград., Медицина 1964 г .</w:t>
      </w:r>
    </w:p>
    <w:p w:rsidR="00474171" w:rsidRPr="00CA3B80" w:rsidRDefault="00120159" w:rsidP="00120159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474171" w:rsidRPr="00CA3B80">
        <w:rPr>
          <w:sz w:val="22"/>
          <w:szCs w:val="22"/>
        </w:rPr>
        <w:t>Е.Е. Гогин – Болезни перикарда. – М., Медицина 1979 г.</w:t>
      </w:r>
    </w:p>
    <w:p w:rsidR="00474171" w:rsidRPr="00CA3B80" w:rsidRDefault="00120159" w:rsidP="00120159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474171" w:rsidRPr="00CA3B80">
        <w:rPr>
          <w:sz w:val="22"/>
          <w:szCs w:val="22"/>
        </w:rPr>
        <w:t xml:space="preserve">В.И. </w:t>
      </w:r>
      <w:proofErr w:type="spellStart"/>
      <w:r w:rsidR="00474171" w:rsidRPr="00CA3B80">
        <w:rPr>
          <w:sz w:val="22"/>
          <w:szCs w:val="22"/>
        </w:rPr>
        <w:t>Маколкин</w:t>
      </w:r>
      <w:proofErr w:type="spellEnd"/>
      <w:r w:rsidR="00474171" w:rsidRPr="00CA3B80">
        <w:rPr>
          <w:sz w:val="22"/>
          <w:szCs w:val="22"/>
        </w:rPr>
        <w:t>, С.И. Овчаренко – Внутренние болезни. М, Медицина 1994 г.</w:t>
      </w:r>
    </w:p>
    <w:p w:rsidR="00120159" w:rsidRDefault="00120159" w:rsidP="00120159">
      <w:pPr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474171" w:rsidRPr="00CA3B80">
        <w:rPr>
          <w:sz w:val="22"/>
          <w:szCs w:val="22"/>
        </w:rPr>
        <w:t xml:space="preserve">Ф.И. Комаров, В.Г. </w:t>
      </w:r>
      <w:proofErr w:type="spellStart"/>
      <w:r w:rsidR="00474171" w:rsidRPr="00CA3B80">
        <w:rPr>
          <w:sz w:val="22"/>
          <w:szCs w:val="22"/>
        </w:rPr>
        <w:t>Кукес</w:t>
      </w:r>
      <w:proofErr w:type="spellEnd"/>
      <w:r w:rsidR="00474171" w:rsidRPr="00CA3B80">
        <w:rPr>
          <w:sz w:val="22"/>
          <w:szCs w:val="22"/>
        </w:rPr>
        <w:t xml:space="preserve">, А.С. </w:t>
      </w:r>
      <w:proofErr w:type="spellStart"/>
      <w:r w:rsidR="00474171" w:rsidRPr="00CA3B80">
        <w:rPr>
          <w:sz w:val="22"/>
          <w:szCs w:val="22"/>
        </w:rPr>
        <w:t>Сметнев</w:t>
      </w:r>
      <w:proofErr w:type="spellEnd"/>
      <w:r w:rsidR="00474171" w:rsidRPr="00CA3B80">
        <w:rPr>
          <w:sz w:val="22"/>
          <w:szCs w:val="22"/>
        </w:rPr>
        <w:t xml:space="preserve"> – Внутренние болезни. М., Медицина 1991 г.</w:t>
      </w:r>
    </w:p>
    <w:p w:rsidR="002E2D8A" w:rsidRPr="00CA3B80" w:rsidRDefault="00120159" w:rsidP="00120159">
      <w:pPr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2E2D8A" w:rsidRPr="00CA3B80">
        <w:rPr>
          <w:sz w:val="22"/>
          <w:szCs w:val="22"/>
        </w:rPr>
        <w:t xml:space="preserve">А.И. </w:t>
      </w:r>
      <w:proofErr w:type="spellStart"/>
      <w:r w:rsidR="00474171" w:rsidRPr="00CA3B80">
        <w:rPr>
          <w:sz w:val="22"/>
          <w:szCs w:val="22"/>
        </w:rPr>
        <w:t>Окроков</w:t>
      </w:r>
      <w:proofErr w:type="spellEnd"/>
      <w:r w:rsidR="00474171" w:rsidRPr="00CA3B80">
        <w:rPr>
          <w:sz w:val="22"/>
          <w:szCs w:val="22"/>
        </w:rPr>
        <w:t xml:space="preserve"> – Лечение болезней</w:t>
      </w:r>
      <w:r w:rsidR="002E2D8A" w:rsidRPr="00CA3B80">
        <w:rPr>
          <w:sz w:val="22"/>
          <w:szCs w:val="22"/>
        </w:rPr>
        <w:t xml:space="preserve"> внутренних органов</w:t>
      </w:r>
      <w:r w:rsidR="00474171" w:rsidRPr="00CA3B80">
        <w:rPr>
          <w:sz w:val="22"/>
          <w:szCs w:val="22"/>
        </w:rPr>
        <w:t>.</w:t>
      </w:r>
      <w:r w:rsidR="002E2D8A" w:rsidRPr="00CA3B80">
        <w:rPr>
          <w:sz w:val="22"/>
          <w:szCs w:val="22"/>
        </w:rPr>
        <w:t xml:space="preserve"> Витебск 1998 г. </w:t>
      </w:r>
    </w:p>
    <w:p w:rsidR="00C95667" w:rsidRPr="00CA3B80" w:rsidRDefault="00120159" w:rsidP="00120159">
      <w:pPr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CA3B80" w:rsidRPr="00CA3B80">
        <w:rPr>
          <w:sz w:val="22"/>
          <w:szCs w:val="22"/>
        </w:rPr>
        <w:t xml:space="preserve">Л.Ф. Руднева – Перикардиты. Учебно-методические рекомендации для студентов. ТГМА 1998 г.   </w:t>
      </w:r>
    </w:p>
    <w:p w:rsidR="00474171" w:rsidRPr="00CA3B80" w:rsidRDefault="00474171" w:rsidP="00120159">
      <w:pPr>
        <w:ind w:left="360"/>
        <w:rPr>
          <w:sz w:val="22"/>
          <w:szCs w:val="22"/>
        </w:rPr>
      </w:pPr>
      <w:r w:rsidRPr="00CA3B80">
        <w:rPr>
          <w:sz w:val="22"/>
          <w:szCs w:val="22"/>
        </w:rPr>
        <w:t xml:space="preserve"> </w:t>
      </w:r>
    </w:p>
    <w:p w:rsidR="00CA3B80" w:rsidRDefault="00CA3B80" w:rsidP="00120159">
      <w:pPr>
        <w:ind w:firstLine="510"/>
        <w:jc w:val="both"/>
        <w:rPr>
          <w:sz w:val="24"/>
          <w:szCs w:val="24"/>
        </w:rPr>
      </w:pPr>
    </w:p>
    <w:p w:rsidR="00CA3B80" w:rsidRDefault="00CA3B80" w:rsidP="00153092">
      <w:pPr>
        <w:ind w:firstLine="510"/>
        <w:jc w:val="both"/>
        <w:rPr>
          <w:sz w:val="24"/>
          <w:szCs w:val="24"/>
        </w:rPr>
      </w:pPr>
    </w:p>
    <w:p w:rsidR="00CA3B80" w:rsidRDefault="00CA3B80" w:rsidP="00153092">
      <w:pPr>
        <w:ind w:firstLine="510"/>
        <w:jc w:val="both"/>
        <w:rPr>
          <w:sz w:val="24"/>
          <w:szCs w:val="24"/>
        </w:rPr>
      </w:pPr>
    </w:p>
    <w:p w:rsidR="00120159" w:rsidRDefault="00120159" w:rsidP="00153092">
      <w:pPr>
        <w:ind w:firstLine="510"/>
        <w:jc w:val="both"/>
        <w:rPr>
          <w:sz w:val="24"/>
          <w:szCs w:val="24"/>
        </w:rPr>
      </w:pPr>
    </w:p>
    <w:p w:rsidR="00CA3B80" w:rsidRDefault="00CA3B80" w:rsidP="00153092">
      <w:pPr>
        <w:ind w:firstLine="510"/>
        <w:jc w:val="center"/>
        <w:rPr>
          <w:sz w:val="24"/>
          <w:szCs w:val="24"/>
        </w:rPr>
      </w:pPr>
      <w:r>
        <w:rPr>
          <w:sz w:val="24"/>
          <w:szCs w:val="24"/>
        </w:rPr>
        <w:t>Ярославская Государственная Медицинская Академия</w:t>
      </w:r>
    </w:p>
    <w:p w:rsidR="00CA3B80" w:rsidRDefault="00CA3B80" w:rsidP="00153092">
      <w:pPr>
        <w:ind w:firstLine="510"/>
        <w:jc w:val="center"/>
        <w:rPr>
          <w:sz w:val="24"/>
          <w:szCs w:val="24"/>
        </w:rPr>
      </w:pPr>
      <w:r>
        <w:rPr>
          <w:sz w:val="24"/>
          <w:szCs w:val="24"/>
        </w:rPr>
        <w:t>Кафедра терапии педиатрического факультета</w:t>
      </w:r>
    </w:p>
    <w:p w:rsidR="00CA3B80" w:rsidRDefault="00CA3B80" w:rsidP="00153092">
      <w:pPr>
        <w:ind w:firstLine="510"/>
        <w:jc w:val="center"/>
        <w:rPr>
          <w:sz w:val="24"/>
          <w:szCs w:val="24"/>
        </w:rPr>
      </w:pPr>
    </w:p>
    <w:p w:rsidR="00CA3B80" w:rsidRDefault="00CA3B80" w:rsidP="00153092">
      <w:pPr>
        <w:ind w:firstLine="510"/>
        <w:jc w:val="center"/>
        <w:rPr>
          <w:sz w:val="24"/>
          <w:szCs w:val="24"/>
        </w:rPr>
      </w:pPr>
    </w:p>
    <w:p w:rsidR="00CA3B80" w:rsidRDefault="00CA3B80" w:rsidP="00153092">
      <w:pPr>
        <w:ind w:firstLine="510"/>
        <w:jc w:val="center"/>
        <w:rPr>
          <w:sz w:val="24"/>
          <w:szCs w:val="24"/>
        </w:rPr>
      </w:pPr>
    </w:p>
    <w:p w:rsidR="00CA3B80" w:rsidRDefault="00CA3B80" w:rsidP="00153092">
      <w:pPr>
        <w:ind w:firstLine="510"/>
        <w:jc w:val="center"/>
        <w:rPr>
          <w:sz w:val="24"/>
          <w:szCs w:val="24"/>
        </w:rPr>
      </w:pPr>
    </w:p>
    <w:p w:rsidR="00114CCC" w:rsidRDefault="00114CCC" w:rsidP="00153092">
      <w:pPr>
        <w:ind w:firstLine="510"/>
        <w:jc w:val="center"/>
        <w:rPr>
          <w:sz w:val="24"/>
          <w:szCs w:val="24"/>
        </w:rPr>
      </w:pPr>
    </w:p>
    <w:p w:rsidR="00CA3B80" w:rsidRDefault="00CA3B80" w:rsidP="00153092">
      <w:pPr>
        <w:ind w:firstLine="510"/>
        <w:jc w:val="center"/>
        <w:rPr>
          <w:sz w:val="24"/>
          <w:szCs w:val="24"/>
        </w:rPr>
      </w:pPr>
    </w:p>
    <w:p w:rsidR="00CA3B80" w:rsidRDefault="00CA3B80" w:rsidP="00153092">
      <w:pPr>
        <w:ind w:left="6521" w:firstLine="510"/>
        <w:rPr>
          <w:sz w:val="24"/>
          <w:szCs w:val="24"/>
        </w:rPr>
      </w:pPr>
      <w:r>
        <w:rPr>
          <w:sz w:val="24"/>
          <w:szCs w:val="24"/>
        </w:rPr>
        <w:t>Заведующий кафедрой:</w:t>
      </w:r>
    </w:p>
    <w:p w:rsidR="00CA3B80" w:rsidRDefault="00CA3B80" w:rsidP="00153092">
      <w:pPr>
        <w:ind w:left="6521" w:firstLine="510"/>
        <w:rPr>
          <w:sz w:val="24"/>
          <w:szCs w:val="24"/>
        </w:rPr>
      </w:pPr>
      <w:r>
        <w:rPr>
          <w:sz w:val="24"/>
          <w:szCs w:val="24"/>
        </w:rPr>
        <w:t>Профессор А.А. Зотов</w:t>
      </w:r>
    </w:p>
    <w:p w:rsidR="00CA3B80" w:rsidRDefault="00CA3B80" w:rsidP="00153092">
      <w:pPr>
        <w:ind w:left="6521" w:firstLine="510"/>
        <w:rPr>
          <w:sz w:val="24"/>
          <w:szCs w:val="24"/>
        </w:rPr>
      </w:pPr>
      <w:r>
        <w:rPr>
          <w:sz w:val="24"/>
          <w:szCs w:val="24"/>
        </w:rPr>
        <w:t>Преподаватель:</w:t>
      </w:r>
    </w:p>
    <w:p w:rsidR="00114CCC" w:rsidRDefault="00114CCC" w:rsidP="00153092">
      <w:pPr>
        <w:ind w:left="6521" w:firstLine="510"/>
        <w:rPr>
          <w:sz w:val="24"/>
          <w:szCs w:val="24"/>
        </w:rPr>
      </w:pPr>
      <w:r>
        <w:rPr>
          <w:sz w:val="24"/>
          <w:szCs w:val="24"/>
        </w:rPr>
        <w:t>Ю.А. Кузнецов</w:t>
      </w:r>
    </w:p>
    <w:p w:rsidR="00CA3B80" w:rsidRDefault="00CA3B80" w:rsidP="00153092">
      <w:pPr>
        <w:ind w:firstLine="510"/>
        <w:jc w:val="right"/>
        <w:rPr>
          <w:sz w:val="24"/>
          <w:szCs w:val="24"/>
        </w:rPr>
      </w:pPr>
    </w:p>
    <w:p w:rsidR="00CA3B80" w:rsidRDefault="00CA3B80" w:rsidP="00153092">
      <w:pPr>
        <w:ind w:firstLine="510"/>
        <w:jc w:val="center"/>
        <w:rPr>
          <w:sz w:val="24"/>
          <w:szCs w:val="24"/>
        </w:rPr>
      </w:pPr>
    </w:p>
    <w:p w:rsidR="00114CCC" w:rsidRDefault="00114CCC" w:rsidP="00153092">
      <w:pPr>
        <w:ind w:firstLine="510"/>
        <w:jc w:val="center"/>
        <w:rPr>
          <w:sz w:val="24"/>
          <w:szCs w:val="24"/>
        </w:rPr>
      </w:pPr>
    </w:p>
    <w:p w:rsidR="00114CCC" w:rsidRDefault="00114CCC" w:rsidP="00153092">
      <w:pPr>
        <w:ind w:firstLine="510"/>
        <w:jc w:val="center"/>
        <w:rPr>
          <w:sz w:val="24"/>
          <w:szCs w:val="24"/>
        </w:rPr>
      </w:pPr>
    </w:p>
    <w:p w:rsidR="00114CCC" w:rsidRDefault="00114CCC" w:rsidP="00153092">
      <w:pPr>
        <w:ind w:firstLine="510"/>
        <w:jc w:val="center"/>
        <w:rPr>
          <w:sz w:val="24"/>
          <w:szCs w:val="24"/>
        </w:rPr>
      </w:pPr>
    </w:p>
    <w:p w:rsidR="00114CCC" w:rsidRDefault="00114CCC" w:rsidP="00153092">
      <w:pPr>
        <w:ind w:firstLine="510"/>
        <w:jc w:val="center"/>
        <w:rPr>
          <w:sz w:val="24"/>
          <w:szCs w:val="24"/>
        </w:rPr>
      </w:pPr>
    </w:p>
    <w:p w:rsidR="00114CCC" w:rsidRDefault="00114CCC" w:rsidP="00153092">
      <w:pPr>
        <w:ind w:firstLine="510"/>
        <w:rPr>
          <w:sz w:val="24"/>
          <w:szCs w:val="24"/>
        </w:rPr>
      </w:pPr>
    </w:p>
    <w:p w:rsidR="00114CCC" w:rsidRDefault="00114CCC" w:rsidP="00153092">
      <w:pPr>
        <w:ind w:firstLine="510"/>
        <w:jc w:val="center"/>
        <w:rPr>
          <w:sz w:val="24"/>
          <w:szCs w:val="24"/>
        </w:rPr>
      </w:pPr>
    </w:p>
    <w:p w:rsidR="00114CCC" w:rsidRDefault="00114CCC" w:rsidP="00153092">
      <w:pPr>
        <w:ind w:firstLine="510"/>
        <w:jc w:val="center"/>
        <w:rPr>
          <w:sz w:val="24"/>
          <w:szCs w:val="24"/>
        </w:rPr>
      </w:pPr>
    </w:p>
    <w:p w:rsidR="00114CCC" w:rsidRDefault="00114CCC" w:rsidP="00153092">
      <w:pPr>
        <w:ind w:firstLine="510"/>
        <w:jc w:val="center"/>
        <w:rPr>
          <w:sz w:val="24"/>
          <w:szCs w:val="24"/>
        </w:rPr>
      </w:pPr>
      <w:r>
        <w:rPr>
          <w:sz w:val="24"/>
          <w:szCs w:val="24"/>
        </w:rPr>
        <w:t>РЕФЕРАТ.</w:t>
      </w:r>
    </w:p>
    <w:p w:rsidR="00114CCC" w:rsidRDefault="00114CCC" w:rsidP="00153092">
      <w:pPr>
        <w:ind w:firstLine="510"/>
        <w:jc w:val="center"/>
        <w:rPr>
          <w:sz w:val="24"/>
          <w:szCs w:val="24"/>
        </w:rPr>
      </w:pPr>
    </w:p>
    <w:p w:rsidR="00114CCC" w:rsidRPr="00114CCC" w:rsidRDefault="00114CCC" w:rsidP="00153092">
      <w:pPr>
        <w:ind w:firstLine="510"/>
        <w:jc w:val="center"/>
        <w:rPr>
          <w:rFonts w:ascii="ZhikharevCTT" w:hAnsi="ZhikharevCTT"/>
          <w:sz w:val="44"/>
          <w:szCs w:val="44"/>
        </w:rPr>
      </w:pPr>
      <w:r w:rsidRPr="00114CCC">
        <w:rPr>
          <w:rFonts w:ascii="ZhikharevCTT" w:hAnsi="ZhikharevCTT"/>
          <w:sz w:val="44"/>
          <w:szCs w:val="44"/>
        </w:rPr>
        <w:t xml:space="preserve">ПЕРИКАРДИТЫ: </w:t>
      </w:r>
    </w:p>
    <w:p w:rsidR="00114CCC" w:rsidRPr="00114CCC" w:rsidRDefault="00114CCC" w:rsidP="00153092">
      <w:pPr>
        <w:ind w:firstLine="510"/>
        <w:jc w:val="center"/>
        <w:rPr>
          <w:rFonts w:ascii="ZhikharevCTT" w:hAnsi="ZhikharevCTT"/>
          <w:sz w:val="44"/>
          <w:szCs w:val="44"/>
        </w:rPr>
      </w:pPr>
      <w:r w:rsidRPr="00114CCC">
        <w:rPr>
          <w:rFonts w:ascii="ZhikharevCTT" w:hAnsi="ZhikharevCTT"/>
          <w:sz w:val="44"/>
          <w:szCs w:val="44"/>
        </w:rPr>
        <w:t>КЛИНИКА, ДИАГНОСТИКА, ЛЕЧЕНИЕ.</w:t>
      </w:r>
    </w:p>
    <w:p w:rsidR="00CA3B80" w:rsidRPr="00114CCC" w:rsidRDefault="00CA3B80" w:rsidP="00153092">
      <w:pPr>
        <w:ind w:firstLine="510"/>
        <w:jc w:val="center"/>
        <w:rPr>
          <w:b/>
          <w:sz w:val="24"/>
          <w:szCs w:val="24"/>
        </w:rPr>
      </w:pPr>
    </w:p>
    <w:p w:rsidR="00CA3B80" w:rsidRDefault="00CA3B80" w:rsidP="00153092">
      <w:pPr>
        <w:ind w:firstLine="510"/>
        <w:jc w:val="center"/>
        <w:rPr>
          <w:sz w:val="24"/>
          <w:szCs w:val="24"/>
        </w:rPr>
      </w:pPr>
    </w:p>
    <w:p w:rsidR="00CA3B80" w:rsidRDefault="00CA3B80" w:rsidP="00153092">
      <w:pPr>
        <w:ind w:firstLine="510"/>
        <w:jc w:val="center"/>
        <w:rPr>
          <w:sz w:val="24"/>
          <w:szCs w:val="24"/>
        </w:rPr>
      </w:pPr>
    </w:p>
    <w:p w:rsidR="00114CCC" w:rsidRDefault="00114CCC" w:rsidP="00153092">
      <w:pPr>
        <w:ind w:firstLine="510"/>
        <w:jc w:val="center"/>
        <w:rPr>
          <w:sz w:val="24"/>
          <w:szCs w:val="24"/>
        </w:rPr>
      </w:pPr>
    </w:p>
    <w:p w:rsidR="00114CCC" w:rsidRDefault="00114CCC" w:rsidP="00153092">
      <w:pPr>
        <w:ind w:firstLine="510"/>
        <w:jc w:val="center"/>
        <w:rPr>
          <w:sz w:val="24"/>
          <w:szCs w:val="24"/>
        </w:rPr>
      </w:pPr>
    </w:p>
    <w:p w:rsidR="00114CCC" w:rsidRDefault="00114CCC" w:rsidP="00153092">
      <w:pPr>
        <w:ind w:firstLine="510"/>
        <w:jc w:val="center"/>
        <w:rPr>
          <w:sz w:val="24"/>
          <w:szCs w:val="24"/>
        </w:rPr>
      </w:pPr>
    </w:p>
    <w:p w:rsidR="00114CCC" w:rsidRDefault="00114CCC" w:rsidP="00153092">
      <w:pPr>
        <w:ind w:firstLine="510"/>
        <w:jc w:val="center"/>
        <w:rPr>
          <w:sz w:val="24"/>
          <w:szCs w:val="24"/>
        </w:rPr>
      </w:pPr>
    </w:p>
    <w:p w:rsidR="00114CCC" w:rsidRDefault="00114CCC" w:rsidP="00153092">
      <w:pPr>
        <w:ind w:firstLine="510"/>
        <w:jc w:val="center"/>
        <w:rPr>
          <w:sz w:val="24"/>
          <w:szCs w:val="24"/>
        </w:rPr>
      </w:pPr>
    </w:p>
    <w:p w:rsidR="00114CCC" w:rsidRDefault="00114CCC" w:rsidP="00153092">
      <w:pPr>
        <w:ind w:firstLine="510"/>
        <w:jc w:val="center"/>
        <w:rPr>
          <w:sz w:val="24"/>
          <w:szCs w:val="24"/>
        </w:rPr>
      </w:pPr>
    </w:p>
    <w:p w:rsidR="00114CCC" w:rsidRDefault="00114CCC" w:rsidP="00153092">
      <w:pPr>
        <w:ind w:firstLine="510"/>
        <w:jc w:val="center"/>
        <w:rPr>
          <w:sz w:val="24"/>
          <w:szCs w:val="24"/>
        </w:rPr>
      </w:pPr>
    </w:p>
    <w:p w:rsidR="00114CCC" w:rsidRDefault="00114CCC" w:rsidP="00153092">
      <w:pPr>
        <w:ind w:firstLine="510"/>
        <w:jc w:val="center"/>
        <w:rPr>
          <w:sz w:val="24"/>
          <w:szCs w:val="24"/>
        </w:rPr>
      </w:pPr>
    </w:p>
    <w:p w:rsidR="00114CCC" w:rsidRDefault="00114CCC" w:rsidP="00153092">
      <w:pPr>
        <w:ind w:firstLine="510"/>
        <w:jc w:val="center"/>
        <w:rPr>
          <w:sz w:val="24"/>
          <w:szCs w:val="24"/>
        </w:rPr>
      </w:pPr>
    </w:p>
    <w:p w:rsidR="00114CCC" w:rsidRDefault="00114CCC" w:rsidP="00153092">
      <w:pPr>
        <w:ind w:firstLine="510"/>
        <w:jc w:val="center"/>
        <w:rPr>
          <w:sz w:val="24"/>
          <w:szCs w:val="24"/>
        </w:rPr>
      </w:pPr>
    </w:p>
    <w:p w:rsidR="00114CCC" w:rsidRDefault="00114CCC" w:rsidP="00153092">
      <w:pPr>
        <w:ind w:firstLine="510"/>
        <w:jc w:val="center"/>
        <w:rPr>
          <w:sz w:val="24"/>
          <w:szCs w:val="24"/>
        </w:rPr>
      </w:pPr>
    </w:p>
    <w:p w:rsidR="00CA3B80" w:rsidRDefault="00CA3B80" w:rsidP="00153092">
      <w:pPr>
        <w:ind w:firstLine="510"/>
        <w:jc w:val="center"/>
        <w:rPr>
          <w:sz w:val="24"/>
          <w:szCs w:val="24"/>
        </w:rPr>
      </w:pPr>
    </w:p>
    <w:p w:rsidR="00CA3B80" w:rsidRDefault="00CA3B80" w:rsidP="00153092">
      <w:pPr>
        <w:ind w:firstLine="510"/>
        <w:jc w:val="center"/>
        <w:rPr>
          <w:sz w:val="24"/>
          <w:szCs w:val="24"/>
        </w:rPr>
      </w:pPr>
    </w:p>
    <w:p w:rsidR="00114CCC" w:rsidRDefault="00114CCC" w:rsidP="00153092">
      <w:pPr>
        <w:ind w:left="6521" w:firstLine="510"/>
        <w:rPr>
          <w:sz w:val="24"/>
          <w:szCs w:val="24"/>
        </w:rPr>
      </w:pPr>
      <w:r>
        <w:rPr>
          <w:sz w:val="24"/>
          <w:szCs w:val="24"/>
        </w:rPr>
        <w:t>Подготовил:</w:t>
      </w:r>
    </w:p>
    <w:p w:rsidR="00114CCC" w:rsidRDefault="00114CCC" w:rsidP="00153092">
      <w:pPr>
        <w:ind w:left="6521" w:firstLine="510"/>
        <w:rPr>
          <w:sz w:val="24"/>
          <w:szCs w:val="24"/>
        </w:rPr>
      </w:pPr>
      <w:r>
        <w:rPr>
          <w:sz w:val="24"/>
          <w:szCs w:val="24"/>
        </w:rPr>
        <w:t>Студент 5 курса 16 группы</w:t>
      </w:r>
    </w:p>
    <w:p w:rsidR="00114CCC" w:rsidRDefault="00114CCC" w:rsidP="00153092">
      <w:pPr>
        <w:ind w:left="6521" w:firstLine="510"/>
        <w:rPr>
          <w:sz w:val="24"/>
          <w:szCs w:val="24"/>
        </w:rPr>
      </w:pPr>
      <w:r>
        <w:rPr>
          <w:sz w:val="24"/>
          <w:szCs w:val="24"/>
        </w:rPr>
        <w:t>педиатрического факультета</w:t>
      </w:r>
    </w:p>
    <w:p w:rsidR="00114CCC" w:rsidRDefault="00114CCC" w:rsidP="00153092">
      <w:pPr>
        <w:ind w:left="6521" w:firstLine="510"/>
        <w:rPr>
          <w:sz w:val="24"/>
          <w:szCs w:val="24"/>
        </w:rPr>
      </w:pPr>
      <w:r>
        <w:rPr>
          <w:sz w:val="24"/>
          <w:szCs w:val="24"/>
        </w:rPr>
        <w:t>Трефилов М.В.</w:t>
      </w:r>
    </w:p>
    <w:p w:rsidR="00CA3B80" w:rsidRDefault="00CA3B80" w:rsidP="00153092">
      <w:pPr>
        <w:ind w:firstLine="510"/>
        <w:jc w:val="center"/>
        <w:rPr>
          <w:sz w:val="24"/>
          <w:szCs w:val="24"/>
        </w:rPr>
      </w:pPr>
    </w:p>
    <w:p w:rsidR="00CA3B80" w:rsidRDefault="00CA3B80" w:rsidP="00153092">
      <w:pPr>
        <w:ind w:firstLine="510"/>
        <w:jc w:val="center"/>
        <w:rPr>
          <w:sz w:val="24"/>
          <w:szCs w:val="24"/>
        </w:rPr>
      </w:pPr>
    </w:p>
    <w:p w:rsidR="00CA3B80" w:rsidRDefault="00CA3B80" w:rsidP="00153092">
      <w:pPr>
        <w:ind w:firstLine="510"/>
        <w:jc w:val="center"/>
        <w:rPr>
          <w:sz w:val="24"/>
          <w:szCs w:val="24"/>
        </w:rPr>
      </w:pPr>
    </w:p>
    <w:p w:rsidR="00CA3B80" w:rsidRDefault="00CA3B80" w:rsidP="00153092">
      <w:pPr>
        <w:ind w:firstLine="510"/>
        <w:jc w:val="center"/>
        <w:rPr>
          <w:sz w:val="24"/>
          <w:szCs w:val="24"/>
        </w:rPr>
      </w:pPr>
    </w:p>
    <w:p w:rsidR="00CA3B80" w:rsidRDefault="00CA3B80" w:rsidP="00153092">
      <w:pPr>
        <w:ind w:firstLine="510"/>
        <w:jc w:val="both"/>
        <w:rPr>
          <w:sz w:val="24"/>
          <w:szCs w:val="24"/>
        </w:rPr>
      </w:pPr>
    </w:p>
    <w:p w:rsidR="00CA3B80" w:rsidRDefault="00CA3B80" w:rsidP="00153092">
      <w:pPr>
        <w:ind w:firstLine="510"/>
        <w:jc w:val="both"/>
        <w:rPr>
          <w:sz w:val="24"/>
          <w:szCs w:val="24"/>
        </w:rPr>
      </w:pPr>
    </w:p>
    <w:p w:rsidR="00CA3B80" w:rsidRDefault="00CA3B80" w:rsidP="00153092">
      <w:pPr>
        <w:ind w:firstLine="510"/>
        <w:jc w:val="both"/>
        <w:rPr>
          <w:sz w:val="24"/>
          <w:szCs w:val="24"/>
        </w:rPr>
      </w:pPr>
    </w:p>
    <w:p w:rsidR="00114CCC" w:rsidRPr="00831BB6" w:rsidRDefault="00114CCC" w:rsidP="00153092">
      <w:pPr>
        <w:ind w:firstLine="5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Ярославль 2001 г. </w:t>
      </w:r>
    </w:p>
    <w:sectPr w:rsidR="00114CCC" w:rsidRPr="00831BB6" w:rsidSect="00F94B5D">
      <w:pgSz w:w="11906" w:h="16838"/>
      <w:pgMar w:top="851" w:right="737" w:bottom="851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hikharevCTT"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D39B0"/>
    <w:multiLevelType w:val="hybridMultilevel"/>
    <w:tmpl w:val="43AA1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C157BE"/>
    <w:multiLevelType w:val="hybridMultilevel"/>
    <w:tmpl w:val="FFD07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942EF"/>
    <w:multiLevelType w:val="hybridMultilevel"/>
    <w:tmpl w:val="33AA4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3948E9"/>
    <w:multiLevelType w:val="hybridMultilevel"/>
    <w:tmpl w:val="81BA4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E569F1"/>
    <w:multiLevelType w:val="hybridMultilevel"/>
    <w:tmpl w:val="A6522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FA0FD2"/>
    <w:multiLevelType w:val="hybridMultilevel"/>
    <w:tmpl w:val="10FC0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992C03"/>
    <w:multiLevelType w:val="hybridMultilevel"/>
    <w:tmpl w:val="F3E89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B6"/>
    <w:rsid w:val="00060B58"/>
    <w:rsid w:val="00114CCC"/>
    <w:rsid w:val="00120159"/>
    <w:rsid w:val="00133DE6"/>
    <w:rsid w:val="00153092"/>
    <w:rsid w:val="001730FE"/>
    <w:rsid w:val="001D0428"/>
    <w:rsid w:val="001E7099"/>
    <w:rsid w:val="002851B2"/>
    <w:rsid w:val="002E2D8A"/>
    <w:rsid w:val="00350FB8"/>
    <w:rsid w:val="0040521F"/>
    <w:rsid w:val="00415664"/>
    <w:rsid w:val="004525BA"/>
    <w:rsid w:val="0046238F"/>
    <w:rsid w:val="004723CC"/>
    <w:rsid w:val="00474171"/>
    <w:rsid w:val="00504585"/>
    <w:rsid w:val="00504D40"/>
    <w:rsid w:val="00570483"/>
    <w:rsid w:val="0057779F"/>
    <w:rsid w:val="005F52CD"/>
    <w:rsid w:val="00671454"/>
    <w:rsid w:val="00681A68"/>
    <w:rsid w:val="00695942"/>
    <w:rsid w:val="006D5377"/>
    <w:rsid w:val="00725EB7"/>
    <w:rsid w:val="007623FC"/>
    <w:rsid w:val="00770710"/>
    <w:rsid w:val="007F5647"/>
    <w:rsid w:val="008279DE"/>
    <w:rsid w:val="00831BB6"/>
    <w:rsid w:val="00834B7E"/>
    <w:rsid w:val="00835AE4"/>
    <w:rsid w:val="008930F9"/>
    <w:rsid w:val="008A6F01"/>
    <w:rsid w:val="008B11E8"/>
    <w:rsid w:val="0091322F"/>
    <w:rsid w:val="00921068"/>
    <w:rsid w:val="00941176"/>
    <w:rsid w:val="00967C90"/>
    <w:rsid w:val="009B7763"/>
    <w:rsid w:val="00A407FF"/>
    <w:rsid w:val="00AB4E06"/>
    <w:rsid w:val="00AB62A7"/>
    <w:rsid w:val="00B20779"/>
    <w:rsid w:val="00B253A6"/>
    <w:rsid w:val="00B2546F"/>
    <w:rsid w:val="00B35EBE"/>
    <w:rsid w:val="00BD1BFF"/>
    <w:rsid w:val="00BE3579"/>
    <w:rsid w:val="00C7354A"/>
    <w:rsid w:val="00C95667"/>
    <w:rsid w:val="00CA3B80"/>
    <w:rsid w:val="00CA51B6"/>
    <w:rsid w:val="00CC16D6"/>
    <w:rsid w:val="00D21532"/>
    <w:rsid w:val="00D23DD9"/>
    <w:rsid w:val="00D72E44"/>
    <w:rsid w:val="00F25BF9"/>
    <w:rsid w:val="00F6377E"/>
    <w:rsid w:val="00F94B5D"/>
    <w:rsid w:val="00FC57CD"/>
    <w:rsid w:val="00FC630D"/>
    <w:rsid w:val="00FD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5384</Words>
  <Characters>30690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Igor</cp:lastModifiedBy>
  <cp:revision>2</cp:revision>
  <cp:lastPrinted>2001-10-08T04:34:00Z</cp:lastPrinted>
  <dcterms:created xsi:type="dcterms:W3CDTF">2024-07-19T17:35:00Z</dcterms:created>
  <dcterms:modified xsi:type="dcterms:W3CDTF">2024-07-19T17:35:00Z</dcterms:modified>
</cp:coreProperties>
</file>