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18" w:rsidRPr="001A1818" w:rsidRDefault="001A1818" w:rsidP="001A1818">
      <w:pPr>
        <w:jc w:val="center"/>
        <w:rPr>
          <w:sz w:val="36"/>
          <w:szCs w:val="36"/>
        </w:rPr>
      </w:pPr>
      <w:r w:rsidRPr="001A1818">
        <w:rPr>
          <w:sz w:val="36"/>
          <w:szCs w:val="36"/>
        </w:rPr>
        <w:t>Министерство охраны здоровья Украины</w:t>
      </w:r>
    </w:p>
    <w:p w:rsidR="001A1818" w:rsidRPr="001A1818" w:rsidRDefault="001A1818" w:rsidP="001A1818">
      <w:pPr>
        <w:jc w:val="center"/>
        <w:rPr>
          <w:sz w:val="36"/>
          <w:szCs w:val="36"/>
        </w:rPr>
      </w:pPr>
      <w:r w:rsidRPr="001A1818">
        <w:rPr>
          <w:sz w:val="36"/>
          <w:szCs w:val="36"/>
        </w:rPr>
        <w:t>ГЗ: «Луганский государственный медицинский университет»</w:t>
      </w:r>
    </w:p>
    <w:p w:rsidR="001A1818" w:rsidRDefault="001A1818" w:rsidP="001A1818">
      <w:pPr>
        <w:jc w:val="both"/>
        <w:rPr>
          <w:sz w:val="28"/>
          <w:szCs w:val="28"/>
        </w:rPr>
      </w:pPr>
    </w:p>
    <w:p w:rsidR="001A1818" w:rsidRDefault="001A1818" w:rsidP="001A1818">
      <w:pPr>
        <w:jc w:val="both"/>
        <w:rPr>
          <w:sz w:val="28"/>
          <w:szCs w:val="28"/>
        </w:rPr>
      </w:pPr>
    </w:p>
    <w:p w:rsidR="001A1818" w:rsidRDefault="001A1818" w:rsidP="001A1818">
      <w:pPr>
        <w:ind w:left="3540" w:firstLine="708"/>
        <w:rPr>
          <w:sz w:val="28"/>
          <w:szCs w:val="28"/>
        </w:rPr>
      </w:pPr>
      <w:r>
        <w:rPr>
          <w:sz w:val="28"/>
          <w:szCs w:val="28"/>
        </w:rPr>
        <w:t>Кафедра хирургии детского возраста</w:t>
      </w:r>
    </w:p>
    <w:p w:rsidR="001A1818" w:rsidRDefault="001A1818" w:rsidP="001A1818">
      <w:pPr>
        <w:ind w:left="3540" w:firstLine="708"/>
        <w:jc w:val="center"/>
        <w:rPr>
          <w:sz w:val="28"/>
          <w:szCs w:val="28"/>
        </w:rPr>
      </w:pPr>
      <w:r>
        <w:rPr>
          <w:sz w:val="28"/>
          <w:szCs w:val="28"/>
        </w:rPr>
        <w:t>Зав.кафедрой: д.м.н., проф. Момотов А.Г.</w:t>
      </w:r>
    </w:p>
    <w:p w:rsidR="001A1818" w:rsidRDefault="001A1818" w:rsidP="001A1818">
      <w:pPr>
        <w:jc w:val="right"/>
        <w:rPr>
          <w:sz w:val="28"/>
          <w:szCs w:val="28"/>
        </w:rPr>
      </w:pPr>
    </w:p>
    <w:p w:rsidR="001A1818" w:rsidRDefault="001A1818" w:rsidP="001A1818">
      <w:pPr>
        <w:jc w:val="both"/>
        <w:rPr>
          <w:sz w:val="28"/>
          <w:szCs w:val="28"/>
        </w:rPr>
      </w:pPr>
    </w:p>
    <w:p w:rsidR="001A1818" w:rsidRDefault="001A1818" w:rsidP="001A1818">
      <w:pPr>
        <w:jc w:val="center"/>
        <w:rPr>
          <w:b/>
          <w:sz w:val="44"/>
          <w:szCs w:val="44"/>
        </w:rPr>
      </w:pPr>
      <w:r>
        <w:rPr>
          <w:b/>
          <w:sz w:val="44"/>
          <w:szCs w:val="44"/>
        </w:rPr>
        <w:t>Реферат</w:t>
      </w:r>
    </w:p>
    <w:p w:rsidR="001A1818" w:rsidRDefault="001A1818" w:rsidP="001A1818">
      <w:pPr>
        <w:jc w:val="center"/>
        <w:rPr>
          <w:b/>
          <w:sz w:val="44"/>
          <w:szCs w:val="44"/>
        </w:rPr>
      </w:pPr>
      <w:r>
        <w:rPr>
          <w:b/>
          <w:sz w:val="44"/>
          <w:szCs w:val="44"/>
        </w:rPr>
        <w:t>На тему: «Перитонит новорожденных и детей раннего возраста».</w:t>
      </w:r>
    </w:p>
    <w:p w:rsidR="001A1818" w:rsidRDefault="001A1818" w:rsidP="001A1818">
      <w:pPr>
        <w:ind w:firstLine="709"/>
        <w:jc w:val="center"/>
        <w:rPr>
          <w:b/>
          <w:sz w:val="44"/>
          <w:szCs w:val="44"/>
        </w:rPr>
      </w:pPr>
    </w:p>
    <w:p w:rsidR="0006057B" w:rsidRDefault="0006057B" w:rsidP="001A1818">
      <w:pPr>
        <w:ind w:firstLine="709"/>
        <w:jc w:val="center"/>
        <w:rPr>
          <w:b/>
          <w:sz w:val="44"/>
          <w:szCs w:val="44"/>
        </w:rPr>
      </w:pPr>
    </w:p>
    <w:p w:rsidR="001A1818" w:rsidRDefault="001A1818" w:rsidP="0006057B">
      <w:pPr>
        <w:jc w:val="right"/>
        <w:rPr>
          <w:sz w:val="36"/>
          <w:szCs w:val="36"/>
        </w:rPr>
      </w:pPr>
      <w:r>
        <w:rPr>
          <w:sz w:val="36"/>
          <w:szCs w:val="36"/>
        </w:rPr>
        <w:t>Выполнила: студентка 5 курса 11 группы</w:t>
      </w:r>
    </w:p>
    <w:p w:rsidR="001A1818" w:rsidRDefault="0006057B" w:rsidP="0006057B">
      <w:pPr>
        <w:ind w:left="4248" w:firstLine="708"/>
        <w:jc w:val="center"/>
        <w:rPr>
          <w:sz w:val="36"/>
          <w:szCs w:val="36"/>
        </w:rPr>
      </w:pPr>
      <w:r>
        <w:rPr>
          <w:sz w:val="36"/>
          <w:szCs w:val="36"/>
        </w:rPr>
        <w:t>л</w:t>
      </w:r>
      <w:r w:rsidR="001A1818">
        <w:rPr>
          <w:sz w:val="36"/>
          <w:szCs w:val="36"/>
        </w:rPr>
        <w:t>еч.факультета Дидусь К.В.</w:t>
      </w:r>
    </w:p>
    <w:p w:rsidR="001A1818" w:rsidRDefault="0006057B" w:rsidP="0006057B">
      <w:pPr>
        <w:ind w:firstLine="708"/>
        <w:jc w:val="center"/>
        <w:rPr>
          <w:sz w:val="36"/>
          <w:szCs w:val="36"/>
        </w:rPr>
      </w:pPr>
      <w:r>
        <w:rPr>
          <w:sz w:val="36"/>
          <w:szCs w:val="36"/>
        </w:rPr>
        <w:t xml:space="preserve"> </w:t>
      </w:r>
      <w:r w:rsidR="001A1818">
        <w:rPr>
          <w:sz w:val="36"/>
          <w:szCs w:val="36"/>
        </w:rPr>
        <w:t>Проверил: Ясинский А.Ю.</w:t>
      </w:r>
    </w:p>
    <w:p w:rsidR="001A1818" w:rsidRDefault="001A1818" w:rsidP="0006057B">
      <w:pPr>
        <w:jc w:val="right"/>
        <w:rPr>
          <w:sz w:val="36"/>
          <w:szCs w:val="36"/>
        </w:rPr>
      </w:pPr>
    </w:p>
    <w:p w:rsidR="001A1818" w:rsidRDefault="001A1818" w:rsidP="001A1818">
      <w:pPr>
        <w:spacing w:line="360" w:lineRule="auto"/>
        <w:jc w:val="center"/>
        <w:rPr>
          <w:sz w:val="36"/>
          <w:szCs w:val="36"/>
        </w:rPr>
      </w:pPr>
    </w:p>
    <w:p w:rsidR="0006057B" w:rsidRDefault="0006057B" w:rsidP="001A1818">
      <w:pPr>
        <w:spacing w:line="360" w:lineRule="auto"/>
        <w:jc w:val="center"/>
        <w:rPr>
          <w:sz w:val="36"/>
          <w:szCs w:val="36"/>
        </w:rPr>
      </w:pPr>
    </w:p>
    <w:p w:rsidR="001A1818" w:rsidRDefault="001A1818" w:rsidP="001A1818">
      <w:pPr>
        <w:spacing w:line="360" w:lineRule="auto"/>
        <w:jc w:val="center"/>
        <w:rPr>
          <w:sz w:val="36"/>
          <w:szCs w:val="36"/>
        </w:rPr>
      </w:pPr>
      <w:r>
        <w:rPr>
          <w:sz w:val="36"/>
          <w:szCs w:val="36"/>
        </w:rPr>
        <w:t>Луганск 2011 г.</w:t>
      </w:r>
    </w:p>
    <w:p w:rsidR="00E735AA" w:rsidRDefault="00E735AA" w:rsidP="00E735AA">
      <w:pPr>
        <w:spacing w:line="360" w:lineRule="auto"/>
        <w:jc w:val="center"/>
        <w:rPr>
          <w:rStyle w:val="apple-style-span"/>
          <w:rFonts w:ascii="Times New Roman" w:hAnsi="Times New Roman" w:cs="Times New Roman"/>
          <w:b/>
          <w:bCs/>
          <w:sz w:val="28"/>
          <w:szCs w:val="18"/>
        </w:rPr>
      </w:pPr>
      <w:r>
        <w:rPr>
          <w:rStyle w:val="apple-style-span"/>
          <w:rFonts w:ascii="Times New Roman" w:hAnsi="Times New Roman" w:cs="Times New Roman"/>
          <w:b/>
          <w:bCs/>
          <w:sz w:val="28"/>
          <w:szCs w:val="18"/>
        </w:rPr>
        <w:lastRenderedPageBreak/>
        <w:t>План:</w:t>
      </w:r>
    </w:p>
    <w:p w:rsidR="00E735AA" w:rsidRPr="00E735AA" w:rsidRDefault="00E735AA" w:rsidP="00E735AA">
      <w:pPr>
        <w:spacing w:line="360" w:lineRule="auto"/>
        <w:jc w:val="both"/>
        <w:rPr>
          <w:rStyle w:val="apple-style-span"/>
          <w:rFonts w:ascii="Times New Roman" w:hAnsi="Times New Roman" w:cs="Times New Roman"/>
          <w:bCs/>
          <w:sz w:val="28"/>
          <w:szCs w:val="18"/>
        </w:rPr>
      </w:pPr>
      <w:r>
        <w:rPr>
          <w:rStyle w:val="apple-style-span"/>
          <w:rFonts w:ascii="Times New Roman" w:hAnsi="Times New Roman" w:cs="Times New Roman"/>
          <w:b/>
          <w:bCs/>
          <w:sz w:val="28"/>
          <w:szCs w:val="18"/>
        </w:rPr>
        <w:t>Введение</w:t>
      </w:r>
      <w:r w:rsidRPr="00E735AA">
        <w:rPr>
          <w:rStyle w:val="apple-style-span"/>
          <w:rFonts w:ascii="Times New Roman" w:hAnsi="Times New Roman" w:cs="Times New Roman"/>
          <w:bCs/>
          <w:sz w:val="28"/>
          <w:szCs w:val="18"/>
        </w:rPr>
        <w:t>………………………………………………………………………</w:t>
      </w:r>
      <w:r>
        <w:rPr>
          <w:rStyle w:val="apple-style-span"/>
          <w:rFonts w:ascii="Times New Roman" w:hAnsi="Times New Roman" w:cs="Times New Roman"/>
          <w:bCs/>
          <w:sz w:val="28"/>
          <w:szCs w:val="18"/>
        </w:rPr>
        <w:t>…3</w:t>
      </w:r>
    </w:p>
    <w:p w:rsidR="00E735AA" w:rsidRPr="00E735AA" w:rsidRDefault="00E735AA" w:rsidP="00E735AA">
      <w:pPr>
        <w:pStyle w:val="a5"/>
        <w:numPr>
          <w:ilvl w:val="0"/>
          <w:numId w:val="23"/>
        </w:numPr>
        <w:spacing w:line="360" w:lineRule="auto"/>
        <w:jc w:val="both"/>
        <w:rPr>
          <w:rStyle w:val="apple-style-span"/>
          <w:rFonts w:ascii="Times New Roman" w:hAnsi="Times New Roman" w:cs="Times New Roman"/>
          <w:bCs/>
          <w:sz w:val="28"/>
          <w:szCs w:val="18"/>
        </w:rPr>
      </w:pPr>
      <w:r w:rsidRPr="00E735AA">
        <w:rPr>
          <w:rStyle w:val="apple-style-span"/>
          <w:rFonts w:ascii="Times New Roman" w:hAnsi="Times New Roman" w:cs="Times New Roman"/>
          <w:bCs/>
          <w:sz w:val="28"/>
          <w:szCs w:val="18"/>
        </w:rPr>
        <w:t>Первичный перитонит</w:t>
      </w:r>
      <w:r>
        <w:rPr>
          <w:rStyle w:val="apple-style-span"/>
          <w:rFonts w:ascii="Times New Roman" w:hAnsi="Times New Roman" w:cs="Times New Roman"/>
          <w:bCs/>
          <w:sz w:val="28"/>
          <w:szCs w:val="18"/>
        </w:rPr>
        <w:t>……………………………………………………..5</w:t>
      </w:r>
    </w:p>
    <w:p w:rsidR="00E735AA" w:rsidRPr="00E735AA" w:rsidRDefault="00E735AA" w:rsidP="00E735AA">
      <w:pPr>
        <w:pStyle w:val="a5"/>
        <w:numPr>
          <w:ilvl w:val="0"/>
          <w:numId w:val="23"/>
        </w:numPr>
        <w:spacing w:line="360" w:lineRule="auto"/>
        <w:jc w:val="both"/>
        <w:rPr>
          <w:rStyle w:val="apple-style-span"/>
          <w:rFonts w:ascii="Times New Roman" w:hAnsi="Times New Roman" w:cs="Times New Roman"/>
          <w:bCs/>
          <w:sz w:val="28"/>
          <w:szCs w:val="18"/>
        </w:rPr>
      </w:pPr>
      <w:r w:rsidRPr="00E735AA">
        <w:rPr>
          <w:rStyle w:val="apple-style-span"/>
          <w:rFonts w:ascii="Times New Roman" w:hAnsi="Times New Roman" w:cs="Times New Roman"/>
          <w:bCs/>
          <w:sz w:val="28"/>
          <w:szCs w:val="18"/>
        </w:rPr>
        <w:t>Аппендикулярный перитонит</w:t>
      </w:r>
      <w:r>
        <w:rPr>
          <w:rStyle w:val="apple-style-span"/>
          <w:rFonts w:ascii="Times New Roman" w:hAnsi="Times New Roman" w:cs="Times New Roman"/>
          <w:bCs/>
          <w:sz w:val="28"/>
          <w:szCs w:val="18"/>
        </w:rPr>
        <w:t>……………………………………………..7</w:t>
      </w:r>
    </w:p>
    <w:p w:rsidR="00E735AA" w:rsidRPr="00E735AA" w:rsidRDefault="00E735AA" w:rsidP="00E735AA">
      <w:pPr>
        <w:pStyle w:val="a5"/>
        <w:numPr>
          <w:ilvl w:val="0"/>
          <w:numId w:val="23"/>
        </w:numPr>
        <w:spacing w:line="360" w:lineRule="auto"/>
        <w:jc w:val="both"/>
        <w:rPr>
          <w:rStyle w:val="apple-style-span"/>
          <w:rFonts w:ascii="Times New Roman" w:hAnsi="Times New Roman" w:cs="Times New Roman"/>
          <w:bCs/>
          <w:sz w:val="28"/>
          <w:szCs w:val="18"/>
        </w:rPr>
      </w:pPr>
      <w:r w:rsidRPr="00E735AA">
        <w:rPr>
          <w:rStyle w:val="apple-style-span"/>
          <w:rFonts w:ascii="Times New Roman" w:hAnsi="Times New Roman" w:cs="Times New Roman"/>
          <w:bCs/>
          <w:sz w:val="28"/>
          <w:szCs w:val="18"/>
        </w:rPr>
        <w:t>Перитонит новорожденных</w:t>
      </w:r>
      <w:r>
        <w:rPr>
          <w:rStyle w:val="apple-style-span"/>
          <w:rFonts w:ascii="Times New Roman" w:hAnsi="Times New Roman" w:cs="Times New Roman"/>
          <w:bCs/>
          <w:sz w:val="28"/>
          <w:szCs w:val="18"/>
        </w:rPr>
        <w:t>……………………………………………...15</w:t>
      </w:r>
    </w:p>
    <w:p w:rsidR="00E735AA" w:rsidRPr="00E735AA" w:rsidRDefault="00E735AA" w:rsidP="00E735AA">
      <w:pPr>
        <w:spacing w:line="360" w:lineRule="auto"/>
        <w:jc w:val="both"/>
        <w:rPr>
          <w:rStyle w:val="apple-style-span"/>
          <w:rFonts w:ascii="Times New Roman" w:hAnsi="Times New Roman" w:cs="Times New Roman"/>
          <w:bCs/>
          <w:sz w:val="28"/>
          <w:szCs w:val="18"/>
        </w:rPr>
      </w:pPr>
      <w:r>
        <w:rPr>
          <w:rStyle w:val="apple-style-span"/>
          <w:rFonts w:ascii="Times New Roman" w:hAnsi="Times New Roman" w:cs="Times New Roman"/>
          <w:b/>
          <w:bCs/>
          <w:sz w:val="28"/>
          <w:szCs w:val="18"/>
        </w:rPr>
        <w:t>Вывод</w:t>
      </w:r>
      <w:r>
        <w:rPr>
          <w:rStyle w:val="apple-style-span"/>
          <w:rFonts w:ascii="Times New Roman" w:hAnsi="Times New Roman" w:cs="Times New Roman"/>
          <w:bCs/>
          <w:sz w:val="28"/>
          <w:szCs w:val="18"/>
        </w:rPr>
        <w:t>…………………………………………………………………………..18</w:t>
      </w:r>
    </w:p>
    <w:p w:rsidR="00E735AA" w:rsidRPr="00E735AA" w:rsidRDefault="00E735AA" w:rsidP="00E735AA">
      <w:pPr>
        <w:spacing w:line="360" w:lineRule="auto"/>
        <w:jc w:val="both"/>
        <w:rPr>
          <w:rStyle w:val="apple-style-span"/>
          <w:rFonts w:ascii="Times New Roman" w:hAnsi="Times New Roman" w:cs="Times New Roman"/>
          <w:bCs/>
          <w:sz w:val="28"/>
          <w:szCs w:val="18"/>
        </w:rPr>
      </w:pPr>
      <w:r>
        <w:rPr>
          <w:rStyle w:val="apple-style-span"/>
          <w:rFonts w:ascii="Times New Roman" w:hAnsi="Times New Roman" w:cs="Times New Roman"/>
          <w:b/>
          <w:bCs/>
          <w:sz w:val="28"/>
          <w:szCs w:val="18"/>
        </w:rPr>
        <w:t>Список использованной литературы</w:t>
      </w:r>
      <w:r>
        <w:rPr>
          <w:rStyle w:val="apple-style-span"/>
          <w:rFonts w:ascii="Times New Roman" w:hAnsi="Times New Roman" w:cs="Times New Roman"/>
          <w:bCs/>
          <w:sz w:val="28"/>
          <w:szCs w:val="18"/>
        </w:rPr>
        <w:t>……………………………………..19</w:t>
      </w: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E735AA" w:rsidRDefault="00E735AA" w:rsidP="00E735AA">
      <w:pPr>
        <w:spacing w:line="360" w:lineRule="auto"/>
        <w:jc w:val="both"/>
        <w:rPr>
          <w:rStyle w:val="apple-style-span"/>
          <w:rFonts w:ascii="Times New Roman" w:hAnsi="Times New Roman" w:cs="Times New Roman"/>
          <w:b/>
          <w:bCs/>
          <w:sz w:val="28"/>
          <w:szCs w:val="18"/>
        </w:rPr>
      </w:pPr>
    </w:p>
    <w:p w:rsidR="00D2429D" w:rsidRDefault="001A1818" w:rsidP="00D2429D">
      <w:pPr>
        <w:spacing w:line="360" w:lineRule="auto"/>
        <w:jc w:val="right"/>
        <w:rPr>
          <w:rStyle w:val="apple-style-span"/>
          <w:rFonts w:ascii="Times New Roman" w:hAnsi="Times New Roman" w:cs="Times New Roman"/>
          <w:b/>
          <w:bCs/>
          <w:sz w:val="28"/>
          <w:szCs w:val="18"/>
        </w:rPr>
      </w:pPr>
      <w:r>
        <w:rPr>
          <w:rStyle w:val="apple-style-span"/>
          <w:rFonts w:ascii="Times New Roman" w:hAnsi="Times New Roman" w:cs="Times New Roman"/>
          <w:b/>
          <w:bCs/>
          <w:sz w:val="28"/>
          <w:szCs w:val="18"/>
        </w:rPr>
        <w:lastRenderedPageBreak/>
        <w:t xml:space="preserve"> </w:t>
      </w:r>
      <w:r w:rsidR="00D2429D">
        <w:rPr>
          <w:rStyle w:val="apple-style-span"/>
          <w:rFonts w:ascii="Times New Roman" w:hAnsi="Times New Roman" w:cs="Times New Roman"/>
          <w:b/>
          <w:bCs/>
          <w:sz w:val="28"/>
          <w:szCs w:val="18"/>
        </w:rPr>
        <w:t>«…страх перед богом прошел, а перед перитонитом остался…»</w:t>
      </w:r>
    </w:p>
    <w:p w:rsidR="00D2429D" w:rsidRDefault="00D2429D" w:rsidP="00D2429D">
      <w:pPr>
        <w:spacing w:line="360" w:lineRule="auto"/>
        <w:ind w:left="4248" w:firstLine="708"/>
        <w:jc w:val="center"/>
        <w:rPr>
          <w:rStyle w:val="apple-style-span"/>
          <w:rFonts w:ascii="Times New Roman" w:hAnsi="Times New Roman" w:cs="Times New Roman"/>
          <w:b/>
          <w:bCs/>
          <w:sz w:val="28"/>
          <w:szCs w:val="18"/>
        </w:rPr>
      </w:pPr>
      <w:r>
        <w:rPr>
          <w:rStyle w:val="apple-style-span"/>
          <w:rFonts w:ascii="Times New Roman" w:hAnsi="Times New Roman" w:cs="Times New Roman"/>
          <w:b/>
          <w:bCs/>
          <w:sz w:val="28"/>
          <w:szCs w:val="18"/>
        </w:rPr>
        <w:t>Симонян К.С. 1975 год</w:t>
      </w:r>
    </w:p>
    <w:p w:rsidR="00D2429D" w:rsidRPr="00D2429D" w:rsidRDefault="00D2429D" w:rsidP="00D2429D">
      <w:pPr>
        <w:spacing w:line="360" w:lineRule="auto"/>
        <w:rPr>
          <w:rFonts w:ascii="Times New Roman" w:hAnsi="Times New Roman" w:cs="Times New Roman"/>
          <w:b/>
          <w:bCs/>
          <w:sz w:val="28"/>
          <w:szCs w:val="18"/>
        </w:rPr>
      </w:pPr>
      <w:r w:rsidRPr="00D2429D">
        <w:rPr>
          <w:rFonts w:ascii="Times New Roman" w:hAnsi="Times New Roman" w:cs="Times New Roman"/>
          <w:b/>
          <w:sz w:val="28"/>
          <w:szCs w:val="28"/>
        </w:rPr>
        <w:t>Введение</w:t>
      </w:r>
    </w:p>
    <w:p w:rsidR="003A4AE6" w:rsidRDefault="00DF73D4" w:rsidP="007515AA">
      <w:pPr>
        <w:pStyle w:val="a4"/>
        <w:spacing w:line="360" w:lineRule="auto"/>
        <w:ind w:firstLine="708"/>
        <w:jc w:val="both"/>
        <w:rPr>
          <w:rStyle w:val="apple-converted-space"/>
          <w:sz w:val="28"/>
          <w:szCs w:val="18"/>
        </w:rPr>
      </w:pPr>
      <w:r w:rsidRPr="00581F91">
        <w:rPr>
          <w:rStyle w:val="apple-style-span"/>
          <w:b/>
          <w:bCs/>
          <w:sz w:val="28"/>
          <w:szCs w:val="18"/>
        </w:rPr>
        <w:t>Перитонит</w:t>
      </w:r>
      <w:r w:rsidR="00B575B1">
        <w:rPr>
          <w:rStyle w:val="apple-converted-space"/>
          <w:sz w:val="28"/>
          <w:szCs w:val="18"/>
        </w:rPr>
        <w:t xml:space="preserve"> – острое воспалительное осложнение (заболевание), возникающее при нарушении местных защитных функций брюшины вследствие патологического воздействия экзо- или эндогенных причинных факторов. </w:t>
      </w:r>
    </w:p>
    <w:p w:rsidR="003A4AE6" w:rsidRPr="007515AA" w:rsidRDefault="003A4AE6" w:rsidP="004A2A83">
      <w:pPr>
        <w:pStyle w:val="a4"/>
        <w:spacing w:line="360" w:lineRule="auto"/>
        <w:jc w:val="both"/>
        <w:rPr>
          <w:rStyle w:val="apple-style-span"/>
          <w:sz w:val="28"/>
          <w:szCs w:val="28"/>
        </w:rPr>
      </w:pPr>
      <w:r>
        <w:rPr>
          <w:sz w:val="28"/>
          <w:szCs w:val="28"/>
        </w:rPr>
        <w:t xml:space="preserve">Причины перитонита у детей разнообразны. В большинстве случаев он бывает результатом инфицирования со стороны органов брюшной полости. Также существуют гематогенные и криптогенные перитониты, причины которых установить трудно. Перфоративные перитониты у детей старше 1 года чаще всего развивается на фоне острого аппендицита. </w:t>
      </w:r>
      <w:r>
        <w:rPr>
          <w:rStyle w:val="apple-style-span"/>
          <w:sz w:val="28"/>
          <w:szCs w:val="18"/>
        </w:rPr>
        <w:t>Так при остром аппендиците перитонит наблюдается у 6-25% больных. Но если у детей старшего возраста частота перитонита составляет 6-9,5%, то в младшей возрастной группе (до 3 лет) – 50 -52%. Летальность при перитоните у детей составляет 0,3-0,4%, однако в младшем возрасте она в десятки раз выше (до 3-20%).</w:t>
      </w:r>
    </w:p>
    <w:p w:rsidR="007515AA" w:rsidRDefault="00E17A3F" w:rsidP="004A2A83">
      <w:pPr>
        <w:pStyle w:val="a4"/>
        <w:spacing w:line="360" w:lineRule="auto"/>
        <w:jc w:val="both"/>
        <w:rPr>
          <w:sz w:val="28"/>
          <w:szCs w:val="28"/>
        </w:rPr>
      </w:pPr>
      <w:r w:rsidRPr="00E17A3F">
        <w:rPr>
          <w:rStyle w:val="apple-style-span"/>
          <w:sz w:val="28"/>
          <w:szCs w:val="28"/>
        </w:rPr>
        <w:t>У детей перитонит имеет ряд специфических особенностей.</w:t>
      </w:r>
      <w:r>
        <w:rPr>
          <w:sz w:val="28"/>
          <w:szCs w:val="28"/>
        </w:rPr>
        <w:t xml:space="preserve"> </w:t>
      </w:r>
      <w:r w:rsidR="00ED75F2" w:rsidRPr="00ED75F2">
        <w:rPr>
          <w:sz w:val="28"/>
          <w:szCs w:val="28"/>
        </w:rPr>
        <w:t>В зависимости от происхождения перитонита, длительности заболевания и возраста ребенка значительно меняются течение и прогноз.</w:t>
      </w:r>
      <w:r w:rsidR="00ED75F2">
        <w:rPr>
          <w:sz w:val="28"/>
          <w:szCs w:val="28"/>
        </w:rPr>
        <w:t xml:space="preserve"> </w:t>
      </w:r>
      <w:r w:rsidR="00ED75F2" w:rsidRPr="00ED75F2">
        <w:rPr>
          <w:sz w:val="28"/>
          <w:szCs w:val="28"/>
        </w:rPr>
        <w:t xml:space="preserve">Особенно </w:t>
      </w:r>
      <w:r w:rsidR="003A4AE6">
        <w:rPr>
          <w:sz w:val="28"/>
          <w:szCs w:val="28"/>
        </w:rPr>
        <w:t xml:space="preserve">быстро и </w:t>
      </w:r>
      <w:r w:rsidR="00ED75F2" w:rsidRPr="00ED75F2">
        <w:rPr>
          <w:sz w:val="28"/>
          <w:szCs w:val="28"/>
        </w:rPr>
        <w:t xml:space="preserve">злокачественно перитонит протекает в раннем возрасте, когда в основном встречаются разлитые формы воспаления брюшины. Что обусловлено анатомо-физиологической особенностью детского организма, в частности коротким сальником, который достигает нижних отделов брюшной полости только к 5—7 годам и не может способствовать отграничению процесса. </w:t>
      </w:r>
      <w:r w:rsidR="007515AA" w:rsidRPr="00ED75F2">
        <w:rPr>
          <w:sz w:val="28"/>
          <w:szCs w:val="28"/>
        </w:rPr>
        <w:t xml:space="preserve">Происходит инфицирование реактивного выпота, появляющегося очень быстро и в значительном количестве. Играют роль также незрелость иммунной системы </w:t>
      </w:r>
      <w:r w:rsidR="007515AA" w:rsidRPr="00ED75F2">
        <w:rPr>
          <w:sz w:val="28"/>
          <w:szCs w:val="28"/>
        </w:rPr>
        <w:lastRenderedPageBreak/>
        <w:t>и особенности всасывающей способности брюшины (чем меньше возраст больного, тем длительнее происходит резорбция из брюшной полости).</w:t>
      </w:r>
      <w:r w:rsidR="007515AA">
        <w:rPr>
          <w:sz w:val="28"/>
          <w:szCs w:val="28"/>
        </w:rPr>
        <w:t xml:space="preserve"> </w:t>
      </w:r>
    </w:p>
    <w:p w:rsidR="007515AA" w:rsidRDefault="00581F91" w:rsidP="004A2A83">
      <w:pPr>
        <w:pStyle w:val="a4"/>
        <w:spacing w:line="360" w:lineRule="auto"/>
        <w:jc w:val="both"/>
        <w:rPr>
          <w:sz w:val="28"/>
          <w:szCs w:val="28"/>
        </w:rPr>
      </w:pPr>
      <w:r>
        <w:rPr>
          <w:rStyle w:val="apple-style-span"/>
          <w:sz w:val="28"/>
          <w:szCs w:val="18"/>
        </w:rPr>
        <w:t xml:space="preserve">Тяжесть течения разлитого перитонита во многом определяется не только характером местного процесса, но и бурным и глубоким нарушением гомеостаза. </w:t>
      </w:r>
      <w:r w:rsidR="007515AA" w:rsidRPr="00ED75F2">
        <w:rPr>
          <w:sz w:val="28"/>
          <w:szCs w:val="28"/>
        </w:rPr>
        <w:t xml:space="preserve">Из многочисленных причин нарушения гомеостаза при перитоните у детей наибольшее значение имеют водно-солевой дисбаланс и гипертермический синдром (синдром Омбреданна). Потеря воды и солей при перитоните у детей, особенно раннего возраста, связана с рвотой, жидким стулом, скоплением жидкости и электролитов в свободной брюшной полости и в кишечнике в результате его пареза. Большое значение имеет также увеличение неощутимой перспирации </w:t>
      </w:r>
      <w:r w:rsidR="007515AA">
        <w:rPr>
          <w:sz w:val="28"/>
          <w:szCs w:val="28"/>
        </w:rPr>
        <w:t>-</w:t>
      </w:r>
      <w:r w:rsidR="007515AA" w:rsidRPr="00ED75F2">
        <w:rPr>
          <w:sz w:val="28"/>
          <w:szCs w:val="28"/>
        </w:rPr>
        <w:t xml:space="preserve"> потери жидкости и солей через легкие (учащенное дыхание) и кожу, особенно при значительном повышении температуры тела.</w:t>
      </w:r>
      <w:r w:rsidR="007515AA">
        <w:rPr>
          <w:sz w:val="28"/>
          <w:szCs w:val="28"/>
        </w:rPr>
        <w:t xml:space="preserve"> </w:t>
      </w:r>
      <w:r w:rsidR="007515AA" w:rsidRPr="00ED75F2">
        <w:rPr>
          <w:sz w:val="28"/>
          <w:szCs w:val="28"/>
        </w:rPr>
        <w:t>В происхождении гипертермического синдрома имеет значение непосредственное воздействие на центр терморегуляции токсинов и других продуктов воспаления, снижение теплоотдачи через кожу в результате расстройства периферической гемодинамики.</w:t>
      </w:r>
    </w:p>
    <w:p w:rsidR="00D60CAF" w:rsidRPr="00ED75F2" w:rsidRDefault="00D60CAF" w:rsidP="004A2A83">
      <w:pPr>
        <w:pStyle w:val="a4"/>
        <w:spacing w:line="360" w:lineRule="auto"/>
        <w:jc w:val="both"/>
        <w:rPr>
          <w:sz w:val="28"/>
          <w:szCs w:val="28"/>
        </w:rPr>
      </w:pPr>
      <w:r>
        <w:rPr>
          <w:sz w:val="28"/>
          <w:szCs w:val="28"/>
        </w:rPr>
        <w:t xml:space="preserve">Стоит отметить особенности диагностики перитонита у детей младшего возраста: трудности речевого и психоэмоционального контакта с ребенком; необходимость использования субъективной, нередко недостаточной анамнестической информации; неспособность детей младшего возраста локализовать боль; невозможность выявления болевых признаков абдоминального синдрома; необходимость обследования при беспокойном поведении ребенка. </w:t>
      </w:r>
    </w:p>
    <w:p w:rsidR="007515AA" w:rsidRPr="00ED75F2" w:rsidRDefault="007515AA" w:rsidP="004A2A83">
      <w:pPr>
        <w:pStyle w:val="a4"/>
        <w:spacing w:line="360" w:lineRule="auto"/>
        <w:jc w:val="both"/>
        <w:rPr>
          <w:sz w:val="28"/>
          <w:szCs w:val="28"/>
        </w:rPr>
      </w:pPr>
      <w:r w:rsidRPr="00ED75F2">
        <w:rPr>
          <w:sz w:val="28"/>
          <w:szCs w:val="28"/>
        </w:rPr>
        <w:t>Наибольшее практическое значение имеют аппендикулярный, криптогенный (первичный) перитонит и перитонит новорожденных.</w:t>
      </w:r>
    </w:p>
    <w:p w:rsidR="00DF73D4" w:rsidRDefault="00DF73D4" w:rsidP="00581F91">
      <w:pPr>
        <w:spacing w:line="360" w:lineRule="auto"/>
        <w:jc w:val="both"/>
        <w:rPr>
          <w:rStyle w:val="apple-style-span"/>
          <w:rFonts w:ascii="Times New Roman" w:hAnsi="Times New Roman" w:cs="Times New Roman"/>
          <w:sz w:val="28"/>
          <w:szCs w:val="18"/>
        </w:rPr>
      </w:pPr>
    </w:p>
    <w:p w:rsidR="007515AA" w:rsidRDefault="007515AA" w:rsidP="00ED75F2">
      <w:pPr>
        <w:pStyle w:val="a4"/>
        <w:spacing w:line="360" w:lineRule="auto"/>
        <w:jc w:val="both"/>
        <w:rPr>
          <w:sz w:val="28"/>
          <w:szCs w:val="28"/>
        </w:rPr>
      </w:pPr>
    </w:p>
    <w:p w:rsidR="00DC745E" w:rsidRPr="00DC745E" w:rsidRDefault="00DC745E" w:rsidP="00ED75F2">
      <w:pPr>
        <w:pStyle w:val="a4"/>
        <w:spacing w:line="360" w:lineRule="auto"/>
        <w:jc w:val="both"/>
        <w:rPr>
          <w:b/>
          <w:sz w:val="28"/>
          <w:szCs w:val="28"/>
        </w:rPr>
      </w:pPr>
      <w:r w:rsidRPr="00DC745E">
        <w:rPr>
          <w:b/>
          <w:sz w:val="28"/>
          <w:szCs w:val="28"/>
        </w:rPr>
        <w:lastRenderedPageBreak/>
        <w:t>Первичный перитонит</w:t>
      </w:r>
    </w:p>
    <w:p w:rsidR="00DC745E" w:rsidRDefault="00DC745E" w:rsidP="00ED75F2">
      <w:pPr>
        <w:pStyle w:val="a4"/>
        <w:spacing w:line="360" w:lineRule="auto"/>
        <w:jc w:val="both"/>
        <w:rPr>
          <w:sz w:val="28"/>
          <w:szCs w:val="28"/>
        </w:rPr>
      </w:pPr>
      <w:r>
        <w:rPr>
          <w:sz w:val="28"/>
          <w:szCs w:val="28"/>
        </w:rPr>
        <w:t xml:space="preserve">Заболевание чаще возникает у девочек в возрасте от 3 до 7 лет. Инфекция проникает в брюшную полость через влагалище с развитием эндосальпингита. </w:t>
      </w:r>
    </w:p>
    <w:p w:rsidR="00DC745E" w:rsidRDefault="00DC745E" w:rsidP="00ED75F2">
      <w:pPr>
        <w:pStyle w:val="a4"/>
        <w:spacing w:line="360" w:lineRule="auto"/>
        <w:jc w:val="both"/>
        <w:rPr>
          <w:sz w:val="28"/>
          <w:szCs w:val="28"/>
        </w:rPr>
      </w:pPr>
      <w:r>
        <w:rPr>
          <w:sz w:val="28"/>
          <w:szCs w:val="28"/>
        </w:rPr>
        <w:t>Клинически различают две формы первичного перитонита – токсическую и локальную.</w:t>
      </w:r>
      <w:r w:rsidR="005421CF">
        <w:rPr>
          <w:sz w:val="28"/>
          <w:szCs w:val="28"/>
        </w:rPr>
        <w:t xml:space="preserve"> Токсическая форма возникает довольно редко: не более 5% случаев.</w:t>
      </w:r>
      <w:r>
        <w:rPr>
          <w:sz w:val="28"/>
          <w:szCs w:val="28"/>
        </w:rPr>
        <w:t xml:space="preserve"> Для токсической формы характерно острое и бурное начало заболевания. Отмечают сильную боль в животе, обычно в нижних отделах. Температура тела повышается до 38-39 С. Рвота может быть многократной. Нередко присущ жидкий стул, который возникает при усиленной перистальтики за счет выраженного </w:t>
      </w:r>
      <w:r w:rsidR="005421CF">
        <w:rPr>
          <w:sz w:val="28"/>
          <w:szCs w:val="28"/>
        </w:rPr>
        <w:t>воспалительного процесса в брюшной полости. Отмечают значительную тяжесть общего состояния при непродолжительности периода от начала заболевания (2-6 часов). Ребенок обычно беспокоен, стонет кожные покровы бледные, глаза блестящие. Язык сухой, обложен белым налетом. При обследовании живота обнаруживают все признаки выраженного перитонита: резкую болезненность и четкую ригидность во всех отделах передней брюшной стенки, но несколько больше в области пупка и справа. Симптом Щеткина - Блюмберга положительный. Отмечают также умеренный парез кишечника. При исследовании периферической крови отмечают высокий лейкоцитоз.</w:t>
      </w:r>
    </w:p>
    <w:p w:rsidR="00DF73D4" w:rsidRDefault="00DD5B4B" w:rsidP="00581F91">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При локализованной форме клиническая картина стёрта, интоксикация не выражена, боль часто локализуется в правой подвздошной области. При этом температура тела достигает субфебрильных цифр</w:t>
      </w:r>
      <w:r w:rsidR="004A2A83">
        <w:rPr>
          <w:rStyle w:val="apple-style-span"/>
          <w:rFonts w:ascii="Times New Roman" w:hAnsi="Times New Roman" w:cs="Times New Roman"/>
          <w:sz w:val="28"/>
          <w:szCs w:val="18"/>
        </w:rPr>
        <w:t xml:space="preserve">. Однако более острое начало, наличие ОРВИ в момент осмотра или ОРВИ, перенесенная накануне, - важные факторы при дифференциальной диагностике первичного перитонита с другой патологией. </w:t>
      </w:r>
    </w:p>
    <w:p w:rsidR="004A2A83" w:rsidRDefault="004A2A83" w:rsidP="00581F91">
      <w:pPr>
        <w:spacing w:line="360" w:lineRule="auto"/>
        <w:jc w:val="both"/>
        <w:rPr>
          <w:rStyle w:val="apple-style-span"/>
          <w:rFonts w:ascii="Times New Roman" w:hAnsi="Times New Roman" w:cs="Times New Roman"/>
          <w:sz w:val="28"/>
          <w:szCs w:val="28"/>
        </w:rPr>
      </w:pPr>
      <w:r w:rsidRPr="004A2A83">
        <w:rPr>
          <w:rStyle w:val="apple-style-span"/>
          <w:rFonts w:ascii="Times New Roman" w:hAnsi="Times New Roman" w:cs="Times New Roman"/>
          <w:sz w:val="28"/>
          <w:szCs w:val="28"/>
        </w:rPr>
        <w:t xml:space="preserve">Как локализованную, так и токсическую форму заболевания трудно дифференцировать с аппендицитом, поэтому при традиционной тактике </w:t>
      </w:r>
      <w:r w:rsidRPr="004A2A83">
        <w:rPr>
          <w:rStyle w:val="apple-style-span"/>
          <w:rFonts w:ascii="Times New Roman" w:hAnsi="Times New Roman" w:cs="Times New Roman"/>
          <w:sz w:val="28"/>
          <w:szCs w:val="28"/>
        </w:rPr>
        <w:lastRenderedPageBreak/>
        <w:t xml:space="preserve">больные подвергаются аппендэктомии. </w:t>
      </w:r>
      <w:r>
        <w:rPr>
          <w:rStyle w:val="apple-style-span"/>
          <w:rFonts w:ascii="Times New Roman" w:hAnsi="Times New Roman" w:cs="Times New Roman"/>
          <w:sz w:val="28"/>
          <w:szCs w:val="28"/>
        </w:rPr>
        <w:t xml:space="preserve">Диагностическая лапароскопия часто является лечебной. Выполняют аспирацию гноя, вводят раствор антисептиков. Всем больным назначают антибактериальную терапию пенициллинами или цефалоспоринами в течение 5-7 дней. </w:t>
      </w:r>
    </w:p>
    <w:p w:rsidR="00DF73D4" w:rsidRDefault="004A2A83" w:rsidP="00581F91">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28"/>
        </w:rPr>
        <w:t xml:space="preserve">Прогноз благоприятный. </w:t>
      </w: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4A2A83" w:rsidRDefault="004A2A83" w:rsidP="00581F91">
      <w:pPr>
        <w:spacing w:line="360" w:lineRule="auto"/>
        <w:jc w:val="both"/>
        <w:rPr>
          <w:rStyle w:val="apple-style-span"/>
          <w:rFonts w:ascii="Times New Roman" w:hAnsi="Times New Roman" w:cs="Times New Roman"/>
          <w:b/>
          <w:sz w:val="28"/>
          <w:szCs w:val="18"/>
        </w:rPr>
      </w:pPr>
    </w:p>
    <w:p w:rsidR="00C70019" w:rsidRDefault="00C70019" w:rsidP="00581F91">
      <w:pPr>
        <w:spacing w:line="360" w:lineRule="auto"/>
        <w:jc w:val="both"/>
        <w:rPr>
          <w:rStyle w:val="apple-style-span"/>
          <w:rFonts w:ascii="Times New Roman" w:hAnsi="Times New Roman" w:cs="Times New Roman"/>
          <w:b/>
          <w:sz w:val="28"/>
          <w:szCs w:val="18"/>
        </w:rPr>
      </w:pPr>
      <w:r>
        <w:rPr>
          <w:rStyle w:val="apple-style-span"/>
          <w:rFonts w:ascii="Times New Roman" w:hAnsi="Times New Roman" w:cs="Times New Roman"/>
          <w:b/>
          <w:sz w:val="28"/>
          <w:szCs w:val="18"/>
        </w:rPr>
        <w:lastRenderedPageBreak/>
        <w:t>Аппендикулярный перитонит</w:t>
      </w:r>
    </w:p>
    <w:p w:rsidR="00361EE1" w:rsidRDefault="00C70019" w:rsidP="00581F91">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Перитонит – наиболее частое осложнение острого аппендицита в детском возрасте, возникающее в 8-10% случаев заболевания, причем у детей первых 3 лет жизни в 4-5 раз чаще, чем в более раннем возрасте.</w:t>
      </w:r>
    </w:p>
    <w:p w:rsidR="00C70019" w:rsidRPr="00C70019" w:rsidRDefault="00361EE1" w:rsidP="00581F91">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Из множества классификаций наибольшее распространение получил принцип подразделения перитонита по стадийности течения процесса и распространенности поражения брюшины, выраженности пареза кишечника.</w:t>
      </w:r>
    </w:p>
    <w:p w:rsidR="00C70019" w:rsidRDefault="00062608" w:rsidP="000F626A">
      <w:pPr>
        <w:spacing w:line="360" w:lineRule="auto"/>
        <w:rPr>
          <w:rStyle w:val="apple-style-span"/>
          <w:rFonts w:ascii="Times New Roman" w:hAnsi="Times New Roman" w:cs="Times New Roman"/>
          <w:b/>
          <w:sz w:val="28"/>
          <w:szCs w:val="18"/>
        </w:rPr>
      </w:pPr>
      <w:r>
        <w:rPr>
          <w:rFonts w:ascii="Times New Roman" w:hAnsi="Times New Roman" w:cs="Times New Roman"/>
          <w:b/>
          <w:noProof/>
          <w:sz w:val="28"/>
          <w:szCs w:val="18"/>
          <w:lang w:eastAsia="ru-RU"/>
        </w:rPr>
        <w:pict>
          <v:rect id="_x0000_s1026" style="position:absolute;margin-left:89.7pt;margin-top:8.25pt;width:227.25pt;height:27.75pt;z-index:251658240">
            <v:shadow on="t" offset="3pt,3pt" offset2="2pt,2pt"/>
            <v:textbox style="mso-next-textbox:#_x0000_s1026">
              <w:txbxContent>
                <w:p w:rsidR="00D60CAF" w:rsidRPr="00D60CAF" w:rsidRDefault="00D60CAF" w:rsidP="00D60CAF">
                  <w:pPr>
                    <w:jc w:val="center"/>
                    <w:rPr>
                      <w:rFonts w:ascii="Times New Roman" w:hAnsi="Times New Roman" w:cs="Times New Roman"/>
                      <w:b/>
                      <w:sz w:val="28"/>
                    </w:rPr>
                  </w:pPr>
                  <w:r w:rsidRPr="00D60CAF">
                    <w:rPr>
                      <w:rFonts w:ascii="Times New Roman" w:hAnsi="Times New Roman" w:cs="Times New Roman"/>
                      <w:b/>
                      <w:sz w:val="28"/>
                    </w:rPr>
                    <w:t>Аппендикулярный перитонит</w:t>
                  </w:r>
                </w:p>
              </w:txbxContent>
            </v:textbox>
          </v:rect>
        </w:pict>
      </w:r>
    </w:p>
    <w:p w:rsidR="00C70019" w:rsidRDefault="00EE5BAF" w:rsidP="000F626A">
      <w:pPr>
        <w:spacing w:line="360" w:lineRule="auto"/>
        <w:rPr>
          <w:rStyle w:val="apple-style-span"/>
          <w:rFonts w:ascii="Times New Roman" w:hAnsi="Times New Roman" w:cs="Times New Roman"/>
          <w:b/>
          <w:sz w:val="28"/>
          <w:szCs w:val="18"/>
        </w:rPr>
      </w:pPr>
      <w:r>
        <w:rPr>
          <w:rFonts w:ascii="Times New Roman" w:hAnsi="Times New Roman" w:cs="Times New Roman"/>
          <w:b/>
          <w:noProof/>
          <w:sz w:val="28"/>
          <w:szCs w:val="18"/>
          <w:lang w:eastAsia="ru-RU"/>
        </w:rPr>
        <w:pict>
          <v:rect id="_x0000_s1028" style="position:absolute;margin-left:229.2pt;margin-top:27.35pt;width:159pt;height:30pt;z-index:251660288">
            <v:shadow on="t" offset="3pt" offset2="2pt"/>
            <v:textbox style="mso-next-textbox:#_x0000_s1028">
              <w:txbxContent>
                <w:p w:rsidR="00B335AD" w:rsidRPr="00B335AD" w:rsidRDefault="00B335AD" w:rsidP="00B335AD">
                  <w:pPr>
                    <w:jc w:val="center"/>
                    <w:rPr>
                      <w:rFonts w:ascii="Times New Roman" w:hAnsi="Times New Roman" w:cs="Times New Roman"/>
                      <w:b/>
                      <w:sz w:val="28"/>
                    </w:rPr>
                  </w:pPr>
                  <w:r>
                    <w:rPr>
                      <w:rFonts w:ascii="Times New Roman" w:hAnsi="Times New Roman" w:cs="Times New Roman"/>
                      <w:b/>
                      <w:sz w:val="28"/>
                    </w:rPr>
                    <w:t>Местный</w:t>
                  </w:r>
                </w:p>
              </w:txbxContent>
            </v:textbox>
          </v:rect>
        </w:pict>
      </w:r>
      <w:r>
        <w:rPr>
          <w:rFonts w:ascii="Times New Roman" w:hAnsi="Times New Roman" w:cs="Times New Roman"/>
          <w:b/>
          <w:noProof/>
          <w:sz w:val="28"/>
          <w:szCs w:val="18"/>
          <w:lang w:eastAsia="ru-RU"/>
        </w:rPr>
        <w:pict>
          <v:shapetype id="_x0000_t32" coordsize="21600,21600" o:spt="32" o:oned="t" path="m,l21600,21600e" filled="f">
            <v:path arrowok="t" fillok="f" o:connecttype="none"/>
            <o:lock v:ext="edit" shapetype="t"/>
          </v:shapetype>
          <v:shape id="_x0000_s1030" type="#_x0000_t32" style="position:absolute;margin-left:286.95pt;margin-top:1.85pt;width:25.5pt;height:25.5pt;z-index:251662336" o:connectortype="straight"/>
        </w:pict>
      </w:r>
      <w:r>
        <w:rPr>
          <w:rFonts w:ascii="Times New Roman" w:hAnsi="Times New Roman" w:cs="Times New Roman"/>
          <w:b/>
          <w:noProof/>
          <w:sz w:val="28"/>
          <w:szCs w:val="18"/>
          <w:lang w:eastAsia="ru-RU"/>
        </w:rPr>
        <w:pict>
          <v:rect id="_x0000_s1027" style="position:absolute;margin-left:-18.3pt;margin-top:27.35pt;width:159pt;height:30pt;z-index:251659264">
            <v:shadow on="t" offset="3pt" offset2="2pt"/>
            <v:textbox style="mso-next-textbox:#_x0000_s1027">
              <w:txbxContent>
                <w:p w:rsidR="00B335AD" w:rsidRPr="00B335AD" w:rsidRDefault="00B335AD" w:rsidP="00B335AD">
                  <w:pPr>
                    <w:jc w:val="center"/>
                    <w:rPr>
                      <w:rFonts w:ascii="Times New Roman" w:hAnsi="Times New Roman" w:cs="Times New Roman"/>
                      <w:b/>
                      <w:sz w:val="28"/>
                    </w:rPr>
                  </w:pPr>
                  <w:r w:rsidRPr="00B335AD">
                    <w:rPr>
                      <w:rFonts w:ascii="Times New Roman" w:hAnsi="Times New Roman" w:cs="Times New Roman"/>
                      <w:b/>
                      <w:sz w:val="28"/>
                    </w:rPr>
                    <w:t>Общий</w:t>
                  </w:r>
                </w:p>
              </w:txbxContent>
            </v:textbox>
          </v:rect>
        </w:pict>
      </w:r>
      <w:r>
        <w:rPr>
          <w:rFonts w:ascii="Times New Roman" w:hAnsi="Times New Roman" w:cs="Times New Roman"/>
          <w:b/>
          <w:noProof/>
          <w:sz w:val="28"/>
          <w:szCs w:val="18"/>
          <w:lang w:eastAsia="ru-RU"/>
        </w:rPr>
        <w:pict>
          <v:shape id="_x0000_s1029" type="#_x0000_t32" style="position:absolute;margin-left:89.7pt;margin-top:1.85pt;width:24pt;height:25.5pt;flip:x;z-index:251661312" o:connectortype="straight"/>
        </w:pict>
      </w:r>
    </w:p>
    <w:p w:rsidR="00C70019" w:rsidRDefault="00EE5BAF" w:rsidP="000F626A">
      <w:pPr>
        <w:spacing w:line="360" w:lineRule="auto"/>
        <w:rPr>
          <w:rStyle w:val="apple-style-span"/>
          <w:rFonts w:ascii="Times New Roman" w:hAnsi="Times New Roman" w:cs="Times New Roman"/>
          <w:b/>
          <w:sz w:val="28"/>
          <w:szCs w:val="18"/>
        </w:rPr>
      </w:pPr>
      <w:r>
        <w:rPr>
          <w:rFonts w:ascii="Times New Roman" w:hAnsi="Times New Roman" w:cs="Times New Roman"/>
          <w:b/>
          <w:noProof/>
          <w:sz w:val="28"/>
          <w:szCs w:val="18"/>
          <w:lang w:eastAsia="ru-RU"/>
        </w:rPr>
        <w:pict>
          <v:shape id="_x0000_s1033" type="#_x0000_t32" style="position:absolute;margin-left:229.2pt;margin-top:23.2pt;width:32.25pt;height:36pt;flip:x;z-index:251665408" o:connectortype="straight"/>
        </w:pict>
      </w:r>
      <w:r w:rsidR="00062608">
        <w:rPr>
          <w:rFonts w:ascii="Times New Roman" w:hAnsi="Times New Roman" w:cs="Times New Roman"/>
          <w:b/>
          <w:noProof/>
          <w:sz w:val="28"/>
          <w:szCs w:val="18"/>
          <w:lang w:eastAsia="ru-RU"/>
        </w:rPr>
        <w:pict>
          <v:shape id="_x0000_s1034" type="#_x0000_t32" style="position:absolute;margin-left:376.95pt;margin-top:23.2pt;width:33pt;height:36pt;z-index:251666432" o:connectortype="straight"/>
        </w:pict>
      </w:r>
    </w:p>
    <w:p w:rsidR="00C70019" w:rsidRDefault="00EE5BAF" w:rsidP="000F626A">
      <w:pPr>
        <w:spacing w:line="360" w:lineRule="auto"/>
        <w:rPr>
          <w:rStyle w:val="apple-style-span"/>
          <w:rFonts w:ascii="Times New Roman" w:hAnsi="Times New Roman" w:cs="Times New Roman"/>
          <w:b/>
          <w:sz w:val="28"/>
          <w:szCs w:val="18"/>
        </w:rPr>
      </w:pPr>
      <w:r>
        <w:rPr>
          <w:rFonts w:ascii="Times New Roman" w:hAnsi="Times New Roman" w:cs="Times New Roman"/>
          <w:b/>
          <w:noProof/>
          <w:sz w:val="28"/>
          <w:szCs w:val="18"/>
          <w:lang w:eastAsia="ru-RU"/>
        </w:rPr>
        <w:pict>
          <v:rect id="_x0000_s1032" style="position:absolute;margin-left:293.7pt;margin-top:25.05pt;width:159pt;height:30pt;z-index:251664384">
            <v:shadow on="t" offset="3pt" offset2="2pt"/>
            <v:textbox style="mso-next-textbox:#_x0000_s1032">
              <w:txbxContent>
                <w:p w:rsidR="00B335AD" w:rsidRPr="00B335AD" w:rsidRDefault="00B335AD" w:rsidP="00B335AD">
                  <w:pPr>
                    <w:jc w:val="center"/>
                    <w:rPr>
                      <w:rFonts w:ascii="Times New Roman" w:hAnsi="Times New Roman" w:cs="Times New Roman"/>
                      <w:b/>
                      <w:sz w:val="28"/>
                    </w:rPr>
                  </w:pPr>
                  <w:r>
                    <w:rPr>
                      <w:rFonts w:ascii="Times New Roman" w:hAnsi="Times New Roman" w:cs="Times New Roman"/>
                      <w:b/>
                      <w:sz w:val="28"/>
                    </w:rPr>
                    <w:t>Отграниченный</w:t>
                  </w:r>
                </w:p>
              </w:txbxContent>
            </v:textbox>
          </v:rect>
        </w:pict>
      </w:r>
      <w:r w:rsidR="00062608">
        <w:rPr>
          <w:rFonts w:ascii="Times New Roman" w:hAnsi="Times New Roman" w:cs="Times New Roman"/>
          <w:b/>
          <w:noProof/>
          <w:sz w:val="28"/>
          <w:szCs w:val="18"/>
          <w:lang w:eastAsia="ru-RU"/>
        </w:rPr>
        <w:pict>
          <v:rect id="_x0000_s1031" style="position:absolute;margin-left:102.45pt;margin-top:25.05pt;width:159pt;height:30pt;z-index:251663360">
            <v:shadow on="t" offset="3pt" offset2="2pt"/>
            <v:textbox style="mso-next-textbox:#_x0000_s1031">
              <w:txbxContent>
                <w:p w:rsidR="00B335AD" w:rsidRPr="00B335AD" w:rsidRDefault="00B335AD" w:rsidP="00B335AD">
                  <w:pPr>
                    <w:jc w:val="center"/>
                    <w:rPr>
                      <w:rFonts w:ascii="Times New Roman" w:hAnsi="Times New Roman" w:cs="Times New Roman"/>
                      <w:b/>
                      <w:sz w:val="28"/>
                    </w:rPr>
                  </w:pPr>
                  <w:r>
                    <w:rPr>
                      <w:rFonts w:ascii="Times New Roman" w:hAnsi="Times New Roman" w:cs="Times New Roman"/>
                      <w:b/>
                      <w:sz w:val="28"/>
                    </w:rPr>
                    <w:t>Неотграниченный</w:t>
                  </w:r>
                </w:p>
              </w:txbxContent>
            </v:textbox>
          </v:rect>
        </w:pict>
      </w:r>
    </w:p>
    <w:p w:rsidR="00C70019" w:rsidRDefault="00C70019" w:rsidP="00581F91">
      <w:pPr>
        <w:spacing w:line="360" w:lineRule="auto"/>
        <w:jc w:val="both"/>
        <w:rPr>
          <w:rStyle w:val="apple-style-span"/>
          <w:rFonts w:ascii="Times New Roman" w:hAnsi="Times New Roman" w:cs="Times New Roman"/>
          <w:b/>
          <w:sz w:val="28"/>
          <w:szCs w:val="18"/>
        </w:rPr>
      </w:pPr>
    </w:p>
    <w:p w:rsidR="00C70019" w:rsidRDefault="008265CA" w:rsidP="00581F91">
      <w:pPr>
        <w:spacing w:line="360" w:lineRule="auto"/>
        <w:jc w:val="both"/>
        <w:rPr>
          <w:rStyle w:val="apple-style-span"/>
          <w:rFonts w:ascii="Times New Roman" w:hAnsi="Times New Roman" w:cs="Times New Roman"/>
          <w:sz w:val="28"/>
          <w:szCs w:val="18"/>
        </w:rPr>
      </w:pPr>
      <w:r w:rsidRPr="008265CA">
        <w:rPr>
          <w:rStyle w:val="apple-style-span"/>
          <w:rFonts w:ascii="Times New Roman" w:hAnsi="Times New Roman" w:cs="Times New Roman"/>
          <w:sz w:val="28"/>
          <w:szCs w:val="18"/>
        </w:rPr>
        <w:t>Н</w:t>
      </w:r>
      <w:r>
        <w:rPr>
          <w:rStyle w:val="apple-style-span"/>
          <w:rFonts w:ascii="Times New Roman" w:hAnsi="Times New Roman" w:cs="Times New Roman"/>
          <w:sz w:val="28"/>
          <w:szCs w:val="18"/>
        </w:rPr>
        <w:t xml:space="preserve">аибольшее распространение при перитоните получило выделение трёх фаз его течения, отражающих тяжесть клинического течения </w:t>
      </w:r>
      <w:r w:rsidR="00777835">
        <w:rPr>
          <w:rStyle w:val="apple-style-span"/>
          <w:rFonts w:ascii="Times New Roman" w:hAnsi="Times New Roman" w:cs="Times New Roman"/>
          <w:sz w:val="28"/>
          <w:szCs w:val="18"/>
        </w:rPr>
        <w:t>заболевания:</w:t>
      </w:r>
    </w:p>
    <w:p w:rsidR="00777835" w:rsidRDefault="00777835" w:rsidP="00581F91">
      <w:pPr>
        <w:spacing w:line="360" w:lineRule="auto"/>
        <w:jc w:val="both"/>
        <w:rPr>
          <w:rStyle w:val="apple-style-span"/>
          <w:rFonts w:ascii="Times New Roman" w:hAnsi="Times New Roman" w:cs="Times New Roman"/>
          <w:sz w:val="28"/>
          <w:szCs w:val="18"/>
        </w:rPr>
      </w:pPr>
      <w:r w:rsidRPr="00777835">
        <w:rPr>
          <w:rStyle w:val="apple-style-span"/>
          <w:rFonts w:ascii="Times New Roman" w:hAnsi="Times New Roman" w:cs="Times New Roman"/>
          <w:b/>
          <w:sz w:val="28"/>
          <w:szCs w:val="18"/>
        </w:rPr>
        <w:t>Реактивная фаза</w:t>
      </w:r>
      <w:r>
        <w:rPr>
          <w:rStyle w:val="apple-style-span"/>
          <w:rFonts w:ascii="Times New Roman" w:hAnsi="Times New Roman" w:cs="Times New Roman"/>
          <w:sz w:val="28"/>
          <w:szCs w:val="18"/>
        </w:rPr>
        <w:t xml:space="preserve">: Характеризуется нарушением моторно-эвакуаторной, пищеварительной функции ЖКТ; повешением функций систем дыхания и гемодинамики в пределах их функциональных резервов. </w:t>
      </w:r>
    </w:p>
    <w:p w:rsidR="00777835" w:rsidRDefault="00777835" w:rsidP="00581F91">
      <w:pPr>
        <w:spacing w:line="360" w:lineRule="auto"/>
        <w:jc w:val="both"/>
        <w:rPr>
          <w:rStyle w:val="apple-style-span"/>
          <w:rFonts w:ascii="Times New Roman" w:hAnsi="Times New Roman" w:cs="Times New Roman"/>
          <w:sz w:val="28"/>
          <w:szCs w:val="18"/>
        </w:rPr>
      </w:pPr>
      <w:r w:rsidRPr="00777835">
        <w:rPr>
          <w:rStyle w:val="apple-style-span"/>
          <w:rFonts w:ascii="Times New Roman" w:hAnsi="Times New Roman" w:cs="Times New Roman"/>
          <w:b/>
          <w:sz w:val="28"/>
          <w:szCs w:val="18"/>
        </w:rPr>
        <w:t>Токсическая фаза</w:t>
      </w:r>
      <w:r>
        <w:rPr>
          <w:rStyle w:val="apple-style-span"/>
          <w:rFonts w:ascii="Times New Roman" w:hAnsi="Times New Roman" w:cs="Times New Roman"/>
          <w:sz w:val="28"/>
          <w:szCs w:val="18"/>
        </w:rPr>
        <w:t xml:space="preserve">: Характеризуется выключением ЖКТ из процессов жизнеобеспечения; нарушение функций печени, почек; компенсированные изменения метаболизма; нарушение систем дыхания и гемодинамики при отсутствии функциональных резервов; угнетение или возбуждение ЦНС. </w:t>
      </w:r>
    </w:p>
    <w:p w:rsidR="00777835" w:rsidRPr="00777835" w:rsidRDefault="00777835" w:rsidP="00581F91">
      <w:pPr>
        <w:spacing w:line="360" w:lineRule="auto"/>
        <w:jc w:val="both"/>
        <w:rPr>
          <w:rStyle w:val="apple-style-span"/>
          <w:rFonts w:ascii="Times New Roman" w:hAnsi="Times New Roman" w:cs="Times New Roman"/>
          <w:sz w:val="28"/>
          <w:szCs w:val="18"/>
        </w:rPr>
      </w:pPr>
      <w:r w:rsidRPr="00777835">
        <w:rPr>
          <w:rStyle w:val="apple-style-span"/>
          <w:rFonts w:ascii="Times New Roman" w:hAnsi="Times New Roman" w:cs="Times New Roman"/>
          <w:b/>
          <w:sz w:val="28"/>
          <w:szCs w:val="18"/>
        </w:rPr>
        <w:t>Терминальная фаза</w:t>
      </w:r>
      <w:r w:rsidRPr="00777835">
        <w:rPr>
          <w:rStyle w:val="apple-style-span"/>
          <w:rFonts w:ascii="Times New Roman" w:hAnsi="Times New Roman" w:cs="Times New Roman"/>
          <w:sz w:val="28"/>
          <w:szCs w:val="18"/>
        </w:rPr>
        <w:t>:</w:t>
      </w:r>
      <w:r w:rsidRPr="00777835">
        <w:rPr>
          <w:rStyle w:val="apple-style-span"/>
          <w:rFonts w:ascii="Times New Roman" w:hAnsi="Times New Roman" w:cs="Times New Roman"/>
          <w:b/>
          <w:sz w:val="28"/>
          <w:szCs w:val="18"/>
        </w:rPr>
        <w:t xml:space="preserve"> </w:t>
      </w:r>
      <w:r>
        <w:rPr>
          <w:rStyle w:val="apple-style-span"/>
          <w:rFonts w:ascii="Times New Roman" w:hAnsi="Times New Roman" w:cs="Times New Roman"/>
          <w:sz w:val="28"/>
          <w:szCs w:val="18"/>
        </w:rPr>
        <w:t xml:space="preserve">генерализованные поражения гемодинамики и гемостазиологические нарушения; неэффективность самостоятельного дыхания; </w:t>
      </w:r>
      <w:r w:rsidR="0080619D">
        <w:rPr>
          <w:rStyle w:val="apple-style-span"/>
          <w:rFonts w:ascii="Times New Roman" w:hAnsi="Times New Roman" w:cs="Times New Roman"/>
          <w:sz w:val="28"/>
          <w:szCs w:val="18"/>
        </w:rPr>
        <w:t>поражение ЦНС;</w:t>
      </w:r>
      <w:r>
        <w:rPr>
          <w:rStyle w:val="apple-style-span"/>
          <w:rFonts w:ascii="Times New Roman" w:hAnsi="Times New Roman" w:cs="Times New Roman"/>
          <w:sz w:val="28"/>
          <w:szCs w:val="18"/>
        </w:rPr>
        <w:t xml:space="preserve"> </w:t>
      </w:r>
      <w:r w:rsidR="0080619D">
        <w:rPr>
          <w:rStyle w:val="apple-style-span"/>
          <w:rFonts w:ascii="Times New Roman" w:hAnsi="Times New Roman" w:cs="Times New Roman"/>
          <w:sz w:val="28"/>
          <w:szCs w:val="18"/>
        </w:rPr>
        <w:t xml:space="preserve">дискредитация метаболизма и выключение </w:t>
      </w:r>
      <w:r w:rsidR="0080619D">
        <w:rPr>
          <w:rStyle w:val="apple-style-span"/>
          <w:rFonts w:ascii="Times New Roman" w:hAnsi="Times New Roman" w:cs="Times New Roman"/>
          <w:sz w:val="28"/>
          <w:szCs w:val="18"/>
        </w:rPr>
        <w:lastRenderedPageBreak/>
        <w:t>печени и почек из процессов жизнеобеспечения;</w:t>
      </w:r>
      <w:r>
        <w:rPr>
          <w:rStyle w:val="apple-style-span"/>
          <w:rFonts w:ascii="Times New Roman" w:hAnsi="Times New Roman" w:cs="Times New Roman"/>
          <w:sz w:val="28"/>
          <w:szCs w:val="18"/>
        </w:rPr>
        <w:t xml:space="preserve"> </w:t>
      </w:r>
      <w:r w:rsidR="0080619D">
        <w:rPr>
          <w:rStyle w:val="apple-style-span"/>
          <w:rFonts w:ascii="Times New Roman" w:hAnsi="Times New Roman" w:cs="Times New Roman"/>
          <w:sz w:val="28"/>
          <w:szCs w:val="18"/>
        </w:rPr>
        <w:t>угнетение общей и иммунной реактивности организма.</w:t>
      </w:r>
    </w:p>
    <w:p w:rsidR="00777835" w:rsidRPr="008265CA" w:rsidRDefault="00064D43" w:rsidP="00581F91">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У новорожденных и детей младшего возраста уже к концу первых суток возникновения перитонита возможно выявление признаков терминальной фазы. При послеоперационном перитоните на фоне интенсивной терапии продолжительность фаз может составлять от нескольких суток до нескольких недель, что подтверждают изменения центральной гемодинамики, микроциркуляции, иммунологической реактивности.</w:t>
      </w:r>
      <w:r w:rsidR="00777835">
        <w:rPr>
          <w:rStyle w:val="apple-style-span"/>
          <w:rFonts w:ascii="Times New Roman" w:hAnsi="Times New Roman" w:cs="Times New Roman"/>
          <w:sz w:val="28"/>
          <w:szCs w:val="18"/>
        </w:rPr>
        <w:t xml:space="preserve"> </w:t>
      </w:r>
    </w:p>
    <w:p w:rsidR="00273D5A" w:rsidRDefault="00064D43" w:rsidP="00581F91">
      <w:pPr>
        <w:spacing w:line="360" w:lineRule="auto"/>
        <w:jc w:val="both"/>
        <w:rPr>
          <w:rStyle w:val="apple-style-span"/>
          <w:rFonts w:ascii="Times New Roman" w:hAnsi="Times New Roman" w:cs="Times New Roman"/>
          <w:sz w:val="28"/>
          <w:szCs w:val="18"/>
        </w:rPr>
      </w:pPr>
      <w:r w:rsidRPr="00064D43">
        <w:rPr>
          <w:rStyle w:val="apple-style-span"/>
          <w:rFonts w:ascii="Times New Roman" w:hAnsi="Times New Roman" w:cs="Times New Roman"/>
          <w:sz w:val="28"/>
          <w:szCs w:val="18"/>
        </w:rPr>
        <w:t xml:space="preserve">Патогенез разлитого перитонита </w:t>
      </w:r>
      <w:r>
        <w:rPr>
          <w:rStyle w:val="apple-style-span"/>
          <w:rFonts w:ascii="Times New Roman" w:hAnsi="Times New Roman" w:cs="Times New Roman"/>
          <w:sz w:val="28"/>
          <w:szCs w:val="18"/>
        </w:rPr>
        <w:t>–</w:t>
      </w:r>
      <w:r w:rsidRPr="00064D43">
        <w:rPr>
          <w:rStyle w:val="apple-style-span"/>
          <w:rFonts w:ascii="Times New Roman" w:hAnsi="Times New Roman" w:cs="Times New Roman"/>
          <w:sz w:val="28"/>
          <w:szCs w:val="18"/>
        </w:rPr>
        <w:t xml:space="preserve"> </w:t>
      </w:r>
      <w:r>
        <w:rPr>
          <w:rStyle w:val="apple-style-span"/>
          <w:rFonts w:ascii="Times New Roman" w:hAnsi="Times New Roman" w:cs="Times New Roman"/>
          <w:sz w:val="28"/>
          <w:szCs w:val="18"/>
        </w:rPr>
        <w:t>сложная цепь функциональных и морфологических изменений систем и органов. Анатомо-</w:t>
      </w:r>
      <w:r w:rsidR="005F443A">
        <w:rPr>
          <w:rStyle w:val="apple-style-span"/>
          <w:rFonts w:ascii="Times New Roman" w:hAnsi="Times New Roman" w:cs="Times New Roman"/>
          <w:sz w:val="28"/>
          <w:szCs w:val="18"/>
        </w:rPr>
        <w:t xml:space="preserve">физиологические особенности детского организма сказываются на течении аппендикулярного перитонита – быстрее нарастают интоксикация и обменные нарушения, многие защитные реакции становятся патологическими. Ведущая роль в патогенезе перитонита принадлежит микробному фактору и иммунореактивности организма. В большинстве случаев перитонит – полимикробное заболевание. Доминирующая роль в его развитии принадлежит </w:t>
      </w:r>
      <w:r w:rsidR="005F443A">
        <w:rPr>
          <w:rStyle w:val="apple-style-span"/>
          <w:rFonts w:ascii="Times New Roman" w:hAnsi="Times New Roman" w:cs="Times New Roman"/>
          <w:sz w:val="28"/>
          <w:szCs w:val="18"/>
          <w:lang w:val="en-US"/>
        </w:rPr>
        <w:t>E</w:t>
      </w:r>
      <w:r w:rsidR="005F443A" w:rsidRPr="005F443A">
        <w:rPr>
          <w:rStyle w:val="apple-style-span"/>
          <w:rFonts w:ascii="Times New Roman" w:hAnsi="Times New Roman" w:cs="Times New Roman"/>
          <w:sz w:val="28"/>
          <w:szCs w:val="18"/>
        </w:rPr>
        <w:t>.</w:t>
      </w:r>
      <w:r w:rsidR="005F443A">
        <w:rPr>
          <w:rStyle w:val="apple-style-span"/>
          <w:rFonts w:ascii="Times New Roman" w:hAnsi="Times New Roman" w:cs="Times New Roman"/>
          <w:sz w:val="28"/>
          <w:szCs w:val="18"/>
          <w:lang w:val="en-US"/>
        </w:rPr>
        <w:t>Coli</w:t>
      </w:r>
      <w:r w:rsidR="005F443A">
        <w:rPr>
          <w:rStyle w:val="apple-style-span"/>
          <w:rFonts w:ascii="Times New Roman" w:hAnsi="Times New Roman" w:cs="Times New Roman"/>
          <w:sz w:val="28"/>
          <w:szCs w:val="18"/>
        </w:rPr>
        <w:t>, энтерококки, клибсиелла и др., а также анаэробы. Одним из ведущих факторов в развитии патофизиологических сдвигов, наступающих при перитоните, - резорбция брюшиной токсических продуктов гнойного экссудата из брюшной полости.</w:t>
      </w:r>
      <w:r w:rsidR="00273D5A">
        <w:rPr>
          <w:rStyle w:val="apple-style-span"/>
          <w:rFonts w:ascii="Times New Roman" w:hAnsi="Times New Roman" w:cs="Times New Roman"/>
          <w:sz w:val="28"/>
          <w:szCs w:val="18"/>
        </w:rPr>
        <w:t xml:space="preserve"> Именно всасывание токсичных продуктов обуславливает цепь разнообразных патофизиологических нарушений, включая дегидратацию, расстройства циркуляции, </w:t>
      </w:r>
      <w:r w:rsidR="009F434E">
        <w:rPr>
          <w:rStyle w:val="apple-style-span"/>
          <w:rFonts w:ascii="Times New Roman" w:hAnsi="Times New Roman" w:cs="Times New Roman"/>
          <w:sz w:val="28"/>
          <w:szCs w:val="18"/>
        </w:rPr>
        <w:t xml:space="preserve">нарушение иммунологической реактивности организма, </w:t>
      </w:r>
      <w:r w:rsidR="00273D5A">
        <w:rPr>
          <w:rStyle w:val="apple-style-span"/>
          <w:rFonts w:ascii="Times New Roman" w:hAnsi="Times New Roman" w:cs="Times New Roman"/>
          <w:sz w:val="28"/>
          <w:szCs w:val="18"/>
        </w:rPr>
        <w:t>гипертермию, нарушения кислотно-основного состояния, нарушение метаболизма, нарушение функций жизненно важных органов. При тяжелом течении заболевания данные нарушения можно рассматривать как проявление перитонеального шока. Необходимо учитывать, что у детей до 3 лет защитные механизмы быстро переходят в патологические, а общие клинические симптомы превалируют над местными.</w:t>
      </w:r>
    </w:p>
    <w:p w:rsidR="00273D5A" w:rsidRDefault="00273D5A" w:rsidP="00581F91">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lastRenderedPageBreak/>
        <w:t xml:space="preserve">Большинство указанных нарушений проявляется в клинической симптоматике. </w:t>
      </w:r>
      <w:r w:rsidR="00205831">
        <w:rPr>
          <w:rStyle w:val="apple-style-span"/>
          <w:rFonts w:ascii="Times New Roman" w:hAnsi="Times New Roman" w:cs="Times New Roman"/>
          <w:sz w:val="28"/>
          <w:szCs w:val="18"/>
        </w:rPr>
        <w:t>В клинической картине можно выделить абдоминальный, инфекционно-воспалительный, адаптационный синдромы.</w:t>
      </w:r>
    </w:p>
    <w:p w:rsidR="00205831" w:rsidRDefault="00205831" w:rsidP="00581F91">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Абдоминальный синдром:</w:t>
      </w:r>
    </w:p>
    <w:p w:rsidR="00205831" w:rsidRDefault="00205831" w:rsidP="00205831">
      <w:pPr>
        <w:pStyle w:val="a5"/>
        <w:numPr>
          <w:ilvl w:val="0"/>
          <w:numId w:val="14"/>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Видимые признаки повреждения брюшной стенки;</w:t>
      </w:r>
    </w:p>
    <w:p w:rsidR="00205831" w:rsidRDefault="00205831" w:rsidP="00205831">
      <w:pPr>
        <w:pStyle w:val="a5"/>
        <w:numPr>
          <w:ilvl w:val="0"/>
          <w:numId w:val="14"/>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Изменение окраски кожи (гиперемия, пятна Мондора), пастозность, усиление подкожного венозного рисунка передней брюшной стенки у новорожденных;</w:t>
      </w:r>
    </w:p>
    <w:p w:rsidR="00205831" w:rsidRDefault="00205831" w:rsidP="00205831">
      <w:pPr>
        <w:pStyle w:val="a5"/>
        <w:numPr>
          <w:ilvl w:val="0"/>
          <w:numId w:val="14"/>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Нелокализованная болезненность в животе при нередко выявляемой локальной болезненности;</w:t>
      </w:r>
    </w:p>
    <w:p w:rsidR="00205831" w:rsidRDefault="00E13477" w:rsidP="00205831">
      <w:pPr>
        <w:pStyle w:val="a5"/>
        <w:numPr>
          <w:ilvl w:val="0"/>
          <w:numId w:val="14"/>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Пассивное защитное мышечное напряжение передней брюшной стенки;</w:t>
      </w:r>
    </w:p>
    <w:p w:rsidR="00E13477" w:rsidRDefault="00E13477" w:rsidP="00E13477">
      <w:pPr>
        <w:pStyle w:val="a5"/>
        <w:numPr>
          <w:ilvl w:val="0"/>
          <w:numId w:val="14"/>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Симптомы раздражения брюшины;</w:t>
      </w:r>
    </w:p>
    <w:p w:rsidR="00E13477" w:rsidRDefault="00E13477" w:rsidP="00E13477">
      <w:pPr>
        <w:pStyle w:val="a5"/>
        <w:numPr>
          <w:ilvl w:val="0"/>
          <w:numId w:val="14"/>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Симптомы объемного образования, наличия газа или жидкости  в свободной брюшной полости.</w:t>
      </w:r>
    </w:p>
    <w:p w:rsidR="00E13477" w:rsidRDefault="00E13477" w:rsidP="00E13477">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Инфекционно-воспалительный синдром:</w:t>
      </w:r>
    </w:p>
    <w:p w:rsidR="00E13477" w:rsidRDefault="00E13477" w:rsidP="00E13477">
      <w:pPr>
        <w:pStyle w:val="a5"/>
        <w:numPr>
          <w:ilvl w:val="0"/>
          <w:numId w:val="15"/>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Нарушение сна, поведения ребенка;</w:t>
      </w:r>
    </w:p>
    <w:p w:rsidR="00E13477" w:rsidRDefault="00E13477" w:rsidP="00E13477">
      <w:pPr>
        <w:pStyle w:val="a5"/>
        <w:numPr>
          <w:ilvl w:val="0"/>
          <w:numId w:val="15"/>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Гипертермия и симптом Ленандера, гипертермический синдром;</w:t>
      </w:r>
    </w:p>
    <w:p w:rsidR="00E13477" w:rsidRDefault="00E13477" w:rsidP="00E13477">
      <w:pPr>
        <w:pStyle w:val="a5"/>
        <w:numPr>
          <w:ilvl w:val="0"/>
          <w:numId w:val="15"/>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Симптом температурно-пульсовых «ножниц»;</w:t>
      </w:r>
    </w:p>
    <w:p w:rsidR="00E13477" w:rsidRDefault="00E13477" w:rsidP="00E13477">
      <w:pPr>
        <w:pStyle w:val="a5"/>
        <w:numPr>
          <w:ilvl w:val="0"/>
          <w:numId w:val="15"/>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Токсико-воспалительные изменения в гемограмме, в анализах мочи;</w:t>
      </w:r>
    </w:p>
    <w:p w:rsidR="00E13477" w:rsidRPr="00E13477" w:rsidRDefault="00E13477" w:rsidP="00E13477">
      <w:pPr>
        <w:pStyle w:val="a5"/>
        <w:numPr>
          <w:ilvl w:val="0"/>
          <w:numId w:val="15"/>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 xml:space="preserve">Изменение общей и иммунной реактивности организма больного. </w:t>
      </w:r>
    </w:p>
    <w:p w:rsidR="00273D5A" w:rsidRDefault="00E13477" w:rsidP="00581F91">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Адаптационный синдром:</w:t>
      </w:r>
    </w:p>
    <w:p w:rsidR="00E13477" w:rsidRDefault="00E13477" w:rsidP="00581F91">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Складывается из совокупности клинических признаков функциональных нарушений органов и систем. В процессе развития перитонита формируются:</w:t>
      </w:r>
    </w:p>
    <w:p w:rsidR="00E13477" w:rsidRDefault="00E13477" w:rsidP="00E13477">
      <w:pPr>
        <w:pStyle w:val="a5"/>
        <w:numPr>
          <w:ilvl w:val="0"/>
          <w:numId w:val="16"/>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Гастроэнтеропатический (гипо- или анорексия</w:t>
      </w:r>
      <w:r w:rsidR="00B5641E">
        <w:rPr>
          <w:rStyle w:val="apple-style-span"/>
          <w:rFonts w:ascii="Times New Roman" w:hAnsi="Times New Roman" w:cs="Times New Roman"/>
          <w:sz w:val="28"/>
          <w:szCs w:val="18"/>
        </w:rPr>
        <w:t>;</w:t>
      </w:r>
      <w:r>
        <w:rPr>
          <w:rStyle w:val="apple-style-span"/>
          <w:rFonts w:ascii="Times New Roman" w:hAnsi="Times New Roman" w:cs="Times New Roman"/>
          <w:sz w:val="28"/>
          <w:szCs w:val="18"/>
        </w:rPr>
        <w:t xml:space="preserve"> тошнота</w:t>
      </w:r>
      <w:r w:rsidR="00B5641E">
        <w:rPr>
          <w:rStyle w:val="apple-style-span"/>
          <w:rFonts w:ascii="Times New Roman" w:hAnsi="Times New Roman" w:cs="Times New Roman"/>
          <w:sz w:val="28"/>
          <w:szCs w:val="18"/>
        </w:rPr>
        <w:t>;</w:t>
      </w:r>
      <w:r>
        <w:rPr>
          <w:rStyle w:val="apple-style-span"/>
          <w:rFonts w:ascii="Times New Roman" w:hAnsi="Times New Roman" w:cs="Times New Roman"/>
          <w:sz w:val="28"/>
          <w:szCs w:val="18"/>
        </w:rPr>
        <w:t xml:space="preserve"> многократная рвота застойным желудочным содержимым; возможное </w:t>
      </w:r>
      <w:r w:rsidR="00B5641E">
        <w:rPr>
          <w:rStyle w:val="apple-style-span"/>
          <w:rFonts w:ascii="Times New Roman" w:hAnsi="Times New Roman" w:cs="Times New Roman"/>
          <w:sz w:val="28"/>
          <w:szCs w:val="18"/>
        </w:rPr>
        <w:t xml:space="preserve">появление необильного стула с жидким, зловонным содержимым; вздутие живота; </w:t>
      </w:r>
      <w:r w:rsidR="00B5641E">
        <w:rPr>
          <w:rStyle w:val="apple-style-span"/>
          <w:rFonts w:ascii="Times New Roman" w:hAnsi="Times New Roman" w:cs="Times New Roman"/>
          <w:sz w:val="28"/>
          <w:szCs w:val="18"/>
        </w:rPr>
        <w:lastRenderedPageBreak/>
        <w:t>снижение интенсивности перистальтических шумов, вплоть до их исчезновения.)</w:t>
      </w:r>
      <w:r w:rsidR="00C371D5">
        <w:rPr>
          <w:rStyle w:val="apple-style-span"/>
          <w:rFonts w:ascii="Times New Roman" w:hAnsi="Times New Roman" w:cs="Times New Roman"/>
          <w:sz w:val="28"/>
          <w:szCs w:val="18"/>
        </w:rPr>
        <w:t>,</w:t>
      </w:r>
    </w:p>
    <w:p w:rsidR="00E13477" w:rsidRDefault="00E13477" w:rsidP="00E13477">
      <w:pPr>
        <w:pStyle w:val="a5"/>
        <w:numPr>
          <w:ilvl w:val="0"/>
          <w:numId w:val="16"/>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Гепаторенальный</w:t>
      </w:r>
      <w:r w:rsidR="00C371D5">
        <w:rPr>
          <w:rStyle w:val="apple-style-span"/>
          <w:rFonts w:ascii="Times New Roman" w:hAnsi="Times New Roman" w:cs="Times New Roman"/>
          <w:sz w:val="28"/>
          <w:szCs w:val="18"/>
        </w:rPr>
        <w:t xml:space="preserve"> (гипо- или олигурия; пастозность подкожной клетчатки; повышение плотности мочи; нарушение фильтрационной функции почек (протеинурия, гематурия); желтушная окраска склер, кожи; повышение содержания билирубина, аминотрансфераз в плазме крови; снижение белковообразующей функции печени.)</w:t>
      </w:r>
      <w:r>
        <w:rPr>
          <w:rStyle w:val="apple-style-span"/>
          <w:rFonts w:ascii="Times New Roman" w:hAnsi="Times New Roman" w:cs="Times New Roman"/>
          <w:sz w:val="28"/>
          <w:szCs w:val="18"/>
        </w:rPr>
        <w:t>,</w:t>
      </w:r>
    </w:p>
    <w:p w:rsidR="00E13477" w:rsidRDefault="00E13477" w:rsidP="00E13477">
      <w:pPr>
        <w:pStyle w:val="a5"/>
        <w:numPr>
          <w:ilvl w:val="0"/>
          <w:numId w:val="16"/>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Дисциркуляторно-гипоксический</w:t>
      </w:r>
      <w:r w:rsidR="00C371D5">
        <w:rPr>
          <w:rStyle w:val="apple-style-span"/>
          <w:rFonts w:ascii="Times New Roman" w:hAnsi="Times New Roman" w:cs="Times New Roman"/>
          <w:sz w:val="28"/>
          <w:szCs w:val="18"/>
        </w:rPr>
        <w:t xml:space="preserve"> (гиповолемия; гемоконцентрация; дегидратация; гипоксия; гиперкапния.),</w:t>
      </w:r>
    </w:p>
    <w:p w:rsidR="00E13477" w:rsidRDefault="00E13477" w:rsidP="00E13477">
      <w:pPr>
        <w:pStyle w:val="a5"/>
        <w:numPr>
          <w:ilvl w:val="0"/>
          <w:numId w:val="16"/>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Церебральный</w:t>
      </w:r>
      <w:r w:rsidR="00C371D5">
        <w:rPr>
          <w:rStyle w:val="apple-style-span"/>
          <w:rFonts w:ascii="Times New Roman" w:hAnsi="Times New Roman" w:cs="Times New Roman"/>
          <w:sz w:val="28"/>
          <w:szCs w:val="18"/>
        </w:rPr>
        <w:t xml:space="preserve"> (Токсико-гипоксическая энцефалопатия (возбуждение, церебральная депрессия, судороги, кома).),</w:t>
      </w:r>
    </w:p>
    <w:p w:rsidR="00E13477" w:rsidRPr="00E13477" w:rsidRDefault="00E13477" w:rsidP="00E13477">
      <w:pPr>
        <w:pStyle w:val="a5"/>
        <w:numPr>
          <w:ilvl w:val="0"/>
          <w:numId w:val="16"/>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Дисметаболический синдромы.</w:t>
      </w:r>
    </w:p>
    <w:p w:rsidR="00C70019" w:rsidRDefault="00D957C1" w:rsidP="00581F91">
      <w:pPr>
        <w:spacing w:line="360" w:lineRule="auto"/>
        <w:jc w:val="both"/>
        <w:rPr>
          <w:rStyle w:val="apple-style-span"/>
          <w:rFonts w:ascii="Times New Roman" w:hAnsi="Times New Roman" w:cs="Times New Roman"/>
          <w:sz w:val="28"/>
          <w:szCs w:val="18"/>
        </w:rPr>
      </w:pPr>
      <w:r w:rsidRPr="00D957C1">
        <w:rPr>
          <w:rStyle w:val="apple-style-span"/>
          <w:rFonts w:ascii="Times New Roman" w:hAnsi="Times New Roman" w:cs="Times New Roman"/>
          <w:sz w:val="28"/>
          <w:szCs w:val="18"/>
        </w:rPr>
        <w:t>Диагностика основывается на данных субъективного и объективного обследования:</w:t>
      </w:r>
    </w:p>
    <w:p w:rsidR="00D508A5" w:rsidRDefault="00D957C1" w:rsidP="00581F91">
      <w:pPr>
        <w:spacing w:line="360" w:lineRule="auto"/>
        <w:jc w:val="both"/>
        <w:rPr>
          <w:rStyle w:val="apple-style-span"/>
          <w:rFonts w:ascii="Times New Roman" w:hAnsi="Times New Roman" w:cs="Times New Roman"/>
          <w:sz w:val="28"/>
          <w:szCs w:val="18"/>
        </w:rPr>
      </w:pPr>
      <w:r w:rsidRPr="00D508A5">
        <w:rPr>
          <w:rStyle w:val="apple-style-span"/>
          <w:rFonts w:ascii="Times New Roman" w:hAnsi="Times New Roman" w:cs="Times New Roman"/>
          <w:b/>
          <w:sz w:val="28"/>
          <w:szCs w:val="18"/>
        </w:rPr>
        <w:t xml:space="preserve">Субъективное обследование </w:t>
      </w:r>
      <w:r w:rsidRPr="00D508A5">
        <w:rPr>
          <w:rStyle w:val="apple-style-span"/>
          <w:rFonts w:ascii="Times New Roman" w:hAnsi="Times New Roman" w:cs="Times New Roman"/>
          <w:sz w:val="28"/>
          <w:szCs w:val="18"/>
        </w:rPr>
        <w:t>основывается на</w:t>
      </w:r>
      <w:r w:rsidR="00D508A5" w:rsidRPr="00D508A5">
        <w:rPr>
          <w:rStyle w:val="apple-style-span"/>
          <w:rFonts w:ascii="Times New Roman" w:hAnsi="Times New Roman" w:cs="Times New Roman"/>
          <w:sz w:val="28"/>
          <w:szCs w:val="18"/>
        </w:rPr>
        <w:t>:</w:t>
      </w:r>
      <w:r>
        <w:rPr>
          <w:rStyle w:val="apple-style-span"/>
          <w:rFonts w:ascii="Times New Roman" w:hAnsi="Times New Roman" w:cs="Times New Roman"/>
          <w:sz w:val="28"/>
          <w:szCs w:val="18"/>
        </w:rPr>
        <w:t xml:space="preserve"> длительности заболевания, предположительном причинном факторе; жалобах на повторное появление или усиление постоянной боли в животе; тошноту, рвоту, снижение или отсутствие аппетита; изменение поведения ребенка, нарушения сна, повышения температуры тела до субфебрильных значений и выше;  при указании на травму живота выясняют: травмирующий фактор и обстоятельства, механизм травмы; функциональное состояние ЖКТ, </w:t>
      </w:r>
      <w:r w:rsidR="00D508A5">
        <w:rPr>
          <w:rStyle w:val="apple-style-span"/>
          <w:rFonts w:ascii="Times New Roman" w:hAnsi="Times New Roman" w:cs="Times New Roman"/>
          <w:sz w:val="28"/>
          <w:szCs w:val="18"/>
        </w:rPr>
        <w:t>мочевого пузыря в момент травмы; уточняют: перенесенные оперативные вмешательства, наличие сопутствующих заболеваний, лечение до обращения за медицинской помощью).</w:t>
      </w:r>
    </w:p>
    <w:p w:rsidR="00D508A5" w:rsidRPr="0082588A" w:rsidRDefault="00D508A5" w:rsidP="00581F91">
      <w:pPr>
        <w:spacing w:line="360" w:lineRule="auto"/>
        <w:jc w:val="both"/>
        <w:rPr>
          <w:rStyle w:val="apple-style-span"/>
          <w:rFonts w:ascii="Times New Roman" w:hAnsi="Times New Roman" w:cs="Times New Roman"/>
          <w:sz w:val="48"/>
          <w:szCs w:val="18"/>
        </w:rPr>
      </w:pPr>
      <w:r w:rsidRPr="00D508A5">
        <w:rPr>
          <w:rStyle w:val="apple-style-span"/>
          <w:rFonts w:ascii="Times New Roman" w:hAnsi="Times New Roman" w:cs="Times New Roman"/>
          <w:b/>
          <w:sz w:val="28"/>
          <w:szCs w:val="18"/>
        </w:rPr>
        <w:t xml:space="preserve">Объективное обследование </w:t>
      </w:r>
      <w:r w:rsidRPr="00D508A5">
        <w:rPr>
          <w:rStyle w:val="apple-style-span"/>
          <w:rFonts w:ascii="Times New Roman" w:hAnsi="Times New Roman" w:cs="Times New Roman"/>
          <w:sz w:val="28"/>
          <w:szCs w:val="18"/>
        </w:rPr>
        <w:t>основывается</w:t>
      </w:r>
      <w:r>
        <w:rPr>
          <w:rStyle w:val="apple-style-span"/>
          <w:rFonts w:ascii="Times New Roman" w:hAnsi="Times New Roman" w:cs="Times New Roman"/>
          <w:sz w:val="28"/>
          <w:szCs w:val="18"/>
        </w:rPr>
        <w:t xml:space="preserve"> на</w:t>
      </w:r>
      <w:r w:rsidRPr="00D508A5">
        <w:rPr>
          <w:rStyle w:val="apple-style-span"/>
          <w:rFonts w:ascii="Times New Roman" w:hAnsi="Times New Roman" w:cs="Times New Roman"/>
          <w:sz w:val="28"/>
          <w:szCs w:val="18"/>
        </w:rPr>
        <w:t xml:space="preserve">: </w:t>
      </w:r>
      <w:r>
        <w:rPr>
          <w:rStyle w:val="apple-style-span"/>
          <w:rFonts w:ascii="Times New Roman" w:hAnsi="Times New Roman" w:cs="Times New Roman"/>
          <w:sz w:val="28"/>
          <w:szCs w:val="18"/>
        </w:rPr>
        <w:t xml:space="preserve">наличие следов травматического повреждения брюшной стенки; вынужденное положение ребенка (изменение походки, осанки – симптом Вольфа, отказ от активных движений); ограничение участия передней брюшной стенки в акте дыхания ( симптом Винтера); ассиметрия в паховой области; вздутие живота, </w:t>
      </w:r>
      <w:r>
        <w:rPr>
          <w:rStyle w:val="apple-style-span"/>
          <w:rFonts w:ascii="Times New Roman" w:hAnsi="Times New Roman" w:cs="Times New Roman"/>
          <w:sz w:val="28"/>
          <w:szCs w:val="18"/>
        </w:rPr>
        <w:lastRenderedPageBreak/>
        <w:t>пролабирование пупка, гиперемия, пастозность; симптомы Раздольского и Самнера, Щеткина-Блюмберга, Габая; исчезновение печеночной тупости; ослабление перистальтических шумов</w:t>
      </w:r>
      <w:r w:rsidR="0082588A">
        <w:rPr>
          <w:rStyle w:val="apple-style-span"/>
          <w:rFonts w:ascii="Times New Roman" w:hAnsi="Times New Roman" w:cs="Times New Roman"/>
          <w:sz w:val="28"/>
          <w:szCs w:val="18"/>
        </w:rPr>
        <w:t xml:space="preserve">; наличие </w:t>
      </w:r>
      <w:r w:rsidR="0082588A">
        <w:rPr>
          <w:rStyle w:val="apple-style-span"/>
          <w:rFonts w:ascii="Times New Roman" w:hAnsi="Times New Roman" w:cs="Times New Roman"/>
          <w:sz w:val="28"/>
          <w:szCs w:val="17"/>
        </w:rPr>
        <w:t>тенезм, жидкого</w:t>
      </w:r>
      <w:r w:rsidR="0082588A" w:rsidRPr="0082588A">
        <w:rPr>
          <w:rStyle w:val="apple-style-span"/>
          <w:rFonts w:ascii="Times New Roman" w:hAnsi="Times New Roman" w:cs="Times New Roman"/>
          <w:sz w:val="28"/>
          <w:szCs w:val="17"/>
        </w:rPr>
        <w:t xml:space="preserve"> учащ</w:t>
      </w:r>
      <w:r w:rsidR="0082588A">
        <w:rPr>
          <w:rStyle w:val="apple-style-span"/>
          <w:rFonts w:ascii="Times New Roman" w:hAnsi="Times New Roman" w:cs="Times New Roman"/>
          <w:sz w:val="28"/>
          <w:szCs w:val="17"/>
        </w:rPr>
        <w:t>енного</w:t>
      </w:r>
      <w:r w:rsidR="0082588A" w:rsidRPr="0082588A">
        <w:rPr>
          <w:rStyle w:val="apple-style-span"/>
          <w:rFonts w:ascii="Times New Roman" w:hAnsi="Times New Roman" w:cs="Times New Roman"/>
          <w:sz w:val="28"/>
          <w:szCs w:val="17"/>
        </w:rPr>
        <w:t xml:space="preserve"> стул</w:t>
      </w:r>
      <w:r w:rsidR="0082588A">
        <w:rPr>
          <w:rStyle w:val="apple-style-span"/>
          <w:rFonts w:ascii="Times New Roman" w:hAnsi="Times New Roman" w:cs="Times New Roman"/>
          <w:sz w:val="28"/>
          <w:szCs w:val="17"/>
        </w:rPr>
        <w:t>а</w:t>
      </w:r>
      <w:r w:rsidR="0082588A" w:rsidRPr="0082588A">
        <w:rPr>
          <w:rStyle w:val="apple-style-span"/>
          <w:rFonts w:ascii="Times New Roman" w:hAnsi="Times New Roman" w:cs="Times New Roman"/>
          <w:sz w:val="28"/>
          <w:szCs w:val="17"/>
        </w:rPr>
        <w:t xml:space="preserve"> небольшими порциями, болезненное и учащенное мочеиспускание. При ректальном исследовании можно выявить резкую болезненность и нависание стенки прямой кишки.</w:t>
      </w:r>
    </w:p>
    <w:p w:rsidR="00D957C1" w:rsidRDefault="0082588A" w:rsidP="00581F91">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Диагностика основывается на</w:t>
      </w:r>
      <w:r w:rsidR="00C321AE">
        <w:rPr>
          <w:rStyle w:val="apple-style-span"/>
          <w:rFonts w:ascii="Times New Roman" w:hAnsi="Times New Roman" w:cs="Times New Roman"/>
          <w:sz w:val="28"/>
          <w:szCs w:val="18"/>
        </w:rPr>
        <w:t xml:space="preserve"> данных лабораторных исследований:</w:t>
      </w:r>
    </w:p>
    <w:p w:rsidR="00C321AE" w:rsidRPr="00C321AE" w:rsidRDefault="00C321AE" w:rsidP="00C321AE">
      <w:pPr>
        <w:pStyle w:val="a5"/>
        <w:numPr>
          <w:ilvl w:val="0"/>
          <w:numId w:val="17"/>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 xml:space="preserve">Клеточный состав крови, </w:t>
      </w:r>
      <w:r>
        <w:rPr>
          <w:rStyle w:val="apple-style-span"/>
          <w:rFonts w:ascii="Times New Roman" w:hAnsi="Times New Roman" w:cs="Times New Roman"/>
          <w:sz w:val="28"/>
          <w:szCs w:val="18"/>
          <w:lang w:val="en-US"/>
        </w:rPr>
        <w:t>Hb</w:t>
      </w:r>
      <w:r w:rsidRPr="00C321AE">
        <w:rPr>
          <w:rStyle w:val="apple-style-span"/>
          <w:rFonts w:ascii="Times New Roman" w:hAnsi="Times New Roman" w:cs="Times New Roman"/>
          <w:sz w:val="28"/>
          <w:szCs w:val="18"/>
        </w:rPr>
        <w:t xml:space="preserve">, </w:t>
      </w:r>
      <w:r>
        <w:rPr>
          <w:rStyle w:val="apple-style-span"/>
          <w:rFonts w:ascii="Times New Roman" w:hAnsi="Times New Roman" w:cs="Times New Roman"/>
          <w:sz w:val="28"/>
          <w:szCs w:val="18"/>
          <w:lang w:val="en-US"/>
        </w:rPr>
        <w:t>Ht</w:t>
      </w:r>
      <w:r>
        <w:rPr>
          <w:rStyle w:val="apple-style-span"/>
          <w:rFonts w:ascii="Times New Roman" w:hAnsi="Times New Roman" w:cs="Times New Roman"/>
          <w:sz w:val="28"/>
          <w:szCs w:val="18"/>
        </w:rPr>
        <w:t>;</w:t>
      </w:r>
    </w:p>
    <w:p w:rsidR="00C321AE" w:rsidRDefault="00C321AE" w:rsidP="00C321AE">
      <w:pPr>
        <w:pStyle w:val="a5"/>
        <w:numPr>
          <w:ilvl w:val="0"/>
          <w:numId w:val="17"/>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Протеинограмма</w:t>
      </w:r>
    </w:p>
    <w:p w:rsidR="00C321AE" w:rsidRDefault="00C321AE" w:rsidP="00C321AE">
      <w:pPr>
        <w:pStyle w:val="a5"/>
        <w:numPr>
          <w:ilvl w:val="0"/>
          <w:numId w:val="17"/>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Коагулограмма</w:t>
      </w:r>
    </w:p>
    <w:p w:rsidR="00C321AE" w:rsidRDefault="00C321AE" w:rsidP="00C321AE">
      <w:pPr>
        <w:pStyle w:val="a5"/>
        <w:numPr>
          <w:ilvl w:val="0"/>
          <w:numId w:val="17"/>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Биохимические анализы крови6</w:t>
      </w:r>
    </w:p>
    <w:p w:rsidR="00C321AE" w:rsidRDefault="00C321AE" w:rsidP="00C321AE">
      <w:pPr>
        <w:pStyle w:val="a5"/>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Печеночные пробы</w:t>
      </w:r>
    </w:p>
    <w:p w:rsidR="00C321AE" w:rsidRDefault="007D101A" w:rsidP="00C321AE">
      <w:pPr>
        <w:pStyle w:val="a5"/>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Общий белок</w:t>
      </w:r>
    </w:p>
    <w:p w:rsidR="007D101A" w:rsidRDefault="007D101A" w:rsidP="00C321AE">
      <w:pPr>
        <w:pStyle w:val="a5"/>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Уровень глюкозы в крови</w:t>
      </w:r>
    </w:p>
    <w:p w:rsidR="007D101A" w:rsidRDefault="007D101A" w:rsidP="007D101A">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Ионограмма мочи;</w:t>
      </w:r>
    </w:p>
    <w:p w:rsidR="00C70019" w:rsidRPr="007D101A" w:rsidRDefault="007D101A" w:rsidP="00581F91">
      <w:pPr>
        <w:spacing w:line="360" w:lineRule="auto"/>
        <w:jc w:val="both"/>
        <w:rPr>
          <w:rStyle w:val="apple-style-span"/>
          <w:rFonts w:ascii="Times New Roman" w:hAnsi="Times New Roman" w:cs="Times New Roman"/>
          <w:sz w:val="28"/>
          <w:szCs w:val="18"/>
        </w:rPr>
      </w:pPr>
      <w:r w:rsidRPr="007D101A">
        <w:rPr>
          <w:rStyle w:val="apple-style-span"/>
          <w:rFonts w:ascii="Times New Roman" w:hAnsi="Times New Roman" w:cs="Times New Roman"/>
          <w:sz w:val="28"/>
          <w:szCs w:val="18"/>
        </w:rPr>
        <w:t>Обзорная рентгенография брюшной полости позволяет выявить функциональную непроходимость кишечника, наличие газа, жидкости в свободной брюшной полости.</w:t>
      </w:r>
    </w:p>
    <w:p w:rsidR="00B335AD" w:rsidRDefault="007D101A" w:rsidP="00581F91">
      <w:pPr>
        <w:spacing w:line="360" w:lineRule="auto"/>
        <w:jc w:val="both"/>
        <w:rPr>
          <w:rStyle w:val="apple-style-span"/>
          <w:rFonts w:ascii="Times New Roman" w:hAnsi="Times New Roman" w:cs="Times New Roman"/>
          <w:b/>
          <w:sz w:val="28"/>
          <w:szCs w:val="18"/>
        </w:rPr>
      </w:pPr>
      <w:r>
        <w:rPr>
          <w:rStyle w:val="apple-style-span"/>
          <w:rFonts w:ascii="Times New Roman" w:hAnsi="Times New Roman" w:cs="Times New Roman"/>
          <w:b/>
          <w:sz w:val="28"/>
          <w:szCs w:val="18"/>
        </w:rPr>
        <w:t>Дифференциальная диагностика:</w:t>
      </w:r>
    </w:p>
    <w:p w:rsidR="007D101A" w:rsidRDefault="007D101A"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Патология нервной системы – менингит, энцефалит, эпилепсия, истерические неврозы.</w:t>
      </w:r>
    </w:p>
    <w:p w:rsidR="007D101A" w:rsidRDefault="007D101A"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Заболевания сердечно-сосудистой системы – эндокардит, острый миокардит, перикардит, правожелудочковая недостаточность, ревматизм, геморрагический васкулит мезентеральный тромбоз, аневризма брюшной аорты.</w:t>
      </w:r>
    </w:p>
    <w:p w:rsidR="007D101A" w:rsidRDefault="007D101A"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Легочно-плевральная патология – пневмония, плеврит, БДЛ, пиопневмоторакс, туберкулёз.</w:t>
      </w:r>
    </w:p>
    <w:p w:rsidR="007D101A" w:rsidRDefault="007D101A"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lastRenderedPageBreak/>
        <w:t>Заболевание желудочно-кишечного тракта, органов панкреато-билиарной системы -  ПТИ, гастроэнтероколит, илеит, гепатит, холецистит и холецистопатии, острый панкреатит.</w:t>
      </w:r>
    </w:p>
    <w:p w:rsidR="007D101A" w:rsidRDefault="007D101A"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Патология мочевыделительной системы – гнойный паранефрит, карбункул почки, гломерулонефрит.</w:t>
      </w:r>
    </w:p>
    <w:p w:rsidR="00F60309" w:rsidRDefault="007D101A"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 xml:space="preserve">Врожденная экстрагенитальная патология у девочек пубертатного периода, острые воспалительные заболевания </w:t>
      </w:r>
      <w:r w:rsidR="00F60309">
        <w:rPr>
          <w:rStyle w:val="apple-style-span"/>
          <w:rFonts w:ascii="Times New Roman" w:hAnsi="Times New Roman" w:cs="Times New Roman"/>
          <w:sz w:val="28"/>
          <w:szCs w:val="18"/>
        </w:rPr>
        <w:t>органов мошонки у мальчиков.</w:t>
      </w:r>
    </w:p>
    <w:p w:rsidR="00F60309" w:rsidRDefault="00F60309"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Заболевания системы крови – лейкозы.</w:t>
      </w:r>
    </w:p>
    <w:p w:rsidR="00F60309" w:rsidRDefault="00F60309"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Эндокринопатии – Сахарный диабет.</w:t>
      </w:r>
    </w:p>
    <w:p w:rsidR="00F60309" w:rsidRDefault="00F60309"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Инфекционные заболевания – корь, скарлатина.</w:t>
      </w:r>
    </w:p>
    <w:p w:rsidR="00F60309" w:rsidRDefault="00F60309"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Острые интоксикации.</w:t>
      </w:r>
    </w:p>
    <w:p w:rsidR="00F60309" w:rsidRDefault="00F60309" w:rsidP="007D101A">
      <w:pPr>
        <w:pStyle w:val="a5"/>
        <w:numPr>
          <w:ilvl w:val="0"/>
          <w:numId w:val="20"/>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Острый гематогенный остеомиелит костей таза, сакроилеит.</w:t>
      </w:r>
    </w:p>
    <w:p w:rsidR="00B335AD" w:rsidRDefault="00F60309" w:rsidP="00581F91">
      <w:pPr>
        <w:spacing w:line="360" w:lineRule="auto"/>
        <w:jc w:val="both"/>
        <w:rPr>
          <w:rFonts w:ascii="Times New Roman" w:eastAsia="Times New Roman" w:hAnsi="Times New Roman" w:cs="Times New Roman"/>
          <w:sz w:val="28"/>
          <w:szCs w:val="28"/>
          <w:lang w:eastAsia="ru-RU"/>
        </w:rPr>
      </w:pPr>
      <w:r w:rsidRPr="00F60309">
        <w:rPr>
          <w:rStyle w:val="apple-style-span"/>
          <w:rFonts w:ascii="Times New Roman" w:hAnsi="Times New Roman" w:cs="Times New Roman"/>
          <w:sz w:val="28"/>
          <w:szCs w:val="18"/>
        </w:rPr>
        <w:t xml:space="preserve">Лечение заболевания у детей представляет трудную задачу и состоит из трех основных этапов: предоперационной подготовки, оперативного вмешательства, и послеоперационного периода. </w:t>
      </w:r>
      <w:r w:rsidR="008E2737">
        <w:rPr>
          <w:rFonts w:ascii="Times New Roman" w:eastAsia="Times New Roman" w:hAnsi="Times New Roman" w:cs="Times New Roman"/>
          <w:sz w:val="28"/>
          <w:szCs w:val="28"/>
          <w:lang w:eastAsia="ru-RU"/>
        </w:rPr>
        <w:t>Лечение перитонита должно быть своевременным, этиотропным, патогенетически обоснованным, комплексным.</w:t>
      </w:r>
    </w:p>
    <w:p w:rsidR="00B335AD" w:rsidRDefault="008E2737" w:rsidP="00581F91">
      <w:pPr>
        <w:spacing w:line="360" w:lineRule="auto"/>
        <w:jc w:val="both"/>
        <w:rPr>
          <w:rStyle w:val="apple-style-span"/>
          <w:rFonts w:ascii="Times New Roman" w:hAnsi="Times New Roman" w:cs="Times New Roman"/>
          <w:b/>
          <w:sz w:val="28"/>
          <w:szCs w:val="18"/>
        </w:rPr>
      </w:pPr>
      <w:r>
        <w:rPr>
          <w:rFonts w:ascii="Times New Roman" w:eastAsia="Times New Roman" w:hAnsi="Times New Roman" w:cs="Times New Roman"/>
          <w:sz w:val="28"/>
          <w:szCs w:val="28"/>
          <w:lang w:eastAsia="ru-RU"/>
        </w:rPr>
        <w:t xml:space="preserve">Цель предоперационной подготовки – уменьшить нарушение гемодинамики, кислотно-основного состояния и водно-электролитного обмена. Весь комплекс предоперационных мероприятий должен быть выполнен в довольно сжатые сроки (не более 2-3 часов). </w:t>
      </w:r>
      <w:r w:rsidR="0000787A">
        <w:rPr>
          <w:rFonts w:ascii="Times New Roman" w:eastAsia="Times New Roman" w:hAnsi="Times New Roman" w:cs="Times New Roman"/>
          <w:sz w:val="28"/>
          <w:szCs w:val="28"/>
          <w:lang w:eastAsia="ru-RU"/>
        </w:rPr>
        <w:t xml:space="preserve">Проводят антибиотикотерапию препаратами широкого спектра действия – рекомендуют внутривенное введение цефалоспарина 3 поколения (цефотаксима, цефтриаксона) или ингибитор - защищенного пенициллина (амоксициллин + клавулоновая кислота). В послеоперационном периоде продолжают введение антибиотиков в виде комбинированной терапии, что позволяет охватить весь спектр потенциальных возбудителей перитонита. Зондирование и промывание желудка способствует уменьшению интоксикации, улучшению дыхания, </w:t>
      </w:r>
      <w:r w:rsidR="0000787A">
        <w:rPr>
          <w:rFonts w:ascii="Times New Roman" w:eastAsia="Times New Roman" w:hAnsi="Times New Roman" w:cs="Times New Roman"/>
          <w:sz w:val="28"/>
          <w:szCs w:val="28"/>
          <w:lang w:eastAsia="ru-RU"/>
        </w:rPr>
        <w:lastRenderedPageBreak/>
        <w:t>профилактике аспирации. Важную роль играет борьба с гиперемией, пневмонией, отёком легких, судорогами.</w:t>
      </w:r>
    </w:p>
    <w:p w:rsidR="00B335AD" w:rsidRPr="009D7AE5" w:rsidRDefault="009D7AE5" w:rsidP="00581F91">
      <w:pPr>
        <w:spacing w:line="360" w:lineRule="auto"/>
        <w:jc w:val="both"/>
        <w:rPr>
          <w:rStyle w:val="apple-style-span"/>
          <w:rFonts w:ascii="Times New Roman" w:hAnsi="Times New Roman" w:cs="Times New Roman"/>
          <w:sz w:val="28"/>
          <w:szCs w:val="18"/>
        </w:rPr>
      </w:pPr>
      <w:r w:rsidRPr="009D7AE5">
        <w:rPr>
          <w:rStyle w:val="apple-style-span"/>
          <w:rFonts w:ascii="Times New Roman" w:hAnsi="Times New Roman" w:cs="Times New Roman"/>
          <w:sz w:val="28"/>
          <w:szCs w:val="18"/>
        </w:rPr>
        <w:t>К оперативному вмешательству приступают, когда компенсированы и стабилизированы процессы гемодинамики, кислотно-основное состояние, водно-электролитный обмен, температура тела.</w:t>
      </w:r>
      <w:r>
        <w:rPr>
          <w:rStyle w:val="apple-style-span"/>
          <w:rFonts w:ascii="Times New Roman" w:hAnsi="Times New Roman" w:cs="Times New Roman"/>
          <w:sz w:val="28"/>
          <w:szCs w:val="18"/>
        </w:rPr>
        <w:t xml:space="preserve"> Оперативное вмешательство при перитоните проводят с целью устранения первичного очага, санации и дренирования брюшной полости. Влияние на первичный очаг заключается в аппендектомии. </w:t>
      </w:r>
    </w:p>
    <w:p w:rsidR="00B335AD" w:rsidRDefault="00E774E0" w:rsidP="00E774E0">
      <w:pPr>
        <w:spacing w:line="360" w:lineRule="auto"/>
        <w:jc w:val="both"/>
        <w:rPr>
          <w:rStyle w:val="apple-style-span"/>
          <w:rFonts w:ascii="Times New Roman" w:hAnsi="Times New Roman" w:cs="Times New Roman"/>
          <w:sz w:val="28"/>
          <w:szCs w:val="18"/>
        </w:rPr>
      </w:pPr>
      <w:r w:rsidRPr="00E774E0">
        <w:rPr>
          <w:rStyle w:val="apple-style-span"/>
          <w:rFonts w:ascii="Times New Roman" w:hAnsi="Times New Roman" w:cs="Times New Roman"/>
          <w:sz w:val="28"/>
          <w:szCs w:val="18"/>
        </w:rPr>
        <w:t>У де</w:t>
      </w:r>
      <w:r>
        <w:rPr>
          <w:rStyle w:val="apple-style-span"/>
          <w:rFonts w:ascii="Times New Roman" w:hAnsi="Times New Roman" w:cs="Times New Roman"/>
          <w:sz w:val="28"/>
          <w:szCs w:val="18"/>
        </w:rPr>
        <w:t>тей доступ зависит от стадии пе</w:t>
      </w:r>
      <w:r w:rsidRPr="00E774E0">
        <w:rPr>
          <w:rStyle w:val="apple-style-span"/>
          <w:rFonts w:ascii="Times New Roman" w:hAnsi="Times New Roman" w:cs="Times New Roman"/>
          <w:sz w:val="28"/>
          <w:szCs w:val="18"/>
        </w:rPr>
        <w:t>ритони</w:t>
      </w:r>
      <w:r>
        <w:rPr>
          <w:rStyle w:val="apple-style-span"/>
          <w:rFonts w:ascii="Times New Roman" w:hAnsi="Times New Roman" w:cs="Times New Roman"/>
          <w:sz w:val="28"/>
          <w:szCs w:val="18"/>
        </w:rPr>
        <w:t>та и возраста. В реактивной ста</w:t>
      </w:r>
      <w:r w:rsidRPr="00E774E0">
        <w:rPr>
          <w:rStyle w:val="apple-style-span"/>
          <w:rFonts w:ascii="Times New Roman" w:hAnsi="Times New Roman" w:cs="Times New Roman"/>
          <w:sz w:val="28"/>
          <w:szCs w:val="18"/>
        </w:rPr>
        <w:t>дии, ос</w:t>
      </w:r>
      <w:r>
        <w:rPr>
          <w:rStyle w:val="apple-style-span"/>
          <w:rFonts w:ascii="Times New Roman" w:hAnsi="Times New Roman" w:cs="Times New Roman"/>
          <w:sz w:val="28"/>
          <w:szCs w:val="18"/>
        </w:rPr>
        <w:t>обенно у детей до 3 лет, примен</w:t>
      </w:r>
      <w:r w:rsidRPr="00E774E0">
        <w:rPr>
          <w:rStyle w:val="apple-style-span"/>
          <w:rFonts w:ascii="Times New Roman" w:hAnsi="Times New Roman" w:cs="Times New Roman"/>
          <w:sz w:val="28"/>
          <w:szCs w:val="18"/>
        </w:rPr>
        <w:t>яют доступ по Волковичу-Дьяконов</w:t>
      </w:r>
      <w:r>
        <w:rPr>
          <w:rStyle w:val="apple-style-span"/>
          <w:rFonts w:ascii="Times New Roman" w:hAnsi="Times New Roman" w:cs="Times New Roman"/>
          <w:sz w:val="28"/>
          <w:szCs w:val="18"/>
        </w:rPr>
        <w:t>у. Этот доступ при относитель</w:t>
      </w:r>
      <w:r w:rsidRPr="00E774E0">
        <w:rPr>
          <w:rStyle w:val="apple-style-span"/>
          <w:rFonts w:ascii="Times New Roman" w:hAnsi="Times New Roman" w:cs="Times New Roman"/>
          <w:sz w:val="28"/>
          <w:szCs w:val="18"/>
        </w:rPr>
        <w:t>но небольшой брюшной полости у детей не препятствует выполнению основной задачи - санации брюшной полости. При п</w:t>
      </w:r>
      <w:r>
        <w:rPr>
          <w:rStyle w:val="apple-style-span"/>
          <w:rFonts w:ascii="Times New Roman" w:hAnsi="Times New Roman" w:cs="Times New Roman"/>
          <w:sz w:val="28"/>
          <w:szCs w:val="18"/>
        </w:rPr>
        <w:t xml:space="preserve">еритоните давностью более 3 суток </w:t>
      </w:r>
      <w:r w:rsidRPr="00E774E0">
        <w:rPr>
          <w:rStyle w:val="apple-style-span"/>
          <w:rFonts w:ascii="Times New Roman" w:hAnsi="Times New Roman" w:cs="Times New Roman"/>
          <w:sz w:val="28"/>
          <w:szCs w:val="18"/>
        </w:rPr>
        <w:t>показана срединная лапаротомия. Последовательные этапы операции: эвакуа</w:t>
      </w:r>
      <w:r>
        <w:rPr>
          <w:rStyle w:val="apple-style-span"/>
          <w:rFonts w:ascii="Times New Roman" w:hAnsi="Times New Roman" w:cs="Times New Roman"/>
          <w:sz w:val="28"/>
          <w:szCs w:val="18"/>
        </w:rPr>
        <w:t>ция экссудата, ликвидация источ</w:t>
      </w:r>
      <w:r w:rsidRPr="00E774E0">
        <w:rPr>
          <w:rStyle w:val="apple-style-span"/>
          <w:rFonts w:ascii="Times New Roman" w:hAnsi="Times New Roman" w:cs="Times New Roman"/>
          <w:sz w:val="28"/>
          <w:szCs w:val="18"/>
        </w:rPr>
        <w:t xml:space="preserve">ника перитонита, туалет и ушивание брюшной полости. </w:t>
      </w:r>
      <w:r>
        <w:rPr>
          <w:rStyle w:val="apple-style-span"/>
          <w:rFonts w:ascii="Times New Roman" w:hAnsi="Times New Roman" w:cs="Times New Roman"/>
          <w:sz w:val="28"/>
          <w:szCs w:val="18"/>
        </w:rPr>
        <w:t>Экссудат удаляют с помощью элек</w:t>
      </w:r>
      <w:r w:rsidRPr="00E774E0">
        <w:rPr>
          <w:rStyle w:val="apple-style-span"/>
          <w:rFonts w:ascii="Times New Roman" w:hAnsi="Times New Roman" w:cs="Times New Roman"/>
          <w:sz w:val="28"/>
          <w:szCs w:val="18"/>
        </w:rPr>
        <w:t>троотсоса. Аппендэктомию выполняют с обязательным погружением культи в кисетный и z-образный швы. После этого</w:t>
      </w:r>
      <w:r>
        <w:rPr>
          <w:rStyle w:val="apple-style-span"/>
          <w:rFonts w:ascii="Times New Roman" w:hAnsi="Times New Roman" w:cs="Times New Roman"/>
          <w:sz w:val="28"/>
          <w:szCs w:val="18"/>
        </w:rPr>
        <w:t xml:space="preserve"> производят туалет брюшной поло</w:t>
      </w:r>
      <w:r w:rsidRPr="00E774E0">
        <w:rPr>
          <w:rStyle w:val="apple-style-span"/>
          <w:rFonts w:ascii="Times New Roman" w:hAnsi="Times New Roman" w:cs="Times New Roman"/>
          <w:sz w:val="28"/>
          <w:szCs w:val="18"/>
        </w:rPr>
        <w:t>сти промыванием. Основу промывной среды составляют изотонические или слаб</w:t>
      </w:r>
      <w:r>
        <w:rPr>
          <w:rStyle w:val="apple-style-span"/>
          <w:rFonts w:ascii="Times New Roman" w:hAnsi="Times New Roman" w:cs="Times New Roman"/>
          <w:sz w:val="28"/>
          <w:szCs w:val="18"/>
        </w:rPr>
        <w:t>огипертонические солевые раство</w:t>
      </w:r>
      <w:r w:rsidRPr="00E774E0">
        <w:rPr>
          <w:rStyle w:val="apple-style-span"/>
          <w:rFonts w:ascii="Times New Roman" w:hAnsi="Times New Roman" w:cs="Times New Roman"/>
          <w:sz w:val="28"/>
          <w:szCs w:val="18"/>
        </w:rPr>
        <w:t>ры, ра</w:t>
      </w:r>
      <w:r>
        <w:rPr>
          <w:rStyle w:val="apple-style-span"/>
          <w:rFonts w:ascii="Times New Roman" w:hAnsi="Times New Roman" w:cs="Times New Roman"/>
          <w:sz w:val="28"/>
          <w:szCs w:val="18"/>
        </w:rPr>
        <w:t>створ фурацилина (1:5000), в ко</w:t>
      </w:r>
      <w:r w:rsidRPr="00E774E0">
        <w:rPr>
          <w:rStyle w:val="apple-style-span"/>
          <w:rFonts w:ascii="Times New Roman" w:hAnsi="Times New Roman" w:cs="Times New Roman"/>
          <w:sz w:val="28"/>
          <w:szCs w:val="18"/>
        </w:rPr>
        <w:t>торые большинство хирургов добавляют антибиотики из расчета 1 г/л (группа ам</w:t>
      </w:r>
      <w:r>
        <w:rPr>
          <w:rStyle w:val="apple-style-span"/>
          <w:rFonts w:ascii="Times New Roman" w:hAnsi="Times New Roman" w:cs="Times New Roman"/>
          <w:sz w:val="28"/>
          <w:szCs w:val="18"/>
        </w:rPr>
        <w:t>иногликозидов). Общий объем жид</w:t>
      </w:r>
      <w:r w:rsidRPr="00E774E0">
        <w:rPr>
          <w:rStyle w:val="apple-style-span"/>
          <w:rFonts w:ascii="Times New Roman" w:hAnsi="Times New Roman" w:cs="Times New Roman"/>
          <w:sz w:val="28"/>
          <w:szCs w:val="18"/>
        </w:rPr>
        <w:t xml:space="preserve">кости для промывания составляет 2-3 л. </w:t>
      </w:r>
      <w:r w:rsidRPr="00E774E0">
        <w:rPr>
          <w:rStyle w:val="apple-style-span"/>
          <w:rFonts w:ascii="Times New Roman" w:hAnsi="Times New Roman" w:cs="Times New Roman"/>
          <w:sz w:val="28"/>
          <w:szCs w:val="18"/>
        </w:rPr>
        <w:cr/>
      </w:r>
      <w:r>
        <w:rPr>
          <w:rStyle w:val="apple-style-span"/>
          <w:rFonts w:ascii="Times New Roman" w:hAnsi="Times New Roman" w:cs="Times New Roman"/>
          <w:sz w:val="28"/>
          <w:szCs w:val="18"/>
        </w:rPr>
        <w:t>Заключительным этапом оперативного вмешательства является дренирование брюшно</w:t>
      </w:r>
      <w:r w:rsidR="001C4525">
        <w:rPr>
          <w:rStyle w:val="apple-style-span"/>
          <w:rFonts w:ascii="Times New Roman" w:hAnsi="Times New Roman" w:cs="Times New Roman"/>
          <w:sz w:val="28"/>
          <w:szCs w:val="18"/>
        </w:rPr>
        <w:t>й полости  трубчатыми дренажами.</w:t>
      </w:r>
      <w:r w:rsidRPr="00E774E0">
        <w:rPr>
          <w:rStyle w:val="apple-style-span"/>
          <w:rFonts w:ascii="Times New Roman" w:hAnsi="Times New Roman" w:cs="Times New Roman"/>
          <w:sz w:val="28"/>
          <w:szCs w:val="18"/>
        </w:rPr>
        <w:cr/>
      </w:r>
      <w:r w:rsidR="00AA3801">
        <w:rPr>
          <w:rStyle w:val="apple-style-span"/>
          <w:rFonts w:ascii="Times New Roman" w:hAnsi="Times New Roman" w:cs="Times New Roman"/>
          <w:sz w:val="28"/>
          <w:szCs w:val="18"/>
        </w:rPr>
        <w:t>Послеоперационный период заключается в:</w:t>
      </w:r>
    </w:p>
    <w:p w:rsidR="00AA3801" w:rsidRDefault="00AA3801" w:rsidP="00AA3801">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Этиотропной антибактериальной терапии;</w:t>
      </w:r>
    </w:p>
    <w:p w:rsidR="00AA3801" w:rsidRDefault="00AA3801" w:rsidP="00AA3801">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Регуляции и коррекции нарушений микроциркуляции и центральной гемодинамики;</w:t>
      </w:r>
    </w:p>
    <w:p w:rsidR="00AA3801" w:rsidRDefault="00AA3801" w:rsidP="00AA3801">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Обезболивании;</w:t>
      </w:r>
    </w:p>
    <w:p w:rsidR="00AA3801" w:rsidRDefault="00AA3801" w:rsidP="00AA3801">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lastRenderedPageBreak/>
        <w:t>Коррекции гидроионных нарушений и регуляции гидроионного баланса;</w:t>
      </w:r>
    </w:p>
    <w:p w:rsidR="00AA3801" w:rsidRDefault="00AA3801" w:rsidP="00AA3801">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Коррекции декомпенсированных метаболических нарушений;</w:t>
      </w:r>
    </w:p>
    <w:p w:rsidR="00AA3801" w:rsidRDefault="00AA3801" w:rsidP="00AA3801">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Субстратно-энергетическом обеспечении;</w:t>
      </w:r>
    </w:p>
    <w:p w:rsidR="00AA3801" w:rsidRDefault="00AA3801" w:rsidP="00AA3801">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Антигипоксической терапии;</w:t>
      </w:r>
    </w:p>
    <w:p w:rsidR="00AA3801" w:rsidRDefault="00AA3801" w:rsidP="00AA3801">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Дезинтаксикационной терапии;</w:t>
      </w:r>
    </w:p>
    <w:p w:rsidR="00AA3801" w:rsidRDefault="00AA3801" w:rsidP="00AA3801">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Предупреждении и лечении пареза кишечника;</w:t>
      </w:r>
    </w:p>
    <w:p w:rsidR="00AA3801" w:rsidRDefault="00AA3801" w:rsidP="00AA3801">
      <w:pPr>
        <w:pStyle w:val="a5"/>
        <w:numPr>
          <w:ilvl w:val="0"/>
          <w:numId w:val="19"/>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Симптоматической терапией.</w:t>
      </w:r>
    </w:p>
    <w:p w:rsidR="00AA3801" w:rsidRPr="00AA3801" w:rsidRDefault="00AA3801" w:rsidP="00126F7E">
      <w:p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Также обязательно необходимы интенсивное наблюдение и соответственный уход</w:t>
      </w:r>
      <w:r w:rsidR="00126F7E">
        <w:rPr>
          <w:rStyle w:val="apple-style-span"/>
          <w:rFonts w:ascii="Times New Roman" w:hAnsi="Times New Roman" w:cs="Times New Roman"/>
          <w:sz w:val="28"/>
          <w:szCs w:val="18"/>
        </w:rPr>
        <w:t xml:space="preserve"> наличие реабилитационных мероприятий (методики ЛФК, физиотерапия, обязательная диспансеризация по месту жительства</w:t>
      </w:r>
      <w:r w:rsidR="00F0792F">
        <w:rPr>
          <w:rStyle w:val="apple-style-span"/>
          <w:rFonts w:ascii="Times New Roman" w:hAnsi="Times New Roman" w:cs="Times New Roman"/>
          <w:sz w:val="28"/>
          <w:szCs w:val="18"/>
        </w:rPr>
        <w:t xml:space="preserve"> с последующим наблюдением)</w:t>
      </w:r>
      <w:r>
        <w:rPr>
          <w:rStyle w:val="apple-style-span"/>
          <w:rFonts w:ascii="Times New Roman" w:hAnsi="Times New Roman" w:cs="Times New Roman"/>
          <w:sz w:val="28"/>
          <w:szCs w:val="18"/>
        </w:rPr>
        <w:t xml:space="preserve">. </w:t>
      </w:r>
    </w:p>
    <w:p w:rsidR="00B335AD" w:rsidRDefault="00B335AD" w:rsidP="00581F91">
      <w:pPr>
        <w:spacing w:line="360" w:lineRule="auto"/>
        <w:jc w:val="both"/>
        <w:rPr>
          <w:rStyle w:val="apple-style-span"/>
          <w:rFonts w:ascii="Times New Roman" w:hAnsi="Times New Roman" w:cs="Times New Roman"/>
          <w:b/>
          <w:sz w:val="28"/>
          <w:szCs w:val="18"/>
        </w:rPr>
      </w:pPr>
    </w:p>
    <w:p w:rsidR="00D957C1" w:rsidRDefault="00D957C1" w:rsidP="00581F91">
      <w:pPr>
        <w:spacing w:line="360" w:lineRule="auto"/>
        <w:jc w:val="both"/>
        <w:rPr>
          <w:rStyle w:val="apple-style-span"/>
          <w:rFonts w:ascii="Times New Roman" w:hAnsi="Times New Roman" w:cs="Times New Roman"/>
          <w:b/>
          <w:sz w:val="28"/>
          <w:szCs w:val="18"/>
        </w:rPr>
      </w:pPr>
    </w:p>
    <w:p w:rsidR="00D957C1" w:rsidRDefault="00D957C1" w:rsidP="00581F91">
      <w:pPr>
        <w:spacing w:line="360" w:lineRule="auto"/>
        <w:jc w:val="both"/>
        <w:rPr>
          <w:rStyle w:val="apple-style-span"/>
          <w:rFonts w:ascii="Times New Roman" w:hAnsi="Times New Roman" w:cs="Times New Roman"/>
          <w:b/>
          <w:sz w:val="28"/>
          <w:szCs w:val="18"/>
        </w:rPr>
      </w:pPr>
    </w:p>
    <w:p w:rsidR="00D957C1" w:rsidRDefault="00D957C1" w:rsidP="00581F91">
      <w:pPr>
        <w:spacing w:line="360" w:lineRule="auto"/>
        <w:jc w:val="both"/>
        <w:rPr>
          <w:rStyle w:val="apple-style-span"/>
          <w:rFonts w:ascii="Times New Roman" w:hAnsi="Times New Roman" w:cs="Times New Roman"/>
          <w:b/>
          <w:sz w:val="28"/>
          <w:szCs w:val="18"/>
        </w:rPr>
      </w:pPr>
    </w:p>
    <w:p w:rsidR="0082588A" w:rsidRDefault="0082588A" w:rsidP="00581F91">
      <w:pPr>
        <w:spacing w:line="360" w:lineRule="auto"/>
        <w:jc w:val="both"/>
        <w:rPr>
          <w:rStyle w:val="apple-style-span"/>
          <w:rFonts w:ascii="Times New Roman" w:hAnsi="Times New Roman" w:cs="Times New Roman"/>
          <w:b/>
          <w:sz w:val="28"/>
          <w:szCs w:val="18"/>
        </w:rPr>
      </w:pPr>
    </w:p>
    <w:p w:rsidR="0082588A" w:rsidRDefault="0082588A" w:rsidP="00581F91">
      <w:pPr>
        <w:spacing w:line="360" w:lineRule="auto"/>
        <w:jc w:val="both"/>
        <w:rPr>
          <w:rStyle w:val="apple-style-span"/>
          <w:rFonts w:ascii="Times New Roman" w:hAnsi="Times New Roman" w:cs="Times New Roman"/>
          <w:b/>
          <w:sz w:val="28"/>
          <w:szCs w:val="18"/>
        </w:rPr>
      </w:pPr>
    </w:p>
    <w:p w:rsidR="0000787A" w:rsidRDefault="0000787A" w:rsidP="00581F91">
      <w:pPr>
        <w:spacing w:line="360" w:lineRule="auto"/>
        <w:jc w:val="both"/>
        <w:rPr>
          <w:rStyle w:val="apple-style-span"/>
          <w:rFonts w:ascii="Times New Roman" w:hAnsi="Times New Roman" w:cs="Times New Roman"/>
          <w:b/>
          <w:sz w:val="28"/>
          <w:szCs w:val="18"/>
        </w:rPr>
      </w:pPr>
    </w:p>
    <w:p w:rsidR="0000787A" w:rsidRDefault="0000787A" w:rsidP="00581F91">
      <w:pPr>
        <w:spacing w:line="360" w:lineRule="auto"/>
        <w:jc w:val="both"/>
        <w:rPr>
          <w:rStyle w:val="apple-style-span"/>
          <w:rFonts w:ascii="Times New Roman" w:hAnsi="Times New Roman" w:cs="Times New Roman"/>
          <w:b/>
          <w:sz w:val="28"/>
          <w:szCs w:val="18"/>
        </w:rPr>
      </w:pPr>
    </w:p>
    <w:p w:rsidR="0000787A" w:rsidRDefault="0000787A" w:rsidP="00581F91">
      <w:pPr>
        <w:spacing w:line="360" w:lineRule="auto"/>
        <w:jc w:val="both"/>
        <w:rPr>
          <w:rStyle w:val="apple-style-span"/>
          <w:rFonts w:ascii="Times New Roman" w:hAnsi="Times New Roman" w:cs="Times New Roman"/>
          <w:b/>
          <w:sz w:val="28"/>
          <w:szCs w:val="18"/>
        </w:rPr>
      </w:pPr>
    </w:p>
    <w:p w:rsidR="0000787A" w:rsidRDefault="0000787A" w:rsidP="00581F91">
      <w:pPr>
        <w:spacing w:line="360" w:lineRule="auto"/>
        <w:jc w:val="both"/>
        <w:rPr>
          <w:rStyle w:val="apple-style-span"/>
          <w:rFonts w:ascii="Times New Roman" w:hAnsi="Times New Roman" w:cs="Times New Roman"/>
          <w:b/>
          <w:sz w:val="28"/>
          <w:szCs w:val="18"/>
        </w:rPr>
      </w:pPr>
    </w:p>
    <w:p w:rsidR="0000787A" w:rsidRDefault="0000787A" w:rsidP="00581F91">
      <w:pPr>
        <w:spacing w:line="360" w:lineRule="auto"/>
        <w:jc w:val="both"/>
        <w:rPr>
          <w:rStyle w:val="apple-style-span"/>
          <w:rFonts w:ascii="Times New Roman" w:hAnsi="Times New Roman" w:cs="Times New Roman"/>
          <w:b/>
          <w:sz w:val="28"/>
          <w:szCs w:val="18"/>
        </w:rPr>
      </w:pPr>
    </w:p>
    <w:p w:rsidR="0000787A" w:rsidRDefault="0000787A" w:rsidP="00581F91">
      <w:pPr>
        <w:spacing w:line="360" w:lineRule="auto"/>
        <w:jc w:val="both"/>
        <w:rPr>
          <w:rStyle w:val="apple-style-span"/>
          <w:rFonts w:ascii="Times New Roman" w:hAnsi="Times New Roman" w:cs="Times New Roman"/>
          <w:b/>
          <w:sz w:val="28"/>
          <w:szCs w:val="18"/>
        </w:rPr>
      </w:pPr>
    </w:p>
    <w:p w:rsidR="00DF73D4" w:rsidRPr="005829E9" w:rsidRDefault="005829E9" w:rsidP="00581F91">
      <w:pPr>
        <w:spacing w:line="360" w:lineRule="auto"/>
        <w:jc w:val="both"/>
        <w:rPr>
          <w:rStyle w:val="apple-style-span"/>
          <w:rFonts w:ascii="Times New Roman" w:hAnsi="Times New Roman" w:cs="Times New Roman"/>
          <w:b/>
          <w:sz w:val="28"/>
          <w:szCs w:val="18"/>
        </w:rPr>
      </w:pPr>
      <w:r w:rsidRPr="005829E9">
        <w:rPr>
          <w:rStyle w:val="apple-style-span"/>
          <w:rFonts w:ascii="Times New Roman" w:hAnsi="Times New Roman" w:cs="Times New Roman"/>
          <w:b/>
          <w:sz w:val="28"/>
          <w:szCs w:val="18"/>
        </w:rPr>
        <w:lastRenderedPageBreak/>
        <w:t>Перитонит новорожденных</w:t>
      </w:r>
    </w:p>
    <w:p w:rsidR="00460D41" w:rsidRDefault="00DF73D4" w:rsidP="005829E9">
      <w:pPr>
        <w:spacing w:line="360" w:lineRule="auto"/>
        <w:jc w:val="both"/>
        <w:rPr>
          <w:rFonts w:ascii="Times New Roman" w:eastAsia="Times New Roman" w:hAnsi="Times New Roman" w:cs="Times New Roman"/>
          <w:sz w:val="28"/>
          <w:szCs w:val="28"/>
          <w:lang w:eastAsia="ru-RU"/>
        </w:rPr>
      </w:pPr>
      <w:r>
        <w:rPr>
          <w:rStyle w:val="apple-style-span"/>
          <w:rFonts w:ascii="Times New Roman" w:hAnsi="Times New Roman" w:cs="Times New Roman"/>
          <w:sz w:val="28"/>
          <w:szCs w:val="18"/>
        </w:rPr>
        <w:t xml:space="preserve">Перитонит новорожденных – </w:t>
      </w:r>
      <w:r w:rsidR="0087543C">
        <w:rPr>
          <w:rStyle w:val="apple-style-span"/>
          <w:rFonts w:ascii="Times New Roman" w:hAnsi="Times New Roman" w:cs="Times New Roman"/>
          <w:sz w:val="28"/>
          <w:szCs w:val="18"/>
        </w:rPr>
        <w:t xml:space="preserve">заболевание полиэтиологическое, </w:t>
      </w:r>
      <w:r w:rsidR="004E6ED3">
        <w:rPr>
          <w:rStyle w:val="apple-style-span"/>
          <w:rFonts w:ascii="Times New Roman" w:hAnsi="Times New Roman" w:cs="Times New Roman"/>
          <w:sz w:val="28"/>
          <w:szCs w:val="18"/>
        </w:rPr>
        <w:t>обусловленное в 84% случаев перфорацией</w:t>
      </w:r>
      <w:r w:rsidR="00FF23BC">
        <w:rPr>
          <w:rStyle w:val="apple-style-span"/>
          <w:rFonts w:ascii="Times New Roman" w:hAnsi="Times New Roman" w:cs="Times New Roman"/>
          <w:sz w:val="28"/>
          <w:szCs w:val="18"/>
        </w:rPr>
        <w:t xml:space="preserve"> стенки ЖКТ</w:t>
      </w:r>
      <w:r w:rsidR="004E6ED3">
        <w:rPr>
          <w:rStyle w:val="apple-style-span"/>
          <w:rFonts w:ascii="Times New Roman" w:hAnsi="Times New Roman" w:cs="Times New Roman"/>
          <w:sz w:val="28"/>
          <w:szCs w:val="18"/>
        </w:rPr>
        <w:t xml:space="preserve"> (главным образом толстой кишки) </w:t>
      </w:r>
      <w:r w:rsidR="00FF23BC">
        <w:rPr>
          <w:rStyle w:val="apple-style-span"/>
          <w:rFonts w:ascii="Times New Roman" w:hAnsi="Times New Roman" w:cs="Times New Roman"/>
          <w:sz w:val="28"/>
          <w:szCs w:val="18"/>
        </w:rPr>
        <w:t>при некротическом энтероколите</w:t>
      </w:r>
      <w:r w:rsidR="004E6ED3">
        <w:rPr>
          <w:rStyle w:val="apple-style-span"/>
          <w:rFonts w:ascii="Times New Roman" w:hAnsi="Times New Roman" w:cs="Times New Roman"/>
          <w:sz w:val="28"/>
          <w:szCs w:val="18"/>
        </w:rPr>
        <w:t xml:space="preserve"> или </w:t>
      </w:r>
      <w:r w:rsidR="00460D41">
        <w:rPr>
          <w:rStyle w:val="apple-style-span"/>
          <w:rFonts w:ascii="Times New Roman" w:hAnsi="Times New Roman" w:cs="Times New Roman"/>
          <w:sz w:val="28"/>
          <w:szCs w:val="18"/>
        </w:rPr>
        <w:t>пороках развития кишечника, значительно реже – гематогенны</w:t>
      </w:r>
      <w:r w:rsidR="000A23C6">
        <w:rPr>
          <w:rStyle w:val="apple-style-span"/>
          <w:rFonts w:ascii="Times New Roman" w:hAnsi="Times New Roman" w:cs="Times New Roman"/>
          <w:sz w:val="28"/>
          <w:szCs w:val="18"/>
        </w:rPr>
        <w:t xml:space="preserve">м, лимфогенным или контактным </w:t>
      </w:r>
      <w:r w:rsidR="00460D41">
        <w:rPr>
          <w:rStyle w:val="apple-style-span"/>
          <w:rFonts w:ascii="Times New Roman" w:hAnsi="Times New Roman" w:cs="Times New Roman"/>
          <w:sz w:val="28"/>
          <w:szCs w:val="18"/>
        </w:rPr>
        <w:t>инфицированием брюшины. Среди воспалительных заболеваний органов брюшной полости, осложняющихся перитонитом, первое место по частоте занимает острый</w:t>
      </w:r>
      <w:r w:rsidR="00243F06" w:rsidRPr="00243F06">
        <w:rPr>
          <w:rFonts w:ascii="Times New Roman" w:eastAsia="Times New Roman" w:hAnsi="Times New Roman" w:cs="Times New Roman"/>
          <w:sz w:val="28"/>
          <w:szCs w:val="28"/>
          <w:lang w:eastAsia="ru-RU"/>
        </w:rPr>
        <w:t xml:space="preserve"> </w:t>
      </w:r>
      <w:r w:rsidR="00460D41">
        <w:rPr>
          <w:rFonts w:ascii="Times New Roman" w:eastAsia="Times New Roman" w:hAnsi="Times New Roman" w:cs="Times New Roman"/>
          <w:sz w:val="28"/>
          <w:szCs w:val="28"/>
          <w:lang w:eastAsia="ru-RU"/>
        </w:rPr>
        <w:t>аппендицит, значительно реже его возникновение может быть связано с перфорацией дивертикула Меккеля</w:t>
      </w:r>
      <w:r w:rsidR="003A4AE6">
        <w:rPr>
          <w:rFonts w:ascii="Times New Roman" w:eastAsia="Times New Roman" w:hAnsi="Times New Roman" w:cs="Times New Roman"/>
          <w:sz w:val="28"/>
          <w:szCs w:val="28"/>
          <w:lang w:eastAsia="ru-RU"/>
        </w:rPr>
        <w:t xml:space="preserve"> при его воспалении</w:t>
      </w:r>
      <w:r w:rsidR="00DC0126">
        <w:rPr>
          <w:rFonts w:ascii="Times New Roman" w:eastAsia="Times New Roman" w:hAnsi="Times New Roman" w:cs="Times New Roman"/>
          <w:sz w:val="28"/>
          <w:szCs w:val="28"/>
          <w:lang w:eastAsia="ru-RU"/>
        </w:rPr>
        <w:t>, ятрогенной перфорацией полых органов</w:t>
      </w:r>
      <w:r w:rsidR="00460D41">
        <w:rPr>
          <w:rFonts w:ascii="Times New Roman" w:eastAsia="Times New Roman" w:hAnsi="Times New Roman" w:cs="Times New Roman"/>
          <w:sz w:val="28"/>
          <w:szCs w:val="28"/>
          <w:lang w:eastAsia="ru-RU"/>
        </w:rPr>
        <w:t>.</w:t>
      </w:r>
    </w:p>
    <w:p w:rsidR="005E1C80" w:rsidRDefault="005829E9" w:rsidP="005E1C80">
      <w:pPr>
        <w:spacing w:after="0" w:line="360" w:lineRule="auto"/>
        <w:jc w:val="both"/>
        <w:outlineLvl w:val="2"/>
        <w:rPr>
          <w:rFonts w:ascii="Times New Roman" w:eastAsia="Times New Roman" w:hAnsi="Times New Roman" w:cs="Times New Roman"/>
          <w:b/>
          <w:bCs/>
          <w:sz w:val="28"/>
          <w:szCs w:val="28"/>
          <w:lang w:eastAsia="ru-RU"/>
        </w:rPr>
      </w:pPr>
      <w:r w:rsidRPr="005829E9">
        <w:rPr>
          <w:rFonts w:ascii="Times New Roman" w:eastAsia="Times New Roman" w:hAnsi="Times New Roman" w:cs="Times New Roman"/>
          <w:b/>
          <w:bCs/>
          <w:sz w:val="28"/>
          <w:szCs w:val="28"/>
          <w:lang w:eastAsia="ru-RU"/>
        </w:rPr>
        <w:t>Классификация</w:t>
      </w:r>
    </w:p>
    <w:p w:rsidR="005829E9" w:rsidRPr="005E1C80" w:rsidRDefault="005829E9" w:rsidP="005E1C80">
      <w:pPr>
        <w:spacing w:after="0" w:line="360" w:lineRule="auto"/>
        <w:jc w:val="both"/>
        <w:outlineLvl w:val="2"/>
        <w:rPr>
          <w:rFonts w:ascii="Times New Roman" w:eastAsia="Times New Roman" w:hAnsi="Times New Roman" w:cs="Times New Roman"/>
          <w:b/>
          <w:bCs/>
          <w:sz w:val="28"/>
          <w:szCs w:val="28"/>
          <w:lang w:eastAsia="ru-RU"/>
        </w:rPr>
      </w:pPr>
      <w:r>
        <w:rPr>
          <w:rStyle w:val="apple-style-span"/>
          <w:rFonts w:ascii="Times New Roman" w:hAnsi="Times New Roman" w:cs="Times New Roman"/>
          <w:sz w:val="28"/>
          <w:szCs w:val="18"/>
        </w:rPr>
        <w:t xml:space="preserve">В общепринятых классификациях перитонит </w:t>
      </w:r>
      <w:r w:rsidRPr="005829E9">
        <w:rPr>
          <w:rFonts w:ascii="Times New Roman" w:eastAsia="Times New Roman" w:hAnsi="Times New Roman" w:cs="Times New Roman"/>
          <w:sz w:val="28"/>
          <w:szCs w:val="28"/>
          <w:lang w:eastAsia="ru-RU"/>
        </w:rPr>
        <w:t xml:space="preserve">у новорождённых </w:t>
      </w:r>
      <w:r>
        <w:rPr>
          <w:rFonts w:ascii="Times New Roman" w:eastAsia="Times New Roman" w:hAnsi="Times New Roman" w:cs="Times New Roman"/>
          <w:sz w:val="28"/>
          <w:szCs w:val="28"/>
          <w:lang w:eastAsia="ru-RU"/>
        </w:rPr>
        <w:t>подразделяют</w:t>
      </w:r>
      <w:r>
        <w:rPr>
          <w:rStyle w:val="apple-style-span"/>
          <w:rFonts w:ascii="Times New Roman" w:hAnsi="Times New Roman" w:cs="Times New Roman"/>
          <w:sz w:val="28"/>
          <w:szCs w:val="18"/>
        </w:rPr>
        <w:t xml:space="preserve"> следующим образом:</w:t>
      </w:r>
    </w:p>
    <w:p w:rsidR="005829E9" w:rsidRPr="005E1C80" w:rsidRDefault="005E1C80" w:rsidP="005E1C80">
      <w:pPr>
        <w:pStyle w:val="a5"/>
        <w:numPr>
          <w:ilvl w:val="0"/>
          <w:numId w:val="9"/>
        </w:numPr>
        <w:spacing w:after="0" w:line="360" w:lineRule="auto"/>
        <w:jc w:val="both"/>
        <w:rPr>
          <w:rFonts w:ascii="Times New Roman" w:eastAsia="Times New Roman" w:hAnsi="Times New Roman" w:cs="Times New Roman"/>
          <w:b/>
          <w:sz w:val="28"/>
          <w:szCs w:val="28"/>
          <w:lang w:eastAsia="ru-RU"/>
        </w:rPr>
      </w:pPr>
      <w:r w:rsidRPr="005E1C80">
        <w:rPr>
          <w:rFonts w:ascii="Times New Roman" w:eastAsia="Times New Roman" w:hAnsi="Times New Roman" w:cs="Times New Roman"/>
          <w:b/>
          <w:sz w:val="28"/>
          <w:szCs w:val="28"/>
          <w:lang w:eastAsia="ru-RU"/>
        </w:rPr>
        <w:t>По этиологическому признаку:</w:t>
      </w:r>
    </w:p>
    <w:p w:rsidR="005829E9" w:rsidRPr="005E1C80" w:rsidRDefault="005829E9" w:rsidP="005E1C80">
      <w:pPr>
        <w:pStyle w:val="a5"/>
        <w:numPr>
          <w:ilvl w:val="0"/>
          <w:numId w:val="8"/>
        </w:numPr>
        <w:spacing w:after="0" w:line="360" w:lineRule="auto"/>
        <w:jc w:val="both"/>
        <w:rPr>
          <w:rFonts w:ascii="Times New Roman" w:eastAsia="Times New Roman" w:hAnsi="Times New Roman" w:cs="Times New Roman"/>
          <w:sz w:val="28"/>
          <w:szCs w:val="28"/>
          <w:lang w:eastAsia="ru-RU"/>
        </w:rPr>
      </w:pPr>
      <w:r w:rsidRPr="005E1C80">
        <w:rPr>
          <w:rFonts w:ascii="Times New Roman" w:eastAsia="Times New Roman" w:hAnsi="Times New Roman" w:cs="Times New Roman"/>
          <w:sz w:val="28"/>
          <w:szCs w:val="28"/>
          <w:lang w:eastAsia="ru-RU"/>
        </w:rPr>
        <w:t>Перфоративный</w:t>
      </w:r>
      <w:r w:rsidR="005E1C80">
        <w:rPr>
          <w:rFonts w:ascii="Times New Roman" w:eastAsia="Times New Roman" w:hAnsi="Times New Roman" w:cs="Times New Roman"/>
          <w:sz w:val="28"/>
          <w:szCs w:val="28"/>
          <w:lang w:eastAsia="ru-RU"/>
        </w:rPr>
        <w:t xml:space="preserve"> перитонит</w:t>
      </w:r>
      <w:r w:rsidRPr="005E1C80">
        <w:rPr>
          <w:rFonts w:ascii="Times New Roman" w:eastAsia="Times New Roman" w:hAnsi="Times New Roman" w:cs="Times New Roman"/>
          <w:sz w:val="28"/>
          <w:szCs w:val="28"/>
          <w:lang w:eastAsia="ru-RU"/>
        </w:rPr>
        <w:t>:</w:t>
      </w:r>
    </w:p>
    <w:p w:rsidR="005829E9" w:rsidRPr="005829E9" w:rsidRDefault="005829E9" w:rsidP="005829E9">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5829E9">
        <w:rPr>
          <w:rFonts w:ascii="Times New Roman" w:eastAsia="Times New Roman" w:hAnsi="Times New Roman" w:cs="Times New Roman"/>
          <w:sz w:val="28"/>
          <w:szCs w:val="28"/>
          <w:lang w:eastAsia="ru-RU"/>
        </w:rPr>
        <w:t>некротический энтероколит (постгипоксический, септический);</w:t>
      </w:r>
    </w:p>
    <w:p w:rsidR="005829E9" w:rsidRPr="005829E9" w:rsidRDefault="005829E9" w:rsidP="005829E9">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5829E9">
        <w:rPr>
          <w:rFonts w:ascii="Times New Roman" w:eastAsia="Times New Roman" w:hAnsi="Times New Roman" w:cs="Times New Roman"/>
          <w:sz w:val="28"/>
          <w:szCs w:val="28"/>
          <w:lang w:eastAsia="ru-RU"/>
        </w:rPr>
        <w:t>пороки развития ЖКТ (сегментарный дефект мышечного слоя стенки полого органа, осложнения при атрезии, завороте кишечника, мекониевом илеусе, болезни Гиршпрунга);</w:t>
      </w:r>
    </w:p>
    <w:p w:rsidR="005829E9" w:rsidRPr="005829E9" w:rsidRDefault="005829E9" w:rsidP="005829E9">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5829E9">
        <w:rPr>
          <w:rFonts w:ascii="Times New Roman" w:eastAsia="Times New Roman" w:hAnsi="Times New Roman" w:cs="Times New Roman"/>
          <w:sz w:val="28"/>
          <w:szCs w:val="28"/>
          <w:lang w:eastAsia="ru-RU"/>
        </w:rPr>
        <w:t>острый аппендицит;</w:t>
      </w:r>
    </w:p>
    <w:p w:rsidR="005829E9" w:rsidRPr="005829E9" w:rsidRDefault="005829E9" w:rsidP="005829E9">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5829E9">
        <w:rPr>
          <w:rFonts w:ascii="Times New Roman" w:eastAsia="Times New Roman" w:hAnsi="Times New Roman" w:cs="Times New Roman"/>
          <w:sz w:val="28"/>
          <w:szCs w:val="28"/>
          <w:lang w:eastAsia="ru-RU"/>
        </w:rPr>
        <w:t>деструктивный холецистит и холангит;</w:t>
      </w:r>
    </w:p>
    <w:p w:rsidR="005829E9" w:rsidRPr="005829E9" w:rsidRDefault="005829E9" w:rsidP="005829E9">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5829E9">
        <w:rPr>
          <w:rFonts w:ascii="Times New Roman" w:eastAsia="Times New Roman" w:hAnsi="Times New Roman" w:cs="Times New Roman"/>
          <w:sz w:val="28"/>
          <w:szCs w:val="28"/>
          <w:lang w:eastAsia="ru-RU"/>
        </w:rPr>
        <w:t>ятрогенные перфорации полых органов.</w:t>
      </w:r>
    </w:p>
    <w:p w:rsidR="005829E9" w:rsidRPr="005E1C80" w:rsidRDefault="005829E9" w:rsidP="005E1C80">
      <w:pPr>
        <w:pStyle w:val="a5"/>
        <w:numPr>
          <w:ilvl w:val="0"/>
          <w:numId w:val="8"/>
        </w:numPr>
        <w:spacing w:after="0" w:line="360" w:lineRule="auto"/>
        <w:jc w:val="both"/>
        <w:rPr>
          <w:rFonts w:ascii="Times New Roman" w:eastAsia="Times New Roman" w:hAnsi="Times New Roman" w:cs="Times New Roman"/>
          <w:sz w:val="28"/>
          <w:szCs w:val="28"/>
          <w:lang w:eastAsia="ru-RU"/>
        </w:rPr>
      </w:pPr>
      <w:r w:rsidRPr="005E1C80">
        <w:rPr>
          <w:rFonts w:ascii="Times New Roman" w:eastAsia="Times New Roman" w:hAnsi="Times New Roman" w:cs="Times New Roman"/>
          <w:sz w:val="28"/>
          <w:szCs w:val="28"/>
          <w:lang w:eastAsia="ru-RU"/>
        </w:rPr>
        <w:t>Неперфоративный перитонит:</w:t>
      </w:r>
    </w:p>
    <w:p w:rsidR="005829E9" w:rsidRPr="005829E9" w:rsidRDefault="005829E9" w:rsidP="005829E9">
      <w:pPr>
        <w:pStyle w:val="a5"/>
        <w:numPr>
          <w:ilvl w:val="0"/>
          <w:numId w:val="5"/>
        </w:numPr>
        <w:spacing w:after="0" w:line="360" w:lineRule="auto"/>
        <w:jc w:val="both"/>
        <w:rPr>
          <w:rFonts w:ascii="Times New Roman" w:eastAsia="Times New Roman" w:hAnsi="Times New Roman" w:cs="Times New Roman"/>
          <w:sz w:val="28"/>
          <w:szCs w:val="28"/>
          <w:lang w:eastAsia="ru-RU"/>
        </w:rPr>
      </w:pPr>
      <w:r w:rsidRPr="005829E9">
        <w:rPr>
          <w:rFonts w:ascii="Times New Roman" w:eastAsia="Times New Roman" w:hAnsi="Times New Roman" w:cs="Times New Roman"/>
          <w:sz w:val="28"/>
          <w:szCs w:val="28"/>
          <w:lang w:eastAsia="ru-RU"/>
        </w:rPr>
        <w:t>гематогенное, лимфогенное инфицирование брюшины;</w:t>
      </w:r>
    </w:p>
    <w:p w:rsidR="005829E9" w:rsidRPr="005829E9" w:rsidRDefault="005829E9" w:rsidP="005829E9">
      <w:pPr>
        <w:pStyle w:val="a5"/>
        <w:numPr>
          <w:ilvl w:val="0"/>
          <w:numId w:val="5"/>
        </w:numPr>
        <w:spacing w:after="0" w:line="360" w:lineRule="auto"/>
        <w:jc w:val="both"/>
        <w:rPr>
          <w:rFonts w:ascii="Times New Roman" w:eastAsia="Times New Roman" w:hAnsi="Times New Roman" w:cs="Times New Roman"/>
          <w:sz w:val="28"/>
          <w:szCs w:val="28"/>
          <w:lang w:eastAsia="ru-RU"/>
        </w:rPr>
      </w:pPr>
      <w:r w:rsidRPr="005829E9">
        <w:rPr>
          <w:rFonts w:ascii="Times New Roman" w:eastAsia="Times New Roman" w:hAnsi="Times New Roman" w:cs="Times New Roman"/>
          <w:sz w:val="28"/>
          <w:szCs w:val="28"/>
          <w:lang w:eastAsia="ru-RU"/>
        </w:rPr>
        <w:t>контактное инфицирование брюшины.</w:t>
      </w:r>
    </w:p>
    <w:p w:rsidR="005829E9" w:rsidRPr="005E1C80" w:rsidRDefault="005829E9" w:rsidP="005E1C80">
      <w:pPr>
        <w:pStyle w:val="a5"/>
        <w:numPr>
          <w:ilvl w:val="0"/>
          <w:numId w:val="9"/>
        </w:numPr>
        <w:spacing w:after="0" w:line="360" w:lineRule="auto"/>
        <w:jc w:val="both"/>
        <w:rPr>
          <w:rFonts w:ascii="Times New Roman" w:eastAsia="Times New Roman" w:hAnsi="Times New Roman" w:cs="Times New Roman"/>
          <w:b/>
          <w:sz w:val="28"/>
          <w:szCs w:val="28"/>
          <w:lang w:eastAsia="ru-RU"/>
        </w:rPr>
      </w:pPr>
      <w:r w:rsidRPr="005E1C80">
        <w:rPr>
          <w:rFonts w:ascii="Times New Roman" w:eastAsia="Times New Roman" w:hAnsi="Times New Roman" w:cs="Times New Roman"/>
          <w:b/>
          <w:sz w:val="28"/>
          <w:szCs w:val="28"/>
          <w:lang w:eastAsia="ru-RU"/>
        </w:rPr>
        <w:t>По времени возникновения:</w:t>
      </w:r>
    </w:p>
    <w:p w:rsidR="005829E9" w:rsidRPr="005E1C80" w:rsidRDefault="005E1C80" w:rsidP="005E1C80">
      <w:pPr>
        <w:pStyle w:val="a5"/>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Пренатальный.</w:t>
      </w:r>
    </w:p>
    <w:p w:rsidR="005829E9" w:rsidRPr="005E1C80" w:rsidRDefault="005E1C80" w:rsidP="005E1C80">
      <w:pPr>
        <w:pStyle w:val="a5"/>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829E9" w:rsidRPr="005E1C80">
        <w:rPr>
          <w:rFonts w:ascii="Times New Roman" w:eastAsia="Times New Roman" w:hAnsi="Times New Roman" w:cs="Times New Roman"/>
          <w:sz w:val="28"/>
          <w:szCs w:val="28"/>
          <w:lang w:eastAsia="ru-RU"/>
        </w:rPr>
        <w:t>остнатальный.</w:t>
      </w:r>
    </w:p>
    <w:p w:rsidR="005829E9" w:rsidRPr="005E1C80" w:rsidRDefault="005829E9" w:rsidP="005E1C80">
      <w:pPr>
        <w:pStyle w:val="a5"/>
        <w:numPr>
          <w:ilvl w:val="0"/>
          <w:numId w:val="9"/>
        </w:numPr>
        <w:spacing w:after="0" w:line="360" w:lineRule="auto"/>
        <w:jc w:val="both"/>
        <w:rPr>
          <w:rFonts w:ascii="Times New Roman" w:eastAsia="Times New Roman" w:hAnsi="Times New Roman" w:cs="Times New Roman"/>
          <w:b/>
          <w:sz w:val="28"/>
          <w:szCs w:val="28"/>
          <w:lang w:eastAsia="ru-RU"/>
        </w:rPr>
      </w:pPr>
      <w:r w:rsidRPr="005E1C80">
        <w:rPr>
          <w:rFonts w:ascii="Times New Roman" w:eastAsia="Times New Roman" w:hAnsi="Times New Roman" w:cs="Times New Roman"/>
          <w:b/>
          <w:sz w:val="28"/>
          <w:szCs w:val="28"/>
          <w:lang w:eastAsia="ru-RU"/>
        </w:rPr>
        <w:t>По степени распространения в брюшной полости:</w:t>
      </w:r>
    </w:p>
    <w:p w:rsidR="005829E9" w:rsidRPr="005E1C80" w:rsidRDefault="005E1C80" w:rsidP="005E1C80">
      <w:pPr>
        <w:pStyle w:val="a5"/>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Разлитой.</w:t>
      </w:r>
    </w:p>
    <w:p w:rsidR="005829E9" w:rsidRPr="005E1C80" w:rsidRDefault="005E1C80" w:rsidP="005E1C80">
      <w:pPr>
        <w:pStyle w:val="a5"/>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829E9" w:rsidRPr="005E1C80">
        <w:rPr>
          <w:rFonts w:ascii="Times New Roman" w:eastAsia="Times New Roman" w:hAnsi="Times New Roman" w:cs="Times New Roman"/>
          <w:sz w:val="28"/>
          <w:szCs w:val="28"/>
          <w:lang w:eastAsia="ru-RU"/>
        </w:rPr>
        <w:t>тграниченный.</w:t>
      </w:r>
    </w:p>
    <w:p w:rsidR="005829E9" w:rsidRPr="005E1C80" w:rsidRDefault="005829E9" w:rsidP="005E1C80">
      <w:pPr>
        <w:pStyle w:val="a5"/>
        <w:numPr>
          <w:ilvl w:val="0"/>
          <w:numId w:val="9"/>
        </w:numPr>
        <w:spacing w:after="0" w:line="360" w:lineRule="auto"/>
        <w:jc w:val="both"/>
        <w:rPr>
          <w:rFonts w:ascii="Times New Roman" w:eastAsia="Times New Roman" w:hAnsi="Times New Roman" w:cs="Times New Roman"/>
          <w:b/>
          <w:sz w:val="28"/>
          <w:szCs w:val="28"/>
          <w:lang w:eastAsia="ru-RU"/>
        </w:rPr>
      </w:pPr>
      <w:r w:rsidRPr="005E1C80">
        <w:rPr>
          <w:rFonts w:ascii="Times New Roman" w:eastAsia="Times New Roman" w:hAnsi="Times New Roman" w:cs="Times New Roman"/>
          <w:b/>
          <w:sz w:val="28"/>
          <w:szCs w:val="28"/>
          <w:lang w:eastAsia="ru-RU"/>
        </w:rPr>
        <w:t>По характеру выпота в брюшной полости:</w:t>
      </w:r>
    </w:p>
    <w:p w:rsidR="005829E9" w:rsidRPr="005E1C80" w:rsidRDefault="005E1C80" w:rsidP="005E1C80">
      <w:pPr>
        <w:pStyle w:val="a5"/>
        <w:numPr>
          <w:ilvl w:val="0"/>
          <w:numId w:val="1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5829E9" w:rsidRPr="005E1C80">
        <w:rPr>
          <w:rFonts w:ascii="Times New Roman" w:eastAsia="Times New Roman" w:hAnsi="Times New Roman" w:cs="Times New Roman"/>
          <w:sz w:val="28"/>
          <w:szCs w:val="28"/>
          <w:lang w:eastAsia="ru-RU"/>
        </w:rPr>
        <w:t>иброадгезивный;</w:t>
      </w:r>
    </w:p>
    <w:p w:rsidR="005829E9" w:rsidRPr="005E1C80" w:rsidRDefault="005E1C80" w:rsidP="005E1C80">
      <w:pPr>
        <w:pStyle w:val="a5"/>
        <w:numPr>
          <w:ilvl w:val="0"/>
          <w:numId w:val="1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5829E9" w:rsidRPr="005E1C80">
        <w:rPr>
          <w:rFonts w:ascii="Times New Roman" w:eastAsia="Times New Roman" w:hAnsi="Times New Roman" w:cs="Times New Roman"/>
          <w:sz w:val="28"/>
          <w:szCs w:val="28"/>
          <w:lang w:eastAsia="ru-RU"/>
        </w:rPr>
        <w:t>ибринозно-гнойный;</w:t>
      </w:r>
    </w:p>
    <w:p w:rsidR="000A23C6" w:rsidRDefault="005E1C80" w:rsidP="000A23C6">
      <w:pPr>
        <w:pStyle w:val="a5"/>
        <w:numPr>
          <w:ilvl w:val="0"/>
          <w:numId w:val="1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5829E9" w:rsidRPr="005E1C80">
        <w:rPr>
          <w:rFonts w:ascii="Times New Roman" w:eastAsia="Times New Roman" w:hAnsi="Times New Roman" w:cs="Times New Roman"/>
          <w:sz w:val="28"/>
          <w:szCs w:val="28"/>
          <w:lang w:eastAsia="ru-RU"/>
        </w:rPr>
        <w:t>ибринозно-гнойный, каловый.</w:t>
      </w:r>
    </w:p>
    <w:p w:rsidR="000A23C6" w:rsidRPr="005829E9" w:rsidRDefault="000A23C6" w:rsidP="000A23C6">
      <w:pPr>
        <w:spacing w:after="0" w:line="360" w:lineRule="auto"/>
        <w:jc w:val="both"/>
        <w:rPr>
          <w:rFonts w:ascii="Times New Roman" w:eastAsia="Times New Roman" w:hAnsi="Times New Roman" w:cs="Times New Roman"/>
          <w:sz w:val="28"/>
          <w:szCs w:val="28"/>
          <w:lang w:eastAsia="ru-RU"/>
        </w:rPr>
      </w:pPr>
      <w:r w:rsidRPr="000A23C6">
        <w:rPr>
          <w:rFonts w:ascii="Times New Roman" w:eastAsia="Times New Roman" w:hAnsi="Times New Roman" w:cs="Times New Roman"/>
          <w:sz w:val="28"/>
          <w:szCs w:val="28"/>
          <w:lang w:eastAsia="ru-RU"/>
        </w:rPr>
        <w:t>Внутриутробные перфорации кишечника при пороках развития приводят к асептическому адгезивному перитониту, постнатальные — к разлитому фибринозно-гнойному, каловому перитониту. При некротическом энтероколите на фоне интенсивной терапии возможно развитие отграниченного перитонита.</w:t>
      </w:r>
      <w:r>
        <w:rPr>
          <w:rFonts w:ascii="Times New Roman" w:eastAsia="Times New Roman" w:hAnsi="Times New Roman" w:cs="Times New Roman"/>
          <w:sz w:val="28"/>
          <w:szCs w:val="28"/>
          <w:lang w:eastAsia="ru-RU"/>
        </w:rPr>
        <w:t xml:space="preserve"> </w:t>
      </w:r>
      <w:r w:rsidRPr="005829E9">
        <w:rPr>
          <w:rFonts w:ascii="Times New Roman" w:eastAsia="Times New Roman" w:hAnsi="Times New Roman" w:cs="Times New Roman"/>
          <w:sz w:val="28"/>
          <w:szCs w:val="28"/>
          <w:lang w:eastAsia="ru-RU"/>
        </w:rPr>
        <w:t xml:space="preserve">Неперфоративный фибринозно-гнойный перитонит, развивающийся внутриутробно при гематогенном, лимфогенном и трансплацентарном инфицировании, в настоящее время наблюдают редко. В постнатальном периоде инфицирование брюшины происходит контактным путём при гнойном периартериите и перифлебите пупочных сосудов, абсцессах печени, </w:t>
      </w:r>
      <w:r>
        <w:rPr>
          <w:rFonts w:ascii="Times New Roman" w:eastAsia="Times New Roman" w:hAnsi="Times New Roman" w:cs="Times New Roman"/>
          <w:sz w:val="28"/>
          <w:szCs w:val="28"/>
          <w:lang w:eastAsia="ru-RU"/>
        </w:rPr>
        <w:t>гнойных заболеваниях забрюшинно</w:t>
      </w:r>
      <w:r w:rsidRPr="005829E9">
        <w:rPr>
          <w:rFonts w:ascii="Times New Roman" w:eastAsia="Times New Roman" w:hAnsi="Times New Roman" w:cs="Times New Roman"/>
          <w:sz w:val="28"/>
          <w:szCs w:val="28"/>
          <w:lang w:eastAsia="ru-RU"/>
        </w:rPr>
        <w:t>го пространства, флегмоне передней брюшной стенки. Эти формы в настоящее время также возникают редко.</w:t>
      </w:r>
    </w:p>
    <w:p w:rsidR="005829E9" w:rsidRPr="005829E9" w:rsidRDefault="005829E9" w:rsidP="005829E9">
      <w:pPr>
        <w:spacing w:after="0" w:line="360" w:lineRule="auto"/>
        <w:jc w:val="both"/>
        <w:outlineLvl w:val="2"/>
        <w:rPr>
          <w:rFonts w:ascii="Times New Roman" w:eastAsia="Times New Roman" w:hAnsi="Times New Roman" w:cs="Times New Roman"/>
          <w:b/>
          <w:bCs/>
          <w:sz w:val="28"/>
          <w:szCs w:val="28"/>
          <w:lang w:eastAsia="ru-RU"/>
        </w:rPr>
      </w:pPr>
      <w:r w:rsidRPr="005829E9">
        <w:rPr>
          <w:rFonts w:ascii="Times New Roman" w:eastAsia="Times New Roman" w:hAnsi="Times New Roman" w:cs="Times New Roman"/>
          <w:b/>
          <w:bCs/>
          <w:sz w:val="28"/>
          <w:szCs w:val="28"/>
          <w:lang w:eastAsia="ru-RU"/>
        </w:rPr>
        <w:t>Клиническая картина</w:t>
      </w:r>
    </w:p>
    <w:p w:rsidR="005829E9" w:rsidRPr="005829E9" w:rsidRDefault="005829E9" w:rsidP="005829E9">
      <w:pPr>
        <w:spacing w:after="0" w:line="360" w:lineRule="auto"/>
        <w:jc w:val="both"/>
        <w:rPr>
          <w:rFonts w:ascii="Times New Roman" w:eastAsia="Times New Roman" w:hAnsi="Times New Roman" w:cs="Times New Roman"/>
          <w:sz w:val="28"/>
          <w:szCs w:val="28"/>
          <w:lang w:eastAsia="ru-RU"/>
        </w:rPr>
      </w:pPr>
      <w:r w:rsidRPr="005829E9">
        <w:rPr>
          <w:rFonts w:ascii="Times New Roman" w:eastAsia="Times New Roman" w:hAnsi="Times New Roman" w:cs="Times New Roman"/>
          <w:sz w:val="28"/>
          <w:szCs w:val="28"/>
          <w:lang w:eastAsia="ru-RU"/>
        </w:rPr>
        <w:t>Клиническая картина постнатального перфоративного перитонита у новорождённых с пороками кишечной стенки проявляется остро симптомами перитонеального шока на 2—3-й сутки жизни.</w:t>
      </w:r>
      <w:r w:rsidR="000A23C6">
        <w:rPr>
          <w:rFonts w:ascii="Times New Roman" w:eastAsia="Times New Roman" w:hAnsi="Times New Roman" w:cs="Times New Roman"/>
          <w:sz w:val="28"/>
          <w:szCs w:val="28"/>
          <w:lang w:eastAsia="ru-RU"/>
        </w:rPr>
        <w:t xml:space="preserve"> </w:t>
      </w:r>
      <w:r w:rsidRPr="005829E9">
        <w:rPr>
          <w:rFonts w:ascii="Times New Roman" w:eastAsia="Times New Roman" w:hAnsi="Times New Roman" w:cs="Times New Roman"/>
          <w:sz w:val="28"/>
          <w:szCs w:val="28"/>
          <w:lang w:eastAsia="ru-RU"/>
        </w:rPr>
        <w:t xml:space="preserve">Ребёнок вялый, стонет. Кожные покровы бледно-серого цвета, акроцианоз. Дыхание частое, поверхностное из-за высокого стояния купола диафрагмы. Сердечные тоны глухие. Обращают внимание резкое вздутие, напряжение и болезненность живота, расширение подкожной венозной сети. При перитоните у новорождённых часто наблюдают гиперемию кожи в нижних отделах живота и на половых органах. Перистальтика кишечника не выслушивается. Перкуторно над печенью выявляют коробочный звук — симптом </w:t>
      </w:r>
      <w:r w:rsidRPr="005829E9">
        <w:rPr>
          <w:rFonts w:ascii="Times New Roman" w:eastAsia="Times New Roman" w:hAnsi="Times New Roman" w:cs="Times New Roman"/>
          <w:sz w:val="28"/>
          <w:szCs w:val="28"/>
          <w:lang w:eastAsia="ru-RU"/>
        </w:rPr>
        <w:lastRenderedPageBreak/>
        <w:t>исчезновения печёночной тупости</w:t>
      </w:r>
      <w:r w:rsidR="000A23C6">
        <w:rPr>
          <w:rFonts w:ascii="Times New Roman" w:eastAsia="Times New Roman" w:hAnsi="Times New Roman" w:cs="Times New Roman"/>
          <w:sz w:val="28"/>
          <w:szCs w:val="28"/>
          <w:lang w:eastAsia="ru-RU"/>
        </w:rPr>
        <w:t xml:space="preserve"> (симптом Спижарного)</w:t>
      </w:r>
      <w:r w:rsidRPr="005829E9">
        <w:rPr>
          <w:rFonts w:ascii="Times New Roman" w:eastAsia="Times New Roman" w:hAnsi="Times New Roman" w:cs="Times New Roman"/>
          <w:sz w:val="28"/>
          <w:szCs w:val="28"/>
          <w:lang w:eastAsia="ru-RU"/>
        </w:rPr>
        <w:t>. Отмечают постоянную рвоту кишечным содержимым, стул и газы не отходят.</w:t>
      </w:r>
    </w:p>
    <w:p w:rsidR="005829E9" w:rsidRPr="005829E9" w:rsidRDefault="005829E9" w:rsidP="005829E9">
      <w:pPr>
        <w:spacing w:after="0" w:line="360" w:lineRule="auto"/>
        <w:jc w:val="both"/>
        <w:outlineLvl w:val="2"/>
        <w:rPr>
          <w:rFonts w:ascii="Times New Roman" w:eastAsia="Times New Roman" w:hAnsi="Times New Roman" w:cs="Times New Roman"/>
          <w:b/>
          <w:bCs/>
          <w:sz w:val="28"/>
          <w:szCs w:val="28"/>
          <w:lang w:eastAsia="ru-RU"/>
        </w:rPr>
      </w:pPr>
      <w:r w:rsidRPr="005829E9">
        <w:rPr>
          <w:rFonts w:ascii="Times New Roman" w:eastAsia="Times New Roman" w:hAnsi="Times New Roman" w:cs="Times New Roman"/>
          <w:b/>
          <w:bCs/>
          <w:sz w:val="28"/>
          <w:szCs w:val="28"/>
          <w:lang w:eastAsia="ru-RU"/>
        </w:rPr>
        <w:t>Диагноз</w:t>
      </w:r>
    </w:p>
    <w:p w:rsidR="005829E9" w:rsidRPr="005829E9" w:rsidRDefault="005829E9" w:rsidP="005829E9">
      <w:pPr>
        <w:spacing w:after="0" w:line="360" w:lineRule="auto"/>
        <w:jc w:val="both"/>
        <w:rPr>
          <w:rFonts w:ascii="Times New Roman" w:eastAsia="Times New Roman" w:hAnsi="Times New Roman" w:cs="Times New Roman"/>
          <w:sz w:val="28"/>
          <w:szCs w:val="28"/>
          <w:lang w:eastAsia="ru-RU"/>
        </w:rPr>
      </w:pPr>
      <w:r w:rsidRPr="005829E9">
        <w:rPr>
          <w:rFonts w:ascii="Times New Roman" w:eastAsia="Times New Roman" w:hAnsi="Times New Roman" w:cs="Times New Roman"/>
          <w:sz w:val="28"/>
          <w:szCs w:val="28"/>
          <w:lang w:eastAsia="ru-RU"/>
        </w:rPr>
        <w:t>Диагноз подтверждают обзорной рентгенограммой органов брюшной полости. Под куполом диафрагмы выявляют значительный пневмоперитонеум.</w:t>
      </w:r>
    </w:p>
    <w:p w:rsidR="005829E9" w:rsidRPr="005829E9" w:rsidRDefault="005829E9" w:rsidP="005829E9">
      <w:pPr>
        <w:spacing w:after="0" w:line="360" w:lineRule="auto"/>
        <w:jc w:val="both"/>
        <w:outlineLvl w:val="2"/>
        <w:rPr>
          <w:rFonts w:ascii="Times New Roman" w:eastAsia="Times New Roman" w:hAnsi="Times New Roman" w:cs="Times New Roman"/>
          <w:b/>
          <w:bCs/>
          <w:sz w:val="28"/>
          <w:szCs w:val="28"/>
          <w:lang w:eastAsia="ru-RU"/>
        </w:rPr>
      </w:pPr>
      <w:r w:rsidRPr="005829E9">
        <w:rPr>
          <w:rFonts w:ascii="Times New Roman" w:eastAsia="Times New Roman" w:hAnsi="Times New Roman" w:cs="Times New Roman"/>
          <w:b/>
          <w:bCs/>
          <w:sz w:val="28"/>
          <w:szCs w:val="28"/>
          <w:lang w:eastAsia="ru-RU"/>
        </w:rPr>
        <w:t>Лечение</w:t>
      </w:r>
    </w:p>
    <w:p w:rsidR="005829E9" w:rsidRPr="005829E9" w:rsidRDefault="005829E9" w:rsidP="005829E9">
      <w:pPr>
        <w:spacing w:after="0" w:line="360" w:lineRule="auto"/>
        <w:jc w:val="both"/>
        <w:rPr>
          <w:rFonts w:ascii="Times New Roman" w:eastAsia="Times New Roman" w:hAnsi="Times New Roman" w:cs="Times New Roman"/>
          <w:sz w:val="28"/>
          <w:szCs w:val="28"/>
          <w:lang w:eastAsia="ru-RU"/>
        </w:rPr>
      </w:pPr>
      <w:r w:rsidRPr="005829E9">
        <w:rPr>
          <w:rFonts w:ascii="Times New Roman" w:eastAsia="Times New Roman" w:hAnsi="Times New Roman" w:cs="Times New Roman"/>
          <w:sz w:val="28"/>
          <w:szCs w:val="28"/>
          <w:lang w:eastAsia="ru-RU"/>
        </w:rPr>
        <w:t>Лечение только хирургическое. После проведения пункции брюшной полости и уменьшения внутрибрюшного давления в течение 2— 3 ч проводят комплексную предоперационную подготовку, направленную на ликвидацию симптомов централизации кровообращения.</w:t>
      </w:r>
      <w:r w:rsidR="000A23C6">
        <w:rPr>
          <w:rFonts w:ascii="Times New Roman" w:eastAsia="Times New Roman" w:hAnsi="Times New Roman" w:cs="Times New Roman"/>
          <w:sz w:val="28"/>
          <w:szCs w:val="28"/>
          <w:lang w:eastAsia="ru-RU"/>
        </w:rPr>
        <w:t xml:space="preserve"> </w:t>
      </w:r>
      <w:r w:rsidRPr="005829E9">
        <w:rPr>
          <w:rFonts w:ascii="Times New Roman" w:eastAsia="Times New Roman" w:hAnsi="Times New Roman" w:cs="Times New Roman"/>
          <w:sz w:val="28"/>
          <w:szCs w:val="28"/>
          <w:lang w:eastAsia="ru-RU"/>
        </w:rPr>
        <w:t>Предпочтение отдают верхнее-поперечной лапаротомии, позволяющей провести полноценную ревизию органов брюшной полости. Кишечную петлю с участком перфорации подшивают к брюшной стенке в виде кишечного свища. После этого брюшную полость промывают растворами антисептиков и ушивают с оставлением дренажа.</w:t>
      </w: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0A23C6" w:rsidRDefault="000A23C6" w:rsidP="005829E9">
      <w:pPr>
        <w:spacing w:after="0" w:line="360" w:lineRule="auto"/>
        <w:jc w:val="both"/>
        <w:outlineLvl w:val="2"/>
        <w:rPr>
          <w:rFonts w:ascii="Times New Roman" w:eastAsia="Times New Roman" w:hAnsi="Times New Roman" w:cs="Times New Roman"/>
          <w:b/>
          <w:bCs/>
          <w:sz w:val="28"/>
          <w:szCs w:val="28"/>
          <w:lang w:eastAsia="ru-RU"/>
        </w:rPr>
      </w:pPr>
    </w:p>
    <w:p w:rsidR="00C70019" w:rsidRDefault="000A23C6" w:rsidP="00C70019">
      <w:pPr>
        <w:spacing w:after="0" w:line="36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Вывод</w:t>
      </w:r>
    </w:p>
    <w:p w:rsidR="005829E9" w:rsidRPr="005829E9" w:rsidRDefault="00AE530F" w:rsidP="00C70019">
      <w:pPr>
        <w:spacing w:after="0" w:line="36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Лечение перитонита у детей, особенно раннего возраста, - задача, требующая индивидуального подхода с учетом многих факторов. </w:t>
      </w:r>
      <w:r w:rsidR="005829E9" w:rsidRPr="005829E9">
        <w:rPr>
          <w:rFonts w:ascii="Times New Roman" w:eastAsia="Times New Roman" w:hAnsi="Times New Roman" w:cs="Times New Roman"/>
          <w:sz w:val="28"/>
          <w:szCs w:val="28"/>
          <w:lang w:eastAsia="ru-RU"/>
        </w:rPr>
        <w:t>В настоящее время особое внимание уделяют профилактике перитонита у</w:t>
      </w:r>
      <w:r w:rsidR="00685459">
        <w:rPr>
          <w:rFonts w:ascii="Times New Roman" w:eastAsia="Times New Roman" w:hAnsi="Times New Roman" w:cs="Times New Roman"/>
          <w:sz w:val="28"/>
          <w:szCs w:val="28"/>
          <w:lang w:eastAsia="ru-RU"/>
        </w:rPr>
        <w:t xml:space="preserve"> детей</w:t>
      </w:r>
      <w:r w:rsidR="005829E9" w:rsidRPr="005829E9">
        <w:rPr>
          <w:rFonts w:ascii="Times New Roman" w:eastAsia="Times New Roman" w:hAnsi="Times New Roman" w:cs="Times New Roman"/>
          <w:sz w:val="28"/>
          <w:szCs w:val="28"/>
          <w:lang w:eastAsia="ru-RU"/>
        </w:rPr>
        <w:t>. Ранняя диагностика пороков развития и заболеваний, приводящих к перитониту, позволяет значительно снизить его частоту и улучшить результаты лечения.</w:t>
      </w:r>
    </w:p>
    <w:p w:rsidR="00DF73D4" w:rsidRDefault="00DF73D4"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581F91">
      <w:pPr>
        <w:spacing w:line="360" w:lineRule="auto"/>
        <w:jc w:val="both"/>
        <w:rPr>
          <w:rStyle w:val="apple-style-span"/>
          <w:rFonts w:ascii="Times New Roman" w:hAnsi="Times New Roman" w:cs="Times New Roman"/>
          <w:b/>
          <w:sz w:val="28"/>
          <w:szCs w:val="18"/>
        </w:rPr>
      </w:pPr>
    </w:p>
    <w:p w:rsidR="00216CD6" w:rsidRDefault="00216CD6" w:rsidP="00216CD6">
      <w:pPr>
        <w:spacing w:line="360" w:lineRule="auto"/>
        <w:jc w:val="center"/>
        <w:rPr>
          <w:rStyle w:val="apple-style-span"/>
          <w:rFonts w:ascii="Times New Roman" w:hAnsi="Times New Roman" w:cs="Times New Roman"/>
          <w:b/>
          <w:sz w:val="28"/>
          <w:szCs w:val="18"/>
        </w:rPr>
      </w:pPr>
      <w:r>
        <w:rPr>
          <w:rStyle w:val="apple-style-span"/>
          <w:rFonts w:ascii="Times New Roman" w:hAnsi="Times New Roman" w:cs="Times New Roman"/>
          <w:b/>
          <w:sz w:val="28"/>
          <w:szCs w:val="18"/>
        </w:rPr>
        <w:lastRenderedPageBreak/>
        <w:t>Список использованной литературы:</w:t>
      </w:r>
    </w:p>
    <w:p w:rsidR="00216CD6" w:rsidRPr="00255F00" w:rsidRDefault="00255F00" w:rsidP="0012050F">
      <w:pPr>
        <w:pStyle w:val="a5"/>
        <w:numPr>
          <w:ilvl w:val="0"/>
          <w:numId w:val="21"/>
        </w:numPr>
        <w:spacing w:line="360" w:lineRule="auto"/>
        <w:jc w:val="both"/>
        <w:rPr>
          <w:rStyle w:val="apple-style-span"/>
          <w:rFonts w:ascii="Times New Roman" w:hAnsi="Times New Roman" w:cs="Times New Roman"/>
          <w:sz w:val="28"/>
          <w:szCs w:val="18"/>
        </w:rPr>
      </w:pPr>
      <w:r w:rsidRPr="00255F00">
        <w:rPr>
          <w:rStyle w:val="apple-style-span"/>
          <w:rFonts w:ascii="Times New Roman" w:hAnsi="Times New Roman" w:cs="Times New Roman"/>
          <w:sz w:val="28"/>
          <w:szCs w:val="18"/>
          <w:lang w:val="uk-UA"/>
        </w:rPr>
        <w:t>Ніколаєва Н.Г. – Педіатрична хірургія. Вибрані лекції: Навч.посібник – Одеса: Одес. держ. мед. ун-т.,1999.-188 с.</w:t>
      </w:r>
    </w:p>
    <w:p w:rsidR="00255F00" w:rsidRPr="00255F00" w:rsidRDefault="00255F00" w:rsidP="0012050F">
      <w:pPr>
        <w:pStyle w:val="a5"/>
        <w:numPr>
          <w:ilvl w:val="0"/>
          <w:numId w:val="21"/>
        </w:numPr>
        <w:spacing w:line="360" w:lineRule="auto"/>
        <w:jc w:val="both"/>
        <w:rPr>
          <w:rStyle w:val="apple-style-span"/>
          <w:rFonts w:ascii="Times New Roman" w:hAnsi="Times New Roman" w:cs="Times New Roman"/>
          <w:sz w:val="28"/>
          <w:szCs w:val="18"/>
        </w:rPr>
      </w:pPr>
      <w:r w:rsidRPr="00255F00">
        <w:rPr>
          <w:rStyle w:val="apple-style-span"/>
          <w:rFonts w:ascii="Times New Roman" w:hAnsi="Times New Roman" w:cs="Times New Roman"/>
          <w:sz w:val="28"/>
          <w:szCs w:val="18"/>
          <w:lang w:val="uk-UA"/>
        </w:rPr>
        <w:t>Исак</w:t>
      </w:r>
      <w:r>
        <w:rPr>
          <w:rStyle w:val="apple-style-span"/>
          <w:rFonts w:ascii="Times New Roman" w:hAnsi="Times New Roman" w:cs="Times New Roman"/>
          <w:sz w:val="28"/>
          <w:szCs w:val="18"/>
          <w:lang w:val="uk-UA"/>
        </w:rPr>
        <w:t>ов Ю.Ф. – Абдоминальная хирургия у детей; АМН СССР.-М: Медицина, 1988, 416 с.: ил.</w:t>
      </w:r>
    </w:p>
    <w:p w:rsidR="00255F00" w:rsidRDefault="00255F00" w:rsidP="0012050F">
      <w:pPr>
        <w:pStyle w:val="a5"/>
        <w:numPr>
          <w:ilvl w:val="0"/>
          <w:numId w:val="21"/>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Исаков Ю.Ф., Дронов А.Ф. – Детская хирургия: национальное руководство – М: ГЭОТАР-Медиа, 2009.-1168 с.</w:t>
      </w:r>
    </w:p>
    <w:p w:rsidR="00255F00" w:rsidRDefault="00255F00" w:rsidP="0012050F">
      <w:pPr>
        <w:pStyle w:val="a5"/>
        <w:numPr>
          <w:ilvl w:val="0"/>
          <w:numId w:val="21"/>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Исаков Ю.Ф. – Хирургические болезни детского возраста. Учеб.: В 2 т. - М: ГЭОТАР – МЕД, 2004. – Т.1. – 632 с.: ил.</w:t>
      </w:r>
    </w:p>
    <w:p w:rsidR="00255F00" w:rsidRPr="00255F00" w:rsidRDefault="00255F00" w:rsidP="0012050F">
      <w:pPr>
        <w:pStyle w:val="a5"/>
        <w:numPr>
          <w:ilvl w:val="0"/>
          <w:numId w:val="21"/>
        </w:numPr>
        <w:spacing w:line="360" w:lineRule="auto"/>
        <w:jc w:val="both"/>
        <w:rPr>
          <w:rStyle w:val="apple-style-span"/>
          <w:rFonts w:ascii="Times New Roman" w:hAnsi="Times New Roman" w:cs="Times New Roman"/>
          <w:sz w:val="28"/>
          <w:szCs w:val="18"/>
        </w:rPr>
      </w:pPr>
      <w:r>
        <w:rPr>
          <w:rStyle w:val="apple-style-span"/>
          <w:rFonts w:ascii="Times New Roman" w:hAnsi="Times New Roman" w:cs="Times New Roman"/>
          <w:sz w:val="28"/>
          <w:szCs w:val="18"/>
        </w:rPr>
        <w:t>Юдин Я.Б., Прокопенко Ю. Д. – Острый аппендицит у детей. – М: Медицина, 1998. – 256 с.: ил.</w:t>
      </w:r>
    </w:p>
    <w:sectPr w:rsidR="00255F00" w:rsidRPr="00255F00" w:rsidSect="00EE5BAF">
      <w:footerReference w:type="default" r:id="rId8"/>
      <w:pgSz w:w="11906" w:h="16838"/>
      <w:pgMar w:top="1134" w:right="850" w:bottom="1134" w:left="1701" w:header="708" w:footer="708" w:gutter="0"/>
      <w:pgBorders w:offsetFrom="page">
        <w:top w:val="threeDEmboss" w:sz="24" w:space="24" w:color="1F497D" w:themeColor="text2"/>
        <w:left w:val="threeDEmboss" w:sz="24" w:space="24" w:color="1F497D" w:themeColor="text2"/>
        <w:bottom w:val="threeDEmboss" w:sz="24" w:space="24" w:color="1F497D" w:themeColor="text2"/>
        <w:right w:val="threeDEmboss" w:sz="24" w:space="24" w:color="1F497D" w:themeColor="text2"/>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E6B" w:rsidRDefault="00F24E6B" w:rsidP="00E735AA">
      <w:pPr>
        <w:spacing w:after="0" w:line="240" w:lineRule="auto"/>
      </w:pPr>
      <w:r>
        <w:separator/>
      </w:r>
    </w:p>
  </w:endnote>
  <w:endnote w:type="continuationSeparator" w:id="0">
    <w:p w:rsidR="00F24E6B" w:rsidRDefault="00F24E6B" w:rsidP="00E73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3408"/>
      <w:docPartObj>
        <w:docPartGallery w:val="Page Numbers (Bottom of Page)"/>
        <w:docPartUnique/>
      </w:docPartObj>
    </w:sdtPr>
    <w:sdtContent>
      <w:p w:rsidR="00E735AA" w:rsidRDefault="00062608">
        <w:pPr>
          <w:pStyle w:val="a8"/>
          <w:jc w:val="right"/>
        </w:pPr>
        <w:fldSimple w:instr=" PAGE   \* MERGEFORMAT ">
          <w:r w:rsidR="00EE5BAF">
            <w:rPr>
              <w:noProof/>
            </w:rPr>
            <w:t>7</w:t>
          </w:r>
        </w:fldSimple>
      </w:p>
    </w:sdtContent>
  </w:sdt>
  <w:p w:rsidR="00E735AA" w:rsidRDefault="00E735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E6B" w:rsidRDefault="00F24E6B" w:rsidP="00E735AA">
      <w:pPr>
        <w:spacing w:after="0" w:line="240" w:lineRule="auto"/>
      </w:pPr>
      <w:r>
        <w:separator/>
      </w:r>
    </w:p>
  </w:footnote>
  <w:footnote w:type="continuationSeparator" w:id="0">
    <w:p w:rsidR="00F24E6B" w:rsidRDefault="00F24E6B" w:rsidP="00E73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D7A"/>
    <w:multiLevelType w:val="hybridMultilevel"/>
    <w:tmpl w:val="AB9E74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AF19E6"/>
    <w:multiLevelType w:val="hybridMultilevel"/>
    <w:tmpl w:val="06D6A0CE"/>
    <w:lvl w:ilvl="0" w:tplc="98C2D66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4901500"/>
    <w:multiLevelType w:val="hybridMultilevel"/>
    <w:tmpl w:val="32568136"/>
    <w:lvl w:ilvl="0" w:tplc="115654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175A34"/>
    <w:multiLevelType w:val="hybridMultilevel"/>
    <w:tmpl w:val="71CAB5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621F83"/>
    <w:multiLevelType w:val="hybridMultilevel"/>
    <w:tmpl w:val="68200118"/>
    <w:lvl w:ilvl="0" w:tplc="AC76B74A">
      <w:start w:val="1"/>
      <w:numFmt w:val="upperRoman"/>
      <w:lvlText w:val="%1."/>
      <w:lvlJc w:val="righ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5668B"/>
    <w:multiLevelType w:val="hybridMultilevel"/>
    <w:tmpl w:val="735894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7A6DE7"/>
    <w:multiLevelType w:val="hybridMultilevel"/>
    <w:tmpl w:val="05DC2172"/>
    <w:lvl w:ilvl="0" w:tplc="61E0426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5A26E12"/>
    <w:multiLevelType w:val="hybridMultilevel"/>
    <w:tmpl w:val="18061930"/>
    <w:lvl w:ilvl="0" w:tplc="BEAEA36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E9224C"/>
    <w:multiLevelType w:val="hybridMultilevel"/>
    <w:tmpl w:val="CC6C05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0F77D1"/>
    <w:multiLevelType w:val="hybridMultilevel"/>
    <w:tmpl w:val="9A7614AA"/>
    <w:lvl w:ilvl="0" w:tplc="AE768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F32086"/>
    <w:multiLevelType w:val="hybridMultilevel"/>
    <w:tmpl w:val="DB8C3D6E"/>
    <w:lvl w:ilvl="0" w:tplc="7522160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5C5D48"/>
    <w:multiLevelType w:val="hybridMultilevel"/>
    <w:tmpl w:val="C000582A"/>
    <w:lvl w:ilvl="0" w:tplc="7522160C">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1876017"/>
    <w:multiLevelType w:val="hybridMultilevel"/>
    <w:tmpl w:val="3BDA7602"/>
    <w:lvl w:ilvl="0" w:tplc="98C2D66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E05D2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637C56F5"/>
    <w:multiLevelType w:val="hybridMultilevel"/>
    <w:tmpl w:val="B7A6F5E8"/>
    <w:lvl w:ilvl="0" w:tplc="7522160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67D16F2"/>
    <w:multiLevelType w:val="hybridMultilevel"/>
    <w:tmpl w:val="BBA683D4"/>
    <w:lvl w:ilvl="0" w:tplc="03508E12">
      <w:start w:val="1"/>
      <w:numFmt w:val="upperRoman"/>
      <w:lvlText w:val="%1."/>
      <w:lvlJc w:val="righ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DFC305F"/>
    <w:multiLevelType w:val="hybridMultilevel"/>
    <w:tmpl w:val="1B90E5A2"/>
    <w:lvl w:ilvl="0" w:tplc="53BCB4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BF567C"/>
    <w:multiLevelType w:val="hybridMultilevel"/>
    <w:tmpl w:val="746A99DC"/>
    <w:lvl w:ilvl="0" w:tplc="FD38F290">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0554F63"/>
    <w:multiLevelType w:val="hybridMultilevel"/>
    <w:tmpl w:val="7546613A"/>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778D3A94"/>
    <w:multiLevelType w:val="hybridMultilevel"/>
    <w:tmpl w:val="8A08EAD6"/>
    <w:lvl w:ilvl="0" w:tplc="D9B6B652">
      <w:start w:val="1"/>
      <w:numFmt w:val="upperRoman"/>
      <w:lvlText w:val="%1."/>
      <w:lvlJc w:val="righ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9D0A81"/>
    <w:multiLevelType w:val="hybridMultilevel"/>
    <w:tmpl w:val="377AAA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29121A"/>
    <w:multiLevelType w:val="hybridMultilevel"/>
    <w:tmpl w:val="3D0A02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547B25"/>
    <w:multiLevelType w:val="hybridMultilevel"/>
    <w:tmpl w:val="D8085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2"/>
  </w:num>
  <w:num w:numId="4">
    <w:abstractNumId w:val="15"/>
  </w:num>
  <w:num w:numId="5">
    <w:abstractNumId w:val="0"/>
  </w:num>
  <w:num w:numId="6">
    <w:abstractNumId w:val="19"/>
  </w:num>
  <w:num w:numId="7">
    <w:abstractNumId w:val="9"/>
  </w:num>
  <w:num w:numId="8">
    <w:abstractNumId w:val="6"/>
  </w:num>
  <w:num w:numId="9">
    <w:abstractNumId w:val="4"/>
  </w:num>
  <w:num w:numId="10">
    <w:abstractNumId w:val="16"/>
  </w:num>
  <w:num w:numId="11">
    <w:abstractNumId w:val="17"/>
  </w:num>
  <w:num w:numId="12">
    <w:abstractNumId w:val="7"/>
  </w:num>
  <w:num w:numId="13">
    <w:abstractNumId w:val="1"/>
  </w:num>
  <w:num w:numId="14">
    <w:abstractNumId w:val="3"/>
  </w:num>
  <w:num w:numId="15">
    <w:abstractNumId w:val="8"/>
  </w:num>
  <w:num w:numId="16">
    <w:abstractNumId w:val="5"/>
  </w:num>
  <w:num w:numId="17">
    <w:abstractNumId w:val="20"/>
  </w:num>
  <w:num w:numId="18">
    <w:abstractNumId w:val="21"/>
  </w:num>
  <w:num w:numId="19">
    <w:abstractNumId w:val="18"/>
  </w:num>
  <w:num w:numId="20">
    <w:abstractNumId w:val="12"/>
  </w:num>
  <w:num w:numId="21">
    <w:abstractNumId w:val="14"/>
  </w:num>
  <w:num w:numId="22">
    <w:abstractNumId w:val="1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81F91"/>
    <w:rsid w:val="000014B1"/>
    <w:rsid w:val="0000787A"/>
    <w:rsid w:val="00013E84"/>
    <w:rsid w:val="000168EA"/>
    <w:rsid w:val="00022BAD"/>
    <w:rsid w:val="00033E07"/>
    <w:rsid w:val="00035407"/>
    <w:rsid w:val="0004604E"/>
    <w:rsid w:val="000516B2"/>
    <w:rsid w:val="0006057B"/>
    <w:rsid w:val="00062608"/>
    <w:rsid w:val="00064D43"/>
    <w:rsid w:val="00066599"/>
    <w:rsid w:val="00066FE5"/>
    <w:rsid w:val="0009396E"/>
    <w:rsid w:val="0009691E"/>
    <w:rsid w:val="000A23BA"/>
    <w:rsid w:val="000A23C6"/>
    <w:rsid w:val="000B29DF"/>
    <w:rsid w:val="000C3BD4"/>
    <w:rsid w:val="000D690A"/>
    <w:rsid w:val="000D6F02"/>
    <w:rsid w:val="000F3D44"/>
    <w:rsid w:val="000F5920"/>
    <w:rsid w:val="000F626A"/>
    <w:rsid w:val="000F7FC3"/>
    <w:rsid w:val="0012050F"/>
    <w:rsid w:val="00120F73"/>
    <w:rsid w:val="00126F7E"/>
    <w:rsid w:val="00143FAE"/>
    <w:rsid w:val="00164C14"/>
    <w:rsid w:val="00175FA2"/>
    <w:rsid w:val="00181167"/>
    <w:rsid w:val="001932D4"/>
    <w:rsid w:val="0019789A"/>
    <w:rsid w:val="001A1818"/>
    <w:rsid w:val="001A70ED"/>
    <w:rsid w:val="001B27E4"/>
    <w:rsid w:val="001B53C9"/>
    <w:rsid w:val="001B5723"/>
    <w:rsid w:val="001C0C8C"/>
    <w:rsid w:val="001C4525"/>
    <w:rsid w:val="001C7F14"/>
    <w:rsid w:val="001D4CF9"/>
    <w:rsid w:val="001D54F6"/>
    <w:rsid w:val="00200789"/>
    <w:rsid w:val="00201445"/>
    <w:rsid w:val="002049D4"/>
    <w:rsid w:val="00205831"/>
    <w:rsid w:val="00216CD6"/>
    <w:rsid w:val="002416BC"/>
    <w:rsid w:val="00243F06"/>
    <w:rsid w:val="00255F00"/>
    <w:rsid w:val="002649CB"/>
    <w:rsid w:val="00273D5A"/>
    <w:rsid w:val="00277043"/>
    <w:rsid w:val="0028043B"/>
    <w:rsid w:val="00283688"/>
    <w:rsid w:val="00284131"/>
    <w:rsid w:val="002B0EC0"/>
    <w:rsid w:val="002B2833"/>
    <w:rsid w:val="002B4B7D"/>
    <w:rsid w:val="002C75EA"/>
    <w:rsid w:val="002F4B68"/>
    <w:rsid w:val="0031402A"/>
    <w:rsid w:val="003448D5"/>
    <w:rsid w:val="00344E3D"/>
    <w:rsid w:val="003530D3"/>
    <w:rsid w:val="00361EE1"/>
    <w:rsid w:val="00372111"/>
    <w:rsid w:val="00374B4B"/>
    <w:rsid w:val="00375C94"/>
    <w:rsid w:val="00393704"/>
    <w:rsid w:val="00397B07"/>
    <w:rsid w:val="003A4AE6"/>
    <w:rsid w:val="003B0A86"/>
    <w:rsid w:val="003B32A4"/>
    <w:rsid w:val="003B68C3"/>
    <w:rsid w:val="003B77C7"/>
    <w:rsid w:val="003C355C"/>
    <w:rsid w:val="003C7597"/>
    <w:rsid w:val="003D433C"/>
    <w:rsid w:val="003D6DAD"/>
    <w:rsid w:val="00404D7F"/>
    <w:rsid w:val="00406ECB"/>
    <w:rsid w:val="004157EF"/>
    <w:rsid w:val="00427595"/>
    <w:rsid w:val="00435CEE"/>
    <w:rsid w:val="00457360"/>
    <w:rsid w:val="00460D41"/>
    <w:rsid w:val="00463930"/>
    <w:rsid w:val="00465E01"/>
    <w:rsid w:val="004873A1"/>
    <w:rsid w:val="004A2A83"/>
    <w:rsid w:val="004A2DE3"/>
    <w:rsid w:val="004A60A6"/>
    <w:rsid w:val="004C5D40"/>
    <w:rsid w:val="004E6ED3"/>
    <w:rsid w:val="004F6BF4"/>
    <w:rsid w:val="0050325D"/>
    <w:rsid w:val="0053387A"/>
    <w:rsid w:val="005421CF"/>
    <w:rsid w:val="00543B97"/>
    <w:rsid w:val="00553B03"/>
    <w:rsid w:val="00557685"/>
    <w:rsid w:val="00564823"/>
    <w:rsid w:val="00574FCD"/>
    <w:rsid w:val="00581F91"/>
    <w:rsid w:val="005829E9"/>
    <w:rsid w:val="00596002"/>
    <w:rsid w:val="00597336"/>
    <w:rsid w:val="005A4766"/>
    <w:rsid w:val="005A5C9F"/>
    <w:rsid w:val="005B23D5"/>
    <w:rsid w:val="005C2822"/>
    <w:rsid w:val="005E1C80"/>
    <w:rsid w:val="005F443A"/>
    <w:rsid w:val="00606244"/>
    <w:rsid w:val="006365E9"/>
    <w:rsid w:val="00653316"/>
    <w:rsid w:val="00656547"/>
    <w:rsid w:val="00685459"/>
    <w:rsid w:val="006936D5"/>
    <w:rsid w:val="006C72EE"/>
    <w:rsid w:val="00740865"/>
    <w:rsid w:val="007447A3"/>
    <w:rsid w:val="007475D4"/>
    <w:rsid w:val="007515AA"/>
    <w:rsid w:val="00751A7B"/>
    <w:rsid w:val="00773B5D"/>
    <w:rsid w:val="00777835"/>
    <w:rsid w:val="00777B3A"/>
    <w:rsid w:val="007829C1"/>
    <w:rsid w:val="007A2AAA"/>
    <w:rsid w:val="007A5773"/>
    <w:rsid w:val="007D101A"/>
    <w:rsid w:val="007D6FEA"/>
    <w:rsid w:val="0080619D"/>
    <w:rsid w:val="00812069"/>
    <w:rsid w:val="0082588A"/>
    <w:rsid w:val="008265CA"/>
    <w:rsid w:val="00866043"/>
    <w:rsid w:val="00872A9E"/>
    <w:rsid w:val="0087543C"/>
    <w:rsid w:val="00877A40"/>
    <w:rsid w:val="00885BAD"/>
    <w:rsid w:val="0089750C"/>
    <w:rsid w:val="00897F3A"/>
    <w:rsid w:val="008A1D1C"/>
    <w:rsid w:val="008A5CD5"/>
    <w:rsid w:val="008D3673"/>
    <w:rsid w:val="008D3979"/>
    <w:rsid w:val="008D455E"/>
    <w:rsid w:val="008D59ED"/>
    <w:rsid w:val="008E2737"/>
    <w:rsid w:val="008F1BEB"/>
    <w:rsid w:val="00902F2A"/>
    <w:rsid w:val="00911454"/>
    <w:rsid w:val="00913709"/>
    <w:rsid w:val="0094553A"/>
    <w:rsid w:val="00945D63"/>
    <w:rsid w:val="0096445A"/>
    <w:rsid w:val="00966E04"/>
    <w:rsid w:val="00967EBD"/>
    <w:rsid w:val="00971E21"/>
    <w:rsid w:val="009742BC"/>
    <w:rsid w:val="00975201"/>
    <w:rsid w:val="009760A1"/>
    <w:rsid w:val="009961FB"/>
    <w:rsid w:val="009D2D5C"/>
    <w:rsid w:val="009D7AE5"/>
    <w:rsid w:val="009E4F35"/>
    <w:rsid w:val="009F434E"/>
    <w:rsid w:val="009F56BA"/>
    <w:rsid w:val="00A12DEC"/>
    <w:rsid w:val="00A16450"/>
    <w:rsid w:val="00A47AF5"/>
    <w:rsid w:val="00A76FC5"/>
    <w:rsid w:val="00A866EC"/>
    <w:rsid w:val="00AA1AF4"/>
    <w:rsid w:val="00AA334D"/>
    <w:rsid w:val="00AA3801"/>
    <w:rsid w:val="00AA44EF"/>
    <w:rsid w:val="00AB5FF2"/>
    <w:rsid w:val="00AC027B"/>
    <w:rsid w:val="00AE2BB9"/>
    <w:rsid w:val="00AE4C8F"/>
    <w:rsid w:val="00AE530F"/>
    <w:rsid w:val="00AF6556"/>
    <w:rsid w:val="00B015CE"/>
    <w:rsid w:val="00B335AD"/>
    <w:rsid w:val="00B416D0"/>
    <w:rsid w:val="00B5641E"/>
    <w:rsid w:val="00B575B1"/>
    <w:rsid w:val="00B72ADA"/>
    <w:rsid w:val="00B7452A"/>
    <w:rsid w:val="00B804FE"/>
    <w:rsid w:val="00BA123B"/>
    <w:rsid w:val="00BA7AFF"/>
    <w:rsid w:val="00BC168D"/>
    <w:rsid w:val="00BC5449"/>
    <w:rsid w:val="00BD2667"/>
    <w:rsid w:val="00BE68F2"/>
    <w:rsid w:val="00BF15A0"/>
    <w:rsid w:val="00BF6EF8"/>
    <w:rsid w:val="00C011A0"/>
    <w:rsid w:val="00C02A33"/>
    <w:rsid w:val="00C30371"/>
    <w:rsid w:val="00C31387"/>
    <w:rsid w:val="00C321AE"/>
    <w:rsid w:val="00C371D5"/>
    <w:rsid w:val="00C376BF"/>
    <w:rsid w:val="00C45FB8"/>
    <w:rsid w:val="00C70019"/>
    <w:rsid w:val="00C75FCA"/>
    <w:rsid w:val="00C77314"/>
    <w:rsid w:val="00C8416E"/>
    <w:rsid w:val="00C92856"/>
    <w:rsid w:val="00C9744C"/>
    <w:rsid w:val="00C97E2E"/>
    <w:rsid w:val="00CB7F97"/>
    <w:rsid w:val="00CC7650"/>
    <w:rsid w:val="00CF1A13"/>
    <w:rsid w:val="00CF46B9"/>
    <w:rsid w:val="00D17CCE"/>
    <w:rsid w:val="00D2429D"/>
    <w:rsid w:val="00D36FAD"/>
    <w:rsid w:val="00D442A0"/>
    <w:rsid w:val="00D508A5"/>
    <w:rsid w:val="00D60CAF"/>
    <w:rsid w:val="00D6405C"/>
    <w:rsid w:val="00D64A5D"/>
    <w:rsid w:val="00D80BCB"/>
    <w:rsid w:val="00D957C1"/>
    <w:rsid w:val="00D9660C"/>
    <w:rsid w:val="00D97D6F"/>
    <w:rsid w:val="00DA57FE"/>
    <w:rsid w:val="00DC0126"/>
    <w:rsid w:val="00DC26DB"/>
    <w:rsid w:val="00DC745E"/>
    <w:rsid w:val="00DC7BF9"/>
    <w:rsid w:val="00DD02F5"/>
    <w:rsid w:val="00DD2F61"/>
    <w:rsid w:val="00DD5B4B"/>
    <w:rsid w:val="00DE6E6D"/>
    <w:rsid w:val="00DF37A1"/>
    <w:rsid w:val="00DF73D4"/>
    <w:rsid w:val="00E13477"/>
    <w:rsid w:val="00E17A3F"/>
    <w:rsid w:val="00E308A9"/>
    <w:rsid w:val="00E34D65"/>
    <w:rsid w:val="00E36F1C"/>
    <w:rsid w:val="00E42971"/>
    <w:rsid w:val="00E53E60"/>
    <w:rsid w:val="00E65F4B"/>
    <w:rsid w:val="00E712C9"/>
    <w:rsid w:val="00E735AA"/>
    <w:rsid w:val="00E774E0"/>
    <w:rsid w:val="00E84BAE"/>
    <w:rsid w:val="00E97A31"/>
    <w:rsid w:val="00EA6A79"/>
    <w:rsid w:val="00EB3110"/>
    <w:rsid w:val="00EB615E"/>
    <w:rsid w:val="00EC3FC0"/>
    <w:rsid w:val="00ED2DA4"/>
    <w:rsid w:val="00ED62F3"/>
    <w:rsid w:val="00ED75F2"/>
    <w:rsid w:val="00EE5BAF"/>
    <w:rsid w:val="00EF73B3"/>
    <w:rsid w:val="00F05584"/>
    <w:rsid w:val="00F0792F"/>
    <w:rsid w:val="00F1150F"/>
    <w:rsid w:val="00F142DD"/>
    <w:rsid w:val="00F14585"/>
    <w:rsid w:val="00F24E6B"/>
    <w:rsid w:val="00F465AC"/>
    <w:rsid w:val="00F52330"/>
    <w:rsid w:val="00F60309"/>
    <w:rsid w:val="00F64F7C"/>
    <w:rsid w:val="00F666EC"/>
    <w:rsid w:val="00F72EAD"/>
    <w:rsid w:val="00F85637"/>
    <w:rsid w:val="00FA0055"/>
    <w:rsid w:val="00FB1C69"/>
    <w:rsid w:val="00FD1702"/>
    <w:rsid w:val="00FD2714"/>
    <w:rsid w:val="00FE5BAF"/>
    <w:rsid w:val="00FF2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0"/>
        <o:r id="V:Rule6" type="connector" idref="#_x0000_s1033"/>
        <o:r id="V:Rule7" type="connector" idref="#_x0000_s1029"/>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EC"/>
  </w:style>
  <w:style w:type="paragraph" w:styleId="3">
    <w:name w:val="heading 3"/>
    <w:basedOn w:val="a"/>
    <w:link w:val="30"/>
    <w:uiPriority w:val="9"/>
    <w:qFormat/>
    <w:rsid w:val="005829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81F91"/>
  </w:style>
  <w:style w:type="character" w:customStyle="1" w:styleId="apple-converted-space">
    <w:name w:val="apple-converted-space"/>
    <w:basedOn w:val="a0"/>
    <w:rsid w:val="00581F91"/>
  </w:style>
  <w:style w:type="character" w:styleId="a3">
    <w:name w:val="Hyperlink"/>
    <w:basedOn w:val="a0"/>
    <w:uiPriority w:val="99"/>
    <w:semiHidden/>
    <w:unhideWhenUsed/>
    <w:rsid w:val="00581F91"/>
    <w:rPr>
      <w:color w:val="0000FF"/>
      <w:u w:val="single"/>
    </w:rPr>
  </w:style>
  <w:style w:type="character" w:customStyle="1" w:styleId="30">
    <w:name w:val="Заголовок 3 Знак"/>
    <w:basedOn w:val="a0"/>
    <w:link w:val="3"/>
    <w:uiPriority w:val="9"/>
    <w:rsid w:val="005829E9"/>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582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829E9"/>
    <w:pPr>
      <w:ind w:left="720"/>
      <w:contextualSpacing/>
    </w:pPr>
  </w:style>
  <w:style w:type="paragraph" w:styleId="a6">
    <w:name w:val="header"/>
    <w:basedOn w:val="a"/>
    <w:link w:val="a7"/>
    <w:uiPriority w:val="99"/>
    <w:semiHidden/>
    <w:unhideWhenUsed/>
    <w:rsid w:val="00E735A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735AA"/>
  </w:style>
  <w:style w:type="paragraph" w:styleId="a8">
    <w:name w:val="footer"/>
    <w:basedOn w:val="a"/>
    <w:link w:val="a9"/>
    <w:uiPriority w:val="99"/>
    <w:unhideWhenUsed/>
    <w:rsid w:val="00E735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35AA"/>
  </w:style>
</w:styles>
</file>

<file path=word/webSettings.xml><?xml version="1.0" encoding="utf-8"?>
<w:webSettings xmlns:r="http://schemas.openxmlformats.org/officeDocument/2006/relationships" xmlns:w="http://schemas.openxmlformats.org/wordprocessingml/2006/main">
  <w:divs>
    <w:div w:id="372077552">
      <w:bodyDiv w:val="1"/>
      <w:marLeft w:val="0"/>
      <w:marRight w:val="0"/>
      <w:marTop w:val="0"/>
      <w:marBottom w:val="0"/>
      <w:divBdr>
        <w:top w:val="none" w:sz="0" w:space="0" w:color="auto"/>
        <w:left w:val="none" w:sz="0" w:space="0" w:color="auto"/>
        <w:bottom w:val="none" w:sz="0" w:space="0" w:color="auto"/>
        <w:right w:val="none" w:sz="0" w:space="0" w:color="auto"/>
      </w:divBdr>
    </w:div>
    <w:div w:id="12016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4D53-E54D-4924-9AE1-C27B7949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19</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Дмитриевич</dc:creator>
  <cp:lastModifiedBy>Александр Дмитриевич</cp:lastModifiedBy>
  <cp:revision>18</cp:revision>
  <dcterms:created xsi:type="dcterms:W3CDTF">2011-09-17T17:32:00Z</dcterms:created>
  <dcterms:modified xsi:type="dcterms:W3CDTF">2011-09-18T09:00:00Z</dcterms:modified>
</cp:coreProperties>
</file>