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5A" w:rsidRDefault="00B73C5A" w:rsidP="001B1F6D">
      <w:pPr>
        <w:pStyle w:val="a3"/>
        <w:rPr>
          <w:b/>
          <w:color w:val="000000"/>
          <w:sz w:val="24"/>
        </w:rPr>
      </w:pPr>
      <w:bookmarkStart w:id="0" w:name="_GoBack"/>
      <w:bookmarkEnd w:id="0"/>
      <w:r>
        <w:rPr>
          <w:b/>
          <w:color w:val="000000"/>
          <w:sz w:val="24"/>
        </w:rPr>
        <w:t>ПАСПОРТНАЯ ЧАСТЬ</w:t>
      </w:r>
    </w:p>
    <w:p w:rsidR="00B73C5A" w:rsidRDefault="00CD5032" w:rsidP="001B1F6D">
      <w:pPr>
        <w:numPr>
          <w:ilvl w:val="0"/>
          <w:numId w:val="1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ФИО</w:t>
      </w:r>
      <w:r w:rsidR="00B73C5A">
        <w:rPr>
          <w:color w:val="000000"/>
          <w:sz w:val="24"/>
        </w:rPr>
        <w:t xml:space="preserve"> </w:t>
      </w:r>
    </w:p>
    <w:p w:rsidR="00B73C5A" w:rsidRDefault="00B73C5A" w:rsidP="001B1F6D">
      <w:pPr>
        <w:numPr>
          <w:ilvl w:val="0"/>
          <w:numId w:val="1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Пол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мужской</w:t>
      </w:r>
    </w:p>
    <w:p w:rsidR="00B73C5A" w:rsidRDefault="00B73C5A" w:rsidP="001B1F6D">
      <w:pPr>
        <w:numPr>
          <w:ilvl w:val="0"/>
          <w:numId w:val="1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Возраст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11 лет</w:t>
      </w:r>
    </w:p>
    <w:p w:rsidR="00B73C5A" w:rsidRDefault="00B73C5A" w:rsidP="001B1F6D">
      <w:pPr>
        <w:numPr>
          <w:ilvl w:val="0"/>
          <w:numId w:val="1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Адрес</w:t>
      </w:r>
    </w:p>
    <w:p w:rsidR="00B73C5A" w:rsidRDefault="00B73C5A" w:rsidP="001B1F6D">
      <w:pPr>
        <w:numPr>
          <w:ilvl w:val="0"/>
          <w:numId w:val="1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Профессия </w:t>
      </w:r>
    </w:p>
    <w:p w:rsidR="00B73C5A" w:rsidRDefault="00B73C5A" w:rsidP="001B1F6D">
      <w:pPr>
        <w:numPr>
          <w:ilvl w:val="0"/>
          <w:numId w:val="1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Родители</w:t>
      </w:r>
      <w:r w:rsidR="0026784E">
        <w:rPr>
          <w:color w:val="000000"/>
          <w:sz w:val="24"/>
        </w:rPr>
        <w:t xml:space="preserve"> </w:t>
      </w:r>
    </w:p>
    <w:p w:rsidR="00B73C5A" w:rsidRDefault="00B14EE4" w:rsidP="001B1F6D">
      <w:pPr>
        <w:numPr>
          <w:ilvl w:val="0"/>
          <w:numId w:val="2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мать: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Непереносимости лекарственных препаратов – нет.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На учёте не состоит.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7.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Дата и время поступления 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8.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Кем направлен –</w:t>
      </w:r>
      <w:r w:rsidR="0026784E">
        <w:rPr>
          <w:color w:val="000000"/>
          <w:sz w:val="24"/>
        </w:rPr>
        <w:t xml:space="preserve"> 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9.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Куда направлен –</w:t>
      </w:r>
      <w:r w:rsidR="0026784E">
        <w:rPr>
          <w:color w:val="000000"/>
          <w:sz w:val="24"/>
        </w:rPr>
        <w:t xml:space="preserve"> 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10. Диагноз направившего учреждения: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острый панкреатит.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11. Клинический диагноз: Эрозии луковицы двенадцатиперстной кишки. Дискинезия желчных путей по гипом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торному типу.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12. Окончательный диагноз: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первичный хронический распространённый гастродуоденит. Эрозивный бульбит, период обострения с повышенной желудочной секрец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ей.</w:t>
      </w:r>
    </w:p>
    <w:p w:rsidR="00B73C5A" w:rsidRDefault="00B73C5A" w:rsidP="001B1F6D">
      <w:pPr>
        <w:numPr>
          <w:ilvl w:val="0"/>
          <w:numId w:val="31"/>
        </w:numPr>
        <w:tabs>
          <w:tab w:val="clear" w:pos="360"/>
        </w:tabs>
        <w:ind w:left="0" w:firstLine="709"/>
        <w:jc w:val="both"/>
        <w:rPr>
          <w:b/>
          <w:color w:val="000000"/>
          <w:sz w:val="24"/>
          <w:lang w:val="en-US"/>
        </w:rPr>
      </w:pPr>
      <w:r>
        <w:rPr>
          <w:color w:val="000000"/>
          <w:sz w:val="24"/>
        </w:rPr>
        <w:t xml:space="preserve"> </w:t>
      </w:r>
      <w:r>
        <w:rPr>
          <w:i/>
          <w:color w:val="000000"/>
          <w:sz w:val="24"/>
        </w:rPr>
        <w:t xml:space="preserve">Исход заболевания – </w:t>
      </w:r>
      <w:r>
        <w:rPr>
          <w:color w:val="000000"/>
          <w:sz w:val="24"/>
        </w:rPr>
        <w:t>улучшение.</w:t>
      </w:r>
    </w:p>
    <w:p w:rsidR="00B73C5A" w:rsidRDefault="00B73C5A" w:rsidP="001B1F6D">
      <w:pPr>
        <w:jc w:val="both"/>
        <w:rPr>
          <w:b/>
          <w:color w:val="000000"/>
          <w:sz w:val="24"/>
          <w:lang w:val="en-US"/>
        </w:rPr>
      </w:pPr>
    </w:p>
    <w:p w:rsidR="00B73C5A" w:rsidRDefault="00B73C5A" w:rsidP="001B1F6D">
      <w:pPr>
        <w:jc w:val="center"/>
        <w:rPr>
          <w:b/>
          <w:color w:val="000000"/>
          <w:sz w:val="24"/>
          <w:lang w:val="en-US"/>
        </w:rPr>
      </w:pPr>
      <w:r>
        <w:rPr>
          <w:b/>
          <w:color w:val="000000"/>
          <w:sz w:val="24"/>
        </w:rPr>
        <w:t>ЖАЛОБЫ</w:t>
      </w:r>
      <w:r>
        <w:rPr>
          <w:b/>
          <w:color w:val="000000"/>
          <w:sz w:val="24"/>
          <w:lang w:val="en-US"/>
        </w:rPr>
        <w:t xml:space="preserve"> </w:t>
      </w:r>
      <w:r>
        <w:rPr>
          <w:b/>
          <w:color w:val="000000"/>
          <w:sz w:val="24"/>
        </w:rPr>
        <w:t>БОЛЬНОГО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Отмечает жалобы на незначительные боли в эпигастральной области, чувство тяжести в области ж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лудка после еды; снижение аппетита; слабость, вялость.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При поступлении жаловался на сильные боли в животе, эпигастрии; повышение темп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ратуры тела до 37,2</w:t>
      </w:r>
      <w:r>
        <w:rPr>
          <w:color w:val="000000"/>
          <w:sz w:val="24"/>
          <w:vertAlign w:val="superscript"/>
        </w:rPr>
        <w:t xml:space="preserve">0 </w:t>
      </w:r>
      <w:r>
        <w:rPr>
          <w:color w:val="000000"/>
          <w:sz w:val="24"/>
        </w:rPr>
        <w:t>С; тошноту; отсутствие аппетита, слабость, вялость; иногда изжогу вне зависим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сти от приёма пищи.</w:t>
      </w:r>
    </w:p>
    <w:p w:rsidR="00B73C5A" w:rsidRDefault="00B73C5A" w:rsidP="001B1F6D">
      <w:pPr>
        <w:jc w:val="both"/>
        <w:rPr>
          <w:color w:val="000000"/>
          <w:sz w:val="24"/>
        </w:rPr>
      </w:pPr>
    </w:p>
    <w:p w:rsidR="00B73C5A" w:rsidRDefault="00B73C5A" w:rsidP="001B1F6D">
      <w:pPr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АНАМНЕЗ ДАННОГО ЗАБ</w:t>
      </w:r>
      <w:r>
        <w:rPr>
          <w:b/>
          <w:color w:val="000000"/>
          <w:sz w:val="24"/>
        </w:rPr>
        <w:t>О</w:t>
      </w:r>
      <w:r>
        <w:rPr>
          <w:b/>
          <w:color w:val="000000"/>
          <w:sz w:val="24"/>
        </w:rPr>
        <w:t>ЛЕВАНИЯ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Заболел остро утром 12.04.99 г., когда пожаловался на боль в животе. Мама дала ребёнку та</w:t>
      </w:r>
      <w:r>
        <w:rPr>
          <w:color w:val="000000"/>
          <w:sz w:val="24"/>
        </w:rPr>
        <w:t>б</w:t>
      </w:r>
      <w:r>
        <w:rPr>
          <w:color w:val="000000"/>
          <w:sz w:val="24"/>
        </w:rPr>
        <w:t>летку но-шпы и таблетку фестала. Боль уменьшилась. В школе съел пирожок с мясом. Через несколько часов дома, дома (10 часов вечера) вновь появились сильные, острые, схва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кообразные боли в эпигастральной области, которые иррадиировали вниз живота. Вызвали ск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рую помощь. Сделали клизму. Мама отказалась от консультации хирурга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 ДКБ. Утром вновь возникла острая боль в эпигастрии, вновь вызвали скорую помощь. Проконсультирован хиру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>гом, острое хирургическое заболевание исключено. Направлен на стационарное лечение в де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ское отделение больницы ХБК. Было произведено обследование, в результате которого был п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ставлен диагноз – эрозии двенадцатиперстной кишки, дискинезия желчных путей по гипом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торному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типу. Назначено лечение, в результате которого состояние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больного улучшается. На день курации боли в эпигастральной области значительно уменьшились, температура тела нормальная, аппетит нормализуется, сохран</w:t>
      </w:r>
      <w:r>
        <w:rPr>
          <w:color w:val="000000"/>
          <w:sz w:val="24"/>
        </w:rPr>
        <w:t>я</w:t>
      </w:r>
      <w:r>
        <w:rPr>
          <w:color w:val="000000"/>
          <w:sz w:val="24"/>
        </w:rPr>
        <w:t>ется слабость.</w:t>
      </w:r>
    </w:p>
    <w:p w:rsidR="00B73C5A" w:rsidRDefault="00B73C5A" w:rsidP="001B1F6D">
      <w:pPr>
        <w:jc w:val="both"/>
        <w:rPr>
          <w:color w:val="000000"/>
          <w:sz w:val="24"/>
        </w:rPr>
      </w:pPr>
    </w:p>
    <w:p w:rsidR="00B73C5A" w:rsidRDefault="00B73C5A" w:rsidP="001B1F6D">
      <w:pPr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АНАМНЕЗ ЖИЗНИ</w:t>
      </w:r>
    </w:p>
    <w:p w:rsidR="00B73C5A" w:rsidRDefault="00B73C5A" w:rsidP="001B1F6D">
      <w:pPr>
        <w:numPr>
          <w:ilvl w:val="0"/>
          <w:numId w:val="3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АКУШЕРСКИЙ АНАМНЕЗ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Родился от первой, нормально протекавшей беременности. Роды срочные физиологи</w:t>
      </w:r>
      <w:r>
        <w:rPr>
          <w:color w:val="000000"/>
        </w:rPr>
        <w:t>ч</w:t>
      </w:r>
      <w:r>
        <w:rPr>
          <w:color w:val="000000"/>
        </w:rPr>
        <w:t xml:space="preserve">ные. При рождении закричал сразу. Врождённой патологии не имеет. Масса = </w:t>
      </w:r>
      <w:smartTag w:uri="urn:schemas-microsoft-com:office:smarttags" w:element="metricconverter">
        <w:smartTagPr>
          <w:attr w:name="ProductID" w:val="3600 г"/>
        </w:smartTagPr>
        <w:r>
          <w:rPr>
            <w:color w:val="000000"/>
          </w:rPr>
          <w:t>3600 г</w:t>
        </w:r>
      </w:smartTag>
      <w:r>
        <w:rPr>
          <w:color w:val="000000"/>
        </w:rPr>
        <w:t xml:space="preserve">, рост = </w:t>
      </w:r>
      <w:smartTag w:uri="urn:schemas-microsoft-com:office:smarttags" w:element="metricconverter">
        <w:smartTagPr>
          <w:attr w:name="ProductID" w:val="52 см"/>
        </w:smartTagPr>
        <w:r>
          <w:rPr>
            <w:color w:val="000000"/>
          </w:rPr>
          <w:t>52 см</w:t>
        </w:r>
      </w:smartTag>
      <w:r>
        <w:rPr>
          <w:color w:val="000000"/>
        </w:rPr>
        <w:t xml:space="preserve">, окружность головы = </w:t>
      </w:r>
      <w:smartTag w:uri="urn:schemas-microsoft-com:office:smarttags" w:element="metricconverter">
        <w:smartTagPr>
          <w:attr w:name="ProductID" w:val="34 см"/>
        </w:smartTagPr>
        <w:r>
          <w:rPr>
            <w:color w:val="000000"/>
          </w:rPr>
          <w:t>34 см</w:t>
        </w:r>
      </w:smartTag>
      <w:r>
        <w:rPr>
          <w:color w:val="000000"/>
        </w:rPr>
        <w:t xml:space="preserve">, окружность груди = </w:t>
      </w:r>
      <w:smartTag w:uri="urn:schemas-microsoft-com:office:smarttags" w:element="metricconverter">
        <w:smartTagPr>
          <w:attr w:name="ProductID" w:val="32 см"/>
        </w:smartTagPr>
        <w:r>
          <w:rPr>
            <w:color w:val="000000"/>
          </w:rPr>
          <w:t>32 см</w:t>
        </w:r>
      </w:smartTag>
      <w:r>
        <w:rPr>
          <w:color w:val="000000"/>
        </w:rPr>
        <w:t>. Сразу после рожд</w:t>
      </w:r>
      <w:r>
        <w:rPr>
          <w:color w:val="000000"/>
        </w:rPr>
        <w:t>е</w:t>
      </w:r>
      <w:r>
        <w:rPr>
          <w:color w:val="000000"/>
        </w:rPr>
        <w:t xml:space="preserve">ния приложен к груди, сосал активно. Из роддома выписан на 5 день с массой </w:t>
      </w:r>
      <w:smartTag w:uri="urn:schemas-microsoft-com:office:smarttags" w:element="metricconverter">
        <w:smartTagPr>
          <w:attr w:name="ProductID" w:val="3800 г"/>
        </w:smartTagPr>
        <w:r>
          <w:rPr>
            <w:color w:val="000000"/>
          </w:rPr>
          <w:t>3800 г</w:t>
        </w:r>
      </w:smartTag>
      <w:r>
        <w:rPr>
          <w:color w:val="000000"/>
        </w:rPr>
        <w:t>.</w:t>
      </w:r>
    </w:p>
    <w:p w:rsidR="00B73C5A" w:rsidRDefault="00B73C5A" w:rsidP="001B1F6D">
      <w:pPr>
        <w:pStyle w:val="a6"/>
        <w:numPr>
          <w:ilvl w:val="0"/>
          <w:numId w:val="3"/>
        </w:numPr>
        <w:tabs>
          <w:tab w:val="clear" w:pos="360"/>
        </w:tabs>
        <w:ind w:left="0" w:firstLine="709"/>
        <w:rPr>
          <w:color w:val="000000"/>
        </w:rPr>
      </w:pPr>
      <w:r>
        <w:rPr>
          <w:color w:val="000000"/>
        </w:rPr>
        <w:t>РАЗВИТИЕ И ПИТАНИЕ РЕБЁНКА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ab/>
        <w:t>Вскармливание естественное, регулярное, с соблюдением ночного перерыва. Прикорм введён в 5 мес. в виде фруктового пюре и каш. После 1 года питание регулярное, полн</w:t>
      </w:r>
      <w:r>
        <w:rPr>
          <w:color w:val="000000"/>
        </w:rPr>
        <w:t>о</w:t>
      </w:r>
      <w:r>
        <w:rPr>
          <w:color w:val="000000"/>
        </w:rPr>
        <w:t>ценное. После 7 лет отмечается частое сухоядение, нерегулярность питания. Держать г</w:t>
      </w:r>
      <w:r>
        <w:rPr>
          <w:color w:val="000000"/>
        </w:rPr>
        <w:t>о</w:t>
      </w:r>
      <w:r>
        <w:rPr>
          <w:color w:val="000000"/>
        </w:rPr>
        <w:t>лову начал в 1,5 мес., сидеть – 6 мес., ходить – 11 мес. Первые зубы прорезались в 6 мес, к году было 8 з</w:t>
      </w:r>
      <w:r>
        <w:rPr>
          <w:color w:val="000000"/>
        </w:rPr>
        <w:t>у</w:t>
      </w:r>
      <w:r>
        <w:rPr>
          <w:color w:val="000000"/>
        </w:rPr>
        <w:t xml:space="preserve">бов. </w:t>
      </w:r>
      <w:r>
        <w:rPr>
          <w:color w:val="000000"/>
        </w:rPr>
        <w:lastRenderedPageBreak/>
        <w:t>Говорить первые слова начал на 10 мес, в 1,5 года – формировал целые предложения. После года в умственном и физическом развитии не отставал от сверстников. В семье и коллективе сп</w:t>
      </w:r>
      <w:r>
        <w:rPr>
          <w:color w:val="000000"/>
        </w:rPr>
        <w:t>о</w:t>
      </w:r>
      <w:r>
        <w:rPr>
          <w:color w:val="000000"/>
        </w:rPr>
        <w:t>коен, общителен. Сейчас развитие соответствует возрасту. Успеваемость в школе хорошая.</w:t>
      </w:r>
    </w:p>
    <w:p w:rsidR="00B73C5A" w:rsidRDefault="00B73C5A" w:rsidP="001B1F6D">
      <w:pPr>
        <w:pStyle w:val="a6"/>
        <w:numPr>
          <w:ilvl w:val="0"/>
          <w:numId w:val="3"/>
        </w:numPr>
        <w:tabs>
          <w:tab w:val="clear" w:pos="360"/>
        </w:tabs>
        <w:ind w:left="0" w:firstLine="709"/>
        <w:rPr>
          <w:color w:val="000000"/>
        </w:rPr>
      </w:pPr>
      <w:r>
        <w:rPr>
          <w:color w:val="000000"/>
        </w:rPr>
        <w:t>АНАМНЕЗ ПЕРЕНЕСЁННЫХ ЗАБОЛЕВАНИЙ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 xml:space="preserve">В 3 года перенёс ветряную оспу. Травм и операций не было. Отмечает частые ОРВИ. 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Аллергологический анамнез не отягощён.</w:t>
      </w:r>
    </w:p>
    <w:p w:rsidR="00B73C5A" w:rsidRDefault="0026784E" w:rsidP="001B1F6D">
      <w:pPr>
        <w:pStyle w:val="a6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B73C5A">
        <w:rPr>
          <w:color w:val="000000"/>
        </w:rPr>
        <w:t>На диспансерном учёте не с</w:t>
      </w:r>
      <w:r w:rsidR="00B73C5A">
        <w:rPr>
          <w:color w:val="000000"/>
        </w:rPr>
        <w:t>о</w:t>
      </w:r>
      <w:r w:rsidR="00B73C5A">
        <w:rPr>
          <w:color w:val="000000"/>
        </w:rPr>
        <w:t>стоит.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Гемотрансфузий не производилось.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Наследс</w:t>
      </w:r>
      <w:r>
        <w:rPr>
          <w:color w:val="000000"/>
        </w:rPr>
        <w:t>т</w:t>
      </w:r>
      <w:r>
        <w:rPr>
          <w:color w:val="000000"/>
        </w:rPr>
        <w:t xml:space="preserve">венность не отягощена. 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Единственный ребёнок в семье. Жилищно-бытовые условия хорошие.</w:t>
      </w:r>
      <w:r w:rsidR="0026784E">
        <w:rPr>
          <w:color w:val="000000"/>
        </w:rPr>
        <w:t xml:space="preserve"> </w:t>
      </w:r>
      <w:r>
        <w:rPr>
          <w:color w:val="000000"/>
        </w:rPr>
        <w:t>Нагрузка в шк</w:t>
      </w:r>
      <w:r>
        <w:rPr>
          <w:color w:val="000000"/>
        </w:rPr>
        <w:t>о</w:t>
      </w:r>
      <w:r>
        <w:rPr>
          <w:color w:val="000000"/>
        </w:rPr>
        <w:t>ле и дома ум</w:t>
      </w:r>
      <w:r>
        <w:rPr>
          <w:color w:val="000000"/>
        </w:rPr>
        <w:t>е</w:t>
      </w:r>
      <w:r>
        <w:rPr>
          <w:color w:val="000000"/>
        </w:rPr>
        <w:t>ренная.</w:t>
      </w:r>
    </w:p>
    <w:p w:rsidR="00B73C5A" w:rsidRDefault="00B73C5A" w:rsidP="001B1F6D">
      <w:pPr>
        <w:pStyle w:val="a6"/>
        <w:jc w:val="center"/>
        <w:rPr>
          <w:b/>
          <w:color w:val="000000"/>
        </w:rPr>
      </w:pPr>
      <w:r>
        <w:rPr>
          <w:b/>
          <w:color w:val="000000"/>
        </w:rPr>
        <w:t>ЭПИДЕМИОЛОГИЧ</w:t>
      </w:r>
      <w:r>
        <w:rPr>
          <w:b/>
          <w:color w:val="000000"/>
        </w:rPr>
        <w:t>Е</w:t>
      </w:r>
      <w:r>
        <w:rPr>
          <w:b/>
          <w:color w:val="000000"/>
        </w:rPr>
        <w:t>СКИЙ АНАМНЕЗ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В контакте с инфекционными больными (туберкулёзом, гепатитом) не состоял. Дисфункций кишечника последние 3 недели не было. Больному были проведены профилактические прививки: БЦЖ, КДС, пр</w:t>
      </w:r>
      <w:r>
        <w:rPr>
          <w:color w:val="000000"/>
        </w:rPr>
        <w:t>о</w:t>
      </w:r>
      <w:r>
        <w:rPr>
          <w:color w:val="000000"/>
        </w:rPr>
        <w:t>тив полиомиелита.</w:t>
      </w:r>
    </w:p>
    <w:p w:rsidR="00B73C5A" w:rsidRDefault="00B73C5A" w:rsidP="001B1F6D">
      <w:pPr>
        <w:pStyle w:val="a6"/>
        <w:rPr>
          <w:color w:val="000000"/>
        </w:rPr>
      </w:pPr>
    </w:p>
    <w:p w:rsidR="00B73C5A" w:rsidRDefault="00B73C5A" w:rsidP="001B1F6D">
      <w:pPr>
        <w:pStyle w:val="a6"/>
        <w:jc w:val="center"/>
        <w:rPr>
          <w:b/>
          <w:color w:val="000000"/>
        </w:rPr>
      </w:pPr>
      <w:r>
        <w:rPr>
          <w:b/>
          <w:color w:val="000000"/>
        </w:rPr>
        <w:t>ОБЪЕКТИВНОЕ СОСТОЯНИЕ НА ДЕНЬ ОСМОТРА</w:t>
      </w:r>
    </w:p>
    <w:p w:rsidR="00B73C5A" w:rsidRDefault="00B73C5A" w:rsidP="001B1F6D">
      <w:pPr>
        <w:pStyle w:val="a6"/>
        <w:ind w:firstLine="709"/>
        <w:rPr>
          <w:b/>
          <w:i/>
          <w:color w:val="000000"/>
        </w:rPr>
      </w:pPr>
      <w:r>
        <w:rPr>
          <w:b/>
          <w:i/>
          <w:color w:val="000000"/>
        </w:rPr>
        <w:t>Осмотр 23.04.99.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Температура тела 36,6</w:t>
      </w:r>
      <w:r>
        <w:rPr>
          <w:color w:val="000000"/>
          <w:sz w:val="24"/>
          <w:vertAlign w:val="superscript"/>
        </w:rPr>
        <w:sym w:font="Symbol" w:char="F06F"/>
      </w:r>
      <w:r>
        <w:rPr>
          <w:color w:val="000000"/>
          <w:sz w:val="24"/>
        </w:rPr>
        <w:t>С. Общее состояние больного удовлетворител</w:t>
      </w:r>
      <w:r>
        <w:rPr>
          <w:color w:val="000000"/>
          <w:sz w:val="24"/>
        </w:rPr>
        <w:t>ь</w:t>
      </w:r>
      <w:r>
        <w:rPr>
          <w:color w:val="000000"/>
          <w:sz w:val="24"/>
        </w:rPr>
        <w:t xml:space="preserve">ное. 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>Положение в постели</w:t>
      </w:r>
      <w:r>
        <w:rPr>
          <w:color w:val="000000"/>
          <w:sz w:val="24"/>
        </w:rPr>
        <w:t xml:space="preserve"> свобо</w:t>
      </w:r>
      <w:r>
        <w:rPr>
          <w:color w:val="000000"/>
          <w:sz w:val="24"/>
        </w:rPr>
        <w:t>д</w:t>
      </w:r>
      <w:r>
        <w:rPr>
          <w:color w:val="000000"/>
          <w:sz w:val="24"/>
        </w:rPr>
        <w:t xml:space="preserve">ное, естественное. 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>Выражение лица</w:t>
      </w:r>
      <w:r>
        <w:rPr>
          <w:color w:val="000000"/>
          <w:sz w:val="24"/>
        </w:rPr>
        <w:t xml:space="preserve"> спокойное, осмысленное. Глаза блестящие, широко раскрытые. 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 xml:space="preserve">Физическое развитие </w:t>
      </w:r>
      <w:r>
        <w:rPr>
          <w:color w:val="000000"/>
          <w:sz w:val="24"/>
        </w:rPr>
        <w:t>соответствует полу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и возрасту. 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Телосложение пр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вильное. Астенический тип. 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>Кожные покровы</w:t>
      </w:r>
      <w:r w:rsidR="0026784E">
        <w:rPr>
          <w:color w:val="000000"/>
          <w:sz w:val="24"/>
          <w:u w:val="single"/>
        </w:rPr>
        <w:t xml:space="preserve"> </w:t>
      </w:r>
      <w:r>
        <w:rPr>
          <w:color w:val="000000"/>
          <w:sz w:val="24"/>
          <w:u w:val="single"/>
        </w:rPr>
        <w:t>и видимые слизистые</w:t>
      </w:r>
      <w:r>
        <w:rPr>
          <w:color w:val="000000"/>
          <w:sz w:val="24"/>
        </w:rPr>
        <w:t xml:space="preserve"> матового цвета, чистые, влажные. Кровоизли</w:t>
      </w:r>
      <w:r>
        <w:rPr>
          <w:color w:val="000000"/>
          <w:sz w:val="24"/>
        </w:rPr>
        <w:t>я</w:t>
      </w:r>
      <w:r>
        <w:rPr>
          <w:color w:val="000000"/>
          <w:sz w:val="24"/>
        </w:rPr>
        <w:t xml:space="preserve">ния, сыпи, рубцы и пигментные пятна на коже и слизистых оболочках отсутствуют. 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>Подкожно-жировая клетчатка</w:t>
      </w:r>
      <w:r>
        <w:rPr>
          <w:color w:val="000000"/>
          <w:sz w:val="24"/>
        </w:rPr>
        <w:t xml:space="preserve"> развита слабо, распределена равномерно. Тургор тканей нормальный – упругий. Уплотнений, подкожной эмфиземы, от</w:t>
      </w:r>
      <w:r>
        <w:rPr>
          <w:color w:val="000000"/>
          <w:sz w:val="24"/>
        </w:rPr>
        <w:t>ё</w:t>
      </w:r>
      <w:r>
        <w:rPr>
          <w:color w:val="000000"/>
          <w:sz w:val="24"/>
        </w:rPr>
        <w:t>ков нет.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>Лимфатические узлы</w:t>
      </w:r>
      <w:r>
        <w:rPr>
          <w:color w:val="000000"/>
          <w:sz w:val="24"/>
        </w:rPr>
        <w:t xml:space="preserve"> не увеличены, безболезненные, нормальной консистенции, не спаянны с окружающими ткан</w:t>
      </w:r>
      <w:r>
        <w:rPr>
          <w:color w:val="000000"/>
          <w:sz w:val="24"/>
        </w:rPr>
        <w:t>я</w:t>
      </w:r>
      <w:r>
        <w:rPr>
          <w:color w:val="000000"/>
          <w:sz w:val="24"/>
        </w:rPr>
        <w:t xml:space="preserve">ми и между собой. </w:t>
      </w:r>
    </w:p>
    <w:p w:rsidR="00B73C5A" w:rsidRDefault="00B73C5A" w:rsidP="001B1F6D">
      <w:pPr>
        <w:ind w:firstLine="709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Мышечная система. 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Мускулатура развита хорошо. Атрофии или гипертрофии мышц при осмотре не обнар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жено. Тонус нормальный. Мышечная сила умеренная, активные и пассивные движения в суставах конечностей в пределах нормы. Болезненность при пальпации отсутс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вует.</w:t>
      </w:r>
    </w:p>
    <w:p w:rsidR="00B73C5A" w:rsidRDefault="00B73C5A" w:rsidP="001B1F6D">
      <w:pPr>
        <w:ind w:firstLine="709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Костная система.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Форма черепа обычная. Деформаций, асимметричности, болезненности при пальпации лицевого и мозгового черепа нет. Размер головы соответствует возрасту ребёнка.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Форма грудной клетки правильная. Гаррисонова борозда, чётки отсутствуют. Деформаций, перел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мов нет. 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Патологических искривлений позвоночника, деформации костей таза нет. Подвижность позвонковых суставов в норме, при движении безболезне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ные.</w:t>
      </w:r>
      <w:r w:rsidR="0026784E">
        <w:rPr>
          <w:color w:val="000000"/>
          <w:sz w:val="24"/>
        </w:rPr>
        <w:t xml:space="preserve"> 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Деформации конечностей («браслеты», «нити жемчуга», «барабанные пальцы», о – или х – образные конечности, плоскостопие) отсу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ствуют.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>Суставы</w:t>
      </w:r>
      <w:r>
        <w:rPr>
          <w:color w:val="000000"/>
          <w:sz w:val="24"/>
        </w:rPr>
        <w:t xml:space="preserve"> обычной формы и величины. Отёчности и гиперемии нет. Болезненности, хр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ста при пальпации, а так же при совершении пассивных и активных движений, не обнаружено. Объём движений в норме.</w:t>
      </w:r>
    </w:p>
    <w:p w:rsidR="00B73C5A" w:rsidRDefault="00B73C5A" w:rsidP="001B1F6D">
      <w:pPr>
        <w:ind w:firstLine="709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Нервная система. 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Сознание ясное. Ориентирован в месте, времени и собственной личности полностью. С окружа</w:t>
      </w:r>
      <w:r>
        <w:rPr>
          <w:color w:val="000000"/>
          <w:sz w:val="24"/>
        </w:rPr>
        <w:t>ю</w:t>
      </w:r>
      <w:r>
        <w:rPr>
          <w:color w:val="000000"/>
          <w:sz w:val="24"/>
        </w:rPr>
        <w:t>щими общителен.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Речь не изменена. Артикуляции и модуляции речи (дизартрия, скандирование, монотонность, афония) не выявл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но.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Сон нормальный, глубокий. Сноговорения и снохождения не отм</w:t>
      </w:r>
      <w:r>
        <w:rPr>
          <w:color w:val="000000"/>
        </w:rPr>
        <w:t>е</w:t>
      </w:r>
      <w:r>
        <w:rPr>
          <w:color w:val="000000"/>
        </w:rPr>
        <w:t>чает.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Интеллект сохранен. Память не снижена. Эмоци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 xml:space="preserve">нально устойчив. 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Чтение, письмо, счёт не страдает.</w:t>
      </w:r>
      <w:r w:rsidR="0026784E">
        <w:rPr>
          <w:color w:val="000000"/>
          <w:sz w:val="24"/>
        </w:rPr>
        <w:t xml:space="preserve"> </w:t>
      </w:r>
    </w:p>
    <w:p w:rsidR="00B73C5A" w:rsidRDefault="00B73C5A" w:rsidP="001B1F6D">
      <w:pPr>
        <w:widowControl w:val="0"/>
        <w:ind w:firstLine="709"/>
        <w:jc w:val="both"/>
        <w:rPr>
          <w:snapToGrid w:val="0"/>
          <w:color w:val="000000"/>
          <w:sz w:val="24"/>
        </w:rPr>
      </w:pPr>
      <w:bookmarkStart w:id="1" w:name="BITSoft"/>
      <w:bookmarkEnd w:id="1"/>
      <w:r>
        <w:rPr>
          <w:snapToGrid w:val="0"/>
          <w:color w:val="000000"/>
          <w:sz w:val="24"/>
        </w:rPr>
        <w:t>Праксис и гнозис соответств</w:t>
      </w:r>
      <w:r>
        <w:rPr>
          <w:snapToGrid w:val="0"/>
          <w:color w:val="000000"/>
          <w:sz w:val="24"/>
        </w:rPr>
        <w:t>у</w:t>
      </w:r>
      <w:r>
        <w:rPr>
          <w:snapToGrid w:val="0"/>
          <w:color w:val="000000"/>
          <w:sz w:val="24"/>
        </w:rPr>
        <w:t>ют норме.</w:t>
      </w:r>
    </w:p>
    <w:p w:rsidR="00B73C5A" w:rsidRPr="009704CE" w:rsidRDefault="00B73C5A" w:rsidP="001B1F6D">
      <w:pPr>
        <w:pStyle w:val="2"/>
        <w:widowControl w:val="0"/>
        <w:ind w:firstLine="709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Менингиальные симптомы (менингиальная поза, ригидность мышц затылка, симптом Кернига, симптом Брудзинского - верхний, средний и нижний) отсутствуют.</w:t>
      </w:r>
      <w:r w:rsidRPr="009704CE">
        <w:rPr>
          <w:snapToGrid w:val="0"/>
          <w:color w:val="000000"/>
        </w:rPr>
        <w:t xml:space="preserve"> Черепные нервы без пат</w:t>
      </w:r>
      <w:r w:rsidRPr="009704CE">
        <w:rPr>
          <w:snapToGrid w:val="0"/>
          <w:color w:val="000000"/>
        </w:rPr>
        <w:t>о</w:t>
      </w:r>
      <w:r w:rsidRPr="009704CE">
        <w:rPr>
          <w:snapToGrid w:val="0"/>
          <w:color w:val="000000"/>
        </w:rPr>
        <w:t xml:space="preserve">логических изменений. </w:t>
      </w:r>
    </w:p>
    <w:p w:rsidR="00B73C5A" w:rsidRDefault="00B73C5A" w:rsidP="001B1F6D">
      <w:pPr>
        <w:pStyle w:val="2"/>
        <w:widowControl w:val="0"/>
        <w:ind w:firstLine="709"/>
        <w:jc w:val="both"/>
        <w:rPr>
          <w:color w:val="000000"/>
        </w:rPr>
      </w:pPr>
      <w:r>
        <w:rPr>
          <w:snapToGrid w:val="0"/>
          <w:color w:val="000000"/>
          <w:u w:val="single"/>
        </w:rPr>
        <w:t>Рефлексы:</w:t>
      </w:r>
      <w:r>
        <w:rPr>
          <w:snapToGrid w:val="0"/>
          <w:color w:val="000000"/>
        </w:rPr>
        <w:t xml:space="preserve"> глубокие (сгибательно-локтевой, разгибательно-локтевой, лучезапястный, коленный, ахиллов рефлексы). Кожные (верхний, средний и нижние брюшные) рефлексы в пределах нормы. </w:t>
      </w:r>
      <w:r>
        <w:rPr>
          <w:color w:val="000000"/>
        </w:rPr>
        <w:t>Патологических рефлексов не обнар</w:t>
      </w:r>
      <w:r>
        <w:rPr>
          <w:color w:val="000000"/>
        </w:rPr>
        <w:t>у</w:t>
      </w:r>
      <w:r>
        <w:rPr>
          <w:color w:val="000000"/>
        </w:rPr>
        <w:t>жено.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>Координация движений и чувствительность</w:t>
      </w:r>
      <w:r>
        <w:rPr>
          <w:color w:val="000000"/>
          <w:sz w:val="24"/>
        </w:rPr>
        <w:t xml:space="preserve"> не изменены. Дермографизм розовый, сто</w:t>
      </w:r>
      <w:r>
        <w:rPr>
          <w:color w:val="000000"/>
          <w:sz w:val="24"/>
        </w:rPr>
        <w:t>й</w:t>
      </w:r>
      <w:r>
        <w:rPr>
          <w:color w:val="000000"/>
          <w:sz w:val="24"/>
        </w:rPr>
        <w:t>кий.</w:t>
      </w:r>
    </w:p>
    <w:p w:rsidR="00B73C5A" w:rsidRPr="009704CE" w:rsidRDefault="00B73C5A" w:rsidP="001B1F6D">
      <w:pPr>
        <w:pStyle w:val="2"/>
        <w:widowControl w:val="0"/>
        <w:ind w:firstLine="709"/>
        <w:jc w:val="both"/>
        <w:rPr>
          <w:snapToGrid w:val="0"/>
          <w:color w:val="000000"/>
        </w:rPr>
      </w:pPr>
    </w:p>
    <w:p w:rsidR="00B73C5A" w:rsidRDefault="00B73C5A" w:rsidP="001B1F6D">
      <w:pPr>
        <w:pStyle w:val="2"/>
        <w:widowControl w:val="0"/>
        <w:ind w:firstLine="709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Органы дыхания. </w:t>
      </w:r>
    </w:p>
    <w:p w:rsidR="00B73C5A" w:rsidRDefault="00B73C5A" w:rsidP="001B1F6D">
      <w:pPr>
        <w:pStyle w:val="2"/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Носовое дыхание свободное. Отделяемого из носа нет. При дыхании крылья носа не ра</w:t>
      </w:r>
      <w:r>
        <w:rPr>
          <w:color w:val="000000"/>
        </w:rPr>
        <w:t>з</w:t>
      </w:r>
      <w:r>
        <w:rPr>
          <w:color w:val="000000"/>
        </w:rPr>
        <w:t xml:space="preserve">дуваются. 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Осиплости, охриплости, носового оттенка голоса нет. Кашель отсутствует. Тип дыхания см</w:t>
      </w:r>
      <w:r>
        <w:rPr>
          <w:color w:val="000000"/>
        </w:rPr>
        <w:t>е</w:t>
      </w:r>
      <w:r>
        <w:rPr>
          <w:color w:val="000000"/>
        </w:rPr>
        <w:t>шанный. Дыхание глубокое, ритмичное. Одышки нет. ЧДД</w:t>
      </w:r>
      <w:r w:rsidR="0026784E">
        <w:rPr>
          <w:color w:val="000000"/>
        </w:rPr>
        <w:t xml:space="preserve"> </w:t>
      </w:r>
      <w:r>
        <w:rPr>
          <w:color w:val="000000"/>
        </w:rPr>
        <w:t>2О в минуту. Отношение Д:П = 1:4. Вспомогательная мускулатура в акте дыхания не учавствует. Обе половины грудной клетки равномерно участвуют в акте д</w:t>
      </w:r>
      <w:r>
        <w:rPr>
          <w:color w:val="000000"/>
        </w:rPr>
        <w:t>ы</w:t>
      </w:r>
      <w:r>
        <w:rPr>
          <w:color w:val="000000"/>
        </w:rPr>
        <w:t xml:space="preserve">хания. </w:t>
      </w:r>
    </w:p>
    <w:p w:rsidR="00B73C5A" w:rsidRDefault="00B73C5A" w:rsidP="001B1F6D">
      <w:pPr>
        <w:pStyle w:val="2"/>
        <w:widowControl w:val="0"/>
        <w:ind w:firstLine="709"/>
        <w:jc w:val="both"/>
        <w:rPr>
          <w:color w:val="000000"/>
        </w:rPr>
      </w:pPr>
      <w:r>
        <w:rPr>
          <w:i/>
          <w:color w:val="000000"/>
        </w:rPr>
        <w:t>Пальпация.</w:t>
      </w:r>
      <w:r>
        <w:rPr>
          <w:color w:val="000000"/>
        </w:rPr>
        <w:t xml:space="preserve"> Форма грудной клетки правильная, симметричная, деформаций нет, при пальпации безболезненна. Пастозность, сглаженность межрёберных промежутков не обнаруж</w:t>
      </w:r>
      <w:r>
        <w:rPr>
          <w:color w:val="000000"/>
        </w:rPr>
        <w:t>е</w:t>
      </w:r>
      <w:r>
        <w:rPr>
          <w:color w:val="000000"/>
        </w:rPr>
        <w:t xml:space="preserve">ны. 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</w:p>
    <w:p w:rsidR="00B73C5A" w:rsidRDefault="00B73C5A" w:rsidP="001B1F6D">
      <w:pPr>
        <w:pStyle w:val="2"/>
        <w:widowControl w:val="0"/>
        <w:ind w:firstLine="709"/>
        <w:jc w:val="both"/>
        <w:rPr>
          <w:color w:val="000000"/>
        </w:rPr>
      </w:pPr>
      <w:r>
        <w:rPr>
          <w:i/>
          <w:color w:val="000000"/>
        </w:rPr>
        <w:t>Перкуторно</w:t>
      </w:r>
      <w:r>
        <w:rPr>
          <w:b/>
          <w:color w:val="000000"/>
        </w:rPr>
        <w:t xml:space="preserve"> –</w:t>
      </w:r>
      <w:r>
        <w:rPr>
          <w:color w:val="000000"/>
        </w:rPr>
        <w:t>ясный легочной звук.</w:t>
      </w:r>
      <w:r w:rsidR="0026784E">
        <w:rPr>
          <w:color w:val="000000"/>
        </w:rPr>
        <w:t xml:space="preserve"> 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Высота стояния верхушек: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спереди, с обеих сторон: на </w:t>
      </w:r>
      <w:smartTag w:uri="urn:schemas-microsoft-com:office:smarttags" w:element="metricconverter">
        <w:smartTagPr>
          <w:attr w:name="ProductID" w:val="3 см"/>
        </w:smartTagPr>
        <w:r>
          <w:rPr>
            <w:color w:val="000000"/>
            <w:sz w:val="24"/>
          </w:rPr>
          <w:t>3 см</w:t>
        </w:r>
      </w:smartTag>
      <w:r>
        <w:rPr>
          <w:color w:val="000000"/>
          <w:sz w:val="24"/>
        </w:rPr>
        <w:t xml:space="preserve"> выше ключицы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сзади: на уровне </w:t>
      </w:r>
      <w:r>
        <w:rPr>
          <w:color w:val="000000"/>
          <w:sz w:val="24"/>
          <w:lang w:val="en-US"/>
        </w:rPr>
        <w:t>IIV</w:t>
      </w:r>
      <w:r>
        <w:rPr>
          <w:color w:val="000000"/>
          <w:sz w:val="24"/>
        </w:rPr>
        <w:t xml:space="preserve"> шейного позвонка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Ширина полей Кренинга - </w:t>
      </w:r>
      <w:smartTag w:uri="urn:schemas-microsoft-com:office:smarttags" w:element="metricconverter">
        <w:smartTagPr>
          <w:attr w:name="ProductID" w:val="4 см"/>
        </w:smartTagPr>
        <w:r>
          <w:rPr>
            <w:color w:val="000000"/>
            <w:sz w:val="24"/>
          </w:rPr>
          <w:t>4 см</w:t>
        </w:r>
      </w:smartTag>
      <w:r>
        <w:rPr>
          <w:color w:val="000000"/>
          <w:sz w:val="24"/>
        </w:rPr>
        <w:t>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Нижние границы лёгких 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F" w:firstRow="1" w:lastRow="0" w:firstColumn="1" w:lastColumn="0" w:noHBand="0" w:noVBand="0"/>
      </w:tblPr>
      <w:tblGrid>
        <w:gridCol w:w="2840"/>
        <w:gridCol w:w="2892"/>
        <w:gridCol w:w="2840"/>
      </w:tblGrid>
      <w:tr w:rsidR="00B73C5A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solid" w:color="000000" w:fill="FFFFFF"/>
          </w:tcPr>
          <w:p w:rsidR="00B73C5A" w:rsidRDefault="0026784E" w:rsidP="001B1F6D">
            <w:pPr>
              <w:jc w:val="both"/>
              <w:rPr>
                <w:b/>
                <w:caps/>
                <w:color w:val="000000"/>
                <w:sz w:val="24"/>
              </w:rPr>
            </w:pPr>
            <w:r>
              <w:rPr>
                <w:b/>
                <w:caps/>
                <w:color w:val="000000"/>
                <w:sz w:val="24"/>
              </w:rPr>
              <w:t xml:space="preserve"> </w:t>
            </w:r>
            <w:r w:rsidR="00B73C5A">
              <w:rPr>
                <w:b/>
                <w:caps/>
                <w:color w:val="000000"/>
                <w:sz w:val="24"/>
              </w:rPr>
              <w:t>Линии</w:t>
            </w:r>
          </w:p>
        </w:tc>
        <w:tc>
          <w:tcPr>
            <w:tcW w:w="2892" w:type="dxa"/>
            <w:shd w:val="solid" w:color="000000" w:fill="FFFFFF"/>
          </w:tcPr>
          <w:p w:rsidR="00B73C5A" w:rsidRDefault="0026784E" w:rsidP="001B1F6D">
            <w:pPr>
              <w:jc w:val="both"/>
              <w:rPr>
                <w:b/>
                <w:caps/>
                <w:color w:val="000000"/>
                <w:sz w:val="24"/>
              </w:rPr>
            </w:pPr>
            <w:r>
              <w:rPr>
                <w:b/>
                <w:caps/>
                <w:color w:val="000000"/>
                <w:sz w:val="24"/>
              </w:rPr>
              <w:t xml:space="preserve"> </w:t>
            </w:r>
            <w:r w:rsidR="00B73C5A">
              <w:rPr>
                <w:b/>
                <w:caps/>
                <w:color w:val="000000"/>
                <w:sz w:val="24"/>
              </w:rPr>
              <w:t>Справа</w:t>
            </w:r>
          </w:p>
        </w:tc>
        <w:tc>
          <w:tcPr>
            <w:tcW w:w="2840" w:type="dxa"/>
            <w:shd w:val="solid" w:color="000000" w:fill="FFFFFF"/>
          </w:tcPr>
          <w:p w:rsidR="00B73C5A" w:rsidRDefault="0026784E" w:rsidP="001B1F6D">
            <w:pPr>
              <w:jc w:val="both"/>
              <w:rPr>
                <w:b/>
                <w:caps/>
                <w:color w:val="000000"/>
                <w:sz w:val="24"/>
              </w:rPr>
            </w:pPr>
            <w:r>
              <w:rPr>
                <w:b/>
                <w:caps/>
                <w:color w:val="000000"/>
                <w:sz w:val="24"/>
              </w:rPr>
              <w:t xml:space="preserve"> </w:t>
            </w:r>
            <w:r w:rsidR="00B73C5A">
              <w:rPr>
                <w:b/>
                <w:caps/>
                <w:color w:val="000000"/>
                <w:sz w:val="24"/>
              </w:rPr>
              <w:t>Слева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73C5A" w:rsidRDefault="00B73C5A" w:rsidP="001B1F6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Параст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нальная</w:t>
            </w:r>
          </w:p>
        </w:tc>
        <w:tc>
          <w:tcPr>
            <w:tcW w:w="2892" w:type="dxa"/>
          </w:tcPr>
          <w:p w:rsidR="00B73C5A" w:rsidRDefault="00B73C5A" w:rsidP="001B1F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V</w:t>
            </w:r>
            <w:r>
              <w:rPr>
                <w:color w:val="000000"/>
                <w:sz w:val="24"/>
              </w:rPr>
              <w:t xml:space="preserve"> ме</w:t>
            </w:r>
            <w:r>
              <w:rPr>
                <w:color w:val="000000"/>
                <w:sz w:val="24"/>
              </w:rPr>
              <w:t>ж</w:t>
            </w:r>
            <w:r>
              <w:rPr>
                <w:color w:val="000000"/>
                <w:sz w:val="24"/>
              </w:rPr>
              <w:t>реберье</w:t>
            </w:r>
          </w:p>
        </w:tc>
        <w:tc>
          <w:tcPr>
            <w:tcW w:w="2840" w:type="dxa"/>
          </w:tcPr>
          <w:p w:rsidR="00B73C5A" w:rsidRDefault="00B73C5A" w:rsidP="001B1F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V</w:t>
            </w:r>
            <w:r>
              <w:rPr>
                <w:color w:val="000000"/>
                <w:sz w:val="24"/>
              </w:rPr>
              <w:t xml:space="preserve"> ме</w:t>
            </w:r>
            <w:r>
              <w:rPr>
                <w:color w:val="000000"/>
                <w:sz w:val="24"/>
              </w:rPr>
              <w:t>ж</w:t>
            </w:r>
            <w:r>
              <w:rPr>
                <w:color w:val="000000"/>
                <w:sz w:val="24"/>
              </w:rPr>
              <w:t>реберье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73C5A" w:rsidRDefault="00B73C5A" w:rsidP="001B1F6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Срединно-кл</w:t>
            </w:r>
            <w:r>
              <w:rPr>
                <w:color w:val="000000"/>
                <w:sz w:val="24"/>
              </w:rPr>
              <w:t>ю</w:t>
            </w:r>
            <w:r>
              <w:rPr>
                <w:color w:val="000000"/>
                <w:sz w:val="24"/>
              </w:rPr>
              <w:t>чичная</w:t>
            </w:r>
          </w:p>
        </w:tc>
        <w:tc>
          <w:tcPr>
            <w:tcW w:w="2892" w:type="dxa"/>
          </w:tcPr>
          <w:p w:rsidR="00B73C5A" w:rsidRDefault="00B73C5A" w:rsidP="001B1F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VI</w:t>
            </w:r>
            <w:r w:rsidR="0026784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ребро</w:t>
            </w:r>
          </w:p>
        </w:tc>
        <w:tc>
          <w:tcPr>
            <w:tcW w:w="2840" w:type="dxa"/>
          </w:tcPr>
          <w:p w:rsidR="00B73C5A" w:rsidRDefault="00B73C5A" w:rsidP="001B1F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VI</w:t>
            </w:r>
            <w:r w:rsidR="0026784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ребро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73C5A" w:rsidRDefault="00B73C5A" w:rsidP="001B1F6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Передняя подмыше</w:t>
            </w:r>
            <w:r>
              <w:rPr>
                <w:color w:val="000000"/>
                <w:sz w:val="24"/>
              </w:rPr>
              <w:t>ч</w:t>
            </w:r>
            <w:r>
              <w:rPr>
                <w:color w:val="000000"/>
                <w:sz w:val="24"/>
              </w:rPr>
              <w:t xml:space="preserve">ная </w:t>
            </w:r>
          </w:p>
        </w:tc>
        <w:tc>
          <w:tcPr>
            <w:tcW w:w="2892" w:type="dxa"/>
          </w:tcPr>
          <w:p w:rsidR="00B73C5A" w:rsidRDefault="00B73C5A" w:rsidP="001B1F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VII</w:t>
            </w:r>
            <w:r w:rsidR="0026784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ребро</w:t>
            </w:r>
          </w:p>
        </w:tc>
        <w:tc>
          <w:tcPr>
            <w:tcW w:w="2840" w:type="dxa"/>
          </w:tcPr>
          <w:p w:rsidR="00B73C5A" w:rsidRDefault="00B73C5A" w:rsidP="001B1F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VII</w:t>
            </w:r>
            <w:r w:rsidR="0026784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ребро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73C5A" w:rsidRDefault="00B73C5A" w:rsidP="001B1F6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Средняя подмыше</w:t>
            </w:r>
            <w:r>
              <w:rPr>
                <w:color w:val="000000"/>
                <w:sz w:val="24"/>
              </w:rPr>
              <w:t>ч</w:t>
            </w:r>
            <w:r>
              <w:rPr>
                <w:color w:val="000000"/>
                <w:sz w:val="24"/>
              </w:rPr>
              <w:t>ная</w:t>
            </w:r>
          </w:p>
        </w:tc>
        <w:tc>
          <w:tcPr>
            <w:tcW w:w="2892" w:type="dxa"/>
          </w:tcPr>
          <w:p w:rsidR="00B73C5A" w:rsidRDefault="00B73C5A" w:rsidP="001B1F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VIII</w:t>
            </w:r>
            <w:r w:rsidR="0026784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ребро</w:t>
            </w:r>
          </w:p>
        </w:tc>
        <w:tc>
          <w:tcPr>
            <w:tcW w:w="2840" w:type="dxa"/>
          </w:tcPr>
          <w:p w:rsidR="00B73C5A" w:rsidRDefault="00B73C5A" w:rsidP="001B1F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VIII</w:t>
            </w:r>
            <w:r w:rsidR="0026784E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>ребро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73C5A" w:rsidRDefault="00B73C5A" w:rsidP="001B1F6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Задняя подм</w:t>
            </w:r>
            <w:r>
              <w:rPr>
                <w:color w:val="000000"/>
                <w:sz w:val="24"/>
              </w:rPr>
              <w:t>ы</w:t>
            </w:r>
            <w:r>
              <w:rPr>
                <w:color w:val="000000"/>
                <w:sz w:val="24"/>
              </w:rPr>
              <w:t>шечная</w:t>
            </w:r>
          </w:p>
        </w:tc>
        <w:tc>
          <w:tcPr>
            <w:tcW w:w="2892" w:type="dxa"/>
          </w:tcPr>
          <w:p w:rsidR="00B73C5A" w:rsidRDefault="00B73C5A" w:rsidP="001B1F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IX</w:t>
            </w:r>
            <w:r w:rsidR="0026784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ребро</w:t>
            </w:r>
          </w:p>
        </w:tc>
        <w:tc>
          <w:tcPr>
            <w:tcW w:w="2840" w:type="dxa"/>
          </w:tcPr>
          <w:p w:rsidR="00B73C5A" w:rsidRDefault="00B73C5A" w:rsidP="001B1F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IX</w:t>
            </w:r>
            <w:r w:rsidR="0026784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ребро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73C5A" w:rsidRDefault="00B73C5A" w:rsidP="001B1F6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Лопато</w:t>
            </w:r>
            <w:r>
              <w:rPr>
                <w:color w:val="000000"/>
                <w:sz w:val="24"/>
              </w:rPr>
              <w:t>ч</w:t>
            </w:r>
            <w:r>
              <w:rPr>
                <w:color w:val="000000"/>
                <w:sz w:val="24"/>
              </w:rPr>
              <w:t>ная</w:t>
            </w:r>
          </w:p>
        </w:tc>
        <w:tc>
          <w:tcPr>
            <w:tcW w:w="2892" w:type="dxa"/>
          </w:tcPr>
          <w:p w:rsidR="00B73C5A" w:rsidRDefault="00B73C5A" w:rsidP="001B1F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X</w:t>
            </w:r>
            <w:r w:rsidR="0026784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ребро</w:t>
            </w:r>
          </w:p>
        </w:tc>
        <w:tc>
          <w:tcPr>
            <w:tcW w:w="2840" w:type="dxa"/>
          </w:tcPr>
          <w:p w:rsidR="00B73C5A" w:rsidRDefault="00B73C5A" w:rsidP="001B1F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X</w:t>
            </w:r>
            <w:r w:rsidR="0026784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ребро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B73C5A" w:rsidRDefault="00B73C5A" w:rsidP="001B1F6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Околопозвоно</w:t>
            </w:r>
            <w:r>
              <w:rPr>
                <w:color w:val="000000"/>
                <w:sz w:val="24"/>
              </w:rPr>
              <w:t>ч</w:t>
            </w:r>
            <w:r>
              <w:rPr>
                <w:color w:val="000000"/>
                <w:sz w:val="24"/>
              </w:rPr>
              <w:t>ная</w:t>
            </w:r>
          </w:p>
        </w:tc>
        <w:tc>
          <w:tcPr>
            <w:tcW w:w="5732" w:type="dxa"/>
            <w:gridSpan w:val="2"/>
          </w:tcPr>
          <w:p w:rsidR="00B73C5A" w:rsidRDefault="00B73C5A" w:rsidP="001B1F6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Остистый</w:t>
            </w:r>
            <w:r w:rsidR="0026784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отросток</w:t>
            </w:r>
            <w:r w:rsidR="0026784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XI</w:t>
            </w:r>
            <w:r w:rsidR="0026784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грудного</w:t>
            </w:r>
            <w:r w:rsidR="0026784E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позво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z w:val="24"/>
              </w:rPr>
              <w:t>ка</w:t>
            </w:r>
          </w:p>
        </w:tc>
      </w:tr>
    </w:tbl>
    <w:p w:rsidR="00B73C5A" w:rsidRDefault="00B73C5A" w:rsidP="001B1F6D">
      <w:pPr>
        <w:pStyle w:val="2"/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Экскурсия лёгочного края не изменена. </w:t>
      </w:r>
    </w:p>
    <w:p w:rsidR="00B73C5A" w:rsidRDefault="00B73C5A" w:rsidP="001B1F6D">
      <w:pPr>
        <w:pStyle w:val="2"/>
        <w:widowControl w:val="0"/>
        <w:ind w:firstLine="709"/>
        <w:jc w:val="both"/>
        <w:rPr>
          <w:color w:val="000000"/>
        </w:rPr>
      </w:pPr>
      <w:r>
        <w:rPr>
          <w:i/>
          <w:color w:val="000000"/>
        </w:rPr>
        <w:t>Аускультативно</w:t>
      </w:r>
      <w:r>
        <w:rPr>
          <w:color w:val="000000"/>
        </w:rPr>
        <w:t xml:space="preserve"> выслушивается везикулярное дыхание; хрипов нет; шум трения плевры</w:t>
      </w:r>
      <w:r w:rsidR="0026784E">
        <w:rPr>
          <w:color w:val="000000"/>
        </w:rPr>
        <w:t xml:space="preserve"> </w:t>
      </w:r>
      <w:r>
        <w:rPr>
          <w:color w:val="000000"/>
        </w:rPr>
        <w:t>не определяется, симптом оральной крепитации отсутств</w:t>
      </w:r>
      <w:r>
        <w:rPr>
          <w:color w:val="000000"/>
        </w:rPr>
        <w:t>у</w:t>
      </w:r>
      <w:r>
        <w:rPr>
          <w:color w:val="000000"/>
        </w:rPr>
        <w:t>ет.</w:t>
      </w:r>
    </w:p>
    <w:p w:rsidR="00B73C5A" w:rsidRDefault="00B73C5A" w:rsidP="001B1F6D">
      <w:pPr>
        <w:ind w:firstLine="709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Сердечно-сосудистая система. 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Видимой пульсации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сосудов и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выпячиваний в области сердца нет. Сердечный горб отсутств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ет. Эпигастральной пульсации нет.</w:t>
      </w:r>
      <w:r w:rsidR="0026784E">
        <w:rPr>
          <w:color w:val="000000"/>
          <w:sz w:val="24"/>
        </w:rPr>
        <w:t xml:space="preserve"> 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Пальпаторно</w:t>
      </w:r>
      <w:r>
        <w:rPr>
          <w:color w:val="000000"/>
          <w:sz w:val="24"/>
        </w:rPr>
        <w:t xml:space="preserve">. В </w:t>
      </w:r>
      <w:r>
        <w:rPr>
          <w:color w:val="000000"/>
          <w:sz w:val="24"/>
          <w:lang w:val="en-US"/>
        </w:rPr>
        <w:t>V</w:t>
      </w:r>
      <w:r w:rsidRPr="009704C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межреберье на </w:t>
      </w:r>
      <w:smartTag w:uri="urn:schemas-microsoft-com:office:smarttags" w:element="metricconverter">
        <w:smartTagPr>
          <w:attr w:name="ProductID" w:val="1 см"/>
        </w:smartTagPr>
        <w:r>
          <w:rPr>
            <w:color w:val="000000"/>
            <w:sz w:val="24"/>
          </w:rPr>
          <w:t>1 см</w:t>
        </w:r>
      </w:smartTag>
      <w:r>
        <w:rPr>
          <w:color w:val="000000"/>
          <w:sz w:val="24"/>
        </w:rPr>
        <w:t xml:space="preserve"> кнаружи от срединно-ключичной линии опред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ляется умеренной силы, ограниченный верхушечный толчок. «Кошачье мурлыкание» не опр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деляется.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Перкуторно.</w:t>
      </w:r>
      <w:r>
        <w:rPr>
          <w:color w:val="000000"/>
          <w:sz w:val="24"/>
        </w:rPr>
        <w:t xml:space="preserve"> Границы относительной сердечной тупости соответствуют полу и возрасту.</w:t>
      </w:r>
      <w:r w:rsidR="0026784E">
        <w:rPr>
          <w:color w:val="000000"/>
          <w:sz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1278"/>
        <w:gridCol w:w="5301"/>
      </w:tblGrid>
      <w:tr w:rsidR="00B73C5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278" w:type="dxa"/>
            <w:shd w:val="solid" w:color="000000" w:fill="FFFFFF"/>
          </w:tcPr>
          <w:p w:rsidR="00B73C5A" w:rsidRDefault="00B73C5A" w:rsidP="001B1F6D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Граница</w:t>
            </w:r>
          </w:p>
        </w:tc>
        <w:tc>
          <w:tcPr>
            <w:tcW w:w="5301" w:type="dxa"/>
            <w:shd w:val="solid" w:color="000000" w:fill="FFFFFF"/>
          </w:tcPr>
          <w:p w:rsidR="00B73C5A" w:rsidRDefault="00B73C5A" w:rsidP="001B1F6D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Относительная сердечная т</w:t>
            </w:r>
            <w:r>
              <w:rPr>
                <w:b/>
                <w:color w:val="000000"/>
                <w:sz w:val="24"/>
              </w:rPr>
              <w:t>у</w:t>
            </w:r>
            <w:r>
              <w:rPr>
                <w:b/>
                <w:color w:val="000000"/>
                <w:sz w:val="24"/>
              </w:rPr>
              <w:t>пость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278" w:type="dxa"/>
          </w:tcPr>
          <w:p w:rsidR="00B73C5A" w:rsidRDefault="00B73C5A" w:rsidP="001B1F6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Правая</w:t>
            </w:r>
          </w:p>
        </w:tc>
        <w:tc>
          <w:tcPr>
            <w:tcW w:w="5301" w:type="dxa"/>
          </w:tcPr>
          <w:p w:rsidR="00B73C5A" w:rsidRDefault="00B73C5A" w:rsidP="001B1F6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color w:val="000000"/>
                  <w:sz w:val="24"/>
                </w:rPr>
                <w:t>1 см</w:t>
              </w:r>
            </w:smartTag>
            <w:r>
              <w:rPr>
                <w:color w:val="000000"/>
                <w:sz w:val="24"/>
              </w:rPr>
              <w:t xml:space="preserve"> кнаружи от правого края гр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дины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:rsidR="00B73C5A" w:rsidRDefault="00B73C5A" w:rsidP="001B1F6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Верхняя</w:t>
            </w:r>
          </w:p>
        </w:tc>
        <w:tc>
          <w:tcPr>
            <w:tcW w:w="5301" w:type="dxa"/>
          </w:tcPr>
          <w:p w:rsidR="00B73C5A" w:rsidRDefault="00B73C5A" w:rsidP="001B1F6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Верхний край </w:t>
            </w:r>
            <w:r>
              <w:rPr>
                <w:color w:val="000000"/>
                <w:sz w:val="24"/>
                <w:lang w:val="en-US"/>
              </w:rPr>
              <w:t>III</w:t>
            </w:r>
            <w:r>
              <w:rPr>
                <w:color w:val="000000"/>
                <w:sz w:val="24"/>
              </w:rPr>
              <w:t xml:space="preserve"> ребра </w:t>
            </w:r>
          </w:p>
        </w:tc>
      </w:tr>
      <w:tr w:rsidR="00B73C5A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239"/>
        </w:trPr>
        <w:tc>
          <w:tcPr>
            <w:tcW w:w="1278" w:type="dxa"/>
          </w:tcPr>
          <w:p w:rsidR="00B73C5A" w:rsidRDefault="00B73C5A" w:rsidP="001B1F6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Левая</w:t>
            </w:r>
          </w:p>
        </w:tc>
        <w:tc>
          <w:tcPr>
            <w:tcW w:w="5301" w:type="dxa"/>
          </w:tcPr>
          <w:p w:rsidR="00B73C5A" w:rsidRDefault="00B73C5A" w:rsidP="001B1F6D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0.5 см"/>
              </w:smartTagPr>
              <w:r>
                <w:rPr>
                  <w:color w:val="000000"/>
                  <w:sz w:val="24"/>
                </w:rPr>
                <w:t>0.5 см</w:t>
              </w:r>
            </w:smartTag>
            <w:r>
              <w:rPr>
                <w:color w:val="000000"/>
                <w:sz w:val="24"/>
              </w:rPr>
              <w:t xml:space="preserve"> кнутри от срединно-ключичной л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нии</w:t>
            </w:r>
          </w:p>
          <w:p w:rsidR="00B73C5A" w:rsidRDefault="00B73C5A" w:rsidP="001B1F6D">
            <w:pPr>
              <w:jc w:val="both"/>
              <w:rPr>
                <w:color w:val="000000"/>
                <w:sz w:val="24"/>
              </w:rPr>
            </w:pPr>
          </w:p>
        </w:tc>
      </w:tr>
    </w:tbl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Конфигурация сердца не изменена. 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Аускультативно.</w:t>
      </w:r>
      <w:r>
        <w:rPr>
          <w:color w:val="000000"/>
          <w:sz w:val="24"/>
        </w:rPr>
        <w:t xml:space="preserve"> Тоны сердца громкие, ясные, чистые. Ритм сердечной деятельности нормальный. Патологические шумы не выслушиваются. Пульс = 80 ударов в минуту, удовлетворительного наполнения и напряжения, симме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ричный. АД=110/60 мм рт ст.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Внесердечные шумы – шум трения перикарда, плевроперикардиальные и кардиопульм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нальные, шумы в области крупных сосудов, не обнаружены.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>Пищеварительная система.</w:t>
      </w:r>
      <w:r w:rsidR="0026784E">
        <w:rPr>
          <w:color w:val="000000"/>
          <w:sz w:val="24"/>
          <w:u w:val="single"/>
        </w:rPr>
        <w:t xml:space="preserve"> </w:t>
      </w:r>
      <w:r>
        <w:rPr>
          <w:color w:val="000000"/>
          <w:sz w:val="24"/>
        </w:rPr>
        <w:t>Язык влажный, розового цвета, обложен белым налётом. Слизистая оболочка внутренних поверхностей губ, щёк, нёба, зева нормальной розовой окраски, влажная, чистая, без эрозий, афт, кровотечений. Запах изо рта обы</w:t>
      </w:r>
      <w:r>
        <w:rPr>
          <w:color w:val="000000"/>
          <w:sz w:val="24"/>
        </w:rPr>
        <w:t>ч</w:t>
      </w:r>
      <w:r>
        <w:rPr>
          <w:color w:val="000000"/>
          <w:sz w:val="24"/>
        </w:rPr>
        <w:t>ный.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Дёсны плотно охватывают шейки зубов, бледно – розового цвета, компактные, не разрыхл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ны, не изъязвлены, не кровоточат.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Зубы постоянные, обычной формы, кариозных з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бов нет.</w:t>
      </w:r>
      <w:r>
        <w:rPr>
          <w:color w:val="000000"/>
          <w:sz w:val="24"/>
        </w:rPr>
        <w:tab/>
      </w:r>
    </w:p>
    <w:p w:rsidR="00B73C5A" w:rsidRDefault="00B73C5A" w:rsidP="001B1F6D">
      <w:pPr>
        <w:ind w:left="720" w:firstLine="720"/>
        <w:jc w:val="both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87654321</w:t>
      </w:r>
      <w:r>
        <w:rPr>
          <w:color w:val="000000"/>
          <w:sz w:val="24"/>
          <w:u w:val="single"/>
        </w:rPr>
        <w:sym w:font="Symbol" w:char="F0EA"/>
      </w:r>
      <w:r>
        <w:rPr>
          <w:color w:val="000000"/>
          <w:sz w:val="24"/>
          <w:u w:val="single"/>
        </w:rPr>
        <w:t>12345678</w:t>
      </w:r>
    </w:p>
    <w:p w:rsidR="00B73C5A" w:rsidRDefault="00B73C5A" w:rsidP="001B1F6D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87654321</w:t>
      </w:r>
      <w:r>
        <w:rPr>
          <w:color w:val="000000"/>
          <w:sz w:val="24"/>
        </w:rPr>
        <w:sym w:font="Symbol" w:char="F0EA"/>
      </w:r>
      <w:r>
        <w:rPr>
          <w:color w:val="000000"/>
          <w:sz w:val="24"/>
        </w:rPr>
        <w:t>12345678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Твёрдое небо пологой формы, покрыто неизменённой слизистой оболо</w:t>
      </w:r>
      <w:r>
        <w:rPr>
          <w:color w:val="000000"/>
          <w:sz w:val="24"/>
        </w:rPr>
        <w:t>ч</w:t>
      </w:r>
      <w:r>
        <w:rPr>
          <w:color w:val="000000"/>
          <w:sz w:val="24"/>
        </w:rPr>
        <w:t>кой.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Мягкое нёбо симметрично, подвижно. Язычок расположен по средней линии. Нёбные минд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лины на уровне дужек, не спаяны с ними, компактные, умеренно гиперемированны, без гно</w:t>
      </w:r>
      <w:r>
        <w:rPr>
          <w:color w:val="000000"/>
          <w:sz w:val="24"/>
        </w:rPr>
        <w:t>й</w:t>
      </w:r>
      <w:r>
        <w:rPr>
          <w:color w:val="000000"/>
          <w:sz w:val="24"/>
        </w:rPr>
        <w:t>ных пробок, налёта и язв. Слизистая оболочка задней стенки глотки розовая, влажная. Подчелюстные, верхние шейные лимфоузлы не увел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чены.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Осмотр живота.</w:t>
      </w:r>
      <w:r>
        <w:rPr>
          <w:color w:val="000000"/>
          <w:sz w:val="24"/>
        </w:rPr>
        <w:t xml:space="preserve"> Форма живота правильная. Диаметр окружности на уровне пупка р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вен окружности груди и составляет </w:t>
      </w:r>
      <w:smartTag w:uri="urn:schemas-microsoft-com:office:smarttags" w:element="metricconverter">
        <w:smartTagPr>
          <w:attr w:name="ProductID" w:val="77 см"/>
        </w:smartTagPr>
        <w:r>
          <w:rPr>
            <w:color w:val="000000"/>
            <w:sz w:val="24"/>
          </w:rPr>
          <w:t>77 см</w:t>
        </w:r>
      </w:smartTag>
      <w:r>
        <w:rPr>
          <w:color w:val="000000"/>
          <w:sz w:val="24"/>
        </w:rPr>
        <w:t>. Живот симметричен, не вздут, с втянутым пупком.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Равномерно участвует в акте дыхания. Венозные коллатерали, видимая перистальтика и антиперистал</w:t>
      </w:r>
      <w:r>
        <w:rPr>
          <w:color w:val="000000"/>
          <w:sz w:val="24"/>
        </w:rPr>
        <w:t>ь</w:t>
      </w:r>
      <w:r>
        <w:rPr>
          <w:color w:val="000000"/>
          <w:sz w:val="24"/>
        </w:rPr>
        <w:t>тика желудка и кишечника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отсутствуют. Грыжевых выпячиваний нет. </w:t>
      </w:r>
      <w:r>
        <w:rPr>
          <w:color w:val="000000"/>
          <w:sz w:val="24"/>
        </w:rPr>
        <w:tab/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i/>
          <w:color w:val="000000"/>
          <w:sz w:val="24"/>
        </w:rPr>
        <w:t>Пальпация.</w:t>
      </w:r>
      <w:r>
        <w:rPr>
          <w:color w:val="000000"/>
          <w:sz w:val="24"/>
        </w:rPr>
        <w:t xml:space="preserve"> При поверхностной пальпации живот мягкий, расхождения мышц брюшного пресса, грыжи, поверхностно расположенные опухоли не определяются; симптомы Щёткина - Блюмберга и Менделя отрицательные. Спазмов кишечника нет. Определяется умеренная боле</w:t>
      </w:r>
      <w:r>
        <w:rPr>
          <w:color w:val="000000"/>
          <w:sz w:val="24"/>
        </w:rPr>
        <w:t>з</w:t>
      </w:r>
      <w:r>
        <w:rPr>
          <w:color w:val="000000"/>
          <w:sz w:val="24"/>
        </w:rPr>
        <w:t>ненность, защитное напряжение мышц и повышенная кожная чувствительность в эпигастральной о</w:t>
      </w:r>
      <w:r>
        <w:rPr>
          <w:color w:val="000000"/>
          <w:sz w:val="24"/>
        </w:rPr>
        <w:t>б</w:t>
      </w:r>
      <w:r>
        <w:rPr>
          <w:color w:val="000000"/>
          <w:sz w:val="24"/>
        </w:rPr>
        <w:t xml:space="preserve">ласти и правом подреберье. </w:t>
      </w:r>
    </w:p>
    <w:p w:rsidR="00B73C5A" w:rsidRDefault="00B73C5A" w:rsidP="001B1F6D">
      <w:pPr>
        <w:pStyle w:val="3"/>
        <w:ind w:firstLine="709"/>
        <w:jc w:val="both"/>
        <w:rPr>
          <w:b w:val="0"/>
          <w:i/>
          <w:color w:val="000000"/>
        </w:rPr>
      </w:pPr>
      <w:r>
        <w:rPr>
          <w:b w:val="0"/>
          <w:i/>
          <w:color w:val="000000"/>
        </w:rPr>
        <w:t>Печень, селезёнка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sz w:val="24"/>
        </w:rPr>
        <w:t>Печень пальпируется у края рёберной дуги: край острый, поверхность плотная, гладкая, безболезненна. Симптом «плавающей льдинки» отрицательный. Желчный пузырь не пальпир</w:t>
      </w:r>
      <w:r>
        <w:rPr>
          <w:sz w:val="24"/>
        </w:rPr>
        <w:t>у</w:t>
      </w:r>
      <w:r>
        <w:rPr>
          <w:sz w:val="24"/>
        </w:rPr>
        <w:t xml:space="preserve">ется, пузырные симптомы отрицательные. Селезёнка не пальпируется. Перкуторно : длинник - </w:t>
      </w:r>
      <w:smartTag w:uri="urn:schemas-microsoft-com:office:smarttags" w:element="metricconverter">
        <w:smartTagPr>
          <w:attr w:name="ProductID" w:val="7 см"/>
        </w:smartTagPr>
        <w:r>
          <w:rPr>
            <w:sz w:val="24"/>
          </w:rPr>
          <w:t>7 см</w:t>
        </w:r>
      </w:smartTag>
      <w:r>
        <w:rPr>
          <w:sz w:val="24"/>
        </w:rPr>
        <w:t xml:space="preserve">, поперечник -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</w:rPr>
          <w:t>5 см</w:t>
        </w:r>
      </w:smartTag>
      <w:r>
        <w:rPr>
          <w:sz w:val="24"/>
        </w:rPr>
        <w:t xml:space="preserve">. </w:t>
      </w:r>
      <w:r>
        <w:rPr>
          <w:color w:val="000000"/>
          <w:sz w:val="24"/>
        </w:rPr>
        <w:t>Размеры печени по Курл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ву 8см-7см-6см.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>Мочеполовые органы</w:t>
      </w:r>
      <w:r>
        <w:rPr>
          <w:color w:val="000000"/>
          <w:sz w:val="24"/>
        </w:rPr>
        <w:t xml:space="preserve">. 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При осмотре поясничной области покраснения, припухлости, болезненности не выя</w:t>
      </w:r>
      <w:r>
        <w:rPr>
          <w:color w:val="000000"/>
          <w:sz w:val="24"/>
        </w:rPr>
        <w:t>в</w:t>
      </w:r>
      <w:r>
        <w:rPr>
          <w:color w:val="000000"/>
          <w:sz w:val="24"/>
        </w:rPr>
        <w:t>ленно. Напряжения поясничных мышц нет. Симптом покалачивания отрицателен с обеих ст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рон. Почки, мочевой пузырь не пальпируются. Дизурических расстройств нет. Дневной диурез преобладает над ночным.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>Эндокринная и нервная системы</w:t>
      </w:r>
      <w:r>
        <w:rPr>
          <w:color w:val="000000"/>
          <w:sz w:val="24"/>
        </w:rPr>
        <w:t>.</w:t>
      </w:r>
      <w:r w:rsidR="0026784E">
        <w:rPr>
          <w:color w:val="000000"/>
          <w:sz w:val="24"/>
        </w:rPr>
        <w:t xml:space="preserve"> 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Первичные и вторичные половые признаки соответствуют полу и возрасту. Нарушения роста нет. Части тела пропорциональны. Щитовидная железа не видна и не пальпируе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ся.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Первичной патологии со стороны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нервной системы и органов чувств не выявленно.</w:t>
      </w:r>
    </w:p>
    <w:p w:rsidR="00B73C5A" w:rsidRDefault="00B73C5A" w:rsidP="001B1F6D">
      <w:pPr>
        <w:pStyle w:val="a6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XII</w:t>
      </w:r>
      <w:r w:rsidRPr="009704CE">
        <w:rPr>
          <w:b/>
          <w:color w:val="000000"/>
        </w:rPr>
        <w:t xml:space="preserve">. </w:t>
      </w:r>
      <w:r>
        <w:rPr>
          <w:b/>
          <w:color w:val="000000"/>
        </w:rPr>
        <w:t>ПРЕДВАРИТЕЛЬНЫЙ ДИАГНОЗ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На основании жалоб на момент курации больного (незначительные боли в эпигастрал</w:t>
      </w:r>
      <w:r>
        <w:rPr>
          <w:color w:val="000000"/>
        </w:rPr>
        <w:t>ь</w:t>
      </w:r>
      <w:r>
        <w:rPr>
          <w:color w:val="000000"/>
        </w:rPr>
        <w:t>ной области, чувство тяжести в желудке после еды, снижение аппетита, слабость, вялость) и жалоб при поступлении (сильные боли в эпигастральной области и правом подреберье, повышение темпер</w:t>
      </w:r>
      <w:r>
        <w:rPr>
          <w:color w:val="000000"/>
        </w:rPr>
        <w:t>а</w:t>
      </w:r>
      <w:r>
        <w:rPr>
          <w:color w:val="000000"/>
        </w:rPr>
        <w:t>туры тела до 37,2</w:t>
      </w:r>
      <w:r>
        <w:rPr>
          <w:color w:val="000000"/>
          <w:vertAlign w:val="superscript"/>
        </w:rPr>
        <w:t xml:space="preserve">0 </w:t>
      </w:r>
      <w:r>
        <w:rPr>
          <w:color w:val="000000"/>
        </w:rPr>
        <w:t>С, тошнота, иногда изжога вне зависимости от приёма пищи, отрыжка кислым, отсутствие аппетита, слабость, вялость); анамнеза болезни (заболел остро, когда утром 12.04.99 г пожаловался на острую боль в животе, после приёма но-шпы боль уменьшилась, вечером снова в</w:t>
      </w:r>
      <w:r>
        <w:rPr>
          <w:color w:val="000000"/>
        </w:rPr>
        <w:t>о</w:t>
      </w:r>
      <w:r>
        <w:rPr>
          <w:color w:val="000000"/>
        </w:rPr>
        <w:t>зобновилась, вызвали скорую помощь, после клизмы состояние улучшилось, но утром боль возобновилась, был проконсультирован хирургом, острое хирург</w:t>
      </w:r>
      <w:r>
        <w:rPr>
          <w:color w:val="000000"/>
        </w:rPr>
        <w:t>и</w:t>
      </w:r>
      <w:r>
        <w:rPr>
          <w:color w:val="000000"/>
        </w:rPr>
        <w:t xml:space="preserve">ческое заболевание исключено) и анамнеза жизни (в последние годы отмечается </w:t>
      </w:r>
      <w:r>
        <w:rPr>
          <w:color w:val="000000"/>
        </w:rPr>
        <w:lastRenderedPageBreak/>
        <w:t>сухоядение, нерегулярность в питании; в анамнезе частые ОРВИ); объективного обследования (болезненность при пальпации живота в эпигастрал</w:t>
      </w:r>
      <w:r>
        <w:rPr>
          <w:color w:val="000000"/>
        </w:rPr>
        <w:t>ь</w:t>
      </w:r>
      <w:r>
        <w:rPr>
          <w:color w:val="000000"/>
        </w:rPr>
        <w:t>ной области и правом подреберье, там же защитное напряжение мышц, обложенность языка белым густым налётом) можно поставить предварительный диа</w:t>
      </w:r>
      <w:r>
        <w:rPr>
          <w:color w:val="000000"/>
        </w:rPr>
        <w:t>г</w:t>
      </w:r>
      <w:r>
        <w:rPr>
          <w:color w:val="000000"/>
        </w:rPr>
        <w:t>ноз:</w:t>
      </w:r>
    </w:p>
    <w:p w:rsidR="00B73C5A" w:rsidRPr="009704CE" w:rsidRDefault="00B73C5A" w:rsidP="001B1F6D">
      <w:pPr>
        <w:pStyle w:val="a6"/>
        <w:ind w:firstLine="709"/>
        <w:rPr>
          <w:color w:val="000000"/>
        </w:rPr>
      </w:pPr>
      <w:r>
        <w:rPr>
          <w:b/>
          <w:color w:val="000000"/>
        </w:rPr>
        <w:t>Первичный хронический гастродуоденит, фаза обострения, повышенная желудо</w:t>
      </w:r>
      <w:r>
        <w:rPr>
          <w:b/>
          <w:color w:val="000000"/>
        </w:rPr>
        <w:t>ч</w:t>
      </w:r>
      <w:r>
        <w:rPr>
          <w:b/>
          <w:color w:val="000000"/>
        </w:rPr>
        <w:t>ная секреция.</w:t>
      </w:r>
    </w:p>
    <w:p w:rsidR="00B73C5A" w:rsidRDefault="00B73C5A" w:rsidP="001B1F6D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  <w:lang w:val="en-US"/>
        </w:rPr>
        <w:t>XIII.</w:t>
      </w:r>
      <w:r>
        <w:rPr>
          <w:b/>
          <w:color w:val="000000"/>
          <w:sz w:val="24"/>
        </w:rPr>
        <w:t xml:space="preserve"> ПЛАН ОБСЛЕДОВАНИЯ</w:t>
      </w:r>
    </w:p>
    <w:p w:rsidR="00B73C5A" w:rsidRDefault="00B73C5A" w:rsidP="001B1F6D">
      <w:pPr>
        <w:numPr>
          <w:ilvl w:val="0"/>
          <w:numId w:val="30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Общий анализ крови </w:t>
      </w:r>
    </w:p>
    <w:p w:rsidR="00B73C5A" w:rsidRDefault="00B73C5A" w:rsidP="001B1F6D">
      <w:pPr>
        <w:numPr>
          <w:ilvl w:val="0"/>
          <w:numId w:val="30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Общий анализ мочи</w:t>
      </w:r>
    </w:p>
    <w:p w:rsidR="00B73C5A" w:rsidRDefault="00B73C5A" w:rsidP="001B1F6D">
      <w:pPr>
        <w:numPr>
          <w:ilvl w:val="0"/>
          <w:numId w:val="30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Определение глюкозы крови</w:t>
      </w:r>
    </w:p>
    <w:p w:rsidR="00B73C5A" w:rsidRDefault="00B73C5A" w:rsidP="001B1F6D">
      <w:pPr>
        <w:numPr>
          <w:ilvl w:val="0"/>
          <w:numId w:val="30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Биохимический анализ крови</w:t>
      </w:r>
    </w:p>
    <w:p w:rsidR="00B73C5A" w:rsidRDefault="00B73C5A" w:rsidP="001B1F6D">
      <w:pPr>
        <w:numPr>
          <w:ilvl w:val="0"/>
          <w:numId w:val="30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МОР</w:t>
      </w:r>
    </w:p>
    <w:p w:rsidR="00B73C5A" w:rsidRDefault="00B73C5A" w:rsidP="001B1F6D">
      <w:pPr>
        <w:numPr>
          <w:ilvl w:val="0"/>
          <w:numId w:val="30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Уропепсиноген мочи по Туголукову</w:t>
      </w:r>
    </w:p>
    <w:p w:rsidR="00B73C5A" w:rsidRDefault="00B73C5A" w:rsidP="001B1F6D">
      <w:pPr>
        <w:numPr>
          <w:ilvl w:val="0"/>
          <w:numId w:val="30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Диастаза мочи</w:t>
      </w:r>
    </w:p>
    <w:p w:rsidR="00B73C5A" w:rsidRDefault="00B73C5A" w:rsidP="001B1F6D">
      <w:pPr>
        <w:numPr>
          <w:ilvl w:val="0"/>
          <w:numId w:val="30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Трёхкратный соскоб на энтеробиоз</w:t>
      </w:r>
    </w:p>
    <w:p w:rsidR="00B73C5A" w:rsidRDefault="00B73C5A" w:rsidP="001B1F6D">
      <w:pPr>
        <w:numPr>
          <w:ilvl w:val="0"/>
          <w:numId w:val="30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Кал на яйца глистов</w:t>
      </w:r>
    </w:p>
    <w:p w:rsidR="00B73C5A" w:rsidRDefault="00B73C5A" w:rsidP="001B1F6D">
      <w:pPr>
        <w:numPr>
          <w:ilvl w:val="0"/>
          <w:numId w:val="30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Кал на скрытую кровь </w:t>
      </w:r>
    </w:p>
    <w:p w:rsidR="00B73C5A" w:rsidRDefault="00B73C5A" w:rsidP="001B1F6D">
      <w:pPr>
        <w:numPr>
          <w:ilvl w:val="0"/>
          <w:numId w:val="30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ФГДС</w:t>
      </w:r>
    </w:p>
    <w:p w:rsidR="00B73C5A" w:rsidRDefault="00B73C5A" w:rsidP="001B1F6D">
      <w:pPr>
        <w:numPr>
          <w:ilvl w:val="0"/>
          <w:numId w:val="30"/>
        </w:numPr>
        <w:tabs>
          <w:tab w:val="clear" w:pos="360"/>
        </w:tabs>
        <w:ind w:left="0" w:firstLine="709"/>
        <w:jc w:val="both"/>
        <w:rPr>
          <w:b/>
          <w:sz w:val="24"/>
          <w:lang w:val="en-US"/>
        </w:rPr>
      </w:pPr>
      <w:r>
        <w:rPr>
          <w:sz w:val="24"/>
        </w:rPr>
        <w:t>УЗИ печени, поджелудочной железы</w:t>
      </w:r>
    </w:p>
    <w:p w:rsidR="00B73C5A" w:rsidRDefault="00B73C5A" w:rsidP="001B1F6D">
      <w:pPr>
        <w:pStyle w:val="a6"/>
        <w:ind w:firstLine="709"/>
        <w:rPr>
          <w:b/>
          <w:color w:val="000000"/>
        </w:rPr>
      </w:pPr>
      <w:r>
        <w:rPr>
          <w:b/>
          <w:color w:val="000000"/>
        </w:rPr>
        <w:t>РЕЗУЛЬТАТЫ О</w:t>
      </w:r>
      <w:r>
        <w:rPr>
          <w:b/>
          <w:color w:val="000000"/>
        </w:rPr>
        <w:t>Б</w:t>
      </w:r>
      <w:r>
        <w:rPr>
          <w:b/>
          <w:color w:val="000000"/>
        </w:rPr>
        <w:t>СЛЕДОВАНИЯ</w:t>
      </w:r>
    </w:p>
    <w:p w:rsidR="00B73C5A" w:rsidRDefault="00B73C5A" w:rsidP="001B1F6D">
      <w:pPr>
        <w:numPr>
          <w:ilvl w:val="0"/>
          <w:numId w:val="32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Общий анализ крови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13.04.99 г.</w:t>
      </w:r>
      <w:r w:rsidR="0026784E">
        <w:rPr>
          <w:color w:val="000000"/>
          <w:sz w:val="24"/>
        </w:rPr>
        <w:t xml:space="preserve"> 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4786"/>
        <w:gridCol w:w="3402"/>
      </w:tblGrid>
      <w:tr w:rsidR="00B73C5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B73C5A" w:rsidRDefault="00B73C5A" w:rsidP="001B1F6D">
            <w:pPr>
              <w:jc w:val="both"/>
              <w:rPr>
                <w:caps/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3402" w:type="dxa"/>
          </w:tcPr>
          <w:p w:rsidR="00B73C5A" w:rsidRDefault="00B73C5A" w:rsidP="001B1F6D">
            <w:pPr>
              <w:jc w:val="both"/>
              <w:rPr>
                <w:caps/>
                <w:sz w:val="24"/>
              </w:rPr>
            </w:pPr>
            <w:r>
              <w:rPr>
                <w:sz w:val="24"/>
              </w:rPr>
              <w:t>3,82 х 10</w:t>
            </w:r>
            <w:r>
              <w:rPr>
                <w:sz w:val="24"/>
                <w:vertAlign w:val="superscript"/>
              </w:rPr>
              <w:t>12 г</w:t>
            </w:r>
            <w:r>
              <w:rPr>
                <w:sz w:val="24"/>
              </w:rPr>
              <w:t>/ л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B73C5A" w:rsidRDefault="00B73C5A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>Гемоглобин</w:t>
            </w:r>
          </w:p>
        </w:tc>
        <w:tc>
          <w:tcPr>
            <w:tcW w:w="3402" w:type="dxa"/>
          </w:tcPr>
          <w:p w:rsidR="00B73C5A" w:rsidRDefault="00B73C5A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>126 г/л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B73C5A" w:rsidRDefault="00B73C5A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>Цветной показ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</w:t>
            </w:r>
          </w:p>
        </w:tc>
        <w:tc>
          <w:tcPr>
            <w:tcW w:w="3402" w:type="dxa"/>
          </w:tcPr>
          <w:p w:rsidR="00B73C5A" w:rsidRDefault="00B73C5A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B73C5A" w:rsidRDefault="00B73C5A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Тромбоциты</w:t>
            </w:r>
          </w:p>
        </w:tc>
        <w:tc>
          <w:tcPr>
            <w:tcW w:w="3402" w:type="dxa"/>
          </w:tcPr>
          <w:p w:rsidR="00B73C5A" w:rsidRDefault="00B73C5A" w:rsidP="001B1F6D">
            <w:pPr>
              <w:jc w:val="both"/>
              <w:rPr>
                <w:sz w:val="24"/>
              </w:rPr>
            </w:pP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B73C5A" w:rsidRDefault="00B73C5A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3402" w:type="dxa"/>
          </w:tcPr>
          <w:p w:rsidR="00B73C5A" w:rsidRDefault="00B73C5A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>8,6 х 10</w:t>
            </w:r>
            <w:r>
              <w:rPr>
                <w:sz w:val="24"/>
                <w:vertAlign w:val="superscript"/>
              </w:rPr>
              <w:t xml:space="preserve">9 </w:t>
            </w:r>
            <w:r>
              <w:rPr>
                <w:sz w:val="24"/>
              </w:rPr>
              <w:t xml:space="preserve">г/л 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B73C5A" w:rsidRDefault="00B73C5A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Базофилы</w:t>
            </w:r>
          </w:p>
        </w:tc>
        <w:tc>
          <w:tcPr>
            <w:tcW w:w="3402" w:type="dxa"/>
          </w:tcPr>
          <w:p w:rsidR="00B73C5A" w:rsidRDefault="00B73C5A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B73C5A" w:rsidRDefault="00B73C5A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>Эозинофилы</w:t>
            </w:r>
          </w:p>
        </w:tc>
        <w:tc>
          <w:tcPr>
            <w:tcW w:w="3402" w:type="dxa"/>
          </w:tcPr>
          <w:p w:rsidR="00B73C5A" w:rsidRDefault="00B73C5A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>3 %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B73C5A" w:rsidRDefault="00B73C5A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Нейтрофилы : Миэлоц .</w:t>
            </w:r>
          </w:p>
        </w:tc>
        <w:tc>
          <w:tcPr>
            <w:tcW w:w="3402" w:type="dxa"/>
          </w:tcPr>
          <w:p w:rsidR="00B73C5A" w:rsidRDefault="00B73C5A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B73C5A" w:rsidRDefault="0026784E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73C5A">
              <w:rPr>
                <w:sz w:val="24"/>
              </w:rPr>
              <w:t>Юные</w:t>
            </w:r>
          </w:p>
        </w:tc>
        <w:tc>
          <w:tcPr>
            <w:tcW w:w="3402" w:type="dxa"/>
          </w:tcPr>
          <w:p w:rsidR="00B73C5A" w:rsidRDefault="00B73C5A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B73C5A" w:rsidRDefault="0026784E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73C5A">
              <w:rPr>
                <w:sz w:val="24"/>
              </w:rPr>
              <w:t>Палочкоядерные</w:t>
            </w:r>
          </w:p>
        </w:tc>
        <w:tc>
          <w:tcPr>
            <w:tcW w:w="3402" w:type="dxa"/>
          </w:tcPr>
          <w:p w:rsidR="00B73C5A" w:rsidRDefault="00B73C5A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>1 %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B73C5A" w:rsidRDefault="0026784E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73C5A">
              <w:rPr>
                <w:sz w:val="24"/>
              </w:rPr>
              <w:t>Сегментоядерные</w:t>
            </w:r>
          </w:p>
        </w:tc>
        <w:tc>
          <w:tcPr>
            <w:tcW w:w="3402" w:type="dxa"/>
          </w:tcPr>
          <w:p w:rsidR="00B73C5A" w:rsidRDefault="00B73C5A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>59 %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B73C5A" w:rsidRDefault="00B73C5A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Лимфоциты</w:t>
            </w:r>
          </w:p>
        </w:tc>
        <w:tc>
          <w:tcPr>
            <w:tcW w:w="3402" w:type="dxa"/>
          </w:tcPr>
          <w:p w:rsidR="00B73C5A" w:rsidRDefault="00B73C5A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>34 %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B73C5A" w:rsidRDefault="00B73C5A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Моноциты</w:t>
            </w:r>
          </w:p>
        </w:tc>
        <w:tc>
          <w:tcPr>
            <w:tcW w:w="3402" w:type="dxa"/>
          </w:tcPr>
          <w:p w:rsidR="00B73C5A" w:rsidRDefault="00B73C5A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>3 %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B73C5A" w:rsidRDefault="00B73C5A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СОЭ</w:t>
            </w:r>
          </w:p>
        </w:tc>
        <w:tc>
          <w:tcPr>
            <w:tcW w:w="3402" w:type="dxa"/>
          </w:tcPr>
          <w:p w:rsidR="00B73C5A" w:rsidRDefault="00B73C5A" w:rsidP="001B1F6D">
            <w:pPr>
              <w:jc w:val="both"/>
              <w:rPr>
                <w:sz w:val="24"/>
              </w:rPr>
            </w:pPr>
            <w:r>
              <w:rPr>
                <w:sz w:val="24"/>
              </w:rPr>
              <w:t>4 мм/час</w:t>
            </w:r>
          </w:p>
        </w:tc>
      </w:tr>
    </w:tbl>
    <w:p w:rsidR="00B73C5A" w:rsidRDefault="00B73C5A" w:rsidP="001B1F6D">
      <w:pPr>
        <w:numPr>
          <w:ilvl w:val="0"/>
          <w:numId w:val="33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Общий анализ мочи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14.04.99 г.</w:t>
      </w:r>
      <w:r w:rsidR="0026784E">
        <w:rPr>
          <w:color w:val="000000"/>
          <w:sz w:val="24"/>
        </w:rPr>
        <w:t xml:space="preserve"> </w:t>
      </w:r>
    </w:p>
    <w:p w:rsidR="00B73C5A" w:rsidRDefault="00B73C5A" w:rsidP="001B1F6D">
      <w:pPr>
        <w:numPr>
          <w:ilvl w:val="0"/>
          <w:numId w:val="4"/>
        </w:numPr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цвет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светло жёлтый</w:t>
      </w:r>
    </w:p>
    <w:p w:rsidR="00B73C5A" w:rsidRDefault="00B73C5A" w:rsidP="001B1F6D">
      <w:pPr>
        <w:numPr>
          <w:ilvl w:val="0"/>
          <w:numId w:val="4"/>
        </w:numPr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реакция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кислая</w:t>
      </w:r>
    </w:p>
    <w:p w:rsidR="00B73C5A" w:rsidRDefault="00B73C5A" w:rsidP="001B1F6D">
      <w:pPr>
        <w:numPr>
          <w:ilvl w:val="0"/>
          <w:numId w:val="4"/>
        </w:numPr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удельный вес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1020</w:t>
      </w:r>
    </w:p>
    <w:p w:rsidR="00B73C5A" w:rsidRDefault="00B73C5A" w:rsidP="001B1F6D">
      <w:pPr>
        <w:numPr>
          <w:ilvl w:val="0"/>
          <w:numId w:val="4"/>
        </w:numPr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прозрачность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непр.</w:t>
      </w:r>
    </w:p>
    <w:p w:rsidR="00B73C5A" w:rsidRDefault="00B73C5A" w:rsidP="001B1F6D">
      <w:pPr>
        <w:numPr>
          <w:ilvl w:val="0"/>
          <w:numId w:val="4"/>
        </w:numPr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белок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нет</w:t>
      </w:r>
    </w:p>
    <w:p w:rsidR="00B73C5A" w:rsidRDefault="00B73C5A" w:rsidP="001B1F6D">
      <w:pPr>
        <w:numPr>
          <w:ilvl w:val="0"/>
          <w:numId w:val="4"/>
        </w:numPr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сахар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нет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Микроскопия осадка</w:t>
      </w:r>
      <w:r>
        <w:rPr>
          <w:color w:val="000000"/>
          <w:sz w:val="24"/>
        </w:rPr>
        <w:t>.</w:t>
      </w:r>
    </w:p>
    <w:p w:rsidR="00B73C5A" w:rsidRDefault="00B73C5A" w:rsidP="001B1F6D">
      <w:pPr>
        <w:numPr>
          <w:ilvl w:val="0"/>
          <w:numId w:val="5"/>
        </w:numPr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Эпителиальные клетки</w:t>
      </w:r>
    </w:p>
    <w:p w:rsidR="00B73C5A" w:rsidRDefault="00B73C5A" w:rsidP="001B1F6D">
      <w:pPr>
        <w:numPr>
          <w:ilvl w:val="0"/>
          <w:numId w:val="8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Плоские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0-1-2 в п/з</w:t>
      </w:r>
    </w:p>
    <w:p w:rsidR="00B73C5A" w:rsidRDefault="00B73C5A" w:rsidP="001B1F6D">
      <w:pPr>
        <w:numPr>
          <w:ilvl w:val="0"/>
          <w:numId w:val="6"/>
        </w:numPr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Лейкоциты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1-3-4 в п/з</w:t>
      </w:r>
    </w:p>
    <w:p w:rsidR="00B73C5A" w:rsidRDefault="00B73C5A" w:rsidP="001B1F6D">
      <w:pPr>
        <w:numPr>
          <w:ilvl w:val="0"/>
          <w:numId w:val="7"/>
        </w:numPr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Эритроциты неизменённые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0-1-6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</w:p>
    <w:p w:rsidR="00B73C5A" w:rsidRDefault="00B73C5A" w:rsidP="001B1F6D">
      <w:pPr>
        <w:numPr>
          <w:ilvl w:val="0"/>
          <w:numId w:val="34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МОР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16.04.99 г.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отрицательная</w:t>
      </w:r>
    </w:p>
    <w:p w:rsidR="00B73C5A" w:rsidRDefault="00B73C5A" w:rsidP="001B1F6D">
      <w:pPr>
        <w:numPr>
          <w:ilvl w:val="0"/>
          <w:numId w:val="35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Кал на яйца глистов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16.04.99 г.</w:t>
      </w:r>
    </w:p>
    <w:p w:rsidR="00B73C5A" w:rsidRDefault="0026784E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="00B73C5A">
        <w:rPr>
          <w:color w:val="000000"/>
          <w:sz w:val="24"/>
        </w:rPr>
        <w:t>яйца глистов не обнаружены</w:t>
      </w:r>
    </w:p>
    <w:p w:rsidR="00B73C5A" w:rsidRDefault="00B73C5A" w:rsidP="001B1F6D">
      <w:pPr>
        <w:numPr>
          <w:ilvl w:val="0"/>
          <w:numId w:val="36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Глюкоза крови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23.04.99 г. 3,9 ммоль/л</w:t>
      </w:r>
    </w:p>
    <w:p w:rsidR="00B73C5A" w:rsidRDefault="00B73C5A" w:rsidP="001B1F6D">
      <w:pPr>
        <w:numPr>
          <w:ilvl w:val="0"/>
          <w:numId w:val="37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Уропепсиноген мочи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16.04.99 г.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По Туголукову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=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51 мг/мл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сут. количества</w:t>
      </w:r>
    </w:p>
    <w:p w:rsidR="00B73C5A" w:rsidRDefault="00B73C5A" w:rsidP="001B1F6D">
      <w:pPr>
        <w:numPr>
          <w:ilvl w:val="0"/>
          <w:numId w:val="38"/>
        </w:numPr>
        <w:tabs>
          <w:tab w:val="clear" w:pos="360"/>
        </w:tabs>
        <w:ind w:left="0" w:firstLine="709"/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>Диастаза мочи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13.04.99 г.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256 ед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Диастаза мочи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20.04.99 г.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64 ед</w:t>
      </w:r>
    </w:p>
    <w:p w:rsidR="00B73C5A" w:rsidRDefault="00B73C5A" w:rsidP="001B1F6D">
      <w:pPr>
        <w:pStyle w:val="a6"/>
        <w:numPr>
          <w:ilvl w:val="0"/>
          <w:numId w:val="40"/>
        </w:numPr>
        <w:tabs>
          <w:tab w:val="clear" w:pos="360"/>
        </w:tabs>
        <w:ind w:left="0" w:firstLine="709"/>
        <w:rPr>
          <w:color w:val="000000"/>
        </w:rPr>
      </w:pPr>
      <w:r>
        <w:rPr>
          <w:color w:val="000000"/>
        </w:rPr>
        <w:t>Соскоб на энтеробиоз №1</w:t>
      </w:r>
      <w:r>
        <w:rPr>
          <w:color w:val="000000"/>
        </w:rPr>
        <w:tab/>
        <w:t>17.04.99 г.</w:t>
      </w:r>
      <w:r>
        <w:rPr>
          <w:color w:val="000000"/>
        </w:rPr>
        <w:tab/>
      </w:r>
      <w:r>
        <w:rPr>
          <w:b/>
          <w:i/>
          <w:color w:val="000000"/>
          <w:lang w:val="en-US"/>
        </w:rPr>
        <w:t>abs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Соскоб на энтеробиоз №2</w:t>
      </w:r>
      <w:r>
        <w:rPr>
          <w:color w:val="000000"/>
        </w:rPr>
        <w:tab/>
        <w:t>19.04.99 г.</w:t>
      </w:r>
      <w:r>
        <w:rPr>
          <w:color w:val="000000"/>
        </w:rPr>
        <w:tab/>
      </w:r>
      <w:r>
        <w:rPr>
          <w:b/>
          <w:i/>
          <w:color w:val="000000"/>
          <w:lang w:val="en-US"/>
        </w:rPr>
        <w:t>abs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Соскоб на энтеробиоз №3</w:t>
      </w:r>
      <w:r>
        <w:rPr>
          <w:color w:val="000000"/>
        </w:rPr>
        <w:tab/>
        <w:t>21.04.99 г.</w:t>
      </w:r>
      <w:r>
        <w:rPr>
          <w:color w:val="000000"/>
        </w:rPr>
        <w:tab/>
      </w:r>
      <w:r>
        <w:rPr>
          <w:b/>
          <w:i/>
          <w:color w:val="000000"/>
          <w:lang w:val="en-US"/>
        </w:rPr>
        <w:t>abs</w:t>
      </w:r>
    </w:p>
    <w:p w:rsidR="00B73C5A" w:rsidRDefault="00B73C5A" w:rsidP="001B1F6D">
      <w:pPr>
        <w:pStyle w:val="a6"/>
        <w:numPr>
          <w:ilvl w:val="0"/>
          <w:numId w:val="41"/>
        </w:numPr>
        <w:tabs>
          <w:tab w:val="clear" w:pos="360"/>
        </w:tabs>
        <w:ind w:left="0" w:firstLine="709"/>
      </w:pPr>
      <w:r>
        <w:t>Кал на скрытую кровь</w:t>
      </w:r>
      <w:r>
        <w:tab/>
        <w:t>17.04.99 г.</w:t>
      </w:r>
      <w:r>
        <w:tab/>
      </w:r>
      <w:r>
        <w:rPr>
          <w:b/>
          <w:i/>
          <w:lang w:val="en-US"/>
        </w:rPr>
        <w:t>abs</w:t>
      </w:r>
    </w:p>
    <w:p w:rsidR="00B73C5A" w:rsidRDefault="00B73C5A" w:rsidP="001B1F6D">
      <w:pPr>
        <w:numPr>
          <w:ilvl w:val="0"/>
          <w:numId w:val="42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Биохимический анализ крови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14.04.99 г.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АЛТ – 0,33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АСТ – 0,34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Биллирубин общий 15,39 мкмоль/л – реакция непрямая.</w:t>
      </w:r>
    </w:p>
    <w:p w:rsidR="00B73C5A" w:rsidRDefault="00B73C5A" w:rsidP="001B1F6D">
      <w:pPr>
        <w:pStyle w:val="a6"/>
        <w:numPr>
          <w:ilvl w:val="0"/>
          <w:numId w:val="43"/>
        </w:numPr>
        <w:tabs>
          <w:tab w:val="clear" w:pos="360"/>
        </w:tabs>
        <w:ind w:left="0" w:firstLine="709"/>
        <w:rPr>
          <w:color w:val="000000"/>
        </w:rPr>
      </w:pPr>
      <w:r>
        <w:rPr>
          <w:color w:val="000000"/>
        </w:rPr>
        <w:t>ФГДС</w:t>
      </w:r>
      <w:r w:rsidR="0026784E">
        <w:rPr>
          <w:color w:val="000000"/>
        </w:rPr>
        <w:t xml:space="preserve"> </w:t>
      </w:r>
      <w:r>
        <w:rPr>
          <w:color w:val="000000"/>
        </w:rPr>
        <w:t>15.04.99 г.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Пищевод и кардия без особенностей. Желудок обычных размеров и формы, содержит ослезнённую жидкость. Складки продольные, эластичные, средней высоты, хорошо расправл</w:t>
      </w:r>
      <w:r>
        <w:rPr>
          <w:color w:val="000000"/>
        </w:rPr>
        <w:t>я</w:t>
      </w:r>
      <w:r>
        <w:rPr>
          <w:color w:val="000000"/>
        </w:rPr>
        <w:t>ются воздухом. Слизистая гиперемирована с элементами мелкозернистой гиперплазии. Пр</w:t>
      </w:r>
      <w:r>
        <w:rPr>
          <w:color w:val="000000"/>
        </w:rPr>
        <w:t>и</w:t>
      </w:r>
      <w:r>
        <w:rPr>
          <w:color w:val="000000"/>
        </w:rPr>
        <w:t>вратник округлой формы, функционирует. Луковица ДПК</w:t>
      </w:r>
      <w:r w:rsidR="0026784E">
        <w:rPr>
          <w:color w:val="000000"/>
        </w:rPr>
        <w:t xml:space="preserve"> </w:t>
      </w:r>
      <w:r>
        <w:rPr>
          <w:color w:val="000000"/>
        </w:rPr>
        <w:t>средних размеров, слизистая гиперемирована, на задней сте</w:t>
      </w:r>
      <w:r>
        <w:rPr>
          <w:color w:val="000000"/>
        </w:rPr>
        <w:t>н</w:t>
      </w:r>
      <w:r>
        <w:rPr>
          <w:color w:val="000000"/>
        </w:rPr>
        <w:t xml:space="preserve">ке 2 эрозии. Диаметром = 0,1 – </w:t>
      </w:r>
      <w:smartTag w:uri="urn:schemas-microsoft-com:office:smarttags" w:element="metricconverter">
        <w:smartTagPr>
          <w:attr w:name="ProductID" w:val="0,2 мм"/>
        </w:smartTagPr>
        <w:r>
          <w:rPr>
            <w:color w:val="000000"/>
          </w:rPr>
          <w:t>0,2 мм</w:t>
        </w:r>
      </w:smartTag>
      <w:r>
        <w:rPr>
          <w:color w:val="000000"/>
        </w:rPr>
        <w:t xml:space="preserve"> с фибрином.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i/>
          <w:color w:val="000000"/>
        </w:rPr>
        <w:t>ЗАКЛЮЧЕНИЕ</w:t>
      </w:r>
      <w:r>
        <w:rPr>
          <w:color w:val="000000"/>
        </w:rPr>
        <w:t>: эрозии луковицы ДПК. Бульбит. Поверхностный гастрит с очаговой гиперпл</w:t>
      </w:r>
      <w:r>
        <w:rPr>
          <w:color w:val="000000"/>
        </w:rPr>
        <w:t>а</w:t>
      </w:r>
      <w:r>
        <w:rPr>
          <w:color w:val="000000"/>
        </w:rPr>
        <w:t>зией.</w:t>
      </w:r>
    </w:p>
    <w:p w:rsidR="00B73C5A" w:rsidRDefault="00B73C5A" w:rsidP="001B1F6D">
      <w:pPr>
        <w:pStyle w:val="1"/>
        <w:numPr>
          <w:ilvl w:val="0"/>
          <w:numId w:val="39"/>
        </w:numPr>
        <w:tabs>
          <w:tab w:val="clear" w:pos="360"/>
        </w:tabs>
        <w:ind w:left="0" w:firstLine="709"/>
        <w:rPr>
          <w:color w:val="000000"/>
        </w:rPr>
      </w:pPr>
      <w:r>
        <w:rPr>
          <w:color w:val="000000"/>
        </w:rPr>
        <w:t>УЗИ – органов брюшной полости.</w:t>
      </w:r>
      <w:r>
        <w:rPr>
          <w:color w:val="000000"/>
        </w:rPr>
        <w:tab/>
        <w:t>13.04.99 г.</w:t>
      </w:r>
      <w:r w:rsidR="0026784E">
        <w:rPr>
          <w:color w:val="000000"/>
        </w:rPr>
        <w:t xml:space="preserve"> </w:t>
      </w:r>
    </w:p>
    <w:p w:rsidR="00B73C5A" w:rsidRDefault="00B73C5A" w:rsidP="001B1F6D">
      <w:pPr>
        <w:ind w:firstLine="709"/>
        <w:jc w:val="both"/>
        <w:rPr>
          <w:sz w:val="24"/>
        </w:rPr>
      </w:pPr>
      <w:r>
        <w:rPr>
          <w:sz w:val="24"/>
        </w:rPr>
        <w:t>ПЕЧЕНЬ</w:t>
      </w:r>
    </w:p>
    <w:p w:rsidR="00B73C5A" w:rsidRDefault="00B73C5A" w:rsidP="001B1F6D">
      <w:pPr>
        <w:ind w:firstLine="709"/>
        <w:jc w:val="both"/>
        <w:rPr>
          <w:sz w:val="24"/>
        </w:rPr>
      </w:pPr>
      <w:r>
        <w:rPr>
          <w:sz w:val="24"/>
        </w:rPr>
        <w:t>Эхогенность – средняя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Структура – мелкозернистая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Размеры:</w:t>
      </w:r>
      <w:r w:rsidR="0026784E">
        <w:rPr>
          <w:color w:val="000000"/>
        </w:rPr>
        <w:t xml:space="preserve"> </w:t>
      </w:r>
      <w:r>
        <w:rPr>
          <w:color w:val="000000"/>
        </w:rPr>
        <w:t>правая доля</w:t>
      </w:r>
      <w:r>
        <w:rPr>
          <w:color w:val="000000"/>
        </w:rPr>
        <w:tab/>
      </w:r>
      <w:r w:rsidR="0026784E">
        <w:rPr>
          <w:color w:val="000000"/>
        </w:rPr>
        <w:t xml:space="preserve"> </w:t>
      </w:r>
      <w:r>
        <w:rPr>
          <w:color w:val="000000"/>
        </w:rPr>
        <w:t>98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ab/>
        <w:t>левая доля</w:t>
      </w:r>
      <w:r>
        <w:rPr>
          <w:color w:val="000000"/>
        </w:rPr>
        <w:tab/>
      </w:r>
      <w:r w:rsidR="0026784E">
        <w:rPr>
          <w:color w:val="000000"/>
        </w:rPr>
        <w:t xml:space="preserve"> </w:t>
      </w:r>
      <w:r>
        <w:rPr>
          <w:color w:val="000000"/>
        </w:rPr>
        <w:t>60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ab/>
        <w:t>портальная вена</w:t>
      </w:r>
      <w:r w:rsidR="0026784E">
        <w:rPr>
          <w:color w:val="000000"/>
        </w:rPr>
        <w:t xml:space="preserve"> </w:t>
      </w:r>
      <w:r>
        <w:rPr>
          <w:color w:val="000000"/>
        </w:rPr>
        <w:t>10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ab/>
        <w:t>селезёночная вена</w:t>
      </w:r>
      <w:r w:rsidR="0026784E">
        <w:rPr>
          <w:color w:val="000000"/>
        </w:rPr>
        <w:t xml:space="preserve"> </w:t>
      </w:r>
      <w:r>
        <w:rPr>
          <w:color w:val="000000"/>
        </w:rPr>
        <w:t>5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Внутрипечёночные сосуды визуализируются слабо.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ЖЕЛЧНЫЙ ПУЗЫРЬ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Контуры – чёткие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Форма – грушевидная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Полость – г</w:t>
      </w:r>
      <w:r>
        <w:rPr>
          <w:color w:val="000000"/>
        </w:rPr>
        <w:t>о</w:t>
      </w:r>
      <w:r>
        <w:rPr>
          <w:color w:val="000000"/>
        </w:rPr>
        <w:t>могенна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Размеры:</w:t>
      </w:r>
      <w:r w:rsidR="0026784E">
        <w:rPr>
          <w:color w:val="000000"/>
        </w:rPr>
        <w:t xml:space="preserve"> </w:t>
      </w:r>
      <w:r>
        <w:rPr>
          <w:color w:val="000000"/>
        </w:rPr>
        <w:t>объём</w:t>
      </w:r>
      <w:r w:rsidR="0026784E">
        <w:rPr>
          <w:color w:val="000000"/>
        </w:rPr>
        <w:t xml:space="preserve"> </w:t>
      </w:r>
      <w:r>
        <w:rPr>
          <w:color w:val="000000"/>
        </w:rPr>
        <w:t>25,7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толщина стенки</w:t>
      </w:r>
      <w:r w:rsidR="0026784E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>
          <w:rPr>
            <w:color w:val="000000"/>
          </w:rPr>
          <w:t>2 мм</w:t>
        </w:r>
      </w:smartTag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ПОДЖЕЛУДОЧНАЯ ЖЕЛЕЗА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Эхогенность – средняя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Структура – мелкозернистая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Контуры – чёткие</w:t>
      </w:r>
    </w:p>
    <w:p w:rsidR="00B73C5A" w:rsidRDefault="00B73C5A" w:rsidP="001B1F6D">
      <w:pPr>
        <w:pStyle w:val="a6"/>
        <w:ind w:firstLine="709"/>
        <w:rPr>
          <w:b/>
          <w:i/>
          <w:color w:val="000000"/>
        </w:rPr>
      </w:pPr>
      <w:r>
        <w:rPr>
          <w:color w:val="000000"/>
        </w:rPr>
        <w:t xml:space="preserve">Размеры: 12-14-15 </w:t>
      </w:r>
    </w:p>
    <w:p w:rsidR="00B73C5A" w:rsidRPr="009704CE" w:rsidRDefault="00B73C5A" w:rsidP="001B1F6D">
      <w:pPr>
        <w:pStyle w:val="a6"/>
        <w:ind w:firstLine="709"/>
        <w:rPr>
          <w:b/>
        </w:rPr>
      </w:pPr>
      <w:r>
        <w:rPr>
          <w:b/>
          <w:i/>
          <w:color w:val="000000"/>
        </w:rPr>
        <w:t xml:space="preserve">ЗАКЛЮЧЕНИЕ: </w:t>
      </w:r>
      <w:r>
        <w:rPr>
          <w:i/>
          <w:color w:val="000000"/>
        </w:rPr>
        <w:t>э</w:t>
      </w:r>
      <w:r>
        <w:rPr>
          <w:color w:val="000000"/>
        </w:rPr>
        <w:t xml:space="preserve">хопризнаки дискинезии желчевыводящих путей по </w:t>
      </w:r>
      <w:r>
        <w:t>гипот</w:t>
      </w:r>
      <w:r>
        <w:t>о</w:t>
      </w:r>
      <w:r>
        <w:t>ническому типу.</w:t>
      </w:r>
    </w:p>
    <w:p w:rsidR="00B73C5A" w:rsidRDefault="00B73C5A" w:rsidP="001B1F6D">
      <w:pPr>
        <w:ind w:firstLine="709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ДИФФЕРЕНЦИАЛ</w:t>
      </w:r>
      <w:r>
        <w:rPr>
          <w:b/>
          <w:color w:val="000000"/>
          <w:sz w:val="24"/>
        </w:rPr>
        <w:t>Ь</w:t>
      </w:r>
      <w:r>
        <w:rPr>
          <w:b/>
          <w:color w:val="000000"/>
          <w:sz w:val="24"/>
        </w:rPr>
        <w:t>НЫЙ ДИАГНОЗ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Хронический гастродуоденит дифференцируют с заболеваниями со сходными симпт</w:t>
      </w:r>
      <w:r>
        <w:rPr>
          <w:color w:val="000000"/>
        </w:rPr>
        <w:t>о</w:t>
      </w:r>
      <w:r>
        <w:rPr>
          <w:color w:val="000000"/>
        </w:rPr>
        <w:t xml:space="preserve">мами. </w:t>
      </w:r>
      <w:r w:rsidR="00CD5032">
        <w:rPr>
          <w:color w:val="000000"/>
        </w:rPr>
        <w:t>Это,</w:t>
      </w:r>
      <w:r>
        <w:rPr>
          <w:color w:val="000000"/>
        </w:rPr>
        <w:t xml:space="preserve"> прежде всего, язвенная болезнь желудка и ДПК, хронический панкреатит.</w:t>
      </w:r>
    </w:p>
    <w:p w:rsidR="00B73C5A" w:rsidRDefault="00B73C5A" w:rsidP="001B1F6D">
      <w:pPr>
        <w:pStyle w:val="a6"/>
        <w:ind w:firstLine="709"/>
      </w:pPr>
      <w:r>
        <w:t>Функциональные секреторные и двигательные расстройства деятельности желудка в отличие от хронического гастродуоденита имеют намного меньшую связь клинических симптомов с при</w:t>
      </w:r>
      <w:r>
        <w:t>ё</w:t>
      </w:r>
      <w:r>
        <w:t>мом пищи; симптомы функциональных расстройств непостоянны и исчезают после назначения ребёнку питания, соответствующего его возрасту. В то время как у больного</w:t>
      </w:r>
      <w:r w:rsidR="00CD5032">
        <w:t xml:space="preserve"> </w:t>
      </w:r>
      <w:r w:rsidR="0026784E">
        <w:t xml:space="preserve"> </w:t>
      </w:r>
      <w:r>
        <w:t>имеется прямая связь между приёмом пищи и клиническими симптомами. В то же время у него симптомы имеют постоянный характер. Основным критерием в дифференциальной диагност</w:t>
      </w:r>
      <w:r>
        <w:t>и</w:t>
      </w:r>
      <w:r>
        <w:t>ки функциональных нарушений хронического гастродуоденита является ФГДС, которая у н</w:t>
      </w:r>
      <w:r>
        <w:t>а</w:t>
      </w:r>
      <w:r>
        <w:t>шего больного показала - эрозии луковицы ДПК. Бульбит. Поверхностный гастрит с очаговой гиперпл</w:t>
      </w:r>
      <w:r>
        <w:t>а</w:t>
      </w:r>
      <w:r>
        <w:t>зией, что при функциональных секреторных и двигательных расстройствах не имеет ме</w:t>
      </w:r>
      <w:r>
        <w:t>с</w:t>
      </w:r>
      <w:r>
        <w:t>та.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t>Также хронический гастродуоденит необходимо дифференцировать с язвенной болезнью желудка и ДПК. Клиническая картина этих заболеваний обладает значительным сходством. При язвенной болезни желудка и ДПК также можно выделить болевой синдром, который в</w:t>
      </w:r>
      <w:r>
        <w:t>ы</w:t>
      </w:r>
      <w:r>
        <w:t>ступает на первый план, диспепсический синдром и астеноневротический. Но в отличие от хронического гастродуоденита интенсивность этих синдромов более выражена при язвенной болезни ж</w:t>
      </w:r>
      <w:r>
        <w:t>е</w:t>
      </w:r>
      <w:r>
        <w:t>лудка и ДПК. Болевой синдром характеризуется поздними (через 24 часа после приёма пищи) приступообразными, колющими болями в верхней части живота; боль интенси</w:t>
      </w:r>
      <w:r>
        <w:t>в</w:t>
      </w:r>
      <w:r>
        <w:t>ная, упорная, продолжается несколько часов, возникает периодически, ритмично; характерны но</w:t>
      </w:r>
      <w:r>
        <w:t>ч</w:t>
      </w:r>
      <w:r>
        <w:t>ные боли. При приёме молока или щелочного питья боль уменьшается. У нашего больного б</w:t>
      </w:r>
      <w:r>
        <w:t>о</w:t>
      </w:r>
      <w:r>
        <w:t>левой синдром менее выражен; боли носят тупой, ноющий характер и вскоре после приёма п</w:t>
      </w:r>
      <w:r>
        <w:t>и</w:t>
      </w:r>
      <w:r>
        <w:t>щи исчезают. Пальпация верхней части живота выявляет у больного лишь умеренную боле</w:t>
      </w:r>
      <w:r>
        <w:t>з</w:t>
      </w:r>
      <w:r>
        <w:t>ненность. При язвенной болезни желудка и ДПК вследствие кожной гиперстезии поверхностная пальпация резко болезненна, а при глубокой пал</w:t>
      </w:r>
      <w:r>
        <w:t>ь</w:t>
      </w:r>
      <w:r>
        <w:t>пации выявляется симптом мышечной защиты в верхней половине живота и вызывается активное сопротивление ребёнка. У больного симптом мышечной защиты положителен в области эпигастрия, но ребёнок спокоен, сопротивления не оказывает. Язвенная болезнь желудка и ДПК характеризуется положител</w:t>
      </w:r>
      <w:r>
        <w:t>ь</w:t>
      </w:r>
      <w:r>
        <w:t>ным симптомом Менделя – болезненность при покалачивании пальцем в проекции луковицы ДПК.</w:t>
      </w:r>
      <w:r w:rsidR="0026784E">
        <w:t xml:space="preserve"> </w:t>
      </w:r>
      <w:r>
        <w:rPr>
          <w:color w:val="000000"/>
        </w:rPr>
        <w:t>Диспепсический синдром имеет выраженный постоянный характер при язвенной боле</w:t>
      </w:r>
      <w:r>
        <w:rPr>
          <w:color w:val="000000"/>
        </w:rPr>
        <w:t>з</w:t>
      </w:r>
      <w:r>
        <w:rPr>
          <w:color w:val="000000"/>
        </w:rPr>
        <w:t>ни желудка и ДПК. При хроническом гастродуодените также проявляются все симптомы диспе</w:t>
      </w:r>
      <w:r>
        <w:rPr>
          <w:color w:val="000000"/>
        </w:rPr>
        <w:t>п</w:t>
      </w:r>
      <w:r>
        <w:rPr>
          <w:color w:val="000000"/>
        </w:rPr>
        <w:t>сического синдрома, но они менее выраженны – рвота у нашего больного была всего 1 раз и с приёмом пищи не была связана, запоры также бывают относительно нечасто. При язвенной б</w:t>
      </w:r>
      <w:r>
        <w:rPr>
          <w:color w:val="000000"/>
        </w:rPr>
        <w:t>о</w:t>
      </w:r>
      <w:r>
        <w:rPr>
          <w:color w:val="000000"/>
        </w:rPr>
        <w:t>лезни желудка и ДПК рвота возникает довольно часто, на высоте боли, приносит облегчение.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Астеноневротический синдром у больного не отмечается. У него наблюдаются признаки хронической интоксикации: бледность, синева под глазами, головная боль, повышенная уто</w:t>
      </w:r>
      <w:r>
        <w:rPr>
          <w:color w:val="000000"/>
          <w:sz w:val="24"/>
        </w:rPr>
        <w:t>м</w:t>
      </w:r>
      <w:r>
        <w:rPr>
          <w:color w:val="000000"/>
          <w:sz w:val="24"/>
        </w:rPr>
        <w:t xml:space="preserve">ляемость. 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Наибольшее значение в дифференциальной диагностике имеют лабораторно – инстр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ментальные исследования, ФГДС. При язвенной болезни желудка и ДПК эндоскопическая картина х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рактеризуется яркими изменениями слизистой оболочки гастродуоденальной области: на фоне пр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знаков гастрита и дуоденита обнаруживаются язвы с высоким гиперемированным валом и дном, покрытым фибриновыми налётом; такие изменения слизистой свойственны первой стадии язве</w:t>
      </w:r>
      <w:r>
        <w:rPr>
          <w:color w:val="000000"/>
          <w:sz w:val="24"/>
        </w:rPr>
        <w:t>н</w:t>
      </w:r>
      <w:r>
        <w:rPr>
          <w:color w:val="000000"/>
          <w:sz w:val="24"/>
        </w:rPr>
        <w:t>ной болезни желудка и ДПК – стадия «свежей язвы». В зависимости от стадии эндоскопическая картина меняется: может быть видно начало эпителизации, рубцы или грануляционная ткань с ка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>тиной выраженного гастродуоденита в виде пятен. В четвёртой стадии ФГДС может ничего не показать, но выявляется стойкое повышение кислотообразующей фун</w:t>
      </w:r>
      <w:r>
        <w:rPr>
          <w:color w:val="000000"/>
          <w:sz w:val="24"/>
        </w:rPr>
        <w:t>к</w:t>
      </w:r>
      <w:r>
        <w:rPr>
          <w:color w:val="000000"/>
          <w:sz w:val="24"/>
        </w:rPr>
        <w:t>ции.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У нашего больного ФГДС выявляет типичную картину гастродуоденита: диффузный багрово – красный отёк слизистой оболочки, исследование секреторной функции желудка определило нормальное кисл</w:t>
      </w:r>
      <w:r>
        <w:rPr>
          <w:color w:val="000000"/>
        </w:rPr>
        <w:t>о</w:t>
      </w:r>
      <w:r>
        <w:rPr>
          <w:color w:val="000000"/>
        </w:rPr>
        <w:t xml:space="preserve">тообразование. 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Кроме того, хронический гастродуоденит необходимо дифференцировать с хроническим па</w:t>
      </w:r>
      <w:r>
        <w:rPr>
          <w:color w:val="000000"/>
        </w:rPr>
        <w:t>н</w:t>
      </w:r>
      <w:r>
        <w:rPr>
          <w:color w:val="000000"/>
        </w:rPr>
        <w:t>креатитом, при котором также выделяются болевой и диспепсический синдромы, несколько отличающиеся от таковых при хроническом гастродуодените. Боли также локализуются в вер</w:t>
      </w:r>
      <w:r>
        <w:rPr>
          <w:color w:val="000000"/>
        </w:rPr>
        <w:t>х</w:t>
      </w:r>
      <w:r>
        <w:rPr>
          <w:color w:val="000000"/>
        </w:rPr>
        <w:t>ней половине живота, проекция боле часто отражает локализацию патологического процесса в подж</w:t>
      </w:r>
      <w:r>
        <w:rPr>
          <w:color w:val="000000"/>
        </w:rPr>
        <w:t>е</w:t>
      </w:r>
      <w:r>
        <w:rPr>
          <w:color w:val="000000"/>
        </w:rPr>
        <w:t>лудочной железе. Болевой синдром отличает т, что боли появляются во второй половине дня (после обеда) и нарастают в вечерние часы. Этот синдром при хроническом панкреатите связан с обильной едой, особенно жирной и сладкой, с физической, эмоциональной перегрузкой. Продолжител</w:t>
      </w:r>
      <w:r>
        <w:rPr>
          <w:color w:val="000000"/>
        </w:rPr>
        <w:t>ь</w:t>
      </w:r>
      <w:r>
        <w:rPr>
          <w:color w:val="000000"/>
        </w:rPr>
        <w:t>ность и интенсивность болей различные: могут напоминать аппендицит и др. Имеется склонность болей к иррадиации в спину, левую лопатку, плечо, иногда боли носят опоясывающий характер. В нашем случае у больного боли имеют вполне определённый хара</w:t>
      </w:r>
      <w:r>
        <w:rPr>
          <w:color w:val="000000"/>
        </w:rPr>
        <w:t>к</w:t>
      </w:r>
      <w:r>
        <w:rPr>
          <w:color w:val="000000"/>
        </w:rPr>
        <w:t>тер: голодные боли, после еды, что связано с растяжением желудка; боли всегда в одном и том же месте – в эпигастрии, справа и чуть выше пупка; не склонны к иррадиации. При пальпации больных хроническим панкреатитом у них определяется болезненность в холедохопанкреат</w:t>
      </w:r>
      <w:r>
        <w:rPr>
          <w:color w:val="000000"/>
        </w:rPr>
        <w:t>и</w:t>
      </w:r>
      <w:r>
        <w:rPr>
          <w:color w:val="000000"/>
        </w:rPr>
        <w:t>ческой зоне (Шоффара – Риве) и эпигастрии, реже в левом боку. У нашего больного пальпация в эпигастрии и правом подреберье также боле</w:t>
      </w:r>
      <w:r>
        <w:rPr>
          <w:color w:val="000000"/>
        </w:rPr>
        <w:t>з</w:t>
      </w:r>
      <w:r>
        <w:rPr>
          <w:color w:val="000000"/>
        </w:rPr>
        <w:t>ненна, но у него отрицательны специфические симптомы, характерные для панкреатита: симптом Кача, симптом Мейо – Робсона, симптом Гротта. Помимо этого у нашего больного не пальпируется уплотнённая или увеличенная жел</w:t>
      </w:r>
      <w:r>
        <w:rPr>
          <w:color w:val="000000"/>
        </w:rPr>
        <w:t>е</w:t>
      </w:r>
      <w:r>
        <w:rPr>
          <w:color w:val="000000"/>
        </w:rPr>
        <w:t xml:space="preserve">за. 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Диспепсический синдром при хроническом панкреатите имеет своеобразные проявл</w:t>
      </w:r>
      <w:r>
        <w:rPr>
          <w:color w:val="000000"/>
        </w:rPr>
        <w:t>е</w:t>
      </w:r>
      <w:r>
        <w:rPr>
          <w:color w:val="000000"/>
        </w:rPr>
        <w:t>ния: слюнотечение, самоограничение в еде, в связи со страхом перед болями, отвращение</w:t>
      </w:r>
      <w:r w:rsidR="0026784E">
        <w:rPr>
          <w:color w:val="000000"/>
        </w:rPr>
        <w:t xml:space="preserve"> </w:t>
      </w:r>
      <w:r>
        <w:rPr>
          <w:color w:val="000000"/>
        </w:rPr>
        <w:t>к о</w:t>
      </w:r>
      <w:r>
        <w:rPr>
          <w:color w:val="000000"/>
        </w:rPr>
        <w:t>т</w:t>
      </w:r>
      <w:r>
        <w:rPr>
          <w:color w:val="000000"/>
        </w:rPr>
        <w:t xml:space="preserve">дельным видам пищи – чего при хроническом гастродуодените не наблюдается. 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Решающее значение придаётся лабораторно – инструментальным исследованиям. При хроническом панреатите ФГДС не выявляет каких – либо изменений слизистой оболочки</w:t>
      </w:r>
      <w:r w:rsidR="0026784E">
        <w:rPr>
          <w:color w:val="000000"/>
        </w:rPr>
        <w:t xml:space="preserve"> </w:t>
      </w:r>
      <w:r>
        <w:rPr>
          <w:color w:val="000000"/>
        </w:rPr>
        <w:t>желудка и ДПК, в то время как у больного на эндоскопической картине изменения т</w:t>
      </w:r>
      <w:r>
        <w:rPr>
          <w:color w:val="000000"/>
        </w:rPr>
        <w:t>и</w:t>
      </w:r>
      <w:r>
        <w:rPr>
          <w:color w:val="000000"/>
        </w:rPr>
        <w:t>пичные для хронического гастродуоденита. УЗИ поджелудочной железы при хроническом па</w:t>
      </w:r>
      <w:r>
        <w:rPr>
          <w:color w:val="000000"/>
        </w:rPr>
        <w:t>н</w:t>
      </w:r>
      <w:r>
        <w:rPr>
          <w:color w:val="000000"/>
        </w:rPr>
        <w:t>креатите опр</w:t>
      </w:r>
      <w:r>
        <w:rPr>
          <w:color w:val="000000"/>
        </w:rPr>
        <w:t>е</w:t>
      </w:r>
      <w:r>
        <w:rPr>
          <w:color w:val="000000"/>
        </w:rPr>
        <w:t xml:space="preserve">деляет увеличение размеров железы, увеличение плотности паренхимы </w:t>
      </w:r>
      <w:r>
        <w:rPr>
          <w:color w:val="000000"/>
          <w:lang w:val="en-US"/>
        </w:rPr>
        <w:t>pancreas</w:t>
      </w:r>
      <w:r>
        <w:rPr>
          <w:color w:val="000000"/>
        </w:rPr>
        <w:t>, её отёк</w:t>
      </w:r>
      <w:r w:rsidR="0026784E">
        <w:rPr>
          <w:color w:val="000000"/>
        </w:rPr>
        <w:t xml:space="preserve"> </w:t>
      </w:r>
      <w:r>
        <w:rPr>
          <w:color w:val="000000"/>
        </w:rPr>
        <w:t>- при обострении патологического процесса. УЗИ поджелудочной железы нашего больного в</w:t>
      </w:r>
      <w:r>
        <w:rPr>
          <w:color w:val="000000"/>
        </w:rPr>
        <w:t>ы</w:t>
      </w:r>
      <w:r>
        <w:rPr>
          <w:color w:val="000000"/>
        </w:rPr>
        <w:t>явило среднюю эхогенность, мелкозернистую структуру, чёткие контуры и нормальные размеры; таким обр</w:t>
      </w:r>
      <w:r>
        <w:rPr>
          <w:color w:val="000000"/>
        </w:rPr>
        <w:t>а</w:t>
      </w:r>
      <w:r>
        <w:rPr>
          <w:color w:val="000000"/>
        </w:rPr>
        <w:t>зом УЗИ – признаков патологии поджелудочной железы не выявлено. В моче - диастаза 256 ед, что даёт нам возможность предположить реактивный панкреатит на фоне об</w:t>
      </w:r>
      <w:r>
        <w:rPr>
          <w:color w:val="000000"/>
        </w:rPr>
        <w:t>о</w:t>
      </w:r>
      <w:r>
        <w:rPr>
          <w:color w:val="000000"/>
        </w:rPr>
        <w:t>стрения хронического гастродуоденита. Для предположения же диагноза – хронический панкреатит о</w:t>
      </w:r>
      <w:r>
        <w:rPr>
          <w:color w:val="000000"/>
        </w:rPr>
        <w:t>с</w:t>
      </w:r>
      <w:r>
        <w:rPr>
          <w:color w:val="000000"/>
        </w:rPr>
        <w:t>нований нет.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Проведённая дифференциальная диагностика чётко и ясно указывает на хронический гастродуод</w:t>
      </w:r>
      <w:r>
        <w:rPr>
          <w:color w:val="000000"/>
        </w:rPr>
        <w:t>е</w:t>
      </w:r>
      <w:r>
        <w:rPr>
          <w:color w:val="000000"/>
        </w:rPr>
        <w:t>нит.</w:t>
      </w:r>
    </w:p>
    <w:p w:rsidR="00B73C5A" w:rsidRPr="009704CE" w:rsidRDefault="00B73C5A" w:rsidP="001B1F6D">
      <w:pPr>
        <w:ind w:firstLine="709"/>
        <w:jc w:val="both"/>
        <w:rPr>
          <w:b/>
          <w:color w:val="000000"/>
          <w:sz w:val="24"/>
        </w:rPr>
      </w:pPr>
    </w:p>
    <w:p w:rsidR="00B73C5A" w:rsidRDefault="00B73C5A" w:rsidP="001B1F6D">
      <w:pPr>
        <w:ind w:firstLine="709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КЛИНИЧЕСКИЙ Д</w:t>
      </w:r>
      <w:r>
        <w:rPr>
          <w:b/>
          <w:color w:val="000000"/>
          <w:sz w:val="24"/>
        </w:rPr>
        <w:t>И</w:t>
      </w:r>
      <w:r>
        <w:rPr>
          <w:b/>
          <w:color w:val="000000"/>
          <w:sz w:val="24"/>
        </w:rPr>
        <w:t>АГНОЗ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sz w:val="24"/>
        </w:rPr>
        <w:t xml:space="preserve">Учитывая </w:t>
      </w:r>
      <w:r>
        <w:rPr>
          <w:b/>
          <w:sz w:val="24"/>
        </w:rPr>
        <w:t>жалобы больного на -</w:t>
      </w:r>
      <w:r>
        <w:rPr>
          <w:sz w:val="24"/>
        </w:rPr>
        <w:t xml:space="preserve"> </w:t>
      </w:r>
      <w:r>
        <w:rPr>
          <w:sz w:val="24"/>
        </w:rPr>
        <w:tab/>
        <w:t>на незначительные боли в эпигастральной области, чувство тяжести в области желудка после еды; снижение аппетита; слабость, вялость. При поступл</w:t>
      </w:r>
      <w:r>
        <w:rPr>
          <w:sz w:val="24"/>
        </w:rPr>
        <w:t>е</w:t>
      </w:r>
      <w:r>
        <w:rPr>
          <w:sz w:val="24"/>
        </w:rPr>
        <w:t>нии на сильные боли в животе, эпигастрии; повышение температуры тела до 37,2</w:t>
      </w:r>
      <w:r>
        <w:rPr>
          <w:sz w:val="24"/>
          <w:vertAlign w:val="superscript"/>
        </w:rPr>
        <w:t xml:space="preserve">0 </w:t>
      </w:r>
      <w:r>
        <w:rPr>
          <w:sz w:val="24"/>
        </w:rPr>
        <w:t xml:space="preserve">С; тошноту; отсутствие аппетита, слабость, вялость; иногда изжогу вне зависимости от приёма пищи; </w:t>
      </w:r>
      <w:r>
        <w:rPr>
          <w:b/>
          <w:sz w:val="24"/>
        </w:rPr>
        <w:t xml:space="preserve">данные клинического синдрома - </w:t>
      </w:r>
      <w:r>
        <w:rPr>
          <w:sz w:val="24"/>
        </w:rPr>
        <w:t>язык обложен белым налётом; при пальпации</w:t>
      </w:r>
      <w:r>
        <w:rPr>
          <w:color w:val="000000"/>
          <w:sz w:val="24"/>
        </w:rPr>
        <w:t xml:space="preserve"> опр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деляется умеренная болезненность, защитное напряжение мышц и повышенная кожная чувс</w:t>
      </w:r>
      <w:r>
        <w:rPr>
          <w:color w:val="000000"/>
          <w:sz w:val="24"/>
        </w:rPr>
        <w:t>т</w:t>
      </w:r>
      <w:r>
        <w:rPr>
          <w:color w:val="000000"/>
          <w:sz w:val="24"/>
        </w:rPr>
        <w:t>вительность в эпигастральной области и правом подреберье</w:t>
      </w:r>
      <w:r>
        <w:rPr>
          <w:sz w:val="24"/>
        </w:rPr>
        <w:t xml:space="preserve">; </w:t>
      </w:r>
      <w:r>
        <w:rPr>
          <w:b/>
          <w:sz w:val="24"/>
        </w:rPr>
        <w:t>данных лабораторно – инстр</w:t>
      </w:r>
      <w:r>
        <w:rPr>
          <w:b/>
          <w:sz w:val="24"/>
        </w:rPr>
        <w:t>у</w:t>
      </w:r>
      <w:r>
        <w:rPr>
          <w:b/>
          <w:sz w:val="24"/>
        </w:rPr>
        <w:t>ментальных исследований</w:t>
      </w:r>
      <w:r>
        <w:rPr>
          <w:sz w:val="24"/>
        </w:rPr>
        <w:t xml:space="preserve">: ФГДС – эрозии луковицы ДПК. Бульбит. Поверхностный гастрит с очаговой гиперплазией; на УЗИ эхопризнаки </w:t>
      </w:r>
      <w:r>
        <w:rPr>
          <w:color w:val="000000"/>
          <w:sz w:val="24"/>
        </w:rPr>
        <w:t xml:space="preserve">дискинезии желчевыводящих путей по </w:t>
      </w:r>
      <w:r>
        <w:rPr>
          <w:sz w:val="24"/>
        </w:rPr>
        <w:t>гипот</w:t>
      </w:r>
      <w:r>
        <w:rPr>
          <w:sz w:val="24"/>
        </w:rPr>
        <w:t>о</w:t>
      </w:r>
      <w:r>
        <w:rPr>
          <w:sz w:val="24"/>
        </w:rPr>
        <w:t>ническому типу,</w:t>
      </w:r>
      <w:r>
        <w:rPr>
          <w:color w:val="000000"/>
          <w:sz w:val="24"/>
        </w:rPr>
        <w:t xml:space="preserve"> диастаза мочи -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256 ед.</w:t>
      </w:r>
      <w:r>
        <w:rPr>
          <w:sz w:val="24"/>
        </w:rPr>
        <w:t xml:space="preserve"> </w:t>
      </w:r>
      <w:r>
        <w:rPr>
          <w:color w:val="000000"/>
          <w:sz w:val="24"/>
        </w:rPr>
        <w:t>А также, учитывая данные дифференциального диагноза, можно поставить д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агноз:</w:t>
      </w:r>
    </w:p>
    <w:p w:rsidR="00B73C5A" w:rsidRDefault="00B73C5A" w:rsidP="001B1F6D">
      <w:pPr>
        <w:ind w:firstLine="709"/>
        <w:jc w:val="both"/>
        <w:rPr>
          <w:b/>
          <w:i/>
          <w:color w:val="000000"/>
          <w:sz w:val="24"/>
        </w:rPr>
      </w:pPr>
      <w:r>
        <w:rPr>
          <w:b/>
          <w:color w:val="000000"/>
          <w:sz w:val="24"/>
        </w:rPr>
        <w:t>ОСНОВНОЙ:</w:t>
      </w:r>
      <w:r>
        <w:rPr>
          <w:color w:val="000000"/>
          <w:sz w:val="24"/>
        </w:rPr>
        <w:t xml:space="preserve"> </w:t>
      </w:r>
      <w:r>
        <w:rPr>
          <w:b/>
          <w:i/>
          <w:color w:val="000000"/>
          <w:sz w:val="24"/>
        </w:rPr>
        <w:t>Хроничекий распространённый гастродуоденит в стадии обостр</w:t>
      </w:r>
      <w:r>
        <w:rPr>
          <w:b/>
          <w:i/>
          <w:color w:val="000000"/>
          <w:sz w:val="24"/>
        </w:rPr>
        <w:t>е</w:t>
      </w:r>
      <w:r>
        <w:rPr>
          <w:b/>
          <w:i/>
          <w:color w:val="000000"/>
          <w:sz w:val="24"/>
        </w:rPr>
        <w:t>ния</w:t>
      </w:r>
    </w:p>
    <w:p w:rsidR="00B73C5A" w:rsidRPr="009704CE" w:rsidRDefault="00B73C5A" w:rsidP="001B1F6D">
      <w:pPr>
        <w:ind w:firstLine="709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СОПУТСТВУЮЩИЙ: </w:t>
      </w:r>
      <w:r>
        <w:rPr>
          <w:b/>
          <w:i/>
          <w:color w:val="000000"/>
          <w:sz w:val="24"/>
        </w:rPr>
        <w:t>Дискинезия желчевыводящих путей по гипотоничекому типу.</w:t>
      </w:r>
      <w:r w:rsidR="0026784E">
        <w:rPr>
          <w:b/>
          <w:i/>
          <w:color w:val="000000"/>
          <w:sz w:val="24"/>
        </w:rPr>
        <w:t xml:space="preserve"> </w:t>
      </w:r>
      <w:r>
        <w:rPr>
          <w:b/>
          <w:i/>
          <w:color w:val="000000"/>
          <w:sz w:val="24"/>
        </w:rPr>
        <w:t>Реактивный панкре</w:t>
      </w:r>
      <w:r>
        <w:rPr>
          <w:b/>
          <w:i/>
          <w:color w:val="000000"/>
          <w:sz w:val="24"/>
        </w:rPr>
        <w:t>а</w:t>
      </w:r>
      <w:r>
        <w:rPr>
          <w:b/>
          <w:i/>
          <w:color w:val="000000"/>
          <w:sz w:val="24"/>
        </w:rPr>
        <w:t>тит.</w:t>
      </w:r>
    </w:p>
    <w:p w:rsidR="00B73C5A" w:rsidRPr="009704CE" w:rsidRDefault="00B73C5A" w:rsidP="001B1F6D">
      <w:pPr>
        <w:ind w:firstLine="709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ЛЕЧЕНИЕ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Лечение больных гастродуоденитом и дискинезией желчевыводящих путей по гипотоническому типу должно быть индивидуально, комплексно и эта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>но.</w:t>
      </w:r>
    </w:p>
    <w:p w:rsidR="00B73C5A" w:rsidRDefault="00B73C5A" w:rsidP="001B1F6D">
      <w:pPr>
        <w:pStyle w:val="4"/>
        <w:tabs>
          <w:tab w:val="clear" w:pos="720"/>
        </w:tabs>
        <w:ind w:left="0" w:firstLine="709"/>
        <w:jc w:val="both"/>
        <w:rPr>
          <w:color w:val="000000"/>
        </w:rPr>
      </w:pPr>
      <w:r>
        <w:rPr>
          <w:color w:val="000000"/>
        </w:rPr>
        <w:t>Стационарное лечение стадии обострения.</w:t>
      </w:r>
    </w:p>
    <w:p w:rsidR="00B73C5A" w:rsidRDefault="00B73C5A" w:rsidP="001B1F6D">
      <w:pPr>
        <w:numPr>
          <w:ilvl w:val="0"/>
          <w:numId w:val="10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постельный режим до две недели. </w:t>
      </w:r>
    </w:p>
    <w:p w:rsidR="00B73C5A" w:rsidRDefault="00B73C5A" w:rsidP="001B1F6D">
      <w:pPr>
        <w:numPr>
          <w:ilvl w:val="0"/>
          <w:numId w:val="10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Физический покой, согревание ребёнка в постели способствует стиханию болевого синдрома и улучш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 xml:space="preserve">нию общего состояния. </w:t>
      </w:r>
    </w:p>
    <w:p w:rsidR="00B73C5A" w:rsidRDefault="00B73C5A" w:rsidP="001B1F6D">
      <w:pPr>
        <w:numPr>
          <w:ilvl w:val="0"/>
          <w:numId w:val="10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Диетическое питание: стол № 1</w:t>
      </w:r>
      <w:r>
        <w:rPr>
          <w:color w:val="000000"/>
          <w:sz w:val="24"/>
          <w:u w:val="single"/>
          <w:vertAlign w:val="superscript"/>
        </w:rPr>
        <w:t>а</w:t>
      </w:r>
      <w:r>
        <w:rPr>
          <w:color w:val="000000"/>
          <w:sz w:val="24"/>
        </w:rPr>
        <w:t xml:space="preserve"> на 2 – 3 дня, затем стол № 1</w:t>
      </w:r>
      <w:r>
        <w:rPr>
          <w:color w:val="000000"/>
          <w:sz w:val="24"/>
          <w:u w:val="single"/>
          <w:vertAlign w:val="superscript"/>
        </w:rPr>
        <w:t>б</w:t>
      </w:r>
      <w:r>
        <w:rPr>
          <w:color w:val="000000"/>
          <w:sz w:val="24"/>
        </w:rPr>
        <w:t xml:space="preserve"> в течение двух н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дель и далее стол № 1 не менее 6 месяцев, в дальнейшем в течение года стол № 5 под контролем ФГДС.</w:t>
      </w:r>
    </w:p>
    <w:p w:rsidR="00B73C5A" w:rsidRDefault="00B73C5A" w:rsidP="001B1F6D">
      <w:pPr>
        <w:numPr>
          <w:ilvl w:val="0"/>
          <w:numId w:val="10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Фармакотерапия:</w:t>
      </w:r>
    </w:p>
    <w:p w:rsidR="00B73C5A" w:rsidRDefault="00B73C5A" w:rsidP="001B1F6D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Купирование болевого приступа с помощью холинолитиков и спа</w:t>
      </w:r>
      <w:r>
        <w:rPr>
          <w:color w:val="000000"/>
          <w:sz w:val="24"/>
        </w:rPr>
        <w:t>з</w:t>
      </w:r>
      <w:r>
        <w:rPr>
          <w:color w:val="000000"/>
          <w:sz w:val="24"/>
        </w:rPr>
        <w:t>молитиков</w:t>
      </w:r>
      <w:r w:rsidRPr="009704CE">
        <w:rPr>
          <w:color w:val="000000"/>
          <w:sz w:val="24"/>
        </w:rPr>
        <w:t xml:space="preserve"> </w:t>
      </w:r>
    </w:p>
    <w:p w:rsidR="00B73C5A" w:rsidRDefault="00B73C5A" w:rsidP="001B1F6D">
      <w:pPr>
        <w:ind w:firstLine="709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Rp . : Tab . Platyphyllini hydrotartratis</w:t>
      </w:r>
      <w:r w:rsidR="0026784E"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  <w:lang w:val="en-US"/>
        </w:rPr>
        <w:t>0.005 N 30</w:t>
      </w:r>
    </w:p>
    <w:p w:rsidR="0026784E" w:rsidRDefault="00B73C5A" w:rsidP="001B1F6D">
      <w:pPr>
        <w:ind w:firstLine="709"/>
        <w:jc w:val="both"/>
        <w:rPr>
          <w:sz w:val="24"/>
        </w:rPr>
      </w:pPr>
      <w:r>
        <w:rPr>
          <w:sz w:val="24"/>
          <w:lang w:val="en-US"/>
        </w:rPr>
        <w:t>D</w:t>
      </w:r>
      <w:r w:rsidRPr="009704CE">
        <w:rPr>
          <w:sz w:val="24"/>
        </w:rPr>
        <w:t>.</w:t>
      </w:r>
      <w:r>
        <w:rPr>
          <w:sz w:val="24"/>
          <w:lang w:val="en-US"/>
        </w:rPr>
        <w:t>S</w:t>
      </w:r>
      <w:r w:rsidRPr="009704CE">
        <w:rPr>
          <w:sz w:val="24"/>
        </w:rPr>
        <w:t>.</w:t>
      </w:r>
      <w:r w:rsidR="0026784E">
        <w:rPr>
          <w:sz w:val="24"/>
        </w:rPr>
        <w:t xml:space="preserve"> </w:t>
      </w:r>
      <w:r>
        <w:rPr>
          <w:sz w:val="24"/>
        </w:rPr>
        <w:t>Принимать внут</w:t>
      </w:r>
      <w:r w:rsidR="0026784E">
        <w:rPr>
          <w:sz w:val="24"/>
        </w:rPr>
        <w:t>рь по 1 таблетке 3 раза в день.</w:t>
      </w:r>
    </w:p>
    <w:p w:rsidR="00B73C5A" w:rsidRPr="009704CE" w:rsidRDefault="00B73C5A" w:rsidP="001B1F6D">
      <w:pPr>
        <w:ind w:firstLine="709"/>
        <w:jc w:val="both"/>
        <w:rPr>
          <w:sz w:val="24"/>
        </w:rPr>
      </w:pPr>
      <w:r>
        <w:rPr>
          <w:sz w:val="24"/>
        </w:rPr>
        <w:t>При сочетании болевого приступа и диспепсии, а также для улучшения моторики желу</w:t>
      </w:r>
      <w:r>
        <w:rPr>
          <w:sz w:val="24"/>
        </w:rPr>
        <w:t>д</w:t>
      </w:r>
      <w:r>
        <w:rPr>
          <w:sz w:val="24"/>
        </w:rPr>
        <w:t>ка:</w:t>
      </w:r>
    </w:p>
    <w:p w:rsidR="00B73C5A" w:rsidRPr="0026784E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lang w:val="en-US"/>
        </w:rPr>
        <w:t>Rp</w:t>
      </w:r>
      <w:r w:rsidRPr="0026784E">
        <w:rPr>
          <w:color w:val="000000"/>
          <w:sz w:val="24"/>
        </w:rPr>
        <w:t xml:space="preserve"> . : </w:t>
      </w:r>
      <w:r>
        <w:rPr>
          <w:color w:val="000000"/>
          <w:sz w:val="24"/>
          <w:lang w:val="en-US"/>
        </w:rPr>
        <w:t>Tab</w:t>
      </w:r>
      <w:r w:rsidRPr="0026784E">
        <w:rPr>
          <w:color w:val="000000"/>
          <w:sz w:val="24"/>
        </w:rPr>
        <w:t xml:space="preserve"> . </w:t>
      </w:r>
      <w:r>
        <w:rPr>
          <w:color w:val="000000"/>
          <w:sz w:val="24"/>
          <w:lang w:val="en-US"/>
        </w:rPr>
        <w:t>Ceru</w:t>
      </w:r>
      <w:r w:rsidRPr="0026784E">
        <w:rPr>
          <w:color w:val="000000"/>
          <w:sz w:val="24"/>
        </w:rPr>
        <w:t>с</w:t>
      </w:r>
      <w:r>
        <w:rPr>
          <w:color w:val="000000"/>
          <w:sz w:val="24"/>
          <w:lang w:val="en-US"/>
        </w:rPr>
        <w:t>ali</w:t>
      </w:r>
      <w:r w:rsidR="0026784E" w:rsidRPr="0026784E">
        <w:rPr>
          <w:color w:val="000000"/>
          <w:sz w:val="24"/>
        </w:rPr>
        <w:t xml:space="preserve"> </w:t>
      </w:r>
      <w:r w:rsidRPr="0026784E">
        <w:rPr>
          <w:color w:val="000000"/>
          <w:sz w:val="24"/>
        </w:rPr>
        <w:t xml:space="preserve">0.01 </w:t>
      </w:r>
      <w:r>
        <w:rPr>
          <w:color w:val="000000"/>
          <w:sz w:val="24"/>
          <w:lang w:val="en-US"/>
        </w:rPr>
        <w:t>N</w:t>
      </w:r>
      <w:r w:rsidRPr="0026784E">
        <w:rPr>
          <w:color w:val="000000"/>
          <w:sz w:val="24"/>
        </w:rPr>
        <w:t xml:space="preserve"> 40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lang w:val="en-US"/>
        </w:rPr>
        <w:t>D</w:t>
      </w:r>
      <w:r w:rsidRPr="0026784E">
        <w:rPr>
          <w:color w:val="000000"/>
          <w:sz w:val="24"/>
        </w:rPr>
        <w:t>.</w:t>
      </w:r>
      <w:r>
        <w:rPr>
          <w:color w:val="000000"/>
          <w:sz w:val="24"/>
          <w:lang w:val="en-US"/>
        </w:rPr>
        <w:t>S</w:t>
      </w:r>
      <w:r w:rsidRPr="0026784E">
        <w:rPr>
          <w:color w:val="000000"/>
          <w:sz w:val="24"/>
        </w:rPr>
        <w:t>.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Принимать внутрь по </w:t>
      </w:r>
      <w:r w:rsidRPr="009704CE">
        <w:rPr>
          <w:color w:val="000000"/>
          <w:sz w:val="24"/>
        </w:rPr>
        <w:t>½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таблетки 3 раза в день за ½ часа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до еды.</w:t>
      </w:r>
    </w:p>
    <w:p w:rsidR="00B73C5A" w:rsidRPr="009704CE" w:rsidRDefault="00B73C5A" w:rsidP="001B1F6D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Для улучшения обменных процессов и ускорения регенерации тканей: солкосерил по 1 мл 1 раз в день в/м 10 дней.</w:t>
      </w:r>
    </w:p>
    <w:p w:rsidR="00B73C5A" w:rsidRDefault="00B73C5A" w:rsidP="001B1F6D">
      <w:pPr>
        <w:numPr>
          <w:ilvl w:val="0"/>
          <w:numId w:val="11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Антибактериальная терапия – фуразолидон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4.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Заместительная ферментная терапия – мезим - форте</w:t>
      </w:r>
    </w:p>
    <w:p w:rsidR="00B73C5A" w:rsidRDefault="00B73C5A" w:rsidP="001B1F6D">
      <w:pPr>
        <w:ind w:firstLine="709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Rp . : Dragee “Mezym – forte”</w:t>
      </w:r>
      <w:r w:rsidR="0026784E"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  <w:lang w:val="en-US"/>
        </w:rPr>
        <w:t>N 50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lang w:val="en-US"/>
        </w:rPr>
        <w:t>D</w:t>
      </w:r>
      <w:r w:rsidRPr="009704CE">
        <w:rPr>
          <w:color w:val="000000"/>
          <w:sz w:val="24"/>
        </w:rPr>
        <w:t>.</w:t>
      </w:r>
      <w:r>
        <w:rPr>
          <w:color w:val="000000"/>
          <w:sz w:val="24"/>
          <w:lang w:val="en-US"/>
        </w:rPr>
        <w:t>S</w:t>
      </w:r>
      <w:r w:rsidRPr="009704CE">
        <w:rPr>
          <w:color w:val="000000"/>
          <w:sz w:val="24"/>
        </w:rPr>
        <w:t>.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Принимать внутрь по 1</w:t>
      </w:r>
      <w:r w:rsidRPr="009704C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драже во время приёма пищи.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5.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Седативные средства</w:t>
      </w:r>
    </w:p>
    <w:p w:rsidR="00B73C5A" w:rsidRPr="009704CE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lang w:val="en-US"/>
        </w:rPr>
        <w:t>Rp</w:t>
      </w:r>
      <w:r w:rsidRPr="009704CE">
        <w:rPr>
          <w:color w:val="000000"/>
          <w:sz w:val="24"/>
        </w:rPr>
        <w:t xml:space="preserve"> . : </w:t>
      </w:r>
      <w:r>
        <w:rPr>
          <w:color w:val="000000"/>
          <w:sz w:val="24"/>
          <w:lang w:val="en-US"/>
        </w:rPr>
        <w:t>Tab</w:t>
      </w:r>
      <w:r w:rsidRPr="009704CE">
        <w:rPr>
          <w:color w:val="000000"/>
          <w:sz w:val="24"/>
        </w:rPr>
        <w:t xml:space="preserve"> . </w:t>
      </w:r>
      <w:r>
        <w:rPr>
          <w:color w:val="000000"/>
          <w:sz w:val="24"/>
          <w:lang w:val="en-US"/>
        </w:rPr>
        <w:t>Extr</w:t>
      </w:r>
      <w:r w:rsidRPr="009704CE">
        <w:rPr>
          <w:color w:val="000000"/>
          <w:sz w:val="24"/>
        </w:rPr>
        <w:t xml:space="preserve">. </w:t>
      </w:r>
      <w:r>
        <w:rPr>
          <w:color w:val="000000"/>
          <w:sz w:val="24"/>
          <w:lang w:val="en-US"/>
        </w:rPr>
        <w:t>Valerianae</w:t>
      </w:r>
      <w:r w:rsidRPr="009704CE">
        <w:rPr>
          <w:color w:val="000000"/>
          <w:sz w:val="24"/>
        </w:rPr>
        <w:t xml:space="preserve"> 0.02 </w:t>
      </w:r>
      <w:r>
        <w:rPr>
          <w:color w:val="000000"/>
          <w:sz w:val="24"/>
          <w:lang w:val="en-US"/>
        </w:rPr>
        <w:t>N</w:t>
      </w:r>
      <w:r w:rsidRPr="009704CE">
        <w:rPr>
          <w:color w:val="000000"/>
          <w:sz w:val="24"/>
        </w:rPr>
        <w:t xml:space="preserve"> 50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lang w:val="en-US"/>
        </w:rPr>
        <w:t>D</w:t>
      </w:r>
      <w:r w:rsidRPr="009704CE">
        <w:rPr>
          <w:color w:val="000000"/>
          <w:sz w:val="24"/>
        </w:rPr>
        <w:t>.</w:t>
      </w:r>
      <w:r>
        <w:rPr>
          <w:color w:val="000000"/>
          <w:sz w:val="24"/>
          <w:lang w:val="en-US"/>
        </w:rPr>
        <w:t>S</w:t>
      </w:r>
      <w:r w:rsidRPr="009704CE">
        <w:rPr>
          <w:color w:val="000000"/>
          <w:sz w:val="24"/>
        </w:rPr>
        <w:t>.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Принимать внутрь по 2 таблетки 3 раза в день.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6.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Поливитаминные комплексы</w:t>
      </w:r>
    </w:p>
    <w:p w:rsidR="00B73C5A" w:rsidRPr="0026784E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lang w:val="en-US"/>
        </w:rPr>
        <w:t>Rp</w:t>
      </w:r>
      <w:r w:rsidRPr="0026784E">
        <w:rPr>
          <w:color w:val="000000"/>
          <w:sz w:val="24"/>
        </w:rPr>
        <w:t xml:space="preserve"> . : </w:t>
      </w:r>
      <w:r>
        <w:rPr>
          <w:color w:val="000000"/>
          <w:sz w:val="24"/>
          <w:lang w:val="en-US"/>
        </w:rPr>
        <w:t>Dragee</w:t>
      </w:r>
      <w:r w:rsidRPr="0026784E">
        <w:rPr>
          <w:color w:val="000000"/>
          <w:sz w:val="24"/>
        </w:rPr>
        <w:t xml:space="preserve"> “</w:t>
      </w:r>
      <w:r>
        <w:rPr>
          <w:color w:val="000000"/>
          <w:sz w:val="24"/>
          <w:lang w:val="en-US"/>
        </w:rPr>
        <w:t>Hexavitum</w:t>
      </w:r>
      <w:r w:rsidRPr="0026784E">
        <w:rPr>
          <w:color w:val="000000"/>
          <w:sz w:val="24"/>
        </w:rPr>
        <w:t>”</w:t>
      </w:r>
      <w:r w:rsidR="0026784E" w:rsidRPr="0026784E">
        <w:rPr>
          <w:color w:val="000000"/>
          <w:sz w:val="24"/>
        </w:rPr>
        <w:t xml:space="preserve"> </w:t>
      </w:r>
      <w:r>
        <w:rPr>
          <w:color w:val="000000"/>
          <w:sz w:val="24"/>
          <w:lang w:val="en-US"/>
        </w:rPr>
        <w:t>N</w:t>
      </w:r>
      <w:r w:rsidRPr="0026784E">
        <w:rPr>
          <w:color w:val="000000"/>
          <w:sz w:val="24"/>
        </w:rPr>
        <w:t xml:space="preserve"> 50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lang w:val="en-US"/>
        </w:rPr>
        <w:t>D</w:t>
      </w:r>
      <w:r w:rsidRPr="0026784E">
        <w:rPr>
          <w:color w:val="000000"/>
          <w:sz w:val="24"/>
        </w:rPr>
        <w:t>.</w:t>
      </w:r>
      <w:r>
        <w:rPr>
          <w:color w:val="000000"/>
          <w:sz w:val="24"/>
          <w:lang w:val="en-US"/>
        </w:rPr>
        <w:t>S</w:t>
      </w:r>
      <w:r w:rsidRPr="0026784E">
        <w:rPr>
          <w:color w:val="000000"/>
          <w:sz w:val="24"/>
        </w:rPr>
        <w:t>.</w:t>
      </w:r>
      <w:r w:rsidR="0026784E" w:rsidRP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Принимать внутрь по 1 драже 3 раза в день после еды.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7.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Антацидные препараты</w:t>
      </w:r>
    </w:p>
    <w:p w:rsidR="00B73C5A" w:rsidRPr="009704CE" w:rsidRDefault="00B73C5A" w:rsidP="001B1F6D">
      <w:pPr>
        <w:pStyle w:val="5"/>
        <w:ind w:left="0" w:firstLine="709"/>
        <w:rPr>
          <w:color w:val="000000"/>
          <w:lang w:val="ru-RU"/>
        </w:rPr>
      </w:pPr>
      <w:r>
        <w:rPr>
          <w:color w:val="000000"/>
        </w:rPr>
        <w:t>Rp</w:t>
      </w:r>
      <w:r w:rsidRPr="009704CE">
        <w:rPr>
          <w:color w:val="000000"/>
          <w:lang w:val="ru-RU"/>
        </w:rPr>
        <w:t xml:space="preserve"> . : </w:t>
      </w:r>
      <w:r>
        <w:rPr>
          <w:color w:val="000000"/>
        </w:rPr>
        <w:t>Tab</w:t>
      </w:r>
      <w:r w:rsidRPr="009704CE">
        <w:rPr>
          <w:color w:val="000000"/>
          <w:lang w:val="ru-RU"/>
        </w:rPr>
        <w:t xml:space="preserve"> . </w:t>
      </w:r>
      <w:r>
        <w:rPr>
          <w:color w:val="000000"/>
          <w:lang w:val="ru-RU"/>
        </w:rPr>
        <w:t>«</w:t>
      </w:r>
      <w:r>
        <w:rPr>
          <w:color w:val="000000"/>
        </w:rPr>
        <w:t>Maalox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plus</w:t>
      </w:r>
      <w:r>
        <w:rPr>
          <w:color w:val="000000"/>
          <w:lang w:val="ru-RU"/>
        </w:rPr>
        <w:t>»</w:t>
      </w:r>
      <w:r w:rsidR="0026784E">
        <w:rPr>
          <w:color w:val="000000"/>
          <w:lang w:val="ru-RU"/>
        </w:rPr>
        <w:t xml:space="preserve"> </w:t>
      </w:r>
      <w:r>
        <w:rPr>
          <w:color w:val="000000"/>
        </w:rPr>
        <w:t>N</w:t>
      </w:r>
      <w:r w:rsidRPr="009704C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5</w:t>
      </w:r>
      <w:r w:rsidRPr="009704CE">
        <w:rPr>
          <w:color w:val="000000"/>
          <w:lang w:val="ru-RU"/>
        </w:rPr>
        <w:t>0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lang w:val="en-US"/>
        </w:rPr>
        <w:t>D</w:t>
      </w:r>
      <w:r w:rsidRPr="009704CE">
        <w:rPr>
          <w:color w:val="000000"/>
          <w:sz w:val="24"/>
        </w:rPr>
        <w:t>.</w:t>
      </w:r>
      <w:r>
        <w:rPr>
          <w:color w:val="000000"/>
          <w:sz w:val="24"/>
          <w:lang w:val="en-US"/>
        </w:rPr>
        <w:t>S</w:t>
      </w:r>
      <w:r w:rsidRPr="009704CE">
        <w:rPr>
          <w:color w:val="000000"/>
          <w:sz w:val="24"/>
        </w:rPr>
        <w:t>.</w:t>
      </w:r>
      <w:r>
        <w:rPr>
          <w:color w:val="000000"/>
          <w:sz w:val="24"/>
        </w:rPr>
        <w:t>Принимать внутрь по 1-2 таб 4 раза в день ч/з 1 час после еды и перед сном.</w:t>
      </w:r>
    </w:p>
    <w:p w:rsidR="00B73C5A" w:rsidRDefault="00B73C5A" w:rsidP="001B1F6D">
      <w:pPr>
        <w:numPr>
          <w:ilvl w:val="0"/>
          <w:numId w:val="29"/>
        </w:numPr>
        <w:tabs>
          <w:tab w:val="clear" w:pos="108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Желчегонные средства</w:t>
      </w:r>
    </w:p>
    <w:p w:rsidR="00B73C5A" w:rsidRDefault="00B73C5A" w:rsidP="001B1F6D">
      <w:pPr>
        <w:pStyle w:val="5"/>
        <w:ind w:left="0" w:firstLine="709"/>
        <w:rPr>
          <w:color w:val="000000"/>
        </w:rPr>
      </w:pPr>
      <w:r>
        <w:rPr>
          <w:color w:val="000000"/>
        </w:rPr>
        <w:t xml:space="preserve">Rp . : Tab . </w:t>
      </w:r>
      <w:r w:rsidRPr="009704CE">
        <w:rPr>
          <w:color w:val="000000"/>
        </w:rPr>
        <w:t>«</w:t>
      </w:r>
      <w:r>
        <w:rPr>
          <w:color w:val="000000"/>
        </w:rPr>
        <w:t>Allocholum</w:t>
      </w:r>
      <w:r w:rsidRPr="009704CE">
        <w:rPr>
          <w:color w:val="000000"/>
        </w:rPr>
        <w:t>» obductae</w:t>
      </w:r>
      <w:r>
        <w:rPr>
          <w:color w:val="000000"/>
        </w:rPr>
        <w:t xml:space="preserve"> N </w:t>
      </w:r>
      <w:r w:rsidRPr="009704CE">
        <w:rPr>
          <w:color w:val="000000"/>
        </w:rPr>
        <w:t>5</w:t>
      </w:r>
      <w:r>
        <w:rPr>
          <w:color w:val="000000"/>
        </w:rPr>
        <w:t>0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  <w:lang w:val="en-US"/>
        </w:rPr>
        <w:t>D</w:t>
      </w:r>
      <w:r w:rsidRPr="009704CE">
        <w:rPr>
          <w:color w:val="000000"/>
          <w:sz w:val="24"/>
        </w:rPr>
        <w:t>.</w:t>
      </w:r>
      <w:r>
        <w:rPr>
          <w:color w:val="000000"/>
          <w:sz w:val="24"/>
          <w:lang w:val="en-US"/>
        </w:rPr>
        <w:t>S</w:t>
      </w:r>
      <w:r w:rsidRPr="009704CE">
        <w:rPr>
          <w:color w:val="000000"/>
          <w:sz w:val="24"/>
        </w:rPr>
        <w:t>.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Принимать внутрь по 2 таблетки 3 раза в день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после еды.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9.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Физиотерапия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Электрофорез с </w:t>
      </w:r>
      <w:r>
        <w:rPr>
          <w:color w:val="000000"/>
          <w:sz w:val="24"/>
          <w:lang w:val="en-US"/>
        </w:rPr>
        <w:t>MgSO</w:t>
      </w:r>
      <w:r w:rsidRPr="009704CE">
        <w:rPr>
          <w:color w:val="000000"/>
          <w:sz w:val="24"/>
          <w:vertAlign w:val="subscript"/>
        </w:rPr>
        <w:t>4</w:t>
      </w:r>
      <w:r w:rsidRPr="009704C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на эпигастральную область и правое подреберье с папав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рином и нов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каином.</w:t>
      </w:r>
    </w:p>
    <w:p w:rsidR="00B73C5A" w:rsidRDefault="00B73C5A" w:rsidP="001B1F6D">
      <w:pPr>
        <w:jc w:val="both"/>
        <w:rPr>
          <w:color w:val="000000"/>
          <w:sz w:val="24"/>
        </w:rPr>
      </w:pPr>
    </w:p>
    <w:p w:rsidR="00B73C5A" w:rsidRPr="009704CE" w:rsidRDefault="00B73C5A" w:rsidP="001B1F6D">
      <w:pPr>
        <w:jc w:val="both"/>
        <w:rPr>
          <w:b/>
          <w:color w:val="000000"/>
          <w:sz w:val="24"/>
        </w:rPr>
      </w:pPr>
    </w:p>
    <w:p w:rsidR="00B73C5A" w:rsidRDefault="00B73C5A" w:rsidP="001B1F6D">
      <w:pPr>
        <w:ind w:left="360"/>
        <w:jc w:val="both"/>
        <w:rPr>
          <w:color w:val="000000"/>
          <w:sz w:val="24"/>
        </w:rPr>
      </w:pPr>
    </w:p>
    <w:p w:rsidR="00B73C5A" w:rsidRDefault="00B73C5A" w:rsidP="001B1F6D">
      <w:pPr>
        <w:ind w:left="36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  <w:lang w:val="en-US"/>
        </w:rPr>
        <w:t>XVIII.</w:t>
      </w:r>
      <w:r>
        <w:rPr>
          <w:b/>
          <w:color w:val="000000"/>
          <w:sz w:val="24"/>
        </w:rPr>
        <w:t xml:space="preserve"> ДНЕВНИК</w:t>
      </w:r>
    </w:p>
    <w:p w:rsidR="00B73C5A" w:rsidRDefault="00B73C5A" w:rsidP="001B1F6D">
      <w:pPr>
        <w:ind w:left="360"/>
        <w:jc w:val="both"/>
        <w:rPr>
          <w:b/>
          <w:color w:val="000000"/>
          <w:sz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7" w:firstRow="1" w:lastRow="0" w:firstColumn="1" w:lastColumn="0" w:noHBand="0" w:noVBand="0"/>
      </w:tblPr>
      <w:tblGrid>
        <w:gridCol w:w="2553"/>
        <w:gridCol w:w="4536"/>
        <w:gridCol w:w="4110"/>
      </w:tblGrid>
      <w:tr w:rsidR="00B73C5A">
        <w:tblPrEx>
          <w:tblCellMar>
            <w:top w:w="0" w:type="dxa"/>
            <w:bottom w:w="0" w:type="dxa"/>
          </w:tblCellMar>
        </w:tblPrEx>
        <w:tc>
          <w:tcPr>
            <w:tcW w:w="2553" w:type="dxa"/>
          </w:tcPr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24.04.99 г.</w:t>
            </w:r>
          </w:p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val="en-US"/>
              </w:rPr>
              <w:t>t</w:t>
            </w:r>
            <w:r w:rsidR="0026784E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36,8</w:t>
            </w:r>
            <w:r>
              <w:rPr>
                <w:b/>
                <w:color w:val="000000"/>
                <w:sz w:val="24"/>
                <w:vertAlign w:val="superscript"/>
              </w:rPr>
              <w:t>о</w:t>
            </w:r>
            <w:r>
              <w:rPr>
                <w:b/>
                <w:color w:val="000000"/>
                <w:sz w:val="24"/>
              </w:rPr>
              <w:t>С</w:t>
            </w:r>
          </w:p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АД</w:t>
            </w:r>
            <w:r w:rsidR="0026784E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115/80 мм.рт.ст.</w:t>
            </w:r>
          </w:p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</w:t>
            </w:r>
            <w:r w:rsidR="0026784E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77 уд/м</w:t>
            </w:r>
          </w:p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ЧДД</w:t>
            </w:r>
            <w:r w:rsidR="0026784E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20 в </w:t>
            </w:r>
            <w:r>
              <w:rPr>
                <w:b/>
                <w:color w:val="000000"/>
                <w:sz w:val="24"/>
                <w:vertAlign w:val="superscript"/>
              </w:rPr>
              <w:t>/</w:t>
            </w:r>
          </w:p>
        </w:tc>
        <w:tc>
          <w:tcPr>
            <w:tcW w:w="4536" w:type="dxa"/>
          </w:tcPr>
          <w:p w:rsidR="00B73C5A" w:rsidRDefault="00B73C5A" w:rsidP="001B1F6D">
            <w:pPr>
              <w:ind w:left="175" w:hanging="175"/>
              <w:jc w:val="both"/>
              <w:rPr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Общее состояние: </w:t>
            </w:r>
            <w:r>
              <w:rPr>
                <w:i/>
                <w:color w:val="000000"/>
                <w:sz w:val="24"/>
              </w:rPr>
              <w:t>удовлетворител</w:t>
            </w:r>
            <w:r>
              <w:rPr>
                <w:i/>
                <w:color w:val="000000"/>
                <w:sz w:val="24"/>
              </w:rPr>
              <w:t>ь</w:t>
            </w:r>
            <w:r>
              <w:rPr>
                <w:i/>
                <w:color w:val="000000"/>
                <w:sz w:val="24"/>
              </w:rPr>
              <w:t>ное</w:t>
            </w:r>
          </w:p>
          <w:p w:rsidR="00B73C5A" w:rsidRDefault="00B73C5A" w:rsidP="001B1F6D">
            <w:pPr>
              <w:ind w:left="175" w:hanging="175"/>
              <w:jc w:val="both"/>
              <w:rPr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Жалобы на: </w:t>
            </w:r>
            <w:r>
              <w:rPr>
                <w:i/>
                <w:color w:val="000000"/>
                <w:sz w:val="24"/>
              </w:rPr>
              <w:t>незначительные боли в эпигастральной области, некоторую сл</w:t>
            </w:r>
            <w:r>
              <w:rPr>
                <w:i/>
                <w:color w:val="000000"/>
                <w:sz w:val="24"/>
              </w:rPr>
              <w:t>а</w:t>
            </w:r>
            <w:r>
              <w:rPr>
                <w:i/>
                <w:color w:val="000000"/>
                <w:sz w:val="24"/>
              </w:rPr>
              <w:t>бость.</w:t>
            </w:r>
          </w:p>
          <w:p w:rsidR="00B73C5A" w:rsidRDefault="00B73C5A" w:rsidP="001B1F6D">
            <w:pPr>
              <w:ind w:left="175" w:hanging="175"/>
              <w:jc w:val="both"/>
              <w:rPr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лёгких - </w:t>
            </w:r>
            <w:r>
              <w:rPr>
                <w:i/>
                <w:color w:val="000000"/>
                <w:sz w:val="24"/>
              </w:rPr>
              <w:t>везикулярное дыхание, хрипов нет.</w:t>
            </w:r>
          </w:p>
          <w:p w:rsidR="00B73C5A" w:rsidRDefault="00B73C5A" w:rsidP="001B1F6D">
            <w:pPr>
              <w:ind w:left="175" w:hanging="175"/>
              <w:jc w:val="both"/>
              <w:rPr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Сердце - </w:t>
            </w:r>
            <w:r>
              <w:rPr>
                <w:i/>
                <w:color w:val="000000"/>
                <w:sz w:val="24"/>
              </w:rPr>
              <w:t>тоны ясные, ри</w:t>
            </w:r>
            <w:r>
              <w:rPr>
                <w:i/>
                <w:color w:val="000000"/>
                <w:sz w:val="24"/>
              </w:rPr>
              <w:t>т</w:t>
            </w:r>
            <w:r>
              <w:rPr>
                <w:i/>
                <w:color w:val="000000"/>
                <w:sz w:val="24"/>
              </w:rPr>
              <w:t xml:space="preserve">мичные. </w:t>
            </w:r>
          </w:p>
          <w:p w:rsidR="00B73C5A" w:rsidRDefault="00B73C5A" w:rsidP="001B1F6D">
            <w:pPr>
              <w:ind w:left="175" w:hanging="175"/>
              <w:jc w:val="both"/>
              <w:rPr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Живот: </w:t>
            </w:r>
            <w:r>
              <w:rPr>
                <w:i/>
                <w:color w:val="000000"/>
                <w:sz w:val="24"/>
              </w:rPr>
              <w:t>при пальпации – умеренная мышечная защита в сочетании с некот</w:t>
            </w:r>
            <w:r>
              <w:rPr>
                <w:i/>
                <w:color w:val="000000"/>
                <w:sz w:val="24"/>
              </w:rPr>
              <w:t>о</w:t>
            </w:r>
            <w:r>
              <w:rPr>
                <w:i/>
                <w:color w:val="000000"/>
                <w:sz w:val="24"/>
              </w:rPr>
              <w:t>рой болезненностью в эпигастрии. Симптомы Кера, Ортнера, Щёткина – Блюмберга, Менделя</w:t>
            </w:r>
            <w:r w:rsidR="0026784E">
              <w:rPr>
                <w:i/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– отрицател</w:t>
            </w:r>
            <w:r>
              <w:rPr>
                <w:i/>
                <w:color w:val="000000"/>
                <w:sz w:val="24"/>
              </w:rPr>
              <w:t>ь</w:t>
            </w:r>
            <w:r>
              <w:rPr>
                <w:i/>
                <w:color w:val="000000"/>
                <w:sz w:val="24"/>
              </w:rPr>
              <w:t>ные.</w:t>
            </w:r>
          </w:p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Стул и диурез в норме.</w:t>
            </w:r>
          </w:p>
        </w:tc>
        <w:tc>
          <w:tcPr>
            <w:tcW w:w="4110" w:type="dxa"/>
          </w:tcPr>
          <w:p w:rsidR="00B73C5A" w:rsidRDefault="00B73C5A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Лечение:</w:t>
            </w:r>
          </w:p>
          <w:p w:rsidR="00B73C5A" w:rsidRDefault="00B73C5A" w:rsidP="001B1F6D">
            <w:pPr>
              <w:numPr>
                <w:ilvl w:val="0"/>
                <w:numId w:val="13"/>
              </w:num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Стол </w:t>
            </w:r>
            <w:r>
              <w:rPr>
                <w:color w:val="000000"/>
                <w:sz w:val="24"/>
                <w:lang w:val="en-US"/>
              </w:rPr>
              <w:t>N 1</w:t>
            </w:r>
            <w:r>
              <w:rPr>
                <w:color w:val="000000"/>
                <w:sz w:val="24"/>
                <w:u w:val="single"/>
                <w:vertAlign w:val="superscript"/>
                <w:lang w:val="en-US"/>
              </w:rPr>
              <w:t>а</w:t>
            </w:r>
          </w:p>
          <w:p w:rsidR="00B73C5A" w:rsidRDefault="00B73C5A" w:rsidP="001B1F6D">
            <w:pPr>
              <w:numPr>
                <w:ilvl w:val="0"/>
                <w:numId w:val="13"/>
              </w:num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Режим палатный</w:t>
            </w:r>
          </w:p>
          <w:p w:rsidR="00B73C5A" w:rsidRDefault="00B73C5A" w:rsidP="001B1F6D">
            <w:pPr>
              <w:numPr>
                <w:ilvl w:val="0"/>
                <w:numId w:val="14"/>
              </w:numPr>
              <w:ind w:left="175" w:hanging="175"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Rp.: Tab. Plathyphillini hydrochl</w:t>
            </w:r>
            <w:r>
              <w:rPr>
                <w:color w:val="000000"/>
                <w:sz w:val="24"/>
                <w:lang w:val="en-US"/>
              </w:rPr>
              <w:t>o</w:t>
            </w:r>
            <w:r>
              <w:rPr>
                <w:color w:val="000000"/>
                <w:sz w:val="24"/>
                <w:lang w:val="en-US"/>
              </w:rPr>
              <w:t>ridi</w:t>
            </w:r>
            <w:r w:rsidR="0026784E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0.5 N 30</w:t>
            </w:r>
          </w:p>
          <w:p w:rsidR="00B73C5A" w:rsidRDefault="0026784E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 xml:space="preserve"> </w:t>
            </w:r>
            <w:r w:rsidR="00B73C5A">
              <w:rPr>
                <w:color w:val="000000"/>
                <w:sz w:val="24"/>
                <w:lang w:val="en-US"/>
              </w:rPr>
              <w:t>D</w:t>
            </w:r>
            <w:r w:rsidR="00B73C5A" w:rsidRPr="009704CE">
              <w:rPr>
                <w:color w:val="000000"/>
                <w:sz w:val="24"/>
              </w:rPr>
              <w:t>.</w:t>
            </w:r>
            <w:r w:rsidR="00B73C5A">
              <w:rPr>
                <w:color w:val="000000"/>
                <w:sz w:val="24"/>
                <w:lang w:val="en-US"/>
              </w:rPr>
              <w:t>S</w:t>
            </w:r>
            <w:r w:rsidR="00B73C5A" w:rsidRPr="009704CE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 xml:space="preserve">Принимать внутрь </w:t>
            </w:r>
          </w:p>
          <w:p w:rsidR="00B73C5A" w:rsidRDefault="0026784E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>по 1 таблетке 3 раза в день.</w:t>
            </w:r>
          </w:p>
          <w:p w:rsidR="00B73C5A" w:rsidRDefault="00B73C5A" w:rsidP="001B1F6D">
            <w:pPr>
              <w:numPr>
                <w:ilvl w:val="0"/>
                <w:numId w:val="15"/>
              </w:numPr>
              <w:ind w:left="175" w:hanging="175"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Rp.: Tab. Ceruсali</w:t>
            </w:r>
            <w:r w:rsidR="0026784E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0.01 N 30</w:t>
            </w:r>
          </w:p>
          <w:p w:rsidR="00B73C5A" w:rsidRDefault="0026784E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  <w:lang w:val="en-US"/>
              </w:rPr>
              <w:t>D</w:t>
            </w:r>
            <w:r w:rsidR="00B73C5A" w:rsidRPr="009704CE">
              <w:rPr>
                <w:color w:val="000000"/>
                <w:sz w:val="24"/>
              </w:rPr>
              <w:t>.</w:t>
            </w:r>
            <w:r w:rsidR="00B73C5A">
              <w:rPr>
                <w:color w:val="000000"/>
                <w:sz w:val="24"/>
                <w:lang w:val="en-US"/>
              </w:rPr>
              <w:t>S</w:t>
            </w:r>
            <w:r w:rsidR="00B73C5A" w:rsidRPr="009704CE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 xml:space="preserve">Принимать внутрь по </w:t>
            </w:r>
            <w:r w:rsidR="00B73C5A" w:rsidRPr="009704CE">
              <w:rPr>
                <w:color w:val="000000"/>
                <w:sz w:val="24"/>
              </w:rPr>
              <w:t>½</w:t>
            </w: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>табле</w:t>
            </w:r>
            <w:r w:rsidR="00B73C5A">
              <w:rPr>
                <w:color w:val="000000"/>
                <w:sz w:val="24"/>
              </w:rPr>
              <w:t>т</w:t>
            </w:r>
            <w:r w:rsidR="00B73C5A">
              <w:rPr>
                <w:color w:val="000000"/>
                <w:sz w:val="24"/>
              </w:rPr>
              <w:t>ки 3</w:t>
            </w:r>
            <w:r>
              <w:rPr>
                <w:color w:val="000000"/>
                <w:sz w:val="24"/>
              </w:rPr>
              <w:t xml:space="preserve"> </w:t>
            </w:r>
          </w:p>
          <w:p w:rsidR="00B73C5A" w:rsidRDefault="0026784E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>раза в день за ½ час до еды.</w:t>
            </w:r>
          </w:p>
          <w:p w:rsidR="00B73C5A" w:rsidRDefault="00B73C5A" w:rsidP="001B1F6D">
            <w:pPr>
              <w:numPr>
                <w:ilvl w:val="0"/>
                <w:numId w:val="16"/>
              </w:numPr>
              <w:ind w:left="175" w:hanging="175"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Rp.: Tab. Extr. Valerianae 0.02 N 50</w:t>
            </w:r>
          </w:p>
          <w:p w:rsidR="00B73C5A" w:rsidRDefault="0026784E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 xml:space="preserve"> </w:t>
            </w:r>
            <w:r w:rsidR="00B73C5A">
              <w:rPr>
                <w:color w:val="000000"/>
                <w:sz w:val="24"/>
                <w:lang w:val="en-US"/>
              </w:rPr>
              <w:t>D</w:t>
            </w:r>
            <w:r w:rsidR="00B73C5A" w:rsidRPr="009704CE">
              <w:rPr>
                <w:color w:val="000000"/>
                <w:sz w:val="24"/>
              </w:rPr>
              <w:t>.</w:t>
            </w:r>
            <w:r w:rsidR="00B73C5A">
              <w:rPr>
                <w:color w:val="000000"/>
                <w:sz w:val="24"/>
                <w:lang w:val="en-US"/>
              </w:rPr>
              <w:t>S</w:t>
            </w:r>
            <w:r w:rsidR="00B73C5A" w:rsidRPr="009704CE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>Принимать внутрь по 2 табле</w:t>
            </w:r>
            <w:r w:rsidR="00B73C5A">
              <w:rPr>
                <w:color w:val="000000"/>
                <w:sz w:val="24"/>
              </w:rPr>
              <w:t>т</w:t>
            </w:r>
            <w:r w:rsidR="00B73C5A">
              <w:rPr>
                <w:color w:val="000000"/>
                <w:sz w:val="24"/>
              </w:rPr>
              <w:t>ки 3</w:t>
            </w: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 xml:space="preserve">раза в день. </w:t>
            </w:r>
          </w:p>
          <w:p w:rsidR="00B73C5A" w:rsidRDefault="00B73C5A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Отменить: </w:t>
            </w:r>
            <w:r>
              <w:rPr>
                <w:color w:val="000000"/>
                <w:sz w:val="24"/>
              </w:rPr>
              <w:t>стол 1</w:t>
            </w:r>
            <w:r>
              <w:rPr>
                <w:color w:val="000000"/>
                <w:sz w:val="24"/>
                <w:vertAlign w:val="superscript"/>
              </w:rPr>
              <w:t xml:space="preserve">а </w:t>
            </w:r>
            <w:r>
              <w:rPr>
                <w:color w:val="000000"/>
                <w:sz w:val="24"/>
              </w:rPr>
              <w:t>отменить; солк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серил.</w:t>
            </w:r>
          </w:p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2553" w:type="dxa"/>
          </w:tcPr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26.04.99 г.</w:t>
            </w:r>
          </w:p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val="en-US"/>
              </w:rPr>
              <w:t>t</w:t>
            </w:r>
            <w:r w:rsidR="0026784E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36,6</w:t>
            </w:r>
            <w:r>
              <w:rPr>
                <w:b/>
                <w:color w:val="000000"/>
                <w:sz w:val="24"/>
                <w:vertAlign w:val="superscript"/>
              </w:rPr>
              <w:t>о</w:t>
            </w:r>
            <w:r>
              <w:rPr>
                <w:b/>
                <w:color w:val="000000"/>
                <w:sz w:val="24"/>
              </w:rPr>
              <w:t>С</w:t>
            </w:r>
          </w:p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АД</w:t>
            </w:r>
            <w:r w:rsidR="0026784E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110/75 мм.рт.ст.</w:t>
            </w:r>
          </w:p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  <w:vertAlign w:val="superscript"/>
              </w:rPr>
            </w:pPr>
            <w:r>
              <w:rPr>
                <w:b/>
                <w:color w:val="000000"/>
                <w:sz w:val="24"/>
              </w:rPr>
              <w:t>Р</w:t>
            </w:r>
            <w:r w:rsidR="0026784E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70 в</w:t>
            </w:r>
            <w:r w:rsidR="0026784E">
              <w:rPr>
                <w:b/>
                <w:color w:val="000000"/>
                <w:sz w:val="24"/>
                <w:vertAlign w:val="superscript"/>
              </w:rPr>
              <w:t xml:space="preserve"> </w:t>
            </w:r>
            <w:r>
              <w:rPr>
                <w:b/>
                <w:color w:val="000000"/>
                <w:sz w:val="24"/>
                <w:vertAlign w:val="superscript"/>
              </w:rPr>
              <w:t>/</w:t>
            </w:r>
          </w:p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ЧДД</w:t>
            </w:r>
            <w:r w:rsidR="0026784E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19 в </w:t>
            </w:r>
            <w:r>
              <w:rPr>
                <w:b/>
                <w:color w:val="000000"/>
                <w:sz w:val="24"/>
                <w:vertAlign w:val="superscript"/>
              </w:rPr>
              <w:t>/</w:t>
            </w:r>
          </w:p>
        </w:tc>
        <w:tc>
          <w:tcPr>
            <w:tcW w:w="4536" w:type="dxa"/>
          </w:tcPr>
          <w:p w:rsidR="00B73C5A" w:rsidRDefault="00B73C5A" w:rsidP="001B1F6D">
            <w:pPr>
              <w:ind w:left="175" w:hanging="175"/>
              <w:jc w:val="both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Общее состояние: </w:t>
            </w:r>
            <w:r>
              <w:rPr>
                <w:i/>
                <w:color w:val="000000"/>
                <w:sz w:val="24"/>
              </w:rPr>
              <w:t>удовлетворительное, сознание ясное, сон сп</w:t>
            </w:r>
            <w:r>
              <w:rPr>
                <w:i/>
                <w:color w:val="000000"/>
                <w:sz w:val="24"/>
              </w:rPr>
              <w:t>о</w:t>
            </w:r>
            <w:r>
              <w:rPr>
                <w:i/>
                <w:color w:val="000000"/>
                <w:sz w:val="24"/>
              </w:rPr>
              <w:t>койный</w:t>
            </w:r>
          </w:p>
          <w:p w:rsidR="00B73C5A" w:rsidRDefault="00B73C5A" w:rsidP="001B1F6D">
            <w:pPr>
              <w:ind w:left="175" w:hanging="175"/>
              <w:jc w:val="both"/>
              <w:rPr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Жалобы на: </w:t>
            </w:r>
            <w:r>
              <w:rPr>
                <w:i/>
                <w:color w:val="000000"/>
                <w:sz w:val="24"/>
              </w:rPr>
              <w:t>слабость, на задержку ст</w:t>
            </w:r>
            <w:r>
              <w:rPr>
                <w:i/>
                <w:color w:val="000000"/>
                <w:sz w:val="24"/>
              </w:rPr>
              <w:t>у</w:t>
            </w:r>
            <w:r>
              <w:rPr>
                <w:i/>
                <w:color w:val="000000"/>
                <w:sz w:val="24"/>
              </w:rPr>
              <w:t xml:space="preserve">ла. Выходные провёл хорошо, говорит, что у него ничего не болело. </w:t>
            </w:r>
          </w:p>
          <w:p w:rsidR="00B73C5A" w:rsidRDefault="00B73C5A" w:rsidP="001B1F6D">
            <w:pPr>
              <w:ind w:left="175" w:hanging="175"/>
              <w:jc w:val="both"/>
              <w:rPr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Объективно: </w:t>
            </w:r>
            <w:r>
              <w:rPr>
                <w:i/>
                <w:color w:val="000000"/>
                <w:sz w:val="24"/>
              </w:rPr>
              <w:t>кожа и видимые слиз</w:t>
            </w:r>
            <w:r>
              <w:rPr>
                <w:i/>
                <w:color w:val="000000"/>
                <w:sz w:val="24"/>
              </w:rPr>
              <w:t>и</w:t>
            </w:r>
            <w:r>
              <w:rPr>
                <w:i/>
                <w:color w:val="000000"/>
                <w:sz w:val="24"/>
              </w:rPr>
              <w:t>стые оболочки чистые; отмечается некоторая гиперемия зева и увеличение поднижнеч</w:t>
            </w:r>
            <w:r>
              <w:rPr>
                <w:i/>
                <w:color w:val="000000"/>
                <w:sz w:val="24"/>
              </w:rPr>
              <w:t>е</w:t>
            </w:r>
            <w:r>
              <w:rPr>
                <w:i/>
                <w:color w:val="000000"/>
                <w:sz w:val="24"/>
              </w:rPr>
              <w:t>люстных лимфоузлов</w:t>
            </w:r>
          </w:p>
          <w:p w:rsidR="00B73C5A" w:rsidRDefault="00B73C5A" w:rsidP="001B1F6D">
            <w:pPr>
              <w:ind w:left="175" w:hanging="175"/>
              <w:jc w:val="both"/>
              <w:rPr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лёгких - </w:t>
            </w:r>
            <w:r>
              <w:rPr>
                <w:i/>
                <w:color w:val="000000"/>
                <w:sz w:val="24"/>
              </w:rPr>
              <w:t>везикулярное д</w:t>
            </w:r>
            <w:r>
              <w:rPr>
                <w:i/>
                <w:color w:val="000000"/>
                <w:sz w:val="24"/>
              </w:rPr>
              <w:t>ы</w:t>
            </w:r>
            <w:r>
              <w:rPr>
                <w:i/>
                <w:color w:val="000000"/>
                <w:sz w:val="24"/>
              </w:rPr>
              <w:t>хание.</w:t>
            </w:r>
          </w:p>
          <w:p w:rsidR="00B73C5A" w:rsidRDefault="00B73C5A" w:rsidP="001B1F6D">
            <w:pPr>
              <w:ind w:left="175" w:hanging="175"/>
              <w:jc w:val="both"/>
              <w:rPr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Сердце - </w:t>
            </w:r>
            <w:r>
              <w:rPr>
                <w:i/>
                <w:color w:val="000000"/>
                <w:sz w:val="24"/>
              </w:rPr>
              <w:t>тоны громкие, ритми</w:t>
            </w:r>
            <w:r>
              <w:rPr>
                <w:i/>
                <w:color w:val="000000"/>
                <w:sz w:val="24"/>
              </w:rPr>
              <w:t>ч</w:t>
            </w:r>
            <w:r>
              <w:rPr>
                <w:i/>
                <w:color w:val="000000"/>
                <w:sz w:val="24"/>
              </w:rPr>
              <w:t>ные.</w:t>
            </w:r>
          </w:p>
          <w:p w:rsidR="00B73C5A" w:rsidRDefault="00B73C5A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Живот: </w:t>
            </w:r>
            <w:r>
              <w:rPr>
                <w:i/>
                <w:color w:val="000000"/>
                <w:sz w:val="24"/>
              </w:rPr>
              <w:t>при поверхностной пальпации– мягкий, безболезненный; при глубокой пальпации – не сильная боль в эпигас</w:t>
            </w:r>
            <w:r>
              <w:rPr>
                <w:i/>
                <w:color w:val="000000"/>
                <w:sz w:val="24"/>
              </w:rPr>
              <w:t>т</w:t>
            </w:r>
            <w:r>
              <w:rPr>
                <w:i/>
                <w:color w:val="000000"/>
                <w:sz w:val="24"/>
              </w:rPr>
              <w:t>рии.</w:t>
            </w:r>
          </w:p>
        </w:tc>
        <w:tc>
          <w:tcPr>
            <w:tcW w:w="4110" w:type="dxa"/>
          </w:tcPr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Лечение:</w:t>
            </w:r>
          </w:p>
          <w:p w:rsidR="00B73C5A" w:rsidRDefault="00B73C5A" w:rsidP="001B1F6D">
            <w:pPr>
              <w:numPr>
                <w:ilvl w:val="0"/>
                <w:numId w:val="13"/>
              </w:num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Стол</w:t>
            </w:r>
            <w:r>
              <w:rPr>
                <w:color w:val="000000"/>
                <w:sz w:val="24"/>
                <w:lang w:val="en-US"/>
              </w:rPr>
              <w:t xml:space="preserve"> N</w:t>
            </w:r>
            <w:r>
              <w:rPr>
                <w:color w:val="000000"/>
                <w:sz w:val="24"/>
              </w:rPr>
              <w:t xml:space="preserve"> 1</w:t>
            </w:r>
            <w:r>
              <w:rPr>
                <w:color w:val="000000"/>
                <w:sz w:val="24"/>
                <w:u w:val="single"/>
                <w:vertAlign w:val="superscript"/>
              </w:rPr>
              <w:t>б</w:t>
            </w:r>
          </w:p>
          <w:p w:rsidR="00B73C5A" w:rsidRDefault="00B73C5A" w:rsidP="001B1F6D">
            <w:pPr>
              <w:numPr>
                <w:ilvl w:val="0"/>
                <w:numId w:val="13"/>
              </w:num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Режим палатный</w:t>
            </w:r>
          </w:p>
          <w:p w:rsidR="00B73C5A" w:rsidRDefault="00B73C5A" w:rsidP="001B1F6D">
            <w:pPr>
              <w:numPr>
                <w:ilvl w:val="0"/>
                <w:numId w:val="13"/>
              </w:num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Щелочное питьё</w:t>
            </w:r>
          </w:p>
          <w:p w:rsidR="00B73C5A" w:rsidRDefault="00B73C5A" w:rsidP="001B1F6D">
            <w:pPr>
              <w:pStyle w:val="5"/>
              <w:numPr>
                <w:ilvl w:val="0"/>
                <w:numId w:val="17"/>
              </w:numPr>
              <w:ind w:left="175" w:hanging="175"/>
              <w:rPr>
                <w:color w:val="000000"/>
              </w:rPr>
            </w:pPr>
            <w:r>
              <w:rPr>
                <w:color w:val="000000"/>
              </w:rPr>
              <w:t xml:space="preserve">Rp.: Tab. Phurazolidoni 0.1 N </w:t>
            </w:r>
            <w:r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>0</w:t>
            </w:r>
          </w:p>
          <w:p w:rsidR="00B73C5A" w:rsidRDefault="0026784E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  <w:lang w:val="en-US"/>
              </w:rPr>
              <w:t>D</w:t>
            </w:r>
            <w:r w:rsidR="00B73C5A" w:rsidRPr="001F2EBC">
              <w:rPr>
                <w:color w:val="000000"/>
                <w:sz w:val="24"/>
              </w:rPr>
              <w:t>.</w:t>
            </w:r>
            <w:r w:rsidR="00B73C5A">
              <w:rPr>
                <w:color w:val="000000"/>
                <w:sz w:val="24"/>
                <w:lang w:val="en-US"/>
              </w:rPr>
              <w:t>S</w:t>
            </w:r>
            <w:r w:rsidR="00B73C5A" w:rsidRPr="001F2EBC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>Принимать внутрь по 1 табле</w:t>
            </w:r>
            <w:r w:rsidR="00B73C5A">
              <w:rPr>
                <w:color w:val="000000"/>
                <w:sz w:val="24"/>
              </w:rPr>
              <w:t>т</w:t>
            </w:r>
            <w:r w:rsidR="00B73C5A">
              <w:rPr>
                <w:color w:val="000000"/>
                <w:sz w:val="24"/>
              </w:rPr>
              <w:t xml:space="preserve">ке 4 </w:t>
            </w:r>
          </w:p>
          <w:p w:rsidR="00B73C5A" w:rsidRDefault="0026784E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>раза в день после еды.</w:t>
            </w:r>
          </w:p>
          <w:p w:rsidR="00B73C5A" w:rsidRDefault="00B73C5A" w:rsidP="001B1F6D">
            <w:pPr>
              <w:numPr>
                <w:ilvl w:val="0"/>
                <w:numId w:val="18"/>
              </w:numPr>
              <w:ind w:left="175" w:hanging="175"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Rp.: Dragee “Hexavitum”</w:t>
            </w:r>
            <w:r w:rsidR="0026784E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N 50</w:t>
            </w:r>
          </w:p>
          <w:p w:rsidR="00B73C5A" w:rsidRDefault="0026784E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  <w:lang w:val="en-US"/>
              </w:rPr>
              <w:t>D</w:t>
            </w:r>
            <w:r w:rsidR="00B73C5A" w:rsidRPr="001F2EBC">
              <w:rPr>
                <w:color w:val="000000"/>
                <w:sz w:val="24"/>
              </w:rPr>
              <w:t>.</w:t>
            </w:r>
            <w:r w:rsidR="00B73C5A">
              <w:rPr>
                <w:color w:val="000000"/>
                <w:sz w:val="24"/>
                <w:lang w:val="en-US"/>
              </w:rPr>
              <w:t>S</w:t>
            </w:r>
            <w:r w:rsidR="00B73C5A" w:rsidRPr="001F2EBC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 xml:space="preserve">Принимать внутрь по 1 драже 3 </w:t>
            </w:r>
          </w:p>
          <w:p w:rsidR="00B73C5A" w:rsidRDefault="0026784E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>раза в день после еды.</w:t>
            </w:r>
          </w:p>
          <w:p w:rsidR="00B73C5A" w:rsidRDefault="00B73C5A" w:rsidP="001B1F6D">
            <w:pPr>
              <w:numPr>
                <w:ilvl w:val="0"/>
                <w:numId w:val="21"/>
              </w:num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Электрофорез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2553" w:type="dxa"/>
          </w:tcPr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27.04.99 г.</w:t>
            </w:r>
          </w:p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val="en-US"/>
              </w:rPr>
              <w:t>t</w:t>
            </w:r>
            <w:r w:rsidR="0026784E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36,5</w:t>
            </w:r>
            <w:r>
              <w:rPr>
                <w:b/>
                <w:color w:val="000000"/>
                <w:sz w:val="24"/>
                <w:vertAlign w:val="superscript"/>
              </w:rPr>
              <w:t>о</w:t>
            </w:r>
            <w:r>
              <w:rPr>
                <w:b/>
                <w:color w:val="000000"/>
                <w:sz w:val="24"/>
              </w:rPr>
              <w:t>С</w:t>
            </w:r>
          </w:p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АД</w:t>
            </w:r>
            <w:r w:rsidR="0026784E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115/75 мм.рт.ст.</w:t>
            </w:r>
          </w:p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</w:t>
            </w:r>
            <w:r w:rsidR="0026784E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74 в </w:t>
            </w:r>
            <w:r>
              <w:rPr>
                <w:b/>
                <w:color w:val="000000"/>
                <w:sz w:val="24"/>
                <w:vertAlign w:val="superscript"/>
              </w:rPr>
              <w:t>/</w:t>
            </w:r>
          </w:p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ЧДД</w:t>
            </w:r>
            <w:r w:rsidR="0026784E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20 в </w:t>
            </w:r>
            <w:r>
              <w:rPr>
                <w:b/>
                <w:color w:val="000000"/>
                <w:sz w:val="24"/>
                <w:vertAlign w:val="superscript"/>
              </w:rPr>
              <w:t>/</w:t>
            </w:r>
          </w:p>
        </w:tc>
        <w:tc>
          <w:tcPr>
            <w:tcW w:w="4536" w:type="dxa"/>
          </w:tcPr>
          <w:p w:rsidR="00B73C5A" w:rsidRDefault="00B73C5A" w:rsidP="001B1F6D">
            <w:pPr>
              <w:ind w:left="175" w:hanging="175"/>
              <w:jc w:val="both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Общее состояние: </w:t>
            </w:r>
            <w:r>
              <w:rPr>
                <w:i/>
                <w:color w:val="000000"/>
                <w:sz w:val="24"/>
              </w:rPr>
              <w:t>удовлетворительное, сознание ясное</w:t>
            </w:r>
          </w:p>
          <w:p w:rsidR="00B73C5A" w:rsidRDefault="00B73C5A" w:rsidP="001B1F6D">
            <w:pPr>
              <w:ind w:left="175" w:hanging="175"/>
              <w:jc w:val="both"/>
              <w:rPr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Жалобы на: </w:t>
            </w:r>
            <w:r>
              <w:rPr>
                <w:i/>
                <w:color w:val="000000"/>
                <w:sz w:val="24"/>
              </w:rPr>
              <w:t>слабость, незначительные</w:t>
            </w:r>
            <w:r w:rsidR="0026784E">
              <w:rPr>
                <w:i/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боли в эпигастрии.</w:t>
            </w:r>
          </w:p>
          <w:p w:rsidR="00B73C5A" w:rsidRDefault="00B73C5A" w:rsidP="001B1F6D">
            <w:pPr>
              <w:ind w:left="175" w:hanging="175"/>
              <w:jc w:val="both"/>
              <w:rPr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лёгких - </w:t>
            </w:r>
            <w:r>
              <w:rPr>
                <w:i/>
                <w:color w:val="000000"/>
                <w:sz w:val="24"/>
              </w:rPr>
              <w:t>везикулярное д</w:t>
            </w:r>
            <w:r>
              <w:rPr>
                <w:i/>
                <w:color w:val="000000"/>
                <w:sz w:val="24"/>
              </w:rPr>
              <w:t>ы</w:t>
            </w:r>
            <w:r>
              <w:rPr>
                <w:i/>
                <w:color w:val="000000"/>
                <w:sz w:val="24"/>
              </w:rPr>
              <w:t>хание.</w:t>
            </w:r>
          </w:p>
          <w:p w:rsidR="00B73C5A" w:rsidRDefault="00B73C5A" w:rsidP="001B1F6D">
            <w:pPr>
              <w:ind w:left="175" w:hanging="175"/>
              <w:jc w:val="both"/>
              <w:rPr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Сердце – </w:t>
            </w:r>
            <w:r>
              <w:rPr>
                <w:i/>
                <w:color w:val="000000"/>
                <w:sz w:val="24"/>
              </w:rPr>
              <w:t>тоны ясные, ритми</w:t>
            </w:r>
            <w:r>
              <w:rPr>
                <w:i/>
                <w:color w:val="000000"/>
                <w:sz w:val="24"/>
              </w:rPr>
              <w:t>ч</w:t>
            </w:r>
            <w:r>
              <w:rPr>
                <w:i/>
                <w:color w:val="000000"/>
                <w:sz w:val="24"/>
              </w:rPr>
              <w:t>ные.</w:t>
            </w:r>
          </w:p>
          <w:p w:rsidR="00B73C5A" w:rsidRDefault="00B73C5A" w:rsidP="001B1F6D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ЖКТ - </w:t>
            </w:r>
            <w:r>
              <w:rPr>
                <w:i/>
                <w:color w:val="000000"/>
                <w:sz w:val="24"/>
              </w:rPr>
              <w:t>Язык влажный, обложен у корня белым налётом. Живот симметричный, несколько вздут, мягкий, безболезненный. Стула не было, диурез адекв</w:t>
            </w:r>
            <w:r>
              <w:rPr>
                <w:i/>
                <w:color w:val="000000"/>
                <w:sz w:val="24"/>
              </w:rPr>
              <w:t>а</w:t>
            </w:r>
            <w:r>
              <w:rPr>
                <w:i/>
                <w:color w:val="000000"/>
                <w:sz w:val="24"/>
              </w:rPr>
              <w:t>тен.</w:t>
            </w:r>
          </w:p>
        </w:tc>
        <w:tc>
          <w:tcPr>
            <w:tcW w:w="4110" w:type="dxa"/>
          </w:tcPr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Лечение :</w:t>
            </w:r>
          </w:p>
          <w:p w:rsidR="00B73C5A" w:rsidRDefault="00B73C5A" w:rsidP="001B1F6D">
            <w:pPr>
              <w:numPr>
                <w:ilvl w:val="0"/>
                <w:numId w:val="13"/>
              </w:num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Стол</w:t>
            </w:r>
            <w:r>
              <w:rPr>
                <w:color w:val="000000"/>
                <w:sz w:val="24"/>
                <w:lang w:val="en-US"/>
              </w:rPr>
              <w:t xml:space="preserve"> N</w:t>
            </w:r>
            <w:r>
              <w:rPr>
                <w:color w:val="000000"/>
                <w:sz w:val="24"/>
              </w:rPr>
              <w:t xml:space="preserve"> 1</w:t>
            </w:r>
            <w:r>
              <w:rPr>
                <w:color w:val="000000"/>
                <w:sz w:val="24"/>
                <w:u w:val="single"/>
                <w:vertAlign w:val="superscript"/>
              </w:rPr>
              <w:t>б</w:t>
            </w:r>
          </w:p>
          <w:p w:rsidR="00B73C5A" w:rsidRDefault="00B73C5A" w:rsidP="001B1F6D">
            <w:pPr>
              <w:numPr>
                <w:ilvl w:val="0"/>
                <w:numId w:val="13"/>
              </w:num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Режим палатный</w:t>
            </w:r>
          </w:p>
          <w:p w:rsidR="00B73C5A" w:rsidRDefault="00B73C5A" w:rsidP="001B1F6D">
            <w:pPr>
              <w:pStyle w:val="5"/>
              <w:numPr>
                <w:ilvl w:val="0"/>
                <w:numId w:val="17"/>
              </w:numPr>
              <w:ind w:left="175" w:hanging="175"/>
              <w:rPr>
                <w:color w:val="000000"/>
              </w:rPr>
            </w:pPr>
            <w:r>
              <w:rPr>
                <w:color w:val="000000"/>
              </w:rPr>
              <w:t xml:space="preserve">Rp.: Tab. Phurazolidoni 0.1 N </w:t>
            </w:r>
            <w:r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>0</w:t>
            </w:r>
          </w:p>
          <w:p w:rsidR="00B73C5A" w:rsidRDefault="0026784E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  <w:lang w:val="en-US"/>
              </w:rPr>
              <w:t>D</w:t>
            </w:r>
            <w:r w:rsidR="00B73C5A" w:rsidRPr="001F2EBC">
              <w:rPr>
                <w:color w:val="000000"/>
                <w:sz w:val="24"/>
              </w:rPr>
              <w:t>.</w:t>
            </w:r>
            <w:r w:rsidR="00B73C5A">
              <w:rPr>
                <w:color w:val="000000"/>
                <w:sz w:val="24"/>
                <w:lang w:val="en-US"/>
              </w:rPr>
              <w:t>S</w:t>
            </w:r>
            <w:r w:rsidR="00B73C5A" w:rsidRPr="001F2EBC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>Принимать внутрь по 1 табле</w:t>
            </w:r>
            <w:r w:rsidR="00B73C5A">
              <w:rPr>
                <w:color w:val="000000"/>
                <w:sz w:val="24"/>
              </w:rPr>
              <w:t>т</w:t>
            </w:r>
            <w:r w:rsidR="00B73C5A">
              <w:rPr>
                <w:color w:val="000000"/>
                <w:sz w:val="24"/>
              </w:rPr>
              <w:t xml:space="preserve">ке 4 </w:t>
            </w:r>
          </w:p>
          <w:p w:rsidR="00B73C5A" w:rsidRDefault="0026784E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>раза в день после еды.</w:t>
            </w:r>
          </w:p>
          <w:p w:rsidR="00B73C5A" w:rsidRDefault="00B73C5A" w:rsidP="001B1F6D">
            <w:pPr>
              <w:pStyle w:val="5"/>
              <w:numPr>
                <w:ilvl w:val="0"/>
                <w:numId w:val="20"/>
              </w:numPr>
              <w:ind w:left="175" w:hanging="175"/>
              <w:rPr>
                <w:color w:val="000000"/>
              </w:rPr>
            </w:pPr>
            <w:r>
              <w:rPr>
                <w:color w:val="000000"/>
              </w:rPr>
              <w:t xml:space="preserve">Rp.: Tab. </w:t>
            </w:r>
            <w:r w:rsidRPr="001F2EBC">
              <w:rPr>
                <w:color w:val="000000"/>
              </w:rPr>
              <w:t>«</w:t>
            </w:r>
            <w:r>
              <w:rPr>
                <w:color w:val="000000"/>
              </w:rPr>
              <w:t>Maalox</w:t>
            </w:r>
            <w:r w:rsidRPr="001F2E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plus</w:t>
            </w:r>
            <w:r w:rsidRPr="001F2EBC">
              <w:rPr>
                <w:color w:val="000000"/>
              </w:rPr>
              <w:t>»</w:t>
            </w:r>
            <w:r w:rsidR="002678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N </w:t>
            </w:r>
            <w:r w:rsidRPr="001F2EBC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  <w:p w:rsidR="00B73C5A" w:rsidRDefault="0026784E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 xml:space="preserve"> </w:t>
            </w:r>
            <w:r w:rsidR="00B73C5A">
              <w:rPr>
                <w:color w:val="000000"/>
                <w:sz w:val="24"/>
                <w:lang w:val="en-US"/>
              </w:rPr>
              <w:t>D</w:t>
            </w:r>
            <w:r w:rsidR="00B73C5A" w:rsidRPr="001F2EBC">
              <w:rPr>
                <w:color w:val="000000"/>
                <w:sz w:val="24"/>
              </w:rPr>
              <w:t>.</w:t>
            </w:r>
            <w:r w:rsidR="00B73C5A">
              <w:rPr>
                <w:color w:val="000000"/>
                <w:sz w:val="24"/>
                <w:lang w:val="en-US"/>
              </w:rPr>
              <w:t>S</w:t>
            </w:r>
            <w:r w:rsidR="00B73C5A" w:rsidRPr="001F2EBC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>Принимать внутрь по 1 – 2</w:t>
            </w: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>таб.</w:t>
            </w:r>
          </w:p>
          <w:p w:rsidR="00B73C5A" w:rsidRDefault="0026784E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>4 раза в день через 1 час п</w:t>
            </w:r>
            <w:r w:rsidR="00B73C5A">
              <w:rPr>
                <w:color w:val="000000"/>
                <w:sz w:val="24"/>
              </w:rPr>
              <w:t>о</w:t>
            </w:r>
            <w:r w:rsidR="00B73C5A">
              <w:rPr>
                <w:color w:val="000000"/>
                <w:sz w:val="24"/>
              </w:rPr>
              <w:t xml:space="preserve">сле еды </w:t>
            </w:r>
          </w:p>
          <w:p w:rsidR="00B73C5A" w:rsidRDefault="0026784E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>и перед сном.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2553" w:type="dxa"/>
          </w:tcPr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28. 04. </w:t>
            </w:r>
            <w:smartTag w:uri="urn:schemas-microsoft-com:office:smarttags" w:element="metricconverter">
              <w:smartTagPr>
                <w:attr w:name="ProductID" w:val="99 г"/>
              </w:smartTagPr>
              <w:r>
                <w:rPr>
                  <w:b/>
                  <w:color w:val="000000"/>
                  <w:sz w:val="24"/>
                </w:rPr>
                <w:t>99 г</w:t>
              </w:r>
            </w:smartTag>
            <w:r>
              <w:rPr>
                <w:b/>
                <w:color w:val="000000"/>
                <w:sz w:val="24"/>
              </w:rPr>
              <w:t>.</w:t>
            </w:r>
          </w:p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val="en-US"/>
              </w:rPr>
              <w:t>t</w:t>
            </w:r>
            <w:r w:rsidR="0026784E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36,7</w:t>
            </w:r>
            <w:r>
              <w:rPr>
                <w:b/>
                <w:color w:val="000000"/>
                <w:sz w:val="24"/>
                <w:vertAlign w:val="superscript"/>
              </w:rPr>
              <w:t>о</w:t>
            </w:r>
            <w:r>
              <w:rPr>
                <w:b/>
                <w:color w:val="000000"/>
                <w:sz w:val="24"/>
              </w:rPr>
              <w:t>С</w:t>
            </w:r>
          </w:p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АД</w:t>
            </w:r>
            <w:r w:rsidR="0026784E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120/80 мм.рт.ст.</w:t>
            </w:r>
          </w:p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</w:t>
            </w:r>
            <w:r w:rsidR="0026784E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75 в </w:t>
            </w:r>
            <w:r>
              <w:rPr>
                <w:b/>
                <w:color w:val="000000"/>
                <w:sz w:val="24"/>
                <w:vertAlign w:val="superscript"/>
              </w:rPr>
              <w:t>/</w:t>
            </w:r>
          </w:p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ЧДД</w:t>
            </w:r>
            <w:r w:rsidR="0026784E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20 в </w:t>
            </w:r>
            <w:r>
              <w:rPr>
                <w:b/>
                <w:color w:val="000000"/>
                <w:sz w:val="24"/>
                <w:vertAlign w:val="superscript"/>
              </w:rPr>
              <w:t>/</w:t>
            </w:r>
          </w:p>
        </w:tc>
        <w:tc>
          <w:tcPr>
            <w:tcW w:w="4536" w:type="dxa"/>
          </w:tcPr>
          <w:p w:rsidR="00B73C5A" w:rsidRDefault="00B73C5A" w:rsidP="001B1F6D">
            <w:pPr>
              <w:ind w:left="175" w:hanging="175"/>
              <w:jc w:val="both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Общее состояние: </w:t>
            </w:r>
            <w:r>
              <w:rPr>
                <w:i/>
                <w:color w:val="000000"/>
                <w:sz w:val="24"/>
              </w:rPr>
              <w:t>удовлетворительное, сон спокойный.</w:t>
            </w:r>
          </w:p>
          <w:p w:rsidR="00B73C5A" w:rsidRDefault="00B73C5A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Жалоб </w:t>
            </w:r>
            <w:r>
              <w:rPr>
                <w:i/>
                <w:color w:val="000000"/>
                <w:sz w:val="24"/>
              </w:rPr>
              <w:t>не предъявляет, говорит, что чувс</w:t>
            </w:r>
            <w:r>
              <w:rPr>
                <w:i/>
                <w:color w:val="000000"/>
                <w:sz w:val="24"/>
              </w:rPr>
              <w:t>т</w:t>
            </w:r>
            <w:r>
              <w:rPr>
                <w:i/>
                <w:color w:val="000000"/>
                <w:sz w:val="24"/>
              </w:rPr>
              <w:t>вует себя хорошо.</w:t>
            </w:r>
          </w:p>
          <w:p w:rsidR="00B73C5A" w:rsidRDefault="00B73C5A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лёгких - </w:t>
            </w:r>
            <w:r>
              <w:rPr>
                <w:i/>
                <w:color w:val="000000"/>
                <w:sz w:val="24"/>
              </w:rPr>
              <w:t>везик</w:t>
            </w:r>
            <w:r>
              <w:rPr>
                <w:i/>
                <w:color w:val="000000"/>
                <w:sz w:val="24"/>
              </w:rPr>
              <w:t>у</w:t>
            </w:r>
            <w:r>
              <w:rPr>
                <w:i/>
                <w:color w:val="000000"/>
                <w:sz w:val="24"/>
              </w:rPr>
              <w:t>лярное дыхание</w:t>
            </w:r>
            <w:r>
              <w:rPr>
                <w:color w:val="000000"/>
                <w:sz w:val="24"/>
              </w:rPr>
              <w:t>.</w:t>
            </w:r>
          </w:p>
          <w:p w:rsidR="00B73C5A" w:rsidRDefault="00B73C5A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Сердце - </w:t>
            </w:r>
            <w:r>
              <w:rPr>
                <w:i/>
                <w:color w:val="000000"/>
                <w:sz w:val="24"/>
              </w:rPr>
              <w:t>тоны громкие, ритмичные</w:t>
            </w:r>
            <w:r>
              <w:rPr>
                <w:color w:val="000000"/>
                <w:sz w:val="24"/>
              </w:rPr>
              <w:t>.</w:t>
            </w:r>
          </w:p>
          <w:p w:rsidR="00B73C5A" w:rsidRDefault="00B73C5A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Живот: </w:t>
            </w:r>
            <w:r>
              <w:rPr>
                <w:i/>
                <w:color w:val="000000"/>
                <w:sz w:val="24"/>
              </w:rPr>
              <w:t>мягкий, безболезненный.</w:t>
            </w:r>
          </w:p>
          <w:p w:rsidR="00B73C5A" w:rsidRDefault="00B73C5A" w:rsidP="001B1F6D">
            <w:pPr>
              <w:ind w:left="175" w:hanging="175"/>
              <w:jc w:val="both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Физиологические отправления в норме.</w:t>
            </w:r>
          </w:p>
        </w:tc>
        <w:tc>
          <w:tcPr>
            <w:tcW w:w="4110" w:type="dxa"/>
          </w:tcPr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Лечение :</w:t>
            </w:r>
          </w:p>
          <w:p w:rsidR="00B73C5A" w:rsidRDefault="00B73C5A" w:rsidP="001B1F6D">
            <w:pPr>
              <w:numPr>
                <w:ilvl w:val="0"/>
                <w:numId w:val="13"/>
              </w:num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Стол </w:t>
            </w:r>
            <w:r>
              <w:rPr>
                <w:color w:val="000000"/>
                <w:sz w:val="24"/>
                <w:lang w:val="en-US"/>
              </w:rPr>
              <w:t>N</w:t>
            </w:r>
            <w:r>
              <w:rPr>
                <w:color w:val="000000"/>
                <w:sz w:val="24"/>
              </w:rPr>
              <w:t xml:space="preserve"> 1</w:t>
            </w:r>
            <w:r>
              <w:rPr>
                <w:color w:val="000000"/>
                <w:sz w:val="24"/>
                <w:u w:val="single"/>
                <w:vertAlign w:val="superscript"/>
              </w:rPr>
              <w:t>б</w:t>
            </w:r>
          </w:p>
          <w:p w:rsidR="00B73C5A" w:rsidRDefault="00B73C5A" w:rsidP="001B1F6D">
            <w:pPr>
              <w:numPr>
                <w:ilvl w:val="0"/>
                <w:numId w:val="13"/>
              </w:num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Режим палатный</w:t>
            </w:r>
          </w:p>
          <w:p w:rsidR="00B73C5A" w:rsidRDefault="00B73C5A" w:rsidP="001B1F6D">
            <w:pPr>
              <w:numPr>
                <w:ilvl w:val="0"/>
                <w:numId w:val="19"/>
              </w:numPr>
              <w:ind w:left="175" w:hanging="175"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Rp.: Dragee “Mezym – forte”</w:t>
            </w:r>
            <w:r w:rsidR="0026784E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N 50</w:t>
            </w:r>
          </w:p>
          <w:p w:rsidR="00B73C5A" w:rsidRDefault="0026784E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 xml:space="preserve"> </w:t>
            </w:r>
            <w:r w:rsidR="00B73C5A">
              <w:rPr>
                <w:color w:val="000000"/>
                <w:sz w:val="24"/>
                <w:lang w:val="en-US"/>
              </w:rPr>
              <w:t>D</w:t>
            </w:r>
            <w:r w:rsidR="00B73C5A" w:rsidRPr="001F2EBC">
              <w:rPr>
                <w:color w:val="000000"/>
                <w:sz w:val="24"/>
              </w:rPr>
              <w:t>.</w:t>
            </w:r>
            <w:r w:rsidR="00B73C5A">
              <w:rPr>
                <w:color w:val="000000"/>
                <w:sz w:val="24"/>
                <w:lang w:val="en-US"/>
              </w:rPr>
              <w:t>S</w:t>
            </w:r>
            <w:r w:rsidR="00B73C5A" w:rsidRPr="001F2EBC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>Принимать внутрь по 1</w:t>
            </w:r>
            <w:r w:rsidR="00B73C5A" w:rsidRPr="001F2EBC"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>др</w:t>
            </w:r>
            <w:r w:rsidR="00B73C5A">
              <w:rPr>
                <w:color w:val="000000"/>
                <w:sz w:val="24"/>
              </w:rPr>
              <w:t>а</w:t>
            </w:r>
            <w:r w:rsidR="00B73C5A">
              <w:rPr>
                <w:color w:val="000000"/>
                <w:sz w:val="24"/>
              </w:rPr>
              <w:t>же во время при</w:t>
            </w:r>
            <w:r w:rsidR="00B73C5A">
              <w:rPr>
                <w:color w:val="000000"/>
                <w:sz w:val="24"/>
              </w:rPr>
              <w:t>ё</w:t>
            </w:r>
            <w:r w:rsidR="00B73C5A">
              <w:rPr>
                <w:color w:val="000000"/>
                <w:sz w:val="24"/>
              </w:rPr>
              <w:t>ма пищи.</w:t>
            </w:r>
          </w:p>
          <w:p w:rsidR="00B73C5A" w:rsidRDefault="00B73C5A" w:rsidP="001B1F6D">
            <w:pPr>
              <w:pStyle w:val="5"/>
              <w:numPr>
                <w:ilvl w:val="0"/>
                <w:numId w:val="20"/>
              </w:numPr>
              <w:ind w:left="175" w:hanging="175"/>
              <w:rPr>
                <w:color w:val="000000"/>
              </w:rPr>
            </w:pPr>
            <w:r>
              <w:rPr>
                <w:color w:val="000000"/>
              </w:rPr>
              <w:t xml:space="preserve">Rp.: Tab. </w:t>
            </w:r>
            <w:r w:rsidRPr="001F2EBC">
              <w:rPr>
                <w:color w:val="000000"/>
              </w:rPr>
              <w:t>«</w:t>
            </w:r>
            <w:r>
              <w:rPr>
                <w:color w:val="000000"/>
              </w:rPr>
              <w:t>Maalox</w:t>
            </w:r>
            <w:r w:rsidRPr="001F2E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plus</w:t>
            </w:r>
            <w:r w:rsidRPr="001F2EBC">
              <w:rPr>
                <w:color w:val="000000"/>
              </w:rPr>
              <w:t>»</w:t>
            </w:r>
            <w:r w:rsidR="002678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N </w:t>
            </w:r>
            <w:r w:rsidRPr="001F2EBC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  <w:p w:rsidR="00B73C5A" w:rsidRDefault="0026784E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 xml:space="preserve"> </w:t>
            </w:r>
            <w:r w:rsidR="00B73C5A">
              <w:rPr>
                <w:color w:val="000000"/>
                <w:sz w:val="24"/>
                <w:lang w:val="en-US"/>
              </w:rPr>
              <w:t>D</w:t>
            </w:r>
            <w:r w:rsidR="00B73C5A" w:rsidRPr="001F2EBC">
              <w:rPr>
                <w:color w:val="000000"/>
                <w:sz w:val="24"/>
              </w:rPr>
              <w:t>.</w:t>
            </w:r>
            <w:r w:rsidR="00B73C5A">
              <w:rPr>
                <w:color w:val="000000"/>
                <w:sz w:val="24"/>
                <w:lang w:val="en-US"/>
              </w:rPr>
              <w:t>S</w:t>
            </w:r>
            <w:r w:rsidR="00B73C5A" w:rsidRPr="001F2EBC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>Принимать внутрь по 1 – 2</w:t>
            </w: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>таб 4 раза в день через 1 час п</w:t>
            </w:r>
            <w:r w:rsidR="00B73C5A">
              <w:rPr>
                <w:color w:val="000000"/>
                <w:sz w:val="24"/>
              </w:rPr>
              <w:t>о</w:t>
            </w:r>
            <w:r w:rsidR="00B73C5A">
              <w:rPr>
                <w:color w:val="000000"/>
                <w:sz w:val="24"/>
              </w:rPr>
              <w:t>сле еды</w:t>
            </w: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>и перед сном.</w:t>
            </w:r>
          </w:p>
        </w:tc>
      </w:tr>
      <w:tr w:rsidR="00B73C5A">
        <w:tblPrEx>
          <w:tblCellMar>
            <w:top w:w="0" w:type="dxa"/>
            <w:bottom w:w="0" w:type="dxa"/>
          </w:tblCellMar>
        </w:tblPrEx>
        <w:tc>
          <w:tcPr>
            <w:tcW w:w="2553" w:type="dxa"/>
          </w:tcPr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29. 04. </w:t>
            </w:r>
            <w:smartTag w:uri="urn:schemas-microsoft-com:office:smarttags" w:element="metricconverter">
              <w:smartTagPr>
                <w:attr w:name="ProductID" w:val="99 г"/>
              </w:smartTagPr>
              <w:r>
                <w:rPr>
                  <w:b/>
                  <w:color w:val="000000"/>
                  <w:sz w:val="24"/>
                </w:rPr>
                <w:t>99 г</w:t>
              </w:r>
            </w:smartTag>
            <w:r>
              <w:rPr>
                <w:b/>
                <w:color w:val="000000"/>
                <w:sz w:val="24"/>
              </w:rPr>
              <w:t>.</w:t>
            </w:r>
          </w:p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val="en-US"/>
              </w:rPr>
              <w:t>t</w:t>
            </w:r>
            <w:r w:rsidR="0026784E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36,7</w:t>
            </w:r>
            <w:r>
              <w:rPr>
                <w:b/>
                <w:color w:val="000000"/>
                <w:sz w:val="24"/>
                <w:vertAlign w:val="superscript"/>
              </w:rPr>
              <w:t>о</w:t>
            </w:r>
            <w:r>
              <w:rPr>
                <w:b/>
                <w:color w:val="000000"/>
                <w:sz w:val="24"/>
              </w:rPr>
              <w:t>С</w:t>
            </w:r>
          </w:p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АД</w:t>
            </w:r>
            <w:r w:rsidR="0026784E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120/80 мм.рт.ст.</w:t>
            </w:r>
          </w:p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</w:t>
            </w:r>
            <w:r w:rsidR="0026784E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75 в </w:t>
            </w:r>
            <w:r>
              <w:rPr>
                <w:b/>
                <w:color w:val="000000"/>
                <w:sz w:val="24"/>
                <w:vertAlign w:val="superscript"/>
              </w:rPr>
              <w:t>/</w:t>
            </w:r>
          </w:p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ЧДД</w:t>
            </w:r>
            <w:r w:rsidR="0026784E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20 в </w:t>
            </w:r>
            <w:r>
              <w:rPr>
                <w:b/>
                <w:color w:val="000000"/>
                <w:sz w:val="24"/>
                <w:vertAlign w:val="superscript"/>
              </w:rPr>
              <w:t>/</w:t>
            </w:r>
          </w:p>
        </w:tc>
        <w:tc>
          <w:tcPr>
            <w:tcW w:w="4536" w:type="dxa"/>
          </w:tcPr>
          <w:p w:rsidR="00B73C5A" w:rsidRDefault="00B73C5A" w:rsidP="001B1F6D">
            <w:pPr>
              <w:ind w:left="175" w:hanging="175"/>
              <w:jc w:val="both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Общее состояние: </w:t>
            </w:r>
            <w:r>
              <w:rPr>
                <w:i/>
                <w:color w:val="000000"/>
                <w:sz w:val="24"/>
              </w:rPr>
              <w:t>удовлетворительное, сон спокойный, настроение хорошее.</w:t>
            </w:r>
          </w:p>
          <w:p w:rsidR="00B73C5A" w:rsidRDefault="00B73C5A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Жалоб </w:t>
            </w:r>
            <w:r>
              <w:rPr>
                <w:i/>
                <w:color w:val="000000"/>
                <w:sz w:val="24"/>
              </w:rPr>
              <w:t>не предъявляет.</w:t>
            </w:r>
          </w:p>
          <w:p w:rsidR="00B73C5A" w:rsidRDefault="00B73C5A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В лёгких - </w:t>
            </w:r>
            <w:r>
              <w:rPr>
                <w:i/>
                <w:color w:val="000000"/>
                <w:sz w:val="24"/>
              </w:rPr>
              <w:t>везик</w:t>
            </w:r>
            <w:r>
              <w:rPr>
                <w:i/>
                <w:color w:val="000000"/>
                <w:sz w:val="24"/>
              </w:rPr>
              <w:t>у</w:t>
            </w:r>
            <w:r>
              <w:rPr>
                <w:i/>
                <w:color w:val="000000"/>
                <w:sz w:val="24"/>
              </w:rPr>
              <w:t>лярное дыхание</w:t>
            </w:r>
            <w:r>
              <w:rPr>
                <w:color w:val="000000"/>
                <w:sz w:val="24"/>
              </w:rPr>
              <w:t>.</w:t>
            </w:r>
          </w:p>
          <w:p w:rsidR="00B73C5A" w:rsidRDefault="00B73C5A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Сердце - </w:t>
            </w:r>
            <w:r>
              <w:rPr>
                <w:i/>
                <w:color w:val="000000"/>
                <w:sz w:val="24"/>
              </w:rPr>
              <w:t>тоны громкие, ритмичные</w:t>
            </w:r>
            <w:r>
              <w:rPr>
                <w:color w:val="000000"/>
                <w:sz w:val="24"/>
              </w:rPr>
              <w:t>.</w:t>
            </w:r>
          </w:p>
          <w:p w:rsidR="00B73C5A" w:rsidRDefault="00B73C5A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 xml:space="preserve">Живот: </w:t>
            </w:r>
            <w:r>
              <w:rPr>
                <w:i/>
                <w:color w:val="000000"/>
                <w:sz w:val="24"/>
              </w:rPr>
              <w:t>мягкий, безболезненный.</w:t>
            </w:r>
          </w:p>
          <w:p w:rsidR="00B73C5A" w:rsidRDefault="00B73C5A" w:rsidP="001B1F6D">
            <w:pPr>
              <w:ind w:left="175" w:hanging="175"/>
              <w:jc w:val="both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Физиологические отправления в норме.</w:t>
            </w:r>
          </w:p>
        </w:tc>
        <w:tc>
          <w:tcPr>
            <w:tcW w:w="4110" w:type="dxa"/>
          </w:tcPr>
          <w:p w:rsidR="00B73C5A" w:rsidRDefault="00B73C5A" w:rsidP="001B1F6D">
            <w:pPr>
              <w:ind w:left="175" w:hanging="175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Лечение :</w:t>
            </w:r>
          </w:p>
          <w:p w:rsidR="00B73C5A" w:rsidRDefault="00B73C5A" w:rsidP="001B1F6D">
            <w:pPr>
              <w:numPr>
                <w:ilvl w:val="0"/>
                <w:numId w:val="13"/>
              </w:num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Стол </w:t>
            </w:r>
            <w:r>
              <w:rPr>
                <w:color w:val="000000"/>
                <w:sz w:val="24"/>
                <w:lang w:val="en-US"/>
              </w:rPr>
              <w:t>N</w:t>
            </w:r>
            <w:r>
              <w:rPr>
                <w:color w:val="000000"/>
                <w:sz w:val="24"/>
              </w:rPr>
              <w:t xml:space="preserve"> 1</w:t>
            </w:r>
            <w:r>
              <w:rPr>
                <w:color w:val="000000"/>
                <w:sz w:val="24"/>
                <w:u w:val="single"/>
                <w:vertAlign w:val="superscript"/>
              </w:rPr>
              <w:t>б</w:t>
            </w:r>
          </w:p>
          <w:p w:rsidR="00B73C5A" w:rsidRDefault="00B73C5A" w:rsidP="001B1F6D">
            <w:pPr>
              <w:numPr>
                <w:ilvl w:val="0"/>
                <w:numId w:val="13"/>
              </w:num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Режим палатный</w:t>
            </w:r>
          </w:p>
          <w:p w:rsidR="00B73C5A" w:rsidRDefault="00B73C5A" w:rsidP="001B1F6D">
            <w:pPr>
              <w:numPr>
                <w:ilvl w:val="0"/>
                <w:numId w:val="19"/>
              </w:numPr>
              <w:ind w:left="175" w:hanging="175"/>
              <w:jc w:val="both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Rp.: Dragee “Mezym – forte”</w:t>
            </w:r>
            <w:r w:rsidR="0026784E">
              <w:rPr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lang w:val="en-US"/>
              </w:rPr>
              <w:t>N 50</w:t>
            </w:r>
          </w:p>
          <w:p w:rsidR="00B73C5A" w:rsidRDefault="0026784E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 xml:space="preserve"> </w:t>
            </w:r>
            <w:r w:rsidR="00B73C5A">
              <w:rPr>
                <w:color w:val="000000"/>
                <w:sz w:val="24"/>
                <w:lang w:val="en-US"/>
              </w:rPr>
              <w:t>D</w:t>
            </w:r>
            <w:r w:rsidR="00B73C5A" w:rsidRPr="001F2EBC">
              <w:rPr>
                <w:color w:val="000000"/>
                <w:sz w:val="24"/>
              </w:rPr>
              <w:t>.</w:t>
            </w:r>
            <w:r w:rsidR="00B73C5A">
              <w:rPr>
                <w:color w:val="000000"/>
                <w:sz w:val="24"/>
                <w:lang w:val="en-US"/>
              </w:rPr>
              <w:t>S</w:t>
            </w:r>
            <w:r w:rsidR="00B73C5A" w:rsidRPr="001F2EBC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>Принимать внутрь по 1</w:t>
            </w:r>
            <w:r w:rsidR="00B73C5A" w:rsidRPr="001F2EBC"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>др</w:t>
            </w:r>
            <w:r w:rsidR="00B73C5A">
              <w:rPr>
                <w:color w:val="000000"/>
                <w:sz w:val="24"/>
              </w:rPr>
              <w:t>а</w:t>
            </w:r>
            <w:r w:rsidR="00B73C5A">
              <w:rPr>
                <w:color w:val="000000"/>
                <w:sz w:val="24"/>
              </w:rPr>
              <w:t>же во время при</w:t>
            </w:r>
            <w:r w:rsidR="00B73C5A">
              <w:rPr>
                <w:color w:val="000000"/>
                <w:sz w:val="24"/>
              </w:rPr>
              <w:t>ё</w:t>
            </w:r>
            <w:r w:rsidR="00B73C5A">
              <w:rPr>
                <w:color w:val="000000"/>
                <w:sz w:val="24"/>
              </w:rPr>
              <w:t>ма пищи.</w:t>
            </w:r>
          </w:p>
          <w:p w:rsidR="00B73C5A" w:rsidRDefault="00B73C5A" w:rsidP="001B1F6D">
            <w:pPr>
              <w:pStyle w:val="5"/>
              <w:numPr>
                <w:ilvl w:val="0"/>
                <w:numId w:val="20"/>
              </w:numPr>
              <w:ind w:left="175" w:hanging="175"/>
              <w:rPr>
                <w:color w:val="000000"/>
              </w:rPr>
            </w:pPr>
            <w:r>
              <w:rPr>
                <w:color w:val="000000"/>
              </w:rPr>
              <w:t xml:space="preserve">Rp.: Tab. </w:t>
            </w:r>
            <w:r w:rsidRPr="001F2EBC">
              <w:rPr>
                <w:color w:val="000000"/>
              </w:rPr>
              <w:t>«</w:t>
            </w:r>
            <w:r>
              <w:rPr>
                <w:color w:val="000000"/>
              </w:rPr>
              <w:t>Maalox</w:t>
            </w:r>
            <w:r w:rsidRPr="001F2E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plus</w:t>
            </w:r>
            <w:r w:rsidRPr="001F2EBC">
              <w:rPr>
                <w:color w:val="000000"/>
              </w:rPr>
              <w:t>»</w:t>
            </w:r>
            <w:r w:rsidR="002678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N </w:t>
            </w:r>
            <w:r w:rsidRPr="001F2EBC">
              <w:rPr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  <w:p w:rsidR="00B73C5A" w:rsidRDefault="0026784E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en-US"/>
              </w:rPr>
              <w:t xml:space="preserve"> </w:t>
            </w:r>
            <w:r w:rsidR="00B73C5A">
              <w:rPr>
                <w:color w:val="000000"/>
                <w:sz w:val="24"/>
                <w:lang w:val="en-US"/>
              </w:rPr>
              <w:t>D</w:t>
            </w:r>
            <w:r w:rsidR="00B73C5A" w:rsidRPr="001F2EBC">
              <w:rPr>
                <w:color w:val="000000"/>
                <w:sz w:val="24"/>
              </w:rPr>
              <w:t>.</w:t>
            </w:r>
            <w:r w:rsidR="00B73C5A">
              <w:rPr>
                <w:color w:val="000000"/>
                <w:sz w:val="24"/>
                <w:lang w:val="en-US"/>
              </w:rPr>
              <w:t>S</w:t>
            </w:r>
            <w:r w:rsidR="00B73C5A" w:rsidRPr="001F2EBC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>Принимать внутрь по 1 – 2</w:t>
            </w: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>таб 4 раза в день через 1 час п</w:t>
            </w:r>
            <w:r w:rsidR="00B73C5A">
              <w:rPr>
                <w:color w:val="000000"/>
                <w:sz w:val="24"/>
              </w:rPr>
              <w:t>о</w:t>
            </w:r>
            <w:r w:rsidR="00B73C5A">
              <w:rPr>
                <w:color w:val="000000"/>
                <w:sz w:val="24"/>
              </w:rPr>
              <w:t>сле еды</w:t>
            </w:r>
            <w:r>
              <w:rPr>
                <w:color w:val="000000"/>
                <w:sz w:val="24"/>
              </w:rPr>
              <w:t xml:space="preserve"> </w:t>
            </w:r>
            <w:r w:rsidR="00B73C5A">
              <w:rPr>
                <w:color w:val="000000"/>
                <w:sz w:val="24"/>
              </w:rPr>
              <w:t>и перед сном.</w:t>
            </w:r>
          </w:p>
          <w:p w:rsidR="00B73C5A" w:rsidRDefault="00B73C5A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Отменить: стол № 1</w:t>
            </w:r>
            <w:r>
              <w:rPr>
                <w:color w:val="000000"/>
                <w:sz w:val="24"/>
                <w:vertAlign w:val="superscript"/>
              </w:rPr>
              <w:t>б</w:t>
            </w:r>
            <w:r>
              <w:rPr>
                <w:color w:val="000000"/>
                <w:sz w:val="24"/>
              </w:rPr>
              <w:t>.</w:t>
            </w:r>
          </w:p>
          <w:p w:rsidR="00B73C5A" w:rsidRDefault="00B73C5A" w:rsidP="001B1F6D">
            <w:pPr>
              <w:ind w:left="175" w:hanging="175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Назначить: стол № 1.</w:t>
            </w:r>
          </w:p>
        </w:tc>
      </w:tr>
    </w:tbl>
    <w:p w:rsidR="00B73C5A" w:rsidRDefault="00B73C5A" w:rsidP="001B1F6D">
      <w:pPr>
        <w:jc w:val="both"/>
        <w:rPr>
          <w:color w:val="000000"/>
          <w:sz w:val="24"/>
        </w:rPr>
        <w:sectPr w:rsidR="00B73C5A" w:rsidSect="0026784E">
          <w:footerReference w:type="even" r:id="rId7"/>
          <w:footerReference w:type="default" r:id="rId8"/>
          <w:pgSz w:w="11906" w:h="16838"/>
          <w:pgMar w:top="851" w:right="851" w:bottom="851" w:left="1134" w:header="0" w:footer="1134" w:gutter="0"/>
          <w:cols w:space="720"/>
        </w:sectPr>
      </w:pPr>
    </w:p>
    <w:p w:rsidR="00B73C5A" w:rsidRPr="001F2EBC" w:rsidRDefault="00B73C5A" w:rsidP="001B1F6D">
      <w:pPr>
        <w:ind w:firstLine="709"/>
        <w:jc w:val="both"/>
        <w:rPr>
          <w:b/>
          <w:color w:val="000000"/>
          <w:sz w:val="24"/>
        </w:rPr>
      </w:pPr>
      <w:r w:rsidRPr="001F2EBC">
        <w:rPr>
          <w:b/>
          <w:color w:val="000000"/>
          <w:sz w:val="24"/>
        </w:rPr>
        <w:t xml:space="preserve">ВЫПИСНОЙ </w:t>
      </w:r>
      <w:r>
        <w:rPr>
          <w:b/>
          <w:color w:val="000000"/>
          <w:sz w:val="24"/>
        </w:rPr>
        <w:t>ЭПИКРИЗ</w:t>
      </w:r>
    </w:p>
    <w:p w:rsidR="00B73C5A" w:rsidRDefault="00B73C5A" w:rsidP="001B1F6D">
      <w:pPr>
        <w:ind w:firstLine="709"/>
        <w:jc w:val="both"/>
        <w:rPr>
          <w:sz w:val="24"/>
        </w:rPr>
      </w:pPr>
      <w:r>
        <w:rPr>
          <w:color w:val="000000"/>
          <w:sz w:val="24"/>
        </w:rPr>
        <w:t xml:space="preserve">Больной, </w:t>
      </w:r>
      <w:r w:rsidR="00CD5032">
        <w:rPr>
          <w:color w:val="000000"/>
          <w:sz w:val="24"/>
        </w:rPr>
        <w:t>Н.</w:t>
      </w:r>
      <w:r>
        <w:rPr>
          <w:color w:val="000000"/>
          <w:sz w:val="24"/>
        </w:rPr>
        <w:t>, 11 лет, проживающий по адресу:</w:t>
      </w:r>
      <w:r w:rsidR="00CD5032">
        <w:rPr>
          <w:color w:val="000000"/>
          <w:sz w:val="24"/>
        </w:rPr>
        <w:t>_____</w:t>
      </w:r>
      <w:r>
        <w:rPr>
          <w:color w:val="000000"/>
          <w:sz w:val="24"/>
        </w:rPr>
        <w:t xml:space="preserve"> </w:t>
      </w:r>
      <w:r w:rsidR="00CD5032">
        <w:rPr>
          <w:color w:val="000000"/>
          <w:sz w:val="24"/>
        </w:rPr>
        <w:t xml:space="preserve">, </w:t>
      </w:r>
      <w:r>
        <w:rPr>
          <w:sz w:val="24"/>
        </w:rPr>
        <w:t>поступил в детское отделение ГКБ №3 13.04.99 г. с диагнозом: хрон</w:t>
      </w:r>
      <w:r>
        <w:rPr>
          <w:sz w:val="24"/>
        </w:rPr>
        <w:t>и</w:t>
      </w:r>
      <w:r>
        <w:rPr>
          <w:sz w:val="24"/>
        </w:rPr>
        <w:t>ческий гастродуоденит, обострение. Реактивный панкреатит. При поступлении предъявлял ж</w:t>
      </w:r>
      <w:r>
        <w:rPr>
          <w:sz w:val="24"/>
        </w:rPr>
        <w:t>а</w:t>
      </w:r>
      <w:r>
        <w:rPr>
          <w:sz w:val="24"/>
        </w:rPr>
        <w:t>лобы на сильные боли в животе, эпигастрии; повышение температуры тела до 37,2</w:t>
      </w:r>
      <w:r>
        <w:rPr>
          <w:sz w:val="24"/>
          <w:vertAlign w:val="superscript"/>
        </w:rPr>
        <w:t xml:space="preserve">0 </w:t>
      </w:r>
      <w:r>
        <w:rPr>
          <w:sz w:val="24"/>
        </w:rPr>
        <w:t>С; тошноту; отсутствие аппетита, слабость, вялость; изжогу вне з</w:t>
      </w:r>
      <w:r>
        <w:rPr>
          <w:sz w:val="24"/>
        </w:rPr>
        <w:t>а</w:t>
      </w:r>
      <w:r>
        <w:rPr>
          <w:sz w:val="24"/>
        </w:rPr>
        <w:t>висимости от приёма пищи.</w:t>
      </w:r>
    </w:p>
    <w:p w:rsidR="00B73C5A" w:rsidRDefault="00B73C5A" w:rsidP="001B1F6D">
      <w:pPr>
        <w:ind w:firstLine="709"/>
        <w:jc w:val="both"/>
        <w:rPr>
          <w:sz w:val="24"/>
        </w:rPr>
      </w:pPr>
      <w:r>
        <w:rPr>
          <w:sz w:val="24"/>
        </w:rPr>
        <w:t>Пров</w:t>
      </w:r>
      <w:r>
        <w:rPr>
          <w:sz w:val="24"/>
        </w:rPr>
        <w:t>е</w:t>
      </w:r>
      <w:r>
        <w:rPr>
          <w:sz w:val="24"/>
        </w:rPr>
        <w:t>дено обследование:</w:t>
      </w:r>
    </w:p>
    <w:p w:rsidR="00B73C5A" w:rsidRDefault="00B73C5A" w:rsidP="001B1F6D">
      <w:pPr>
        <w:numPr>
          <w:ilvl w:val="0"/>
          <w:numId w:val="24"/>
        </w:numPr>
        <w:tabs>
          <w:tab w:val="clear" w:pos="360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Общий анализ крови - показатели в норме </w:t>
      </w:r>
    </w:p>
    <w:p w:rsidR="00B73C5A" w:rsidRDefault="00B73C5A" w:rsidP="001B1F6D">
      <w:pPr>
        <w:numPr>
          <w:ilvl w:val="0"/>
          <w:numId w:val="22"/>
        </w:numPr>
        <w:tabs>
          <w:tab w:val="clear" w:pos="360"/>
        </w:tabs>
        <w:ind w:left="0" w:firstLine="709"/>
        <w:jc w:val="both"/>
        <w:rPr>
          <w:sz w:val="24"/>
        </w:rPr>
      </w:pPr>
      <w:r>
        <w:rPr>
          <w:sz w:val="24"/>
        </w:rPr>
        <w:t>Общий анализ мочи - без патологии</w:t>
      </w:r>
      <w:r w:rsidR="0026784E">
        <w:rPr>
          <w:sz w:val="24"/>
        </w:rPr>
        <w:t xml:space="preserve"> </w:t>
      </w:r>
    </w:p>
    <w:p w:rsidR="00B73C5A" w:rsidRDefault="00B73C5A" w:rsidP="001B1F6D">
      <w:pPr>
        <w:numPr>
          <w:ilvl w:val="0"/>
          <w:numId w:val="23"/>
        </w:numPr>
        <w:tabs>
          <w:tab w:val="clear" w:pos="360"/>
        </w:tabs>
        <w:ind w:left="0" w:firstLine="709"/>
        <w:jc w:val="both"/>
        <w:rPr>
          <w:sz w:val="24"/>
        </w:rPr>
      </w:pPr>
      <w:r>
        <w:rPr>
          <w:sz w:val="24"/>
        </w:rPr>
        <w:t>МОР - отрицательная</w:t>
      </w:r>
    </w:p>
    <w:p w:rsidR="00B73C5A" w:rsidRDefault="00B73C5A" w:rsidP="001B1F6D">
      <w:pPr>
        <w:numPr>
          <w:ilvl w:val="0"/>
          <w:numId w:val="25"/>
        </w:numPr>
        <w:tabs>
          <w:tab w:val="clear" w:pos="360"/>
        </w:tabs>
        <w:ind w:left="0" w:firstLine="709"/>
        <w:jc w:val="both"/>
        <w:rPr>
          <w:sz w:val="24"/>
        </w:rPr>
      </w:pPr>
      <w:r>
        <w:rPr>
          <w:sz w:val="24"/>
        </w:rPr>
        <w:t>Диастаза мочи - 256ед</w:t>
      </w:r>
    </w:p>
    <w:p w:rsidR="00B73C5A" w:rsidRDefault="00B73C5A" w:rsidP="001B1F6D">
      <w:pPr>
        <w:pStyle w:val="1"/>
        <w:numPr>
          <w:ilvl w:val="0"/>
          <w:numId w:val="26"/>
        </w:numPr>
        <w:tabs>
          <w:tab w:val="clear" w:pos="360"/>
        </w:tabs>
        <w:ind w:left="0" w:firstLine="709"/>
        <w:rPr>
          <w:color w:val="auto"/>
        </w:rPr>
      </w:pPr>
      <w:r>
        <w:rPr>
          <w:color w:val="auto"/>
        </w:rPr>
        <w:t>УЗИ печени, желчного пузыря, поджелудочной железы – выявлены эхопр</w:t>
      </w:r>
      <w:r>
        <w:rPr>
          <w:color w:val="auto"/>
        </w:rPr>
        <w:t>и</w:t>
      </w:r>
      <w:r>
        <w:rPr>
          <w:color w:val="auto"/>
        </w:rPr>
        <w:t>знаки дискинезии желчевыводящих путей по гипотоническому типу</w:t>
      </w:r>
    </w:p>
    <w:p w:rsidR="00B73C5A" w:rsidRDefault="00B73C5A" w:rsidP="001B1F6D">
      <w:pPr>
        <w:pStyle w:val="a6"/>
        <w:numPr>
          <w:ilvl w:val="0"/>
          <w:numId w:val="27"/>
        </w:numPr>
        <w:tabs>
          <w:tab w:val="clear" w:pos="360"/>
        </w:tabs>
        <w:ind w:left="0" w:firstLine="709"/>
      </w:pPr>
      <w:r>
        <w:rPr>
          <w:b/>
        </w:rPr>
        <w:t xml:space="preserve">ФГДС: </w:t>
      </w:r>
      <w:r>
        <w:t>эрозии луковицы ДПК. Бульбит. Поверхностный гастрит с очаговой гипе</w:t>
      </w:r>
      <w:r>
        <w:t>р</w:t>
      </w:r>
      <w:r>
        <w:t>плазией</w:t>
      </w:r>
      <w:r>
        <w:rPr>
          <w:b/>
        </w:rPr>
        <w:t xml:space="preserve"> </w:t>
      </w:r>
    </w:p>
    <w:p w:rsidR="00B73C5A" w:rsidRDefault="00B73C5A" w:rsidP="001B1F6D">
      <w:pPr>
        <w:pStyle w:val="a6"/>
        <w:ind w:firstLine="709"/>
        <w:rPr>
          <w:b/>
        </w:rPr>
      </w:pPr>
      <w:r>
        <w:t>На основании клинических и анамнестических исследований, с учётом данных лабораторных исследований, был п</w:t>
      </w:r>
      <w:r>
        <w:t>о</w:t>
      </w:r>
      <w:r>
        <w:t>ставлен диагноз:</w:t>
      </w:r>
      <w:r w:rsidR="0026784E">
        <w:rPr>
          <w:b/>
        </w:rPr>
        <w:t xml:space="preserve"> </w:t>
      </w:r>
    </w:p>
    <w:p w:rsidR="00B73C5A" w:rsidRDefault="00B73C5A" w:rsidP="001B1F6D">
      <w:pPr>
        <w:ind w:firstLine="709"/>
        <w:jc w:val="both"/>
        <w:rPr>
          <w:b/>
          <w:i/>
          <w:sz w:val="24"/>
        </w:rPr>
      </w:pPr>
      <w:r>
        <w:rPr>
          <w:b/>
          <w:sz w:val="24"/>
        </w:rPr>
        <w:t>ОСНОВНОЙ:</w:t>
      </w:r>
      <w:r>
        <w:rPr>
          <w:sz w:val="24"/>
        </w:rPr>
        <w:t xml:space="preserve"> </w:t>
      </w:r>
      <w:r>
        <w:rPr>
          <w:b/>
          <w:sz w:val="24"/>
        </w:rPr>
        <w:t>первичный хронический распространённый гастродуоденит. Эрозивный бульбит, период обострения с повышенной желудочной секр</w:t>
      </w:r>
      <w:r>
        <w:rPr>
          <w:b/>
          <w:sz w:val="24"/>
        </w:rPr>
        <w:t>е</w:t>
      </w:r>
      <w:r>
        <w:rPr>
          <w:b/>
          <w:sz w:val="24"/>
        </w:rPr>
        <w:t>цией</w:t>
      </w:r>
      <w:r>
        <w:rPr>
          <w:sz w:val="24"/>
        </w:rPr>
        <w:t>.</w:t>
      </w:r>
    </w:p>
    <w:p w:rsidR="00B73C5A" w:rsidRDefault="00B73C5A" w:rsidP="001B1F6D">
      <w:pPr>
        <w:ind w:firstLine="709"/>
        <w:jc w:val="both"/>
        <w:rPr>
          <w:b/>
          <w:color w:val="000000"/>
          <w:sz w:val="24"/>
        </w:rPr>
      </w:pPr>
      <w:r>
        <w:rPr>
          <w:b/>
          <w:sz w:val="24"/>
        </w:rPr>
        <w:t xml:space="preserve">СОПУТСТВУЮЩИЙ: Дискинезия желчевыводящих путей по гипотоничекому типу. </w:t>
      </w:r>
      <w:r>
        <w:rPr>
          <w:b/>
          <w:color w:val="000000"/>
          <w:sz w:val="24"/>
        </w:rPr>
        <w:t>Реактивный панкре</w:t>
      </w:r>
      <w:r>
        <w:rPr>
          <w:b/>
          <w:color w:val="000000"/>
          <w:sz w:val="24"/>
        </w:rPr>
        <w:t>а</w:t>
      </w:r>
      <w:r>
        <w:rPr>
          <w:b/>
          <w:color w:val="000000"/>
          <w:sz w:val="24"/>
        </w:rPr>
        <w:t>тит.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Было проведено лечение:</w:t>
      </w:r>
    </w:p>
    <w:p w:rsidR="00B73C5A" w:rsidRDefault="00B73C5A" w:rsidP="001B1F6D">
      <w:pPr>
        <w:numPr>
          <w:ilvl w:val="0"/>
          <w:numId w:val="44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постельный режим две недели. </w:t>
      </w:r>
    </w:p>
    <w:p w:rsidR="00B73C5A" w:rsidRDefault="00B73C5A" w:rsidP="001B1F6D">
      <w:pPr>
        <w:numPr>
          <w:ilvl w:val="0"/>
          <w:numId w:val="44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Физический покой, согревание ребёнка </w:t>
      </w:r>
    </w:p>
    <w:p w:rsidR="00B73C5A" w:rsidRDefault="00B73C5A" w:rsidP="001B1F6D">
      <w:pPr>
        <w:numPr>
          <w:ilvl w:val="0"/>
          <w:numId w:val="44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Диетическое питание: стол № 1</w:t>
      </w:r>
      <w:r>
        <w:rPr>
          <w:color w:val="000000"/>
          <w:sz w:val="24"/>
          <w:u w:val="single"/>
          <w:vertAlign w:val="superscript"/>
        </w:rPr>
        <w:t>а</w:t>
      </w:r>
      <w:r>
        <w:rPr>
          <w:color w:val="000000"/>
          <w:sz w:val="24"/>
        </w:rPr>
        <w:t>, 1</w:t>
      </w:r>
      <w:r>
        <w:rPr>
          <w:color w:val="000000"/>
          <w:sz w:val="24"/>
          <w:vertAlign w:val="superscript"/>
        </w:rPr>
        <w:t>б</w:t>
      </w:r>
      <w:r>
        <w:rPr>
          <w:color w:val="000000"/>
          <w:sz w:val="24"/>
        </w:rPr>
        <w:t>, 1.</w:t>
      </w:r>
    </w:p>
    <w:p w:rsidR="00B73C5A" w:rsidRDefault="00B73C5A" w:rsidP="001B1F6D">
      <w:pPr>
        <w:numPr>
          <w:ilvl w:val="0"/>
          <w:numId w:val="44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sz w:val="24"/>
        </w:rPr>
        <w:t>Фармакотерапия: купирование болевого приступа с помощью холинолитиков и спазмолитиков</w:t>
      </w:r>
      <w:r w:rsidRPr="001F2EBC">
        <w:rPr>
          <w:sz w:val="24"/>
        </w:rPr>
        <w:t xml:space="preserve"> (платифиллин, но-шпа, папаверин), </w:t>
      </w:r>
      <w:r>
        <w:rPr>
          <w:sz w:val="24"/>
        </w:rPr>
        <w:t>При сочетании болевого приступа и диспе</w:t>
      </w:r>
      <w:r>
        <w:rPr>
          <w:sz w:val="24"/>
        </w:rPr>
        <w:t>п</w:t>
      </w:r>
      <w:r>
        <w:rPr>
          <w:sz w:val="24"/>
        </w:rPr>
        <w:t xml:space="preserve">сии, а также для улучшения моторики желудка – церукал; для </w:t>
      </w:r>
      <w:r>
        <w:rPr>
          <w:color w:val="000000"/>
          <w:sz w:val="24"/>
        </w:rPr>
        <w:t>улучшения обменных процессов и ускорения регенерации тканей: солкосерил;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антибактериальная терапия – фуразолидон; з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местительная ферментная терапия – мезим – форте; седативные средства; поливитаминные комплексы; антацидные препараты (маалокс); желчегонные средства (алл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хол).</w:t>
      </w:r>
    </w:p>
    <w:p w:rsidR="00B73C5A" w:rsidRDefault="00B73C5A" w:rsidP="001B1F6D">
      <w:pPr>
        <w:numPr>
          <w:ilvl w:val="0"/>
          <w:numId w:val="44"/>
        </w:numPr>
        <w:tabs>
          <w:tab w:val="clear" w:pos="360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Физиотерапия: Электрофорез с </w:t>
      </w:r>
      <w:r>
        <w:rPr>
          <w:sz w:val="24"/>
          <w:lang w:val="en-US"/>
        </w:rPr>
        <w:t>MgSO</w:t>
      </w:r>
      <w:r w:rsidRPr="001F2EBC">
        <w:rPr>
          <w:sz w:val="24"/>
          <w:vertAlign w:val="subscript"/>
        </w:rPr>
        <w:t>4</w:t>
      </w:r>
      <w:r w:rsidRPr="001F2EBC">
        <w:rPr>
          <w:sz w:val="24"/>
        </w:rPr>
        <w:t xml:space="preserve"> </w:t>
      </w:r>
      <w:r>
        <w:rPr>
          <w:sz w:val="24"/>
        </w:rPr>
        <w:t>на эпигастральную область и правое подр</w:t>
      </w:r>
      <w:r>
        <w:rPr>
          <w:sz w:val="24"/>
        </w:rPr>
        <w:t>е</w:t>
      </w:r>
      <w:r>
        <w:rPr>
          <w:sz w:val="24"/>
        </w:rPr>
        <w:t>берье с папаверином и новокаином.</w:t>
      </w:r>
    </w:p>
    <w:p w:rsidR="00B73C5A" w:rsidRDefault="00B73C5A" w:rsidP="001B1F6D">
      <w:pPr>
        <w:pStyle w:val="a6"/>
        <w:ind w:firstLine="709"/>
        <w:rPr>
          <w:color w:val="000000"/>
        </w:rPr>
      </w:pPr>
      <w:r>
        <w:rPr>
          <w:color w:val="000000"/>
        </w:rPr>
        <w:t>В результате проведённого лечения состояние больного значительно улучшилось: куп</w:t>
      </w:r>
      <w:r>
        <w:rPr>
          <w:color w:val="000000"/>
        </w:rPr>
        <w:t>и</w:t>
      </w:r>
      <w:r>
        <w:rPr>
          <w:color w:val="000000"/>
        </w:rPr>
        <w:t>ровался болевой синдром, исчезли диспепсические расстройства, прошли явления интоксикации, нормализовался стул. Жалоб больной не пред</w:t>
      </w:r>
      <w:r>
        <w:rPr>
          <w:color w:val="000000"/>
        </w:rPr>
        <w:t>ъ</w:t>
      </w:r>
      <w:r>
        <w:rPr>
          <w:color w:val="000000"/>
        </w:rPr>
        <w:t>являет.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Выписан 30.04.99 г.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Прогноз:</w:t>
      </w:r>
      <w:r>
        <w:rPr>
          <w:color w:val="000000"/>
          <w:sz w:val="24"/>
        </w:rPr>
        <w:t xml:space="preserve"> для жизни – благоприятный; для здоровья при соблюдении рекомендаций – благ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приятный.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Рекомендации: </w:t>
      </w:r>
    </w:p>
    <w:p w:rsidR="00B73C5A" w:rsidRDefault="00B73C5A" w:rsidP="001B1F6D">
      <w:pPr>
        <w:numPr>
          <w:ilvl w:val="0"/>
          <w:numId w:val="28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Соблюдение режима и диеты</w:t>
      </w:r>
    </w:p>
    <w:p w:rsidR="00B73C5A" w:rsidRDefault="00B73C5A" w:rsidP="001B1F6D">
      <w:pPr>
        <w:numPr>
          <w:ilvl w:val="0"/>
          <w:numId w:val="28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Наблюдение у участкового педиатра по месту жительства</w:t>
      </w:r>
    </w:p>
    <w:p w:rsidR="00B73C5A" w:rsidRDefault="00B73C5A" w:rsidP="001B1F6D">
      <w:pPr>
        <w:numPr>
          <w:ilvl w:val="0"/>
          <w:numId w:val="28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Противорецидивная терапия </w:t>
      </w:r>
    </w:p>
    <w:p w:rsidR="00B73C5A" w:rsidRDefault="00B73C5A" w:rsidP="001B1F6D">
      <w:pPr>
        <w:numPr>
          <w:ilvl w:val="0"/>
          <w:numId w:val="28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Санаторно – курортное лечение – Горячий Ключ, Ессентуки.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</w:p>
    <w:p w:rsidR="00B73C5A" w:rsidRDefault="00B73C5A" w:rsidP="001B1F6D">
      <w:pPr>
        <w:pStyle w:val="7"/>
        <w:ind w:firstLine="709"/>
        <w:jc w:val="both"/>
        <w:rPr>
          <w:color w:val="000000"/>
          <w:sz w:val="24"/>
        </w:rPr>
      </w:pPr>
    </w:p>
    <w:p w:rsidR="00B14EE4" w:rsidRPr="00B14EE4" w:rsidRDefault="00B14EE4" w:rsidP="00B14EE4"/>
    <w:p w:rsidR="00B73C5A" w:rsidRDefault="00B73C5A" w:rsidP="001B1F6D">
      <w:pPr>
        <w:pStyle w:val="7"/>
        <w:ind w:firstLine="709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>СПИСОК ИСПОЛЬЗОВАННОЙ</w:t>
      </w:r>
    </w:p>
    <w:p w:rsidR="00B73C5A" w:rsidRDefault="00B73C5A" w:rsidP="001B1F6D">
      <w:pPr>
        <w:pStyle w:val="7"/>
        <w:ind w:firstLine="709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>ЛИТЕР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ТУРЫ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</w:p>
    <w:p w:rsidR="00B73C5A" w:rsidRDefault="00B73C5A" w:rsidP="001B1F6D">
      <w:pPr>
        <w:numPr>
          <w:ilvl w:val="0"/>
          <w:numId w:val="45"/>
        </w:numPr>
        <w:tabs>
          <w:tab w:val="clear" w:pos="360"/>
        </w:tabs>
        <w:ind w:left="0" w:firstLine="709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Исаева Л.А.</w:t>
      </w:r>
    </w:p>
    <w:p w:rsidR="00B73C5A" w:rsidRDefault="00B73C5A" w:rsidP="001B1F6D">
      <w:pPr>
        <w:pStyle w:val="8"/>
        <w:ind w:firstLine="709"/>
        <w:rPr>
          <w:color w:val="000000"/>
        </w:rPr>
      </w:pPr>
      <w:r>
        <w:rPr>
          <w:color w:val="000000"/>
        </w:rPr>
        <w:t>ДЕТСКИЕ БОЛЕЗНИ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М. Медицина</w:t>
      </w:r>
      <w:r w:rsidR="0026784E">
        <w:rPr>
          <w:color w:val="000000"/>
          <w:sz w:val="24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>
          <w:rPr>
            <w:color w:val="000000"/>
            <w:sz w:val="24"/>
          </w:rPr>
          <w:t>1994 г</w:t>
        </w:r>
      </w:smartTag>
      <w:r>
        <w:rPr>
          <w:color w:val="000000"/>
          <w:sz w:val="24"/>
        </w:rPr>
        <w:t>.</w:t>
      </w:r>
    </w:p>
    <w:p w:rsidR="00B73C5A" w:rsidRDefault="00B73C5A" w:rsidP="001B1F6D">
      <w:pPr>
        <w:numPr>
          <w:ilvl w:val="0"/>
          <w:numId w:val="45"/>
        </w:numPr>
        <w:tabs>
          <w:tab w:val="clear" w:pos="360"/>
        </w:tabs>
        <w:ind w:left="0" w:firstLine="709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Мазурин А.В.</w:t>
      </w:r>
    </w:p>
    <w:p w:rsidR="00B73C5A" w:rsidRDefault="00B73C5A" w:rsidP="001B1F6D">
      <w:pPr>
        <w:ind w:firstLine="709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ПРОПЕДЕВТИКА ДЕТСКИХ БОЛЕЗНЕЙ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М. Медицина</w:t>
      </w:r>
      <w:r w:rsidR="0026784E">
        <w:rPr>
          <w:color w:val="000000"/>
          <w:sz w:val="24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>
          <w:rPr>
            <w:color w:val="000000"/>
            <w:sz w:val="24"/>
          </w:rPr>
          <w:t>1991 г</w:t>
        </w:r>
      </w:smartTag>
      <w:r>
        <w:rPr>
          <w:color w:val="000000"/>
          <w:sz w:val="24"/>
        </w:rPr>
        <w:t>.</w:t>
      </w:r>
    </w:p>
    <w:p w:rsidR="00B73C5A" w:rsidRDefault="00B73C5A" w:rsidP="001B1F6D">
      <w:pPr>
        <w:numPr>
          <w:ilvl w:val="0"/>
          <w:numId w:val="45"/>
        </w:numPr>
        <w:tabs>
          <w:tab w:val="clear" w:pos="360"/>
        </w:tabs>
        <w:ind w:left="0" w:firstLine="709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Шелагуров А.А.</w:t>
      </w:r>
    </w:p>
    <w:p w:rsidR="00B73C5A" w:rsidRDefault="00B73C5A" w:rsidP="001B1F6D">
      <w:pPr>
        <w:ind w:firstLine="709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ПРОПЕДЕВТИКА ВНУТРЕННИХ БОЛЕЗНЕЙ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М. Медицина</w:t>
      </w:r>
      <w:r w:rsidR="0026784E">
        <w:rPr>
          <w:color w:val="000000"/>
          <w:sz w:val="24"/>
        </w:rPr>
        <w:t xml:space="preserve"> </w:t>
      </w:r>
      <w:smartTag w:uri="urn:schemas-microsoft-com:office:smarttags" w:element="metricconverter">
        <w:smartTagPr>
          <w:attr w:name="ProductID" w:val="1975 г"/>
        </w:smartTagPr>
        <w:r>
          <w:rPr>
            <w:color w:val="000000"/>
            <w:sz w:val="24"/>
          </w:rPr>
          <w:t>1975 г</w:t>
        </w:r>
      </w:smartTag>
      <w:r>
        <w:rPr>
          <w:color w:val="000000"/>
          <w:sz w:val="24"/>
        </w:rPr>
        <w:t>.</w:t>
      </w:r>
    </w:p>
    <w:p w:rsidR="00B73C5A" w:rsidRDefault="00B73C5A" w:rsidP="001B1F6D">
      <w:pPr>
        <w:numPr>
          <w:ilvl w:val="0"/>
          <w:numId w:val="45"/>
        </w:numPr>
        <w:tabs>
          <w:tab w:val="clear" w:pos="360"/>
        </w:tabs>
        <w:ind w:left="0" w:firstLine="709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Справочник ВИДАЛЬ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АОЗТ</w:t>
      </w:r>
      <w:r w:rsidR="0026784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М. АстраФармСервис</w:t>
      </w:r>
      <w:r w:rsidR="0026784E">
        <w:rPr>
          <w:color w:val="000000"/>
          <w:sz w:val="24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  <w:sz w:val="24"/>
          </w:rPr>
          <w:t>1998 г</w:t>
        </w:r>
      </w:smartTag>
      <w:r>
        <w:rPr>
          <w:color w:val="000000"/>
          <w:sz w:val="24"/>
        </w:rPr>
        <w:t>.</w:t>
      </w:r>
    </w:p>
    <w:p w:rsidR="00B73C5A" w:rsidRDefault="00B73C5A" w:rsidP="001B1F6D">
      <w:pPr>
        <w:numPr>
          <w:ilvl w:val="0"/>
          <w:numId w:val="45"/>
        </w:numPr>
        <w:tabs>
          <w:tab w:val="clear" w:pos="360"/>
        </w:tabs>
        <w:ind w:left="0" w:firstLine="709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проф. Бжасо К.И., зав. каф. детских болезней Соболева Н.Г.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Материалы лекций</w:t>
      </w:r>
    </w:p>
    <w:p w:rsidR="00B73C5A" w:rsidRDefault="00B73C5A" w:rsidP="001B1F6D">
      <w:pPr>
        <w:numPr>
          <w:ilvl w:val="0"/>
          <w:numId w:val="45"/>
        </w:numPr>
        <w:tabs>
          <w:tab w:val="clear" w:pos="360"/>
        </w:tabs>
        <w:ind w:left="0" w:firstLine="709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Шабалов Н.П.</w:t>
      </w:r>
    </w:p>
    <w:p w:rsidR="00B73C5A" w:rsidRDefault="00B73C5A" w:rsidP="001B1F6D">
      <w:pPr>
        <w:pStyle w:val="9"/>
        <w:ind w:left="0" w:firstLine="709"/>
        <w:rPr>
          <w:color w:val="000000"/>
        </w:rPr>
      </w:pPr>
      <w:r>
        <w:rPr>
          <w:color w:val="000000"/>
        </w:rPr>
        <w:t>ДЕТСКИЕ БОЛЕЗНИ</w:t>
      </w:r>
    </w:p>
    <w:p w:rsidR="00B73C5A" w:rsidRDefault="00B73C5A" w:rsidP="001B1F6D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М. Медицина</w:t>
      </w:r>
      <w:r w:rsidR="0026784E">
        <w:rPr>
          <w:color w:val="000000"/>
          <w:sz w:val="24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>
          <w:rPr>
            <w:color w:val="000000"/>
            <w:sz w:val="24"/>
          </w:rPr>
          <w:t>1997 г</w:t>
        </w:r>
      </w:smartTag>
      <w:r>
        <w:rPr>
          <w:color w:val="000000"/>
          <w:sz w:val="24"/>
        </w:rPr>
        <w:t>.</w:t>
      </w:r>
    </w:p>
    <w:sectPr w:rsidR="00B73C5A" w:rsidSect="0026784E">
      <w:footerReference w:type="even" r:id="rId9"/>
      <w:footerReference w:type="default" r:id="rId10"/>
      <w:pgSz w:w="11906" w:h="16838"/>
      <w:pgMar w:top="1440" w:right="851" w:bottom="1440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331" w:rsidRDefault="00447331">
      <w:r>
        <w:separator/>
      </w:r>
    </w:p>
  </w:endnote>
  <w:endnote w:type="continuationSeparator" w:id="0">
    <w:p w:rsidR="00447331" w:rsidRDefault="004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6D" w:rsidRDefault="001B1F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B1F6D" w:rsidRDefault="001B1F6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6D" w:rsidRDefault="001B1F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19AF">
      <w:rPr>
        <w:rStyle w:val="a5"/>
        <w:noProof/>
      </w:rPr>
      <w:t>2</w:t>
    </w:r>
    <w:r>
      <w:rPr>
        <w:rStyle w:val="a5"/>
      </w:rPr>
      <w:fldChar w:fldCharType="end"/>
    </w:r>
  </w:p>
  <w:p w:rsidR="001B1F6D" w:rsidRDefault="001B1F6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6D" w:rsidRDefault="001B1F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B1F6D" w:rsidRDefault="001B1F6D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6D" w:rsidRDefault="001B1F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4EE4">
      <w:rPr>
        <w:rStyle w:val="a5"/>
        <w:noProof/>
      </w:rPr>
      <w:t>12</w:t>
    </w:r>
    <w:r>
      <w:rPr>
        <w:rStyle w:val="a5"/>
      </w:rPr>
      <w:fldChar w:fldCharType="end"/>
    </w:r>
  </w:p>
  <w:p w:rsidR="001B1F6D" w:rsidRDefault="001B1F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331" w:rsidRDefault="00447331">
      <w:r>
        <w:separator/>
      </w:r>
    </w:p>
  </w:footnote>
  <w:footnote w:type="continuationSeparator" w:id="0">
    <w:p w:rsidR="00447331" w:rsidRDefault="00447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E80F3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0E214295"/>
    <w:multiLevelType w:val="multilevel"/>
    <w:tmpl w:val="452E5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pStyle w:val="a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8"/>
      <w:numFmt w:val="decimal"/>
      <w:pStyle w:val="a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a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a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pStyle w:val="a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a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a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A52CF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C34EB4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F83F99"/>
    <w:multiLevelType w:val="singleLevel"/>
    <w:tmpl w:val="696A7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47157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3178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190B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7009D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26EB49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F110EE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7F38AC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BB6A9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2E3E42CA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E165FF"/>
    <w:multiLevelType w:val="singleLevel"/>
    <w:tmpl w:val="89F29DBE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abstractNum w:abstractNumId="16" w15:restartNumberingAfterBreak="0">
    <w:nsid w:val="30E343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286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D1270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B7B2B83"/>
    <w:multiLevelType w:val="singleLevel"/>
    <w:tmpl w:val="0EE6EE20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32D68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A74193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4F581ED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5AB172B2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B190EC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E1F27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0155B67"/>
    <w:multiLevelType w:val="singleLevel"/>
    <w:tmpl w:val="8DF0CA40"/>
    <w:lvl w:ilvl="0">
      <w:start w:val="2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7" w15:restartNumberingAfterBreak="0">
    <w:nsid w:val="626F193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8" w15:restartNumberingAfterBreak="0">
    <w:nsid w:val="64B41F62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51940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4C4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86F2E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F3B765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716628B3"/>
    <w:multiLevelType w:val="singleLevel"/>
    <w:tmpl w:val="2870B80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4" w15:restartNumberingAfterBreak="0">
    <w:nsid w:val="78C572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932406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BC926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C3D000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7CCE4C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DBB3D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F8846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3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7" w:hanging="283"/>
        </w:pPr>
        <w:rPr>
          <w:rFonts w:ascii="Symbol" w:hAnsi="Symbol" w:hint="default"/>
        </w:rPr>
      </w:lvl>
    </w:lvlOverride>
  </w:num>
  <w:num w:numId="5">
    <w:abstractNumId w:val="15"/>
  </w:num>
  <w:num w:numId="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8">
    <w:abstractNumId w:val="18"/>
  </w:num>
  <w:num w:numId="9">
    <w:abstractNumId w:val="33"/>
  </w:num>
  <w:num w:numId="10">
    <w:abstractNumId w:val="35"/>
  </w:num>
  <w:num w:numId="11">
    <w:abstractNumId w:val="30"/>
  </w:num>
  <w:num w:numId="12">
    <w:abstractNumId w:val="26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37"/>
  </w:num>
  <w:num w:numId="15">
    <w:abstractNumId w:val="13"/>
  </w:num>
  <w:num w:numId="16">
    <w:abstractNumId w:val="27"/>
  </w:num>
  <w:num w:numId="17">
    <w:abstractNumId w:val="32"/>
  </w:num>
  <w:num w:numId="18">
    <w:abstractNumId w:val="1"/>
  </w:num>
  <w:num w:numId="19">
    <w:abstractNumId w:val="22"/>
  </w:num>
  <w:num w:numId="20">
    <w:abstractNumId w:val="21"/>
  </w:num>
  <w:num w:numId="21">
    <w:abstractNumId w:val="9"/>
  </w:num>
  <w:num w:numId="22">
    <w:abstractNumId w:val="11"/>
  </w:num>
  <w:num w:numId="23">
    <w:abstractNumId w:val="12"/>
  </w:num>
  <w:num w:numId="24">
    <w:abstractNumId w:val="23"/>
  </w:num>
  <w:num w:numId="25">
    <w:abstractNumId w:val="28"/>
  </w:num>
  <w:num w:numId="26">
    <w:abstractNumId w:val="14"/>
  </w:num>
  <w:num w:numId="27">
    <w:abstractNumId w:val="4"/>
  </w:num>
  <w:num w:numId="28">
    <w:abstractNumId w:val="24"/>
  </w:num>
  <w:num w:numId="29">
    <w:abstractNumId w:val="19"/>
  </w:num>
  <w:num w:numId="30">
    <w:abstractNumId w:val="5"/>
  </w:num>
  <w:num w:numId="31">
    <w:abstractNumId w:val="2"/>
    <w:lvlOverride w:ilvl="0">
      <w:startOverride w:val="13"/>
    </w:lvlOverride>
  </w:num>
  <w:num w:numId="32">
    <w:abstractNumId w:val="31"/>
  </w:num>
  <w:num w:numId="33">
    <w:abstractNumId w:val="29"/>
  </w:num>
  <w:num w:numId="34">
    <w:abstractNumId w:val="16"/>
  </w:num>
  <w:num w:numId="35">
    <w:abstractNumId w:val="39"/>
  </w:num>
  <w:num w:numId="36">
    <w:abstractNumId w:val="36"/>
  </w:num>
  <w:num w:numId="37">
    <w:abstractNumId w:val="10"/>
  </w:num>
  <w:num w:numId="38">
    <w:abstractNumId w:val="8"/>
  </w:num>
  <w:num w:numId="39">
    <w:abstractNumId w:val="40"/>
  </w:num>
  <w:num w:numId="40">
    <w:abstractNumId w:val="6"/>
  </w:num>
  <w:num w:numId="41">
    <w:abstractNumId w:val="38"/>
  </w:num>
  <w:num w:numId="42">
    <w:abstractNumId w:val="20"/>
  </w:num>
  <w:num w:numId="43">
    <w:abstractNumId w:val="7"/>
  </w:num>
  <w:num w:numId="44">
    <w:abstractNumId w:val="25"/>
  </w:num>
  <w:num w:numId="45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CE"/>
    <w:rsid w:val="001B1F6D"/>
    <w:rsid w:val="001F2EBC"/>
    <w:rsid w:val="0026784E"/>
    <w:rsid w:val="003619AF"/>
    <w:rsid w:val="00447331"/>
    <w:rsid w:val="00527A06"/>
    <w:rsid w:val="005E32F6"/>
    <w:rsid w:val="009704CE"/>
    <w:rsid w:val="009E0E58"/>
    <w:rsid w:val="00AF68E4"/>
    <w:rsid w:val="00B14EE4"/>
    <w:rsid w:val="00B73C5A"/>
    <w:rsid w:val="00CD5032"/>
    <w:rsid w:val="00D14D73"/>
    <w:rsid w:val="00F1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FF643-81D8-44B3-8411-E3D7C0DC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color w:val="008000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olor w:val="000080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numId w:val="9"/>
      </w:numPr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left="360" w:firstLine="720"/>
      <w:jc w:val="both"/>
      <w:outlineLvl w:val="4"/>
    </w:pPr>
    <w:rPr>
      <w:sz w:val="24"/>
      <w:lang w:val="en-US"/>
    </w:rPr>
  </w:style>
  <w:style w:type="paragraph" w:styleId="6">
    <w:name w:val="heading 6"/>
    <w:basedOn w:val="a"/>
    <w:next w:val="a"/>
    <w:qFormat/>
    <w:pPr>
      <w:keepNext/>
      <w:numPr>
        <w:numId w:val="12"/>
      </w:numPr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color w:val="000080"/>
      <w:sz w:val="36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left="283"/>
      <w:jc w:val="both"/>
      <w:outlineLvl w:val="8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color w:val="0000FF"/>
      <w:sz w:val="3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Body Text Indent"/>
    <w:basedOn w:val="a"/>
    <w:pPr>
      <w:widowControl w:val="0"/>
      <w:ind w:firstLine="720"/>
      <w:jc w:val="both"/>
    </w:pPr>
    <w:rPr>
      <w:i/>
      <w:snapToGrid w:val="0"/>
      <w:sz w:val="24"/>
    </w:rPr>
  </w:style>
  <w:style w:type="paragraph" w:styleId="20">
    <w:name w:val="Body Text Indent 2"/>
    <w:basedOn w:val="a"/>
    <w:pPr>
      <w:widowControl w:val="0"/>
      <w:ind w:firstLine="720"/>
      <w:jc w:val="both"/>
    </w:pPr>
    <w:rPr>
      <w:i/>
      <w:snapToGrid w:val="0"/>
      <w:sz w:val="24"/>
      <w:u w:val="single"/>
    </w:rPr>
  </w:style>
  <w:style w:type="paragraph" w:styleId="30">
    <w:name w:val="Body Text Indent 3"/>
    <w:basedOn w:val="a"/>
    <w:pPr>
      <w:ind w:left="720"/>
      <w:jc w:val="both"/>
    </w:pPr>
    <w:rPr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customStyle="1" w:styleId="Normal">
    <w:name w:val="Normal"/>
    <w:pPr>
      <w:widowControl w:val="0"/>
      <w:ind w:firstLine="300"/>
      <w:jc w:val="both"/>
    </w:pPr>
    <w:rPr>
      <w:snapToGrid w:val="0"/>
    </w:rPr>
  </w:style>
  <w:style w:type="paragraph" w:customStyle="1" w:styleId="FR1">
    <w:name w:val="FR1"/>
    <w:pPr>
      <w:widowControl w:val="0"/>
      <w:jc w:val="both"/>
    </w:pPr>
    <w:rPr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4516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 </Company>
  <LinksUpToDate>false</LinksUpToDate>
  <CharactersWithSpaces>30198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Резников А. Ю.</dc:creator>
  <cp:keywords/>
  <cp:lastModifiedBy>Тест</cp:lastModifiedBy>
  <cp:revision>3</cp:revision>
  <cp:lastPrinted>1998-12-08T21:35:00Z</cp:lastPrinted>
  <dcterms:created xsi:type="dcterms:W3CDTF">2024-05-14T05:34:00Z</dcterms:created>
  <dcterms:modified xsi:type="dcterms:W3CDTF">2024-05-14T05:34:00Z</dcterms:modified>
</cp:coreProperties>
</file>