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A4" w:rsidRPr="00B8275F" w:rsidRDefault="006A02A4">
      <w:pPr>
        <w:pStyle w:val="1"/>
        <w:rPr>
          <w:rFonts w:ascii="Courier New" w:hAnsi="Courier New" w:cs="Courier New"/>
        </w:rPr>
      </w:pPr>
      <w:bookmarkStart w:id="0" w:name="_GoBack"/>
      <w:bookmarkEnd w:id="0"/>
      <w:r w:rsidRPr="00B8275F">
        <w:rPr>
          <w:rFonts w:ascii="Courier New" w:hAnsi="Courier New" w:cs="Courier New"/>
        </w:rPr>
        <w:t>Общие сведения.</w:t>
      </w:r>
    </w:p>
    <w:p w:rsidR="006A02A4" w:rsidRPr="00B8275F" w:rsidRDefault="006A02A4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 xml:space="preserve">ФИО: </w:t>
      </w:r>
      <w:r w:rsidRPr="00B8275F">
        <w:rPr>
          <w:rFonts w:ascii="Courier New" w:hAnsi="Courier New" w:cs="Courier New"/>
        </w:rPr>
        <w:tab/>
      </w:r>
      <w:r w:rsidR="006E3734" w:rsidRPr="00B8275F">
        <w:rPr>
          <w:rFonts w:ascii="Courier New" w:hAnsi="Courier New" w:cs="Courier New"/>
          <w:i/>
          <w:iCs/>
        </w:rPr>
        <w:t>А</w:t>
      </w:r>
      <w:r w:rsidR="00BE0E47" w:rsidRPr="00BE0E47">
        <w:rPr>
          <w:rFonts w:ascii="Courier New" w:hAnsi="Courier New" w:cs="Courier New"/>
          <w:i/>
          <w:iCs/>
        </w:rPr>
        <w:t>-</w:t>
      </w:r>
      <w:r w:rsidR="006E3734" w:rsidRPr="00B8275F">
        <w:rPr>
          <w:rFonts w:ascii="Courier New" w:hAnsi="Courier New" w:cs="Courier New"/>
          <w:i/>
          <w:iCs/>
        </w:rPr>
        <w:t xml:space="preserve">ов Рафаэль </w:t>
      </w:r>
    </w:p>
    <w:p w:rsidR="006A02A4" w:rsidRPr="00B8275F" w:rsidRDefault="006A02A4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 xml:space="preserve">Дата поступления в клинику: </w:t>
      </w:r>
      <w:r w:rsidRPr="00B8275F">
        <w:rPr>
          <w:rFonts w:ascii="Courier New" w:hAnsi="Courier New" w:cs="Courier New"/>
        </w:rPr>
        <w:tab/>
      </w:r>
      <w:r w:rsidR="006E3734" w:rsidRPr="00B8275F">
        <w:rPr>
          <w:rFonts w:ascii="Courier New" w:hAnsi="Courier New" w:cs="Courier New"/>
          <w:i/>
          <w:iCs/>
        </w:rPr>
        <w:t>08.11.2002</w:t>
      </w:r>
      <w:r w:rsidRPr="00B8275F">
        <w:rPr>
          <w:rFonts w:ascii="Courier New" w:hAnsi="Courier New" w:cs="Courier New"/>
          <w:i/>
          <w:iCs/>
        </w:rPr>
        <w:t xml:space="preserve"> </w:t>
      </w:r>
    </w:p>
    <w:p w:rsidR="006A02A4" w:rsidRPr="00B8275F" w:rsidRDefault="006A02A4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  <w:i/>
          <w:iCs/>
        </w:rPr>
      </w:pPr>
      <w:r w:rsidRPr="00B8275F">
        <w:rPr>
          <w:rFonts w:ascii="Courier New" w:hAnsi="Courier New" w:cs="Courier New"/>
        </w:rPr>
        <w:t xml:space="preserve">Возраст: </w:t>
      </w:r>
      <w:r w:rsidRPr="00B8275F">
        <w:rPr>
          <w:rFonts w:ascii="Courier New" w:hAnsi="Courier New" w:cs="Courier New"/>
        </w:rPr>
        <w:tab/>
      </w:r>
      <w:r w:rsidR="006E3734" w:rsidRPr="00B8275F">
        <w:rPr>
          <w:rFonts w:ascii="Courier New" w:hAnsi="Courier New" w:cs="Courier New"/>
          <w:i/>
        </w:rPr>
        <w:t>13 лет</w:t>
      </w:r>
      <w:r w:rsidR="006E3734" w:rsidRPr="00B8275F">
        <w:rPr>
          <w:rFonts w:ascii="Courier New" w:hAnsi="Courier New" w:cs="Courier New"/>
        </w:rPr>
        <w:t xml:space="preserve"> </w:t>
      </w:r>
      <w:r w:rsidRPr="00B8275F">
        <w:rPr>
          <w:rFonts w:ascii="Courier New" w:hAnsi="Courier New" w:cs="Courier New"/>
          <w:i/>
          <w:iCs/>
        </w:rPr>
        <w:t>(</w:t>
      </w:r>
      <w:r w:rsidR="006E3734" w:rsidRPr="00B8275F">
        <w:rPr>
          <w:rFonts w:ascii="Courier New" w:hAnsi="Courier New" w:cs="Courier New"/>
          <w:i/>
          <w:iCs/>
        </w:rPr>
        <w:t>26</w:t>
      </w:r>
      <w:r w:rsidRPr="00B8275F">
        <w:rPr>
          <w:rFonts w:ascii="Courier New" w:hAnsi="Courier New" w:cs="Courier New"/>
          <w:i/>
          <w:iCs/>
        </w:rPr>
        <w:t>.10.</w:t>
      </w:r>
      <w:r w:rsidR="006E3734" w:rsidRPr="00B8275F">
        <w:rPr>
          <w:rFonts w:ascii="Courier New" w:hAnsi="Courier New" w:cs="Courier New"/>
          <w:i/>
          <w:iCs/>
        </w:rPr>
        <w:t>89</w:t>
      </w:r>
      <w:r w:rsidRPr="00B8275F">
        <w:rPr>
          <w:rFonts w:ascii="Courier New" w:hAnsi="Courier New" w:cs="Courier New"/>
          <w:i/>
          <w:iCs/>
        </w:rPr>
        <w:t xml:space="preserve"> г)</w:t>
      </w:r>
    </w:p>
    <w:p w:rsidR="006A02A4" w:rsidRPr="00B8275F" w:rsidRDefault="006A02A4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  <w:i/>
          <w:iCs/>
        </w:rPr>
      </w:pPr>
      <w:r w:rsidRPr="00B8275F">
        <w:rPr>
          <w:rFonts w:ascii="Courier New" w:hAnsi="Courier New" w:cs="Courier New"/>
        </w:rPr>
        <w:t xml:space="preserve">Пол: </w:t>
      </w:r>
      <w:r w:rsidRPr="00B8275F">
        <w:rPr>
          <w:rFonts w:ascii="Courier New" w:hAnsi="Courier New" w:cs="Courier New"/>
        </w:rPr>
        <w:tab/>
      </w:r>
      <w:r w:rsidRPr="00B8275F">
        <w:rPr>
          <w:rFonts w:ascii="Courier New" w:hAnsi="Courier New" w:cs="Courier New"/>
          <w:i/>
          <w:iCs/>
        </w:rPr>
        <w:t>мужской</w:t>
      </w:r>
    </w:p>
    <w:p w:rsidR="006A02A4" w:rsidRPr="00B8275F" w:rsidRDefault="006A02A4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  <w:i/>
          <w:iCs/>
        </w:rPr>
      </w:pPr>
      <w:r w:rsidRPr="00B8275F">
        <w:rPr>
          <w:rFonts w:ascii="Courier New" w:hAnsi="Courier New" w:cs="Courier New"/>
        </w:rPr>
        <w:t>Родители</w:t>
      </w:r>
    </w:p>
    <w:p w:rsidR="006A02A4" w:rsidRPr="00B8275F" w:rsidRDefault="006A02A4" w:rsidP="00BA5647">
      <w:pPr>
        <w:tabs>
          <w:tab w:val="left" w:pos="709"/>
          <w:tab w:val="left" w:pos="3402"/>
        </w:tabs>
        <w:ind w:firstLine="0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ab/>
        <w:t>Мать</w:t>
      </w:r>
      <w:r w:rsidRPr="00B8275F">
        <w:rPr>
          <w:rFonts w:ascii="Courier New" w:hAnsi="Courier New" w:cs="Courier New"/>
        </w:rPr>
        <w:tab/>
      </w:r>
      <w:r w:rsidR="00BA5647" w:rsidRPr="00B8275F">
        <w:rPr>
          <w:rFonts w:ascii="Courier New" w:hAnsi="Courier New" w:cs="Courier New"/>
          <w:i/>
          <w:iCs/>
        </w:rPr>
        <w:t>сведений нет, находится в роз</w:t>
      </w:r>
      <w:r w:rsidR="00BA5647" w:rsidRPr="00B8275F">
        <w:rPr>
          <w:rFonts w:ascii="Courier New" w:hAnsi="Courier New" w:cs="Courier New"/>
          <w:i/>
          <w:iCs/>
        </w:rPr>
        <w:t>ы</w:t>
      </w:r>
      <w:r w:rsidR="00BA5647" w:rsidRPr="00B8275F">
        <w:rPr>
          <w:rFonts w:ascii="Courier New" w:hAnsi="Courier New" w:cs="Courier New"/>
          <w:i/>
          <w:iCs/>
        </w:rPr>
        <w:t>ске</w:t>
      </w:r>
    </w:p>
    <w:p w:rsidR="006A02A4" w:rsidRPr="00B8275F" w:rsidRDefault="006A02A4">
      <w:pPr>
        <w:tabs>
          <w:tab w:val="left" w:pos="709"/>
          <w:tab w:val="left" w:pos="3828"/>
        </w:tabs>
        <w:ind w:firstLine="0"/>
        <w:rPr>
          <w:rFonts w:ascii="Courier New" w:hAnsi="Courier New" w:cs="Courier New"/>
          <w:i/>
          <w:iCs/>
        </w:rPr>
      </w:pPr>
      <w:r w:rsidRPr="00B8275F">
        <w:rPr>
          <w:rFonts w:ascii="Courier New" w:hAnsi="Courier New" w:cs="Courier New"/>
        </w:rPr>
        <w:tab/>
        <w:t>Отец</w:t>
      </w:r>
      <w:r w:rsidRPr="00B8275F">
        <w:rPr>
          <w:rFonts w:ascii="Courier New" w:hAnsi="Courier New" w:cs="Courier New"/>
        </w:rPr>
        <w:tab/>
      </w:r>
      <w:r w:rsidR="006E3734" w:rsidRPr="00B8275F">
        <w:rPr>
          <w:rFonts w:ascii="Courier New" w:hAnsi="Courier New" w:cs="Courier New"/>
          <w:i/>
          <w:iCs/>
        </w:rPr>
        <w:t>сведений нет</w:t>
      </w:r>
    </w:p>
    <w:p w:rsidR="00BA5647" w:rsidRPr="00B8275F" w:rsidRDefault="00BA5647">
      <w:pPr>
        <w:tabs>
          <w:tab w:val="left" w:pos="709"/>
          <w:tab w:val="left" w:pos="3828"/>
        </w:tabs>
        <w:ind w:firstLine="0"/>
        <w:rPr>
          <w:rFonts w:ascii="Courier New" w:hAnsi="Courier New" w:cs="Courier New"/>
          <w:i/>
          <w:iCs/>
        </w:rPr>
      </w:pPr>
      <w:r w:rsidRPr="00B8275F">
        <w:rPr>
          <w:rFonts w:ascii="Courier New" w:hAnsi="Courier New" w:cs="Courier New"/>
          <w:i/>
          <w:iCs/>
        </w:rPr>
        <w:tab/>
        <w:t xml:space="preserve">Опекун: родная тетя </w:t>
      </w:r>
    </w:p>
    <w:p w:rsidR="006A02A4" w:rsidRPr="00B8275F" w:rsidRDefault="006A02A4">
      <w:pPr>
        <w:numPr>
          <w:ilvl w:val="0"/>
          <w:numId w:val="1"/>
        </w:numPr>
        <w:tabs>
          <w:tab w:val="clear" w:pos="360"/>
          <w:tab w:val="num" w:pos="426"/>
          <w:tab w:val="left" w:pos="3828"/>
        </w:tabs>
        <w:ind w:left="3828" w:hanging="3828"/>
        <w:jc w:val="left"/>
        <w:rPr>
          <w:rFonts w:ascii="Courier New" w:hAnsi="Courier New" w:cs="Courier New"/>
          <w:i/>
          <w:iCs/>
        </w:rPr>
      </w:pPr>
      <w:r w:rsidRPr="00B8275F">
        <w:rPr>
          <w:rFonts w:ascii="Courier New" w:hAnsi="Courier New" w:cs="Courier New"/>
        </w:rPr>
        <w:t xml:space="preserve">Место жительства: </w:t>
      </w:r>
      <w:r w:rsidRPr="00B8275F">
        <w:rPr>
          <w:rFonts w:ascii="Courier New" w:hAnsi="Courier New" w:cs="Courier New"/>
        </w:rPr>
        <w:tab/>
      </w:r>
      <w:r w:rsidRPr="00B8275F">
        <w:rPr>
          <w:rFonts w:ascii="Courier New" w:hAnsi="Courier New" w:cs="Courier New"/>
          <w:i/>
          <w:iCs/>
        </w:rPr>
        <w:t xml:space="preserve">г.Омск, </w:t>
      </w:r>
    </w:p>
    <w:p w:rsidR="006A02A4" w:rsidRPr="00B8275F" w:rsidRDefault="006A02A4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 xml:space="preserve">Диагноз при поступлении в клинику: </w:t>
      </w:r>
      <w:r w:rsidRPr="00B8275F">
        <w:rPr>
          <w:rFonts w:ascii="Courier New" w:hAnsi="Courier New" w:cs="Courier New"/>
        </w:rPr>
        <w:tab/>
      </w:r>
    </w:p>
    <w:p w:rsidR="006A02A4" w:rsidRPr="00B8275F" w:rsidRDefault="00BA5647" w:rsidP="00BA5647">
      <w:pPr>
        <w:tabs>
          <w:tab w:val="left" w:pos="3828"/>
        </w:tabs>
        <w:ind w:left="993" w:firstLine="0"/>
        <w:rPr>
          <w:rFonts w:ascii="Courier New" w:hAnsi="Courier New" w:cs="Courier New"/>
        </w:rPr>
      </w:pPr>
      <w:r w:rsidRPr="00B8275F">
        <w:rPr>
          <w:rFonts w:ascii="Courier New" w:hAnsi="Courier New" w:cs="Courier New"/>
          <w:i/>
        </w:rPr>
        <w:t>Первичный туберкулезный комплекс левосторонний в стадии и</w:t>
      </w:r>
      <w:r w:rsidRPr="00B8275F">
        <w:rPr>
          <w:rFonts w:ascii="Courier New" w:hAnsi="Courier New" w:cs="Courier New"/>
          <w:i/>
        </w:rPr>
        <w:t>н</w:t>
      </w:r>
      <w:r w:rsidRPr="00B8275F">
        <w:rPr>
          <w:rFonts w:ascii="Courier New" w:hAnsi="Courier New" w:cs="Courier New"/>
          <w:i/>
        </w:rPr>
        <w:t xml:space="preserve">фильтрации </w:t>
      </w:r>
      <w:r w:rsidRPr="00B8275F">
        <w:rPr>
          <w:rFonts w:ascii="Courier New" w:hAnsi="Courier New" w:cs="Courier New"/>
          <w:i/>
          <w:lang w:val="en-US"/>
        </w:rPr>
        <w:t>I</w:t>
      </w:r>
      <w:r w:rsidRPr="00B8275F">
        <w:rPr>
          <w:rFonts w:ascii="Courier New" w:hAnsi="Courier New" w:cs="Courier New"/>
          <w:i/>
        </w:rPr>
        <w:t xml:space="preserve"> гр. А.</w:t>
      </w:r>
    </w:p>
    <w:p w:rsidR="006A02A4" w:rsidRPr="00B8275F" w:rsidRDefault="006A02A4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Клинический диагноз:</w:t>
      </w:r>
    </w:p>
    <w:p w:rsidR="00BA5647" w:rsidRPr="00B8275F" w:rsidRDefault="00BA5647" w:rsidP="00BA5647">
      <w:pPr>
        <w:tabs>
          <w:tab w:val="left" w:pos="3828"/>
        </w:tabs>
        <w:ind w:left="993" w:firstLine="0"/>
        <w:rPr>
          <w:rFonts w:ascii="Courier New" w:hAnsi="Courier New" w:cs="Courier New"/>
          <w:i/>
        </w:rPr>
      </w:pPr>
      <w:r w:rsidRPr="00B8275F">
        <w:rPr>
          <w:rFonts w:ascii="Courier New" w:hAnsi="Courier New" w:cs="Courier New"/>
          <w:i/>
        </w:rPr>
        <w:t>Первичный туберкулезный комплекс левосторонний в стадии и</w:t>
      </w:r>
      <w:r w:rsidRPr="00B8275F">
        <w:rPr>
          <w:rFonts w:ascii="Courier New" w:hAnsi="Courier New" w:cs="Courier New"/>
          <w:i/>
        </w:rPr>
        <w:t>н</w:t>
      </w:r>
      <w:r w:rsidRPr="00B8275F">
        <w:rPr>
          <w:rFonts w:ascii="Courier New" w:hAnsi="Courier New" w:cs="Courier New"/>
          <w:i/>
        </w:rPr>
        <w:t xml:space="preserve">фильтрации </w:t>
      </w:r>
      <w:r w:rsidRPr="00B8275F">
        <w:rPr>
          <w:rFonts w:ascii="Courier New" w:hAnsi="Courier New" w:cs="Courier New"/>
          <w:i/>
          <w:lang w:val="en-US"/>
        </w:rPr>
        <w:t>I</w:t>
      </w:r>
      <w:r w:rsidRPr="00B8275F">
        <w:rPr>
          <w:rFonts w:ascii="Courier New" w:hAnsi="Courier New" w:cs="Courier New"/>
          <w:i/>
        </w:rPr>
        <w:t xml:space="preserve"> гр. А.</w:t>
      </w:r>
    </w:p>
    <w:p w:rsidR="00622075" w:rsidRPr="00B8275F" w:rsidRDefault="00622075" w:rsidP="00622075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  <w:i/>
        </w:rPr>
      </w:pPr>
      <w:r w:rsidRPr="00B8275F">
        <w:rPr>
          <w:rFonts w:ascii="Courier New" w:hAnsi="Courier New" w:cs="Courier New"/>
        </w:rPr>
        <w:t xml:space="preserve">Осложнения основного диагноза: </w:t>
      </w:r>
      <w:r w:rsidRPr="00B8275F">
        <w:rPr>
          <w:rFonts w:ascii="Courier New" w:hAnsi="Courier New" w:cs="Courier New"/>
          <w:i/>
        </w:rPr>
        <w:t>отсутствуют</w:t>
      </w:r>
      <w:r w:rsidRPr="00B8275F">
        <w:rPr>
          <w:rFonts w:ascii="Courier New" w:hAnsi="Courier New" w:cs="Courier New"/>
        </w:rPr>
        <w:t xml:space="preserve"> </w:t>
      </w:r>
    </w:p>
    <w:p w:rsidR="006A02A4" w:rsidRPr="00B8275F" w:rsidRDefault="006A02A4" w:rsidP="00622075">
      <w:pPr>
        <w:numPr>
          <w:ilvl w:val="0"/>
          <w:numId w:val="1"/>
        </w:numPr>
        <w:tabs>
          <w:tab w:val="left" w:pos="426"/>
        </w:tabs>
        <w:rPr>
          <w:rFonts w:ascii="Courier New" w:hAnsi="Courier New" w:cs="Courier New"/>
          <w:i/>
        </w:rPr>
      </w:pPr>
      <w:r w:rsidRPr="00B8275F">
        <w:rPr>
          <w:rFonts w:ascii="Courier New" w:hAnsi="Courier New" w:cs="Courier New"/>
        </w:rPr>
        <w:t>Сопутствующие заболевания</w:t>
      </w:r>
      <w:r w:rsidR="00622075" w:rsidRPr="00B8275F">
        <w:rPr>
          <w:rFonts w:ascii="Courier New" w:hAnsi="Courier New" w:cs="Courier New"/>
        </w:rPr>
        <w:t>:</w:t>
      </w:r>
      <w:r w:rsidRPr="00B8275F">
        <w:rPr>
          <w:rFonts w:ascii="Courier New" w:hAnsi="Courier New" w:cs="Courier New"/>
        </w:rPr>
        <w:t xml:space="preserve">  </w:t>
      </w:r>
    </w:p>
    <w:p w:rsidR="006A02A4" w:rsidRPr="00B8275F" w:rsidRDefault="006A02A4">
      <w:pPr>
        <w:pStyle w:val="1"/>
        <w:jc w:val="left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br w:type="page"/>
      </w:r>
      <w:r w:rsidR="000C1AD7" w:rsidRPr="00B8275F">
        <w:rPr>
          <w:rFonts w:ascii="Courier New" w:hAnsi="Courier New" w:cs="Courier New"/>
        </w:rPr>
        <w:lastRenderedPageBreak/>
        <w:t>10.01.2003</w:t>
      </w:r>
    </w:p>
    <w:p w:rsidR="006A02A4" w:rsidRPr="00B8275F" w:rsidRDefault="006A02A4">
      <w:pPr>
        <w:pStyle w:val="1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Жалобы</w:t>
      </w:r>
      <w:r w:rsidR="000C1AD7" w:rsidRPr="00B8275F">
        <w:rPr>
          <w:rFonts w:ascii="Courier New" w:hAnsi="Courier New" w:cs="Courier New"/>
        </w:rPr>
        <w:t xml:space="preserve"> при поступлении</w:t>
      </w:r>
    </w:p>
    <w:p w:rsidR="006A02A4" w:rsidRPr="00B8275F" w:rsidRDefault="000C1AD7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Слабость, утомляемость, недомогание</w:t>
      </w:r>
      <w:r w:rsidR="00CB2950" w:rsidRPr="00B8275F">
        <w:rPr>
          <w:rFonts w:ascii="Courier New" w:hAnsi="Courier New" w:cs="Courier New"/>
        </w:rPr>
        <w:t xml:space="preserve">. </w:t>
      </w:r>
    </w:p>
    <w:p w:rsidR="00CB2950" w:rsidRPr="00B8275F" w:rsidRDefault="00CB2950">
      <w:pPr>
        <w:rPr>
          <w:rFonts w:ascii="Courier New" w:hAnsi="Courier New" w:cs="Courier New"/>
        </w:rPr>
      </w:pPr>
    </w:p>
    <w:p w:rsidR="00CB2950" w:rsidRPr="00B8275F" w:rsidRDefault="00CB2950" w:rsidP="00CB2950">
      <w:pPr>
        <w:ind w:firstLine="0"/>
        <w:jc w:val="center"/>
        <w:rPr>
          <w:rFonts w:ascii="Courier New" w:hAnsi="Courier New" w:cs="Courier New"/>
          <w:b/>
          <w:sz w:val="40"/>
          <w:szCs w:val="40"/>
        </w:rPr>
      </w:pPr>
      <w:r w:rsidRPr="00B8275F">
        <w:rPr>
          <w:rFonts w:ascii="Courier New" w:hAnsi="Courier New" w:cs="Courier New"/>
          <w:b/>
          <w:sz w:val="40"/>
          <w:szCs w:val="40"/>
        </w:rPr>
        <w:t>Жалобы на момент осмотра</w:t>
      </w:r>
    </w:p>
    <w:p w:rsidR="00CB2950" w:rsidRPr="00B8275F" w:rsidRDefault="00CB2950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Слабость, недомогание, головные боли, носовые кров</w:t>
      </w:r>
      <w:r w:rsidRPr="00B8275F">
        <w:rPr>
          <w:rFonts w:ascii="Courier New" w:hAnsi="Courier New" w:cs="Courier New"/>
        </w:rPr>
        <w:t>о</w:t>
      </w:r>
      <w:r w:rsidRPr="00B8275F">
        <w:rPr>
          <w:rFonts w:ascii="Courier New" w:hAnsi="Courier New" w:cs="Courier New"/>
        </w:rPr>
        <w:t>течения.</w:t>
      </w:r>
    </w:p>
    <w:p w:rsidR="006A02A4" w:rsidRPr="00B8275F" w:rsidRDefault="006A02A4">
      <w:pPr>
        <w:rPr>
          <w:rFonts w:ascii="Courier New" w:hAnsi="Courier New" w:cs="Courier New"/>
        </w:rPr>
      </w:pPr>
    </w:p>
    <w:p w:rsidR="00CB2950" w:rsidRPr="00B8275F" w:rsidRDefault="00CB2950" w:rsidP="00CB2950">
      <w:pPr>
        <w:ind w:firstLine="0"/>
        <w:jc w:val="center"/>
        <w:rPr>
          <w:rFonts w:ascii="Courier New" w:hAnsi="Courier New" w:cs="Courier New"/>
          <w:b/>
          <w:sz w:val="40"/>
          <w:szCs w:val="40"/>
        </w:rPr>
      </w:pPr>
      <w:r w:rsidRPr="00B8275F">
        <w:rPr>
          <w:rFonts w:ascii="Courier New" w:hAnsi="Courier New" w:cs="Courier New"/>
          <w:b/>
          <w:sz w:val="40"/>
          <w:szCs w:val="40"/>
        </w:rPr>
        <w:t>Эпидемиологический анамнез</w:t>
      </w:r>
    </w:p>
    <w:p w:rsidR="008B7257" w:rsidRPr="00B8275F" w:rsidRDefault="008B7257" w:rsidP="00CB2950">
      <w:pPr>
        <w:ind w:firstLine="709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Непосредственный контакт с больным туберкулезом отрицает, однако, возможно, что контакт мог произойти до опекунства, когда ребенок длительное время проживал среди лиц ас</w:t>
      </w:r>
      <w:r w:rsidRPr="00B8275F">
        <w:rPr>
          <w:rFonts w:ascii="Courier New" w:hAnsi="Courier New" w:cs="Courier New"/>
        </w:rPr>
        <w:t>о</w:t>
      </w:r>
      <w:r w:rsidRPr="00B8275F">
        <w:rPr>
          <w:rFonts w:ascii="Courier New" w:hAnsi="Courier New" w:cs="Courier New"/>
        </w:rPr>
        <w:t>циального поведения.</w:t>
      </w:r>
    </w:p>
    <w:p w:rsidR="00CB2950" w:rsidRPr="00B8275F" w:rsidRDefault="008B7257" w:rsidP="00CB2950">
      <w:pPr>
        <w:ind w:firstLine="709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 xml:space="preserve"> </w:t>
      </w:r>
    </w:p>
    <w:p w:rsidR="006A02A4" w:rsidRPr="00B8275F" w:rsidRDefault="006A02A4">
      <w:pPr>
        <w:pStyle w:val="1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Anamnesis morbi</w:t>
      </w:r>
    </w:p>
    <w:p w:rsidR="006A02A4" w:rsidRPr="00B8275F" w:rsidRDefault="00C25082">
      <w:pPr>
        <w:rPr>
          <w:rFonts w:ascii="Courier New" w:hAnsi="Courier New" w:cs="Courier New"/>
          <w:iCs/>
        </w:rPr>
      </w:pPr>
      <w:r w:rsidRPr="00B8275F">
        <w:rPr>
          <w:rFonts w:ascii="Courier New" w:hAnsi="Courier New" w:cs="Courier New"/>
          <w:iCs/>
        </w:rPr>
        <w:t>После оформления опекунства в октябре 2002 года в поликлинике было выявлена положительная реакция Манту (17 мм), по поводу чего ребенок был обследован в противот</w:t>
      </w:r>
      <w:r w:rsidRPr="00B8275F">
        <w:rPr>
          <w:rFonts w:ascii="Courier New" w:hAnsi="Courier New" w:cs="Courier New"/>
          <w:iCs/>
        </w:rPr>
        <w:t>у</w:t>
      </w:r>
      <w:r w:rsidRPr="00B8275F">
        <w:rPr>
          <w:rFonts w:ascii="Courier New" w:hAnsi="Courier New" w:cs="Courier New"/>
          <w:iCs/>
        </w:rPr>
        <w:t xml:space="preserve">беркулезном диспансере №1. На рентгенограмме </w:t>
      </w:r>
      <w:r w:rsidR="00A36120" w:rsidRPr="00B8275F">
        <w:rPr>
          <w:rFonts w:ascii="Courier New" w:hAnsi="Courier New" w:cs="Courier New"/>
          <w:iCs/>
        </w:rPr>
        <w:t xml:space="preserve"> и томогра</w:t>
      </w:r>
      <w:r w:rsidR="00A36120" w:rsidRPr="00B8275F">
        <w:rPr>
          <w:rFonts w:ascii="Courier New" w:hAnsi="Courier New" w:cs="Courier New"/>
          <w:iCs/>
        </w:rPr>
        <w:t>м</w:t>
      </w:r>
      <w:r w:rsidR="00A36120" w:rsidRPr="00B8275F">
        <w:rPr>
          <w:rFonts w:ascii="Courier New" w:hAnsi="Courier New" w:cs="Courier New"/>
          <w:iCs/>
        </w:rPr>
        <w:t xml:space="preserve">ме </w:t>
      </w:r>
      <w:r w:rsidRPr="00B8275F">
        <w:rPr>
          <w:rFonts w:ascii="Courier New" w:hAnsi="Courier New" w:cs="Courier New"/>
          <w:iCs/>
        </w:rPr>
        <w:t xml:space="preserve">органов грудной клетки </w:t>
      </w:r>
      <w:r w:rsidR="00A36120" w:rsidRPr="00B8275F">
        <w:rPr>
          <w:rFonts w:ascii="Courier New" w:hAnsi="Courier New" w:cs="Courier New"/>
          <w:iCs/>
        </w:rPr>
        <w:t xml:space="preserve">от 01.11.2003 – слева за </w:t>
      </w:r>
      <w:r w:rsidR="00A36120" w:rsidRPr="00B8275F">
        <w:rPr>
          <w:rFonts w:ascii="Courier New" w:hAnsi="Courier New" w:cs="Courier New"/>
          <w:iCs/>
          <w:lang w:val="en-US"/>
        </w:rPr>
        <w:t>I</w:t>
      </w:r>
      <w:r w:rsidR="00A36120" w:rsidRPr="00B8275F">
        <w:rPr>
          <w:rFonts w:ascii="Courier New" w:hAnsi="Courier New" w:cs="Courier New"/>
          <w:iCs/>
        </w:rPr>
        <w:t xml:space="preserve"> ребром обнаружен очаг</w:t>
      </w:r>
      <w:r w:rsidR="00C4065F">
        <w:rPr>
          <w:rFonts w:ascii="Courier New" w:hAnsi="Courier New" w:cs="Courier New"/>
          <w:iCs/>
        </w:rPr>
        <w:t xml:space="preserve"> затемнения</w:t>
      </w:r>
      <w:r w:rsidR="00A36120" w:rsidRPr="00B8275F">
        <w:rPr>
          <w:rFonts w:ascii="Courier New" w:hAnsi="Courier New" w:cs="Courier New"/>
          <w:iCs/>
        </w:rPr>
        <w:t>; в парааортальной гру</w:t>
      </w:r>
      <w:r w:rsidR="00A36120" w:rsidRPr="00B8275F">
        <w:rPr>
          <w:rFonts w:ascii="Courier New" w:hAnsi="Courier New" w:cs="Courier New"/>
          <w:iCs/>
        </w:rPr>
        <w:t>п</w:t>
      </w:r>
      <w:r w:rsidR="00A36120" w:rsidRPr="00B8275F">
        <w:rPr>
          <w:rFonts w:ascii="Courier New" w:hAnsi="Courier New" w:cs="Courier New"/>
          <w:iCs/>
        </w:rPr>
        <w:t>пе увеличенные внутригрудные лимфоузлы. Эти данные послужили основанием для госпитализации больного</w:t>
      </w:r>
      <w:r w:rsidR="004722C5" w:rsidRPr="00B8275F">
        <w:rPr>
          <w:rFonts w:ascii="Courier New" w:hAnsi="Courier New" w:cs="Courier New"/>
          <w:iCs/>
        </w:rPr>
        <w:t>.</w:t>
      </w:r>
      <w:r w:rsidR="00A36120" w:rsidRPr="00B8275F">
        <w:rPr>
          <w:rFonts w:ascii="Courier New" w:hAnsi="Courier New" w:cs="Courier New"/>
          <w:iCs/>
        </w:rPr>
        <w:t xml:space="preserve"> </w:t>
      </w:r>
      <w:r w:rsidR="006176E5" w:rsidRPr="00B8275F">
        <w:rPr>
          <w:rFonts w:ascii="Courier New" w:hAnsi="Courier New" w:cs="Courier New"/>
          <w:iCs/>
        </w:rPr>
        <w:t>Сам ребенок выл</w:t>
      </w:r>
      <w:r w:rsidR="006176E5" w:rsidRPr="00B8275F">
        <w:rPr>
          <w:rFonts w:ascii="Courier New" w:hAnsi="Courier New" w:cs="Courier New"/>
          <w:iCs/>
        </w:rPr>
        <w:t>е</w:t>
      </w:r>
      <w:r w:rsidR="006176E5" w:rsidRPr="00B8275F">
        <w:rPr>
          <w:rFonts w:ascii="Courier New" w:hAnsi="Courier New" w:cs="Courier New"/>
          <w:iCs/>
        </w:rPr>
        <w:t>читься желает.</w:t>
      </w:r>
    </w:p>
    <w:p w:rsidR="006A02A4" w:rsidRPr="00B8275F" w:rsidRDefault="006A02A4">
      <w:pPr>
        <w:rPr>
          <w:rFonts w:ascii="Courier New" w:hAnsi="Courier New" w:cs="Courier New"/>
        </w:rPr>
      </w:pPr>
    </w:p>
    <w:p w:rsidR="006A02A4" w:rsidRPr="00B8275F" w:rsidRDefault="006A02A4">
      <w:pPr>
        <w:pStyle w:val="1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Anamnesis vitae</w:t>
      </w:r>
    </w:p>
    <w:p w:rsidR="00850695" w:rsidRPr="00B8275F" w:rsidRDefault="007B73A4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Сведений мало, амбулаторная карточка утеряна.  Об</w:t>
      </w:r>
      <w:r w:rsidRPr="00B8275F">
        <w:rPr>
          <w:rFonts w:ascii="Courier New" w:hAnsi="Courier New" w:cs="Courier New"/>
        </w:rPr>
        <w:t>у</w:t>
      </w:r>
      <w:r w:rsidRPr="00B8275F">
        <w:rPr>
          <w:rFonts w:ascii="Courier New" w:hAnsi="Courier New" w:cs="Courier New"/>
        </w:rPr>
        <w:t>чается в 6-ом классе. Из перенесенных заболеваний ребенок отмечает заболевания ушей в возрасте 7-8 лет</w:t>
      </w:r>
      <w:r w:rsidR="00850695" w:rsidRPr="00B8275F">
        <w:rPr>
          <w:rFonts w:ascii="Courier New" w:hAnsi="Courier New" w:cs="Courier New"/>
        </w:rPr>
        <w:t>, других з</w:t>
      </w:r>
      <w:r w:rsidR="00850695" w:rsidRPr="00B8275F">
        <w:rPr>
          <w:rFonts w:ascii="Courier New" w:hAnsi="Courier New" w:cs="Courier New"/>
        </w:rPr>
        <w:t>а</w:t>
      </w:r>
      <w:r w:rsidR="00850695" w:rsidRPr="00B8275F">
        <w:rPr>
          <w:rFonts w:ascii="Courier New" w:hAnsi="Courier New" w:cs="Courier New"/>
        </w:rPr>
        <w:t>болеваний не помнит.</w:t>
      </w:r>
    </w:p>
    <w:p w:rsidR="002B29D7" w:rsidRPr="00B8275F" w:rsidRDefault="00850695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Сейчас проживает с тетей. У тети еще 3-ое детей: сын 19-ти лет сейчас служит в армии, две дочери – 14 и 10 лет. Живут в 3-х комнатной квартире, материальные условия оставляют желать лучшего, бытовые условия удовлетвор</w:t>
      </w:r>
      <w:r w:rsidRPr="00B8275F">
        <w:rPr>
          <w:rFonts w:ascii="Courier New" w:hAnsi="Courier New" w:cs="Courier New"/>
        </w:rPr>
        <w:t>и</w:t>
      </w:r>
      <w:r w:rsidRPr="00B8275F">
        <w:rPr>
          <w:rFonts w:ascii="Courier New" w:hAnsi="Courier New" w:cs="Courier New"/>
        </w:rPr>
        <w:t>тельные.</w:t>
      </w:r>
      <w:r w:rsidR="007B73A4" w:rsidRPr="00B8275F">
        <w:rPr>
          <w:rFonts w:ascii="Courier New" w:hAnsi="Courier New" w:cs="Courier New"/>
        </w:rPr>
        <w:t xml:space="preserve"> </w:t>
      </w:r>
    </w:p>
    <w:p w:rsidR="006A02A4" w:rsidRPr="00B8275F" w:rsidRDefault="006A02A4">
      <w:pPr>
        <w:rPr>
          <w:rFonts w:ascii="Courier New" w:hAnsi="Courier New" w:cs="Courier New"/>
        </w:rPr>
      </w:pPr>
    </w:p>
    <w:p w:rsidR="006A02A4" w:rsidRPr="00B8275F" w:rsidRDefault="006A02A4">
      <w:pPr>
        <w:pStyle w:val="1"/>
        <w:rPr>
          <w:rFonts w:ascii="Courier New" w:hAnsi="Courier New" w:cs="Courier New"/>
        </w:rPr>
      </w:pPr>
      <w:r w:rsidRPr="00B8275F">
        <w:rPr>
          <w:rFonts w:ascii="Courier New" w:hAnsi="Courier New" w:cs="Courier New"/>
          <w:lang w:val="en-US"/>
        </w:rPr>
        <w:t>Status</w:t>
      </w:r>
      <w:r w:rsidRPr="00B8275F">
        <w:rPr>
          <w:rFonts w:ascii="Courier New" w:hAnsi="Courier New" w:cs="Courier New"/>
        </w:rPr>
        <w:t xml:space="preserve"> </w:t>
      </w:r>
      <w:r w:rsidRPr="00B8275F">
        <w:rPr>
          <w:rFonts w:ascii="Courier New" w:hAnsi="Courier New" w:cs="Courier New"/>
          <w:lang w:val="en-US"/>
        </w:rPr>
        <w:t>praesens</w:t>
      </w:r>
    </w:p>
    <w:p w:rsidR="00161202" w:rsidRPr="00B8275F" w:rsidRDefault="006A02A4" w:rsidP="00161202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Состояние удовлетворительное, сознание ясное, положение активное, телосложение правильное, тип конституции – нормостенич</w:t>
      </w:r>
      <w:r w:rsidRPr="00B8275F">
        <w:rPr>
          <w:rFonts w:ascii="Courier New" w:hAnsi="Courier New" w:cs="Courier New"/>
        </w:rPr>
        <w:t>е</w:t>
      </w:r>
      <w:r w:rsidRPr="00B8275F">
        <w:rPr>
          <w:rFonts w:ascii="Courier New" w:hAnsi="Courier New" w:cs="Courier New"/>
        </w:rPr>
        <w:t xml:space="preserve">ский, походка бодрая, осанка </w:t>
      </w:r>
      <w:r w:rsidR="00D05B7E" w:rsidRPr="00B8275F">
        <w:rPr>
          <w:rFonts w:ascii="Courier New" w:hAnsi="Courier New" w:cs="Courier New"/>
        </w:rPr>
        <w:t>правильная</w:t>
      </w:r>
      <w:r w:rsidRPr="00B8275F">
        <w:rPr>
          <w:rFonts w:ascii="Courier New" w:hAnsi="Courier New" w:cs="Courier New"/>
        </w:rPr>
        <w:t>.</w:t>
      </w:r>
      <w:r w:rsidR="006176E5" w:rsidRPr="00B8275F">
        <w:rPr>
          <w:rFonts w:ascii="Courier New" w:hAnsi="Courier New" w:cs="Courier New"/>
        </w:rPr>
        <w:t xml:space="preserve"> Питания удовлетворител</w:t>
      </w:r>
      <w:r w:rsidR="006176E5" w:rsidRPr="00B8275F">
        <w:rPr>
          <w:rFonts w:ascii="Courier New" w:hAnsi="Courier New" w:cs="Courier New"/>
        </w:rPr>
        <w:t>ь</w:t>
      </w:r>
      <w:r w:rsidR="006176E5" w:rsidRPr="00B8275F">
        <w:rPr>
          <w:rFonts w:ascii="Courier New" w:hAnsi="Courier New" w:cs="Courier New"/>
        </w:rPr>
        <w:t>ного.</w:t>
      </w:r>
      <w:r w:rsidR="00161202" w:rsidRPr="00B8275F">
        <w:rPr>
          <w:rFonts w:ascii="Courier New" w:hAnsi="Courier New" w:cs="Courier New"/>
        </w:rPr>
        <w:t xml:space="preserve"> </w:t>
      </w:r>
      <w:r w:rsidR="00A64598">
        <w:rPr>
          <w:rFonts w:ascii="Courier New" w:hAnsi="Courier New" w:cs="Courier New"/>
        </w:rPr>
        <w:t>Рост – 152 см, масса тела – 44 кг.</w:t>
      </w:r>
    </w:p>
    <w:p w:rsidR="006A02A4" w:rsidRPr="00B8275F" w:rsidRDefault="006A02A4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Мышцы нормотрофичны, развиты симметрично, при пальпации бе</w:t>
      </w:r>
      <w:r w:rsidRPr="00B8275F">
        <w:rPr>
          <w:rFonts w:ascii="Courier New" w:hAnsi="Courier New" w:cs="Courier New"/>
        </w:rPr>
        <w:t>з</w:t>
      </w:r>
      <w:r w:rsidRPr="00B8275F">
        <w:rPr>
          <w:rFonts w:ascii="Courier New" w:hAnsi="Courier New" w:cs="Courier New"/>
        </w:rPr>
        <w:t>болезненны.</w:t>
      </w:r>
    </w:p>
    <w:p w:rsidR="006A02A4" w:rsidRPr="00B8275F" w:rsidRDefault="006A02A4">
      <w:pPr>
        <w:pStyle w:val="20"/>
      </w:pPr>
      <w:r w:rsidRPr="00B8275F">
        <w:t>Пальпируются лимфоузлы в подмышечных впадинах</w:t>
      </w:r>
      <w:r w:rsidR="0019291F" w:rsidRPr="00B8275F">
        <w:t>,</w:t>
      </w:r>
      <w:r w:rsidRPr="00B8275F">
        <w:t xml:space="preserve">  по</w:t>
      </w:r>
      <w:r w:rsidRPr="00B8275F">
        <w:t>д</w:t>
      </w:r>
      <w:r w:rsidRPr="00B8275F">
        <w:t>челюстные</w:t>
      </w:r>
      <w:r w:rsidR="0019291F" w:rsidRPr="00B8275F">
        <w:t xml:space="preserve"> и паховые,</w:t>
      </w:r>
      <w:r w:rsidRPr="00B8275F">
        <w:t xml:space="preserve"> не увеличены (размером 0,</w:t>
      </w:r>
      <w:r w:rsidR="0019291F" w:rsidRPr="00B8275F">
        <w:t>3-0,5</w:t>
      </w:r>
      <w:r w:rsidRPr="00B8275F">
        <w:t xml:space="preserve"> см), овальной фо</w:t>
      </w:r>
      <w:r w:rsidRPr="00B8275F">
        <w:t>р</w:t>
      </w:r>
      <w:r w:rsidRPr="00B8275F">
        <w:t xml:space="preserve">мы, гладкие, подвижные, безболезненны. </w:t>
      </w:r>
    </w:p>
    <w:p w:rsidR="0019291F" w:rsidRPr="00B8275F" w:rsidRDefault="0019291F" w:rsidP="0019291F">
      <w:pPr>
        <w:tabs>
          <w:tab w:val="left" w:pos="4962"/>
        </w:tabs>
        <w:rPr>
          <w:rFonts w:ascii="Courier New" w:hAnsi="Courier New" w:cs="Courier New"/>
          <w:u w:val="single"/>
        </w:rPr>
      </w:pPr>
      <w:r w:rsidRPr="00B8275F">
        <w:rPr>
          <w:rFonts w:ascii="Courier New" w:hAnsi="Courier New" w:cs="Courier New"/>
          <w:i/>
          <w:u w:val="single"/>
        </w:rPr>
        <w:t>Исследование органов дыхания</w:t>
      </w:r>
      <w:r w:rsidRPr="00B8275F">
        <w:rPr>
          <w:rFonts w:ascii="Courier New" w:hAnsi="Courier New" w:cs="Courier New"/>
          <w:u w:val="single"/>
        </w:rPr>
        <w:t>.</w:t>
      </w:r>
    </w:p>
    <w:p w:rsidR="00D05B7E" w:rsidRPr="00B8275F" w:rsidRDefault="0019291F" w:rsidP="0019291F">
      <w:pPr>
        <w:tabs>
          <w:tab w:val="left" w:pos="4962"/>
        </w:tabs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Носовое дыхание свободное, болезненности в области корня носа и придаточных пазух не отмечается.</w:t>
      </w:r>
      <w:r w:rsidR="00D05B7E" w:rsidRPr="00B8275F">
        <w:rPr>
          <w:rFonts w:ascii="Courier New" w:hAnsi="Courier New" w:cs="Courier New"/>
        </w:rPr>
        <w:t xml:space="preserve"> Ка</w:t>
      </w:r>
      <w:r w:rsidR="00D05B7E" w:rsidRPr="00B8275F">
        <w:rPr>
          <w:rFonts w:ascii="Courier New" w:hAnsi="Courier New" w:cs="Courier New"/>
        </w:rPr>
        <w:t>ш</w:t>
      </w:r>
      <w:r w:rsidR="00D05B7E" w:rsidRPr="00B8275F">
        <w:rPr>
          <w:rFonts w:ascii="Courier New" w:hAnsi="Courier New" w:cs="Courier New"/>
        </w:rPr>
        <w:t>ля и мокроты нет.</w:t>
      </w:r>
    </w:p>
    <w:p w:rsidR="0019291F" w:rsidRPr="00B8275F" w:rsidRDefault="0019291F" w:rsidP="0019291F">
      <w:pPr>
        <w:tabs>
          <w:tab w:val="left" w:pos="4962"/>
        </w:tabs>
        <w:rPr>
          <w:rFonts w:ascii="Courier New" w:hAnsi="Courier New" w:cs="Courier New"/>
          <w:lang w:val="en-US"/>
        </w:rPr>
      </w:pPr>
      <w:r w:rsidRPr="00B8275F">
        <w:rPr>
          <w:rFonts w:ascii="Courier New" w:hAnsi="Courier New" w:cs="Courier New"/>
        </w:rPr>
        <w:lastRenderedPageBreak/>
        <w:t xml:space="preserve"> Грудная клетка правильной формы, нормостеническая, симметричная, обе половины активно участвуют в акте дых</w:t>
      </w:r>
      <w:r w:rsidRPr="00B8275F">
        <w:rPr>
          <w:rFonts w:ascii="Courier New" w:hAnsi="Courier New" w:cs="Courier New"/>
        </w:rPr>
        <w:t>а</w:t>
      </w:r>
      <w:r w:rsidRPr="00B8275F">
        <w:rPr>
          <w:rFonts w:ascii="Courier New" w:hAnsi="Courier New" w:cs="Courier New"/>
        </w:rPr>
        <w:t>ния. Тип дыхания – смешанный, глубина средняя, частота – 18 в минуту, ритм правил</w:t>
      </w:r>
      <w:r w:rsidRPr="00B8275F">
        <w:rPr>
          <w:rFonts w:ascii="Courier New" w:hAnsi="Courier New" w:cs="Courier New"/>
        </w:rPr>
        <w:t>ь</w:t>
      </w:r>
      <w:r w:rsidRPr="00B8275F">
        <w:rPr>
          <w:rFonts w:ascii="Courier New" w:hAnsi="Courier New" w:cs="Courier New"/>
        </w:rPr>
        <w:t>ный. При пальпации грудная клетка безболезненна, эластична, гол</w:t>
      </w:r>
      <w:r w:rsidRPr="00B8275F">
        <w:rPr>
          <w:rFonts w:ascii="Courier New" w:hAnsi="Courier New" w:cs="Courier New"/>
        </w:rPr>
        <w:t>о</w:t>
      </w:r>
      <w:r w:rsidRPr="00B8275F">
        <w:rPr>
          <w:rFonts w:ascii="Courier New" w:hAnsi="Courier New" w:cs="Courier New"/>
        </w:rPr>
        <w:t>совое дрожание на симметричных участках одинаковой силы. При сра</w:t>
      </w:r>
      <w:r w:rsidRPr="00B8275F">
        <w:rPr>
          <w:rFonts w:ascii="Courier New" w:hAnsi="Courier New" w:cs="Courier New"/>
        </w:rPr>
        <w:t>в</w:t>
      </w:r>
      <w:r w:rsidRPr="00B8275F">
        <w:rPr>
          <w:rFonts w:ascii="Courier New" w:hAnsi="Courier New" w:cs="Courier New"/>
        </w:rPr>
        <w:t xml:space="preserve">нительной перкуссии </w:t>
      </w:r>
      <w:r w:rsidR="007D0361" w:rsidRPr="00B8275F">
        <w:rPr>
          <w:rFonts w:ascii="Courier New" w:hAnsi="Courier New" w:cs="Courier New"/>
        </w:rPr>
        <w:t>отмечается некоторое притупления легочного звука слева над лопаткой, в остальных участках звук симме</w:t>
      </w:r>
      <w:r w:rsidR="007D0361" w:rsidRPr="00B8275F">
        <w:rPr>
          <w:rFonts w:ascii="Courier New" w:hAnsi="Courier New" w:cs="Courier New"/>
        </w:rPr>
        <w:t>т</w:t>
      </w:r>
      <w:r w:rsidR="007D0361" w:rsidRPr="00B8275F">
        <w:rPr>
          <w:rFonts w:ascii="Courier New" w:hAnsi="Courier New" w:cs="Courier New"/>
        </w:rPr>
        <w:t>ричный, легочный.</w:t>
      </w:r>
      <w:r w:rsidRPr="00B8275F">
        <w:rPr>
          <w:rFonts w:ascii="Courier New" w:hAnsi="Courier New" w:cs="Courier New"/>
        </w:rPr>
        <w:t xml:space="preserve"> </w:t>
      </w:r>
    </w:p>
    <w:p w:rsidR="004112A2" w:rsidRPr="00B8275F" w:rsidRDefault="004112A2" w:rsidP="004112A2">
      <w:pPr>
        <w:tabs>
          <w:tab w:val="left" w:pos="4962"/>
        </w:tabs>
        <w:jc w:val="center"/>
        <w:rPr>
          <w:rFonts w:ascii="Courier New" w:hAnsi="Courier New" w:cs="Courier New"/>
          <w:b/>
          <w:bCs/>
          <w:i/>
          <w:iCs/>
        </w:rPr>
      </w:pPr>
      <w:r w:rsidRPr="00B8275F">
        <w:rPr>
          <w:rFonts w:ascii="Courier New" w:hAnsi="Courier New" w:cs="Courier New"/>
          <w:b/>
          <w:bCs/>
          <w:i/>
          <w:iCs/>
        </w:rPr>
        <w:t>Нижние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2534"/>
        <w:gridCol w:w="2534"/>
      </w:tblGrid>
      <w:tr w:rsidR="004112A2" w:rsidRPr="00B8275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534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8275F">
              <w:rPr>
                <w:rFonts w:ascii="Courier New" w:hAnsi="Courier New" w:cs="Courier New"/>
                <w:b/>
                <w:bCs/>
              </w:rPr>
              <w:t>Слева</w:t>
            </w:r>
          </w:p>
        </w:tc>
        <w:tc>
          <w:tcPr>
            <w:tcW w:w="2534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8275F">
              <w:rPr>
                <w:rFonts w:ascii="Courier New" w:hAnsi="Courier New" w:cs="Courier New"/>
                <w:b/>
                <w:bCs/>
              </w:rPr>
              <w:t>Справа</w:t>
            </w:r>
          </w:p>
        </w:tc>
      </w:tr>
      <w:tr w:rsidR="004112A2" w:rsidRPr="00B8275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 w:rsidRPr="00B8275F">
              <w:rPr>
                <w:rFonts w:ascii="Courier New" w:hAnsi="Courier New" w:cs="Courier New"/>
                <w:b/>
                <w:bCs/>
              </w:rPr>
              <w:t>Средне-ключичная л</w:t>
            </w:r>
            <w:r w:rsidRPr="00B8275F">
              <w:rPr>
                <w:rFonts w:ascii="Courier New" w:hAnsi="Courier New" w:cs="Courier New"/>
                <w:b/>
                <w:bCs/>
              </w:rPr>
              <w:t>и</w:t>
            </w:r>
            <w:r w:rsidRPr="00B8275F">
              <w:rPr>
                <w:rFonts w:ascii="Courier New" w:hAnsi="Courier New" w:cs="Courier New"/>
                <w:b/>
                <w:bCs/>
              </w:rPr>
              <w:t>ния</w:t>
            </w:r>
          </w:p>
        </w:tc>
        <w:tc>
          <w:tcPr>
            <w:tcW w:w="2534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4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 w:rsidRPr="00B8275F">
              <w:rPr>
                <w:rFonts w:ascii="Courier New" w:hAnsi="Courier New" w:cs="Courier New"/>
                <w:lang w:val="en-US"/>
              </w:rPr>
              <w:t xml:space="preserve">VI </w:t>
            </w:r>
            <w:r w:rsidRPr="00B8275F">
              <w:rPr>
                <w:rFonts w:ascii="Courier New" w:hAnsi="Courier New" w:cs="Courier New"/>
              </w:rPr>
              <w:t>ребро</w:t>
            </w:r>
          </w:p>
        </w:tc>
      </w:tr>
      <w:tr w:rsidR="004112A2" w:rsidRPr="00B8275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 w:rsidRPr="00B8275F">
              <w:rPr>
                <w:rFonts w:ascii="Courier New" w:hAnsi="Courier New" w:cs="Courier New"/>
                <w:b/>
                <w:bCs/>
              </w:rPr>
              <w:t>Средняя подмышечная линия</w:t>
            </w:r>
          </w:p>
        </w:tc>
        <w:tc>
          <w:tcPr>
            <w:tcW w:w="2534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 w:rsidRPr="00B8275F">
              <w:rPr>
                <w:rFonts w:ascii="Courier New" w:hAnsi="Courier New" w:cs="Courier New"/>
                <w:lang w:val="en-US"/>
              </w:rPr>
              <w:t>V</w:t>
            </w:r>
            <w:r w:rsidRPr="00B8275F">
              <w:rPr>
                <w:rFonts w:ascii="Courier New" w:hAnsi="Courier New" w:cs="Courier New"/>
              </w:rPr>
              <w:t>Ш ребро</w:t>
            </w:r>
          </w:p>
        </w:tc>
        <w:tc>
          <w:tcPr>
            <w:tcW w:w="2534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 w:rsidRPr="00B8275F">
              <w:rPr>
                <w:rFonts w:ascii="Courier New" w:hAnsi="Courier New" w:cs="Courier New"/>
                <w:lang w:val="en-US"/>
              </w:rPr>
              <w:t xml:space="preserve">VII </w:t>
            </w:r>
            <w:r w:rsidRPr="00B8275F">
              <w:rPr>
                <w:rFonts w:ascii="Courier New" w:hAnsi="Courier New" w:cs="Courier New"/>
              </w:rPr>
              <w:t>ребро</w:t>
            </w:r>
          </w:p>
        </w:tc>
      </w:tr>
      <w:tr w:rsidR="004112A2" w:rsidRPr="00B8275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 w:rsidRPr="00B8275F">
              <w:rPr>
                <w:rFonts w:ascii="Courier New" w:hAnsi="Courier New" w:cs="Courier New"/>
                <w:b/>
                <w:bCs/>
              </w:rPr>
              <w:t>Лопаточная линия</w:t>
            </w:r>
          </w:p>
        </w:tc>
        <w:tc>
          <w:tcPr>
            <w:tcW w:w="2534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 w:rsidRPr="00B8275F">
              <w:rPr>
                <w:rFonts w:ascii="Courier New" w:hAnsi="Courier New" w:cs="Courier New"/>
                <w:lang w:val="en-US"/>
              </w:rPr>
              <w:t>X</w:t>
            </w:r>
            <w:r w:rsidRPr="00B8275F">
              <w:rPr>
                <w:rFonts w:ascii="Courier New" w:hAnsi="Courier New" w:cs="Courier New"/>
              </w:rPr>
              <w:t xml:space="preserve"> ребро</w:t>
            </w:r>
          </w:p>
        </w:tc>
        <w:tc>
          <w:tcPr>
            <w:tcW w:w="2534" w:type="dxa"/>
          </w:tcPr>
          <w:p w:rsidR="004112A2" w:rsidRPr="00B8275F" w:rsidRDefault="004112A2" w:rsidP="00A0492E">
            <w:pPr>
              <w:tabs>
                <w:tab w:val="left" w:pos="4962"/>
              </w:tabs>
              <w:ind w:firstLine="0"/>
              <w:jc w:val="center"/>
              <w:rPr>
                <w:rFonts w:ascii="Courier New" w:hAnsi="Courier New" w:cs="Courier New"/>
              </w:rPr>
            </w:pPr>
            <w:r w:rsidRPr="00B8275F">
              <w:rPr>
                <w:rFonts w:ascii="Courier New" w:hAnsi="Courier New" w:cs="Courier New"/>
                <w:lang w:val="en-US"/>
              </w:rPr>
              <w:t>X</w:t>
            </w:r>
            <w:r w:rsidRPr="00B8275F">
              <w:rPr>
                <w:rFonts w:ascii="Courier New" w:hAnsi="Courier New" w:cs="Courier New"/>
              </w:rPr>
              <w:t xml:space="preserve"> ребро</w:t>
            </w:r>
          </w:p>
        </w:tc>
      </w:tr>
    </w:tbl>
    <w:p w:rsidR="004112A2" w:rsidRPr="00B8275F" w:rsidRDefault="004112A2" w:rsidP="004112A2">
      <w:pPr>
        <w:tabs>
          <w:tab w:val="left" w:pos="4962"/>
        </w:tabs>
        <w:jc w:val="center"/>
        <w:rPr>
          <w:rFonts w:ascii="Courier New" w:hAnsi="Courier New" w:cs="Courier New"/>
        </w:rPr>
      </w:pPr>
    </w:p>
    <w:p w:rsidR="0019291F" w:rsidRPr="00B8275F" w:rsidRDefault="004112A2" w:rsidP="004112A2">
      <w:pPr>
        <w:tabs>
          <w:tab w:val="left" w:pos="4962"/>
        </w:tabs>
        <w:jc w:val="left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Подвижность нижних краев – 3 см.</w:t>
      </w:r>
      <w:r w:rsidR="00DA58C0" w:rsidRPr="00B8275F">
        <w:rPr>
          <w:rFonts w:ascii="Courier New" w:hAnsi="Courier New" w:cs="Courier New"/>
        </w:rPr>
        <w:t xml:space="preserve"> </w:t>
      </w:r>
      <w:r w:rsidR="0019291F" w:rsidRPr="00B8275F">
        <w:rPr>
          <w:rFonts w:ascii="Courier New" w:hAnsi="Courier New" w:cs="Courier New"/>
        </w:rPr>
        <w:t>При аускультации лёгких на симметричных участках о</w:t>
      </w:r>
      <w:r w:rsidR="0019291F" w:rsidRPr="00B8275F">
        <w:rPr>
          <w:rFonts w:ascii="Courier New" w:hAnsi="Courier New" w:cs="Courier New"/>
        </w:rPr>
        <w:t>п</w:t>
      </w:r>
      <w:r w:rsidR="0019291F" w:rsidRPr="00B8275F">
        <w:rPr>
          <w:rFonts w:ascii="Courier New" w:hAnsi="Courier New" w:cs="Courier New"/>
        </w:rPr>
        <w:t>ределяется везикулярное дыхание. Побочных дыхательных ш</w:t>
      </w:r>
      <w:r w:rsidR="0019291F" w:rsidRPr="00B8275F">
        <w:rPr>
          <w:rFonts w:ascii="Courier New" w:hAnsi="Courier New" w:cs="Courier New"/>
        </w:rPr>
        <w:t>у</w:t>
      </w:r>
      <w:r w:rsidR="0019291F" w:rsidRPr="00B8275F">
        <w:rPr>
          <w:rFonts w:ascii="Courier New" w:hAnsi="Courier New" w:cs="Courier New"/>
        </w:rPr>
        <w:t>мов нет.</w:t>
      </w:r>
    </w:p>
    <w:p w:rsidR="006A02A4" w:rsidRPr="00B8275F" w:rsidRDefault="006A02A4">
      <w:pPr>
        <w:rPr>
          <w:rFonts w:ascii="Courier New" w:hAnsi="Courier New" w:cs="Courier New"/>
          <w:u w:val="single"/>
          <w:lang w:val="en-US"/>
        </w:rPr>
      </w:pPr>
      <w:r w:rsidRPr="00B8275F">
        <w:rPr>
          <w:rFonts w:ascii="Courier New" w:hAnsi="Courier New" w:cs="Courier New"/>
          <w:i/>
          <w:u w:val="single"/>
        </w:rPr>
        <w:t>Исследование органов кровообращения</w:t>
      </w:r>
      <w:r w:rsidRPr="00B8275F">
        <w:rPr>
          <w:rFonts w:ascii="Courier New" w:hAnsi="Courier New" w:cs="Courier New"/>
          <w:u w:val="single"/>
        </w:rPr>
        <w:t>.</w:t>
      </w:r>
    </w:p>
    <w:p w:rsidR="006A02A4" w:rsidRPr="00B8275F" w:rsidRDefault="006A02A4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 xml:space="preserve"> При осмотре области сердца деформаций грудной кле</w:t>
      </w:r>
      <w:r w:rsidRPr="00B8275F">
        <w:rPr>
          <w:rFonts w:ascii="Courier New" w:hAnsi="Courier New" w:cs="Courier New"/>
        </w:rPr>
        <w:t>т</w:t>
      </w:r>
      <w:r w:rsidRPr="00B8275F">
        <w:rPr>
          <w:rFonts w:ascii="Courier New" w:hAnsi="Courier New" w:cs="Courier New"/>
        </w:rPr>
        <w:t>ки нет. Верхушечный толчок локализуется в V межреберье на 0,5 см кнутри от среднеключичной линии. Границы относ</w:t>
      </w:r>
      <w:r w:rsidRPr="00B8275F">
        <w:rPr>
          <w:rFonts w:ascii="Courier New" w:hAnsi="Courier New" w:cs="Courier New"/>
        </w:rPr>
        <w:t>и</w:t>
      </w:r>
      <w:r w:rsidRPr="00B8275F">
        <w:rPr>
          <w:rFonts w:ascii="Courier New" w:hAnsi="Courier New" w:cs="Courier New"/>
        </w:rPr>
        <w:t xml:space="preserve">тельной сердечной тупости: </w:t>
      </w:r>
      <w:r w:rsidRPr="00B8275F">
        <w:rPr>
          <w:rFonts w:ascii="Courier New" w:hAnsi="Courier New" w:cs="Courier New"/>
          <w:i/>
        </w:rPr>
        <w:t>правая</w:t>
      </w:r>
      <w:r w:rsidRPr="00B8275F">
        <w:rPr>
          <w:rFonts w:ascii="Courier New" w:hAnsi="Courier New" w:cs="Courier New"/>
        </w:rPr>
        <w:t xml:space="preserve"> – V межреберье у прав</w:t>
      </w:r>
      <w:r w:rsidRPr="00B8275F">
        <w:rPr>
          <w:rFonts w:ascii="Courier New" w:hAnsi="Courier New" w:cs="Courier New"/>
        </w:rPr>
        <w:t>о</w:t>
      </w:r>
      <w:r w:rsidRPr="00B8275F">
        <w:rPr>
          <w:rFonts w:ascii="Courier New" w:hAnsi="Courier New" w:cs="Courier New"/>
        </w:rPr>
        <w:t xml:space="preserve">го края грудины, </w:t>
      </w:r>
      <w:r w:rsidRPr="00B8275F">
        <w:rPr>
          <w:rFonts w:ascii="Courier New" w:hAnsi="Courier New" w:cs="Courier New"/>
          <w:i/>
        </w:rPr>
        <w:t>левая</w:t>
      </w:r>
      <w:r w:rsidRPr="00B8275F">
        <w:rPr>
          <w:rFonts w:ascii="Courier New" w:hAnsi="Courier New" w:cs="Courier New"/>
        </w:rPr>
        <w:t xml:space="preserve"> – совпадает с верхушечным толчком, V межреберье на 0,5 см кнутри от среднекл</w:t>
      </w:r>
      <w:r w:rsidRPr="00B8275F">
        <w:rPr>
          <w:rFonts w:ascii="Courier New" w:hAnsi="Courier New" w:cs="Courier New"/>
        </w:rPr>
        <w:t>ю</w:t>
      </w:r>
      <w:r w:rsidRPr="00B8275F">
        <w:rPr>
          <w:rFonts w:ascii="Courier New" w:hAnsi="Courier New" w:cs="Courier New"/>
        </w:rPr>
        <w:t>чичной линии</w:t>
      </w:r>
      <w:r w:rsidR="00DA58C0" w:rsidRPr="00B8275F">
        <w:rPr>
          <w:rFonts w:ascii="Courier New" w:hAnsi="Courier New" w:cs="Courier New"/>
        </w:rPr>
        <w:t xml:space="preserve">, </w:t>
      </w:r>
      <w:r w:rsidR="00DA58C0" w:rsidRPr="00B8275F">
        <w:rPr>
          <w:rFonts w:ascii="Courier New" w:hAnsi="Courier New" w:cs="Courier New"/>
          <w:bCs/>
          <w:i/>
          <w:iCs/>
        </w:rPr>
        <w:t>верхняя</w:t>
      </w:r>
      <w:r w:rsidR="00DA58C0" w:rsidRPr="00B8275F">
        <w:rPr>
          <w:rFonts w:ascii="Courier New" w:hAnsi="Courier New" w:cs="Courier New"/>
        </w:rPr>
        <w:t xml:space="preserve"> – второе межреберье.</w:t>
      </w:r>
      <w:r w:rsidRPr="00B8275F">
        <w:rPr>
          <w:rFonts w:ascii="Courier New" w:hAnsi="Courier New" w:cs="Courier New"/>
        </w:rPr>
        <w:t xml:space="preserve"> При аускультации ритм се</w:t>
      </w:r>
      <w:r w:rsidRPr="00B8275F">
        <w:rPr>
          <w:rFonts w:ascii="Courier New" w:hAnsi="Courier New" w:cs="Courier New"/>
        </w:rPr>
        <w:t>р</w:t>
      </w:r>
      <w:r w:rsidRPr="00B8275F">
        <w:rPr>
          <w:rFonts w:ascii="Courier New" w:hAnsi="Courier New" w:cs="Courier New"/>
        </w:rPr>
        <w:t>дечных сокращений правильный. Сердечные и внесердечные шумы не прослушиваются.</w:t>
      </w:r>
    </w:p>
    <w:p w:rsidR="006A02A4" w:rsidRPr="00B8275F" w:rsidRDefault="006A02A4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Пульс на лучевых артериях одинаковый, ритмичный,  частота – 68 в минуту. Сосудистая стенка гладкая, эл</w:t>
      </w:r>
      <w:r w:rsidRPr="00B8275F">
        <w:rPr>
          <w:rFonts w:ascii="Courier New" w:hAnsi="Courier New" w:cs="Courier New"/>
        </w:rPr>
        <w:t>а</w:t>
      </w:r>
      <w:r w:rsidRPr="00B8275F">
        <w:rPr>
          <w:rFonts w:ascii="Courier New" w:hAnsi="Courier New" w:cs="Courier New"/>
        </w:rPr>
        <w:t xml:space="preserve">стичная. </w:t>
      </w:r>
    </w:p>
    <w:p w:rsidR="006A02A4" w:rsidRPr="00B8275F" w:rsidRDefault="006A02A4">
      <w:pPr>
        <w:rPr>
          <w:rFonts w:ascii="Courier New" w:hAnsi="Courier New" w:cs="Courier New"/>
          <w:u w:val="single"/>
        </w:rPr>
      </w:pPr>
      <w:r w:rsidRPr="00B8275F">
        <w:rPr>
          <w:rFonts w:ascii="Courier New" w:hAnsi="Courier New" w:cs="Courier New"/>
          <w:i/>
          <w:u w:val="single"/>
        </w:rPr>
        <w:t>Исследование органов пищеварения</w:t>
      </w:r>
      <w:r w:rsidRPr="00B8275F">
        <w:rPr>
          <w:rFonts w:ascii="Courier New" w:hAnsi="Courier New" w:cs="Courier New"/>
          <w:u w:val="single"/>
        </w:rPr>
        <w:t xml:space="preserve">. </w:t>
      </w:r>
    </w:p>
    <w:p w:rsidR="006A02A4" w:rsidRPr="00B8275F" w:rsidRDefault="006A02A4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Полость рта: губы розовые, высыпаний, трещин нет, дёсна роз</w:t>
      </w:r>
      <w:r w:rsidRPr="00B8275F">
        <w:rPr>
          <w:rFonts w:ascii="Courier New" w:hAnsi="Courier New" w:cs="Courier New"/>
        </w:rPr>
        <w:t>о</w:t>
      </w:r>
      <w:r w:rsidRPr="00B8275F">
        <w:rPr>
          <w:rFonts w:ascii="Courier New" w:hAnsi="Courier New" w:cs="Courier New"/>
        </w:rPr>
        <w:t>вые. Язык не увеличен, умеренно влажный, покрыт белым налётом.</w:t>
      </w:r>
    </w:p>
    <w:p w:rsidR="00745739" w:rsidRPr="00B8275F" w:rsidRDefault="00745739" w:rsidP="00745739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Живот при осмотре обычных размеров, овальной формы, симме</w:t>
      </w:r>
      <w:r w:rsidRPr="00B8275F">
        <w:rPr>
          <w:rFonts w:ascii="Courier New" w:hAnsi="Courier New" w:cs="Courier New"/>
        </w:rPr>
        <w:t>т</w:t>
      </w:r>
      <w:r w:rsidRPr="00B8275F">
        <w:rPr>
          <w:rFonts w:ascii="Courier New" w:hAnsi="Courier New" w:cs="Courier New"/>
        </w:rPr>
        <w:t>ричный. Рубцов и грыжевых выпячиваний нет.</w:t>
      </w:r>
    </w:p>
    <w:p w:rsidR="00DA58C0" w:rsidRPr="00B8275F" w:rsidRDefault="00745739" w:rsidP="00745739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 xml:space="preserve">При пальпации </w:t>
      </w:r>
      <w:r w:rsidR="00DA58C0" w:rsidRPr="00B8275F">
        <w:rPr>
          <w:rFonts w:ascii="Courier New" w:hAnsi="Courier New" w:cs="Courier New"/>
        </w:rPr>
        <w:t>живот мягкий, безболезненный.</w:t>
      </w:r>
    </w:p>
    <w:p w:rsidR="00745739" w:rsidRPr="00B8275F" w:rsidRDefault="00745739" w:rsidP="00745739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Печень при пальпации мягкой консистенции, гладкая, эласти</w:t>
      </w:r>
      <w:r w:rsidRPr="00B8275F">
        <w:rPr>
          <w:rFonts w:ascii="Courier New" w:hAnsi="Courier New" w:cs="Courier New"/>
        </w:rPr>
        <w:t>ч</w:t>
      </w:r>
      <w:r w:rsidRPr="00B8275F">
        <w:rPr>
          <w:rFonts w:ascii="Courier New" w:hAnsi="Courier New" w:cs="Courier New"/>
        </w:rPr>
        <w:t>ная</w:t>
      </w:r>
      <w:r w:rsidR="00DA58C0" w:rsidRPr="00B8275F">
        <w:rPr>
          <w:rFonts w:ascii="Courier New" w:hAnsi="Courier New" w:cs="Courier New"/>
        </w:rPr>
        <w:t>, край слегка закруглён, ровный, не выступает из-под края реберной дуги.</w:t>
      </w:r>
      <w:r w:rsidR="00161202" w:rsidRPr="00B8275F">
        <w:rPr>
          <w:rFonts w:ascii="Courier New" w:hAnsi="Courier New" w:cs="Courier New"/>
        </w:rPr>
        <w:t xml:space="preserve"> Ра</w:t>
      </w:r>
      <w:r w:rsidR="00161202" w:rsidRPr="00B8275F">
        <w:rPr>
          <w:rFonts w:ascii="Courier New" w:hAnsi="Courier New" w:cs="Courier New"/>
        </w:rPr>
        <w:t>з</w:t>
      </w:r>
      <w:r w:rsidR="00161202" w:rsidRPr="00B8275F">
        <w:rPr>
          <w:rFonts w:ascii="Courier New" w:hAnsi="Courier New" w:cs="Courier New"/>
        </w:rPr>
        <w:t>меры печени по Курлову 9-9-7 см.</w:t>
      </w:r>
    </w:p>
    <w:p w:rsidR="00745739" w:rsidRPr="00B8275F" w:rsidRDefault="00745739" w:rsidP="00745739">
      <w:pPr>
        <w:pStyle w:val="20"/>
      </w:pPr>
      <w:r w:rsidRPr="00B8275F">
        <w:t>Поджелудочная железа не пальпируется. Селезёнка пе</w:t>
      </w:r>
      <w:r w:rsidRPr="00B8275F">
        <w:t>р</w:t>
      </w:r>
      <w:r w:rsidRPr="00B8275F">
        <w:t xml:space="preserve">куторно 5×8 см, не пальпируется. </w:t>
      </w:r>
    </w:p>
    <w:p w:rsidR="00745739" w:rsidRPr="00B8275F" w:rsidRDefault="00745739" w:rsidP="00745739">
      <w:pPr>
        <w:rPr>
          <w:rFonts w:ascii="Courier New" w:hAnsi="Courier New" w:cs="Courier New"/>
          <w:i/>
          <w:u w:val="single"/>
          <w:lang w:val="en-US"/>
        </w:rPr>
      </w:pPr>
      <w:r w:rsidRPr="00B8275F">
        <w:rPr>
          <w:rFonts w:ascii="Courier New" w:hAnsi="Courier New" w:cs="Courier New"/>
        </w:rPr>
        <w:t>Симптомы раздражения брюшины отрицательные.</w:t>
      </w:r>
    </w:p>
    <w:p w:rsidR="006A02A4" w:rsidRPr="00B8275F" w:rsidRDefault="006A02A4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  <w:i/>
          <w:u w:val="single"/>
        </w:rPr>
        <w:t>Исследование почек, мочевого пузыря</w:t>
      </w:r>
      <w:r w:rsidRPr="00B8275F">
        <w:rPr>
          <w:rFonts w:ascii="Courier New" w:hAnsi="Courier New" w:cs="Courier New"/>
          <w:u w:val="single"/>
        </w:rPr>
        <w:t>.</w:t>
      </w:r>
      <w:r w:rsidRPr="00B8275F">
        <w:rPr>
          <w:rFonts w:ascii="Courier New" w:hAnsi="Courier New" w:cs="Courier New"/>
        </w:rPr>
        <w:t xml:space="preserve"> </w:t>
      </w:r>
    </w:p>
    <w:p w:rsidR="006A02A4" w:rsidRPr="00B8275F" w:rsidRDefault="006A02A4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Почки не пальпируются. Симптом поколачивания по п</w:t>
      </w:r>
      <w:r w:rsidRPr="00B8275F">
        <w:rPr>
          <w:rFonts w:ascii="Courier New" w:hAnsi="Courier New" w:cs="Courier New"/>
        </w:rPr>
        <w:t>о</w:t>
      </w:r>
      <w:r w:rsidRPr="00B8275F">
        <w:rPr>
          <w:rFonts w:ascii="Courier New" w:hAnsi="Courier New" w:cs="Courier New"/>
        </w:rPr>
        <w:t>ясничной области отрицательный с обеих сторон. Мочеточн</w:t>
      </w:r>
      <w:r w:rsidRPr="00B8275F">
        <w:rPr>
          <w:rFonts w:ascii="Courier New" w:hAnsi="Courier New" w:cs="Courier New"/>
        </w:rPr>
        <w:t>и</w:t>
      </w:r>
      <w:r w:rsidRPr="00B8275F">
        <w:rPr>
          <w:rFonts w:ascii="Courier New" w:hAnsi="Courier New" w:cs="Courier New"/>
        </w:rPr>
        <w:t>ки не пальпируются. Мочевой пузырь не выступает над лоном, не пальпируется. Физиологические отправления без и</w:t>
      </w:r>
      <w:r w:rsidRPr="00B8275F">
        <w:rPr>
          <w:rFonts w:ascii="Courier New" w:hAnsi="Courier New" w:cs="Courier New"/>
        </w:rPr>
        <w:t>з</w:t>
      </w:r>
      <w:r w:rsidRPr="00B8275F">
        <w:rPr>
          <w:rFonts w:ascii="Courier New" w:hAnsi="Courier New" w:cs="Courier New"/>
        </w:rPr>
        <w:t>менений.</w:t>
      </w:r>
    </w:p>
    <w:p w:rsidR="006A02A4" w:rsidRDefault="006A02A4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lang w:val="en-US"/>
        </w:rPr>
      </w:pPr>
    </w:p>
    <w:p w:rsidR="00812867" w:rsidRPr="00A64598" w:rsidRDefault="00812867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i/>
          <w:u w:val="single"/>
        </w:rPr>
      </w:pPr>
      <w:r w:rsidRPr="00A64598">
        <w:rPr>
          <w:rFonts w:ascii="Courier New" w:hAnsi="Courier New" w:cs="Courier New"/>
          <w:i/>
          <w:u w:val="single"/>
        </w:rPr>
        <w:t>Исследование</w:t>
      </w:r>
      <w:r w:rsidRPr="00A64598">
        <w:rPr>
          <w:rFonts w:ascii="Courier New" w:hAnsi="Courier New" w:cs="Courier New"/>
          <w:i/>
          <w:u w:val="single"/>
          <w:lang w:val="en-US"/>
        </w:rPr>
        <w:t xml:space="preserve"> </w:t>
      </w:r>
      <w:r w:rsidRPr="00A64598">
        <w:rPr>
          <w:rFonts w:ascii="Courier New" w:hAnsi="Courier New" w:cs="Courier New"/>
          <w:i/>
          <w:u w:val="single"/>
        </w:rPr>
        <w:t>нервной</w:t>
      </w:r>
      <w:r w:rsidRPr="00A64598">
        <w:rPr>
          <w:rFonts w:ascii="Courier New" w:hAnsi="Courier New" w:cs="Courier New"/>
          <w:i/>
          <w:u w:val="single"/>
          <w:lang w:val="en-US"/>
        </w:rPr>
        <w:t xml:space="preserve"> </w:t>
      </w:r>
      <w:r w:rsidRPr="00A64598">
        <w:rPr>
          <w:rFonts w:ascii="Courier New" w:hAnsi="Courier New" w:cs="Courier New"/>
          <w:i/>
          <w:u w:val="single"/>
        </w:rPr>
        <w:t>системы</w:t>
      </w:r>
      <w:r w:rsidRPr="00A64598">
        <w:rPr>
          <w:rFonts w:ascii="Courier New" w:hAnsi="Courier New" w:cs="Courier New"/>
          <w:i/>
          <w:u w:val="single"/>
          <w:lang w:val="en-US"/>
        </w:rPr>
        <w:t>.</w:t>
      </w:r>
    </w:p>
    <w:p w:rsidR="00161202" w:rsidRPr="00B8275F" w:rsidRDefault="00161202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Больной легко идет на контакт, на вопросы отвечает полно, без задержек. Сон обычный.</w:t>
      </w:r>
    </w:p>
    <w:p w:rsidR="006A02A4" w:rsidRPr="00B8275F" w:rsidRDefault="00772EC3">
      <w:pPr>
        <w:ind w:left="360" w:firstLine="0"/>
        <w:jc w:val="left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br w:type="page"/>
      </w:r>
    </w:p>
    <w:p w:rsidR="006A02A4" w:rsidRPr="00B8275F" w:rsidRDefault="006A02A4">
      <w:pPr>
        <w:pStyle w:val="5"/>
        <w:rPr>
          <w:rFonts w:cs="Courier New"/>
        </w:rPr>
      </w:pPr>
      <w:r w:rsidRPr="00B8275F">
        <w:rPr>
          <w:rFonts w:cs="Courier New"/>
        </w:rPr>
        <w:t>Лабораторные данные</w:t>
      </w:r>
    </w:p>
    <w:p w:rsidR="006A02A4" w:rsidRPr="00B8275F" w:rsidRDefault="006A02A4">
      <w:pPr>
        <w:rPr>
          <w:rFonts w:ascii="Courier New" w:hAnsi="Courier New" w:cs="Courier New"/>
          <w:b/>
        </w:rPr>
      </w:pPr>
    </w:p>
    <w:p w:rsidR="00A5377B" w:rsidRPr="00B8275F" w:rsidRDefault="00A5377B" w:rsidP="008F6FCB">
      <w:pPr>
        <w:ind w:firstLine="426"/>
        <w:rPr>
          <w:rFonts w:ascii="Courier New" w:hAnsi="Courier New" w:cs="Courier New"/>
          <w:b/>
          <w:u w:val="single"/>
        </w:rPr>
      </w:pPr>
    </w:p>
    <w:p w:rsidR="006A02A4" w:rsidRPr="00B8275F" w:rsidRDefault="006A02A4" w:rsidP="008F6FCB">
      <w:pPr>
        <w:ind w:firstLine="426"/>
        <w:rPr>
          <w:rFonts w:ascii="Courier New" w:hAnsi="Courier New" w:cs="Courier New"/>
          <w:b/>
          <w:u w:val="single"/>
        </w:rPr>
      </w:pPr>
      <w:r w:rsidRPr="00B8275F">
        <w:rPr>
          <w:rFonts w:ascii="Courier New" w:hAnsi="Courier New" w:cs="Courier New"/>
          <w:b/>
          <w:u w:val="single"/>
        </w:rPr>
        <w:t>Общий анализ крови (19.</w:t>
      </w:r>
      <w:r w:rsidR="00161202" w:rsidRPr="00B8275F">
        <w:rPr>
          <w:rFonts w:ascii="Courier New" w:hAnsi="Courier New" w:cs="Courier New"/>
          <w:b/>
          <w:u w:val="single"/>
        </w:rPr>
        <w:t>11</w:t>
      </w:r>
      <w:r w:rsidRPr="00B8275F">
        <w:rPr>
          <w:rFonts w:ascii="Courier New" w:hAnsi="Courier New" w:cs="Courier New"/>
          <w:b/>
          <w:u w:val="single"/>
        </w:rPr>
        <w:t>.200</w:t>
      </w:r>
      <w:r w:rsidR="00161202" w:rsidRPr="00B8275F">
        <w:rPr>
          <w:rFonts w:ascii="Courier New" w:hAnsi="Courier New" w:cs="Courier New"/>
          <w:b/>
          <w:u w:val="single"/>
        </w:rPr>
        <w:t>2</w:t>
      </w:r>
      <w:r w:rsidRPr="00B8275F">
        <w:rPr>
          <w:rFonts w:ascii="Courier New" w:hAnsi="Courier New" w:cs="Courier New"/>
          <w:b/>
          <w:u w:val="single"/>
        </w:rPr>
        <w:t>)</w:t>
      </w:r>
    </w:p>
    <w:p w:rsidR="006A02A4" w:rsidRPr="00B8275F" w:rsidRDefault="006A02A4" w:rsidP="008F6FCB">
      <w:pPr>
        <w:tabs>
          <w:tab w:val="left" w:leader="dot" w:pos="2552"/>
          <w:tab w:val="left" w:pos="4395"/>
        </w:tabs>
        <w:ind w:firstLine="426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Гемоглобин</w:t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  <w:t>1</w:t>
      </w:r>
      <w:r w:rsidR="00161202" w:rsidRPr="00B8275F">
        <w:rPr>
          <w:rFonts w:ascii="Courier New" w:hAnsi="Courier New" w:cs="Courier New"/>
        </w:rPr>
        <w:t>19</w:t>
      </w:r>
      <w:r w:rsidRPr="00B8275F">
        <w:rPr>
          <w:rFonts w:ascii="Courier New" w:hAnsi="Courier New" w:cs="Courier New"/>
        </w:rPr>
        <w:t xml:space="preserve"> г/л</w:t>
      </w:r>
    </w:p>
    <w:p w:rsidR="00161202" w:rsidRPr="00B8275F" w:rsidRDefault="00161202" w:rsidP="008F6FCB">
      <w:pPr>
        <w:tabs>
          <w:tab w:val="left" w:leader="dot" w:pos="2552"/>
          <w:tab w:val="left" w:pos="4395"/>
        </w:tabs>
        <w:ind w:firstLine="426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Эритроциты...</w:t>
      </w:r>
      <w:r w:rsidR="008F2186" w:rsidRPr="00B8275F">
        <w:rPr>
          <w:rFonts w:ascii="Courier New" w:hAnsi="Courier New" w:cs="Courier New"/>
        </w:rPr>
        <w:t xml:space="preserve">  </w:t>
      </w:r>
      <w:r w:rsidR="008F2186" w:rsidRPr="00B8275F">
        <w:rPr>
          <w:rFonts w:ascii="Courier New" w:hAnsi="Courier New" w:cs="Courier New"/>
        </w:rPr>
        <w:tab/>
      </w:r>
      <w:r w:rsidR="008F2186" w:rsidRPr="00B8275F">
        <w:rPr>
          <w:rFonts w:ascii="Courier New" w:hAnsi="Courier New" w:cs="Courier New"/>
        </w:rPr>
        <w:tab/>
      </w:r>
      <w:r w:rsidR="008F2186" w:rsidRPr="00B8275F">
        <w:rPr>
          <w:rFonts w:ascii="Courier New" w:hAnsi="Courier New" w:cs="Courier New"/>
        </w:rPr>
        <w:tab/>
      </w:r>
      <w:r w:rsidR="008F2186" w:rsidRPr="00B8275F">
        <w:rPr>
          <w:rFonts w:ascii="Courier New" w:hAnsi="Courier New" w:cs="Courier New"/>
        </w:rPr>
        <w:tab/>
      </w:r>
      <w:r w:rsidR="008F6FCB" w:rsidRPr="00B8275F">
        <w:rPr>
          <w:rFonts w:ascii="Courier New" w:hAnsi="Courier New" w:cs="Courier New"/>
        </w:rPr>
        <w:t>4,0∙10</w:t>
      </w:r>
      <w:r w:rsidR="008F6FCB" w:rsidRPr="00B8275F">
        <w:rPr>
          <w:rFonts w:ascii="Courier New" w:hAnsi="Courier New" w:cs="Courier New"/>
          <w:vertAlign w:val="superscript"/>
        </w:rPr>
        <w:t>12</w:t>
      </w:r>
      <w:r w:rsidR="008F6FCB" w:rsidRPr="00B8275F">
        <w:rPr>
          <w:rFonts w:ascii="Courier New" w:hAnsi="Courier New" w:cs="Courier New"/>
        </w:rPr>
        <w:t>/л</w:t>
      </w:r>
    </w:p>
    <w:p w:rsidR="006A02A4" w:rsidRPr="00B8275F" w:rsidRDefault="006A02A4" w:rsidP="008F6FCB">
      <w:pPr>
        <w:tabs>
          <w:tab w:val="left" w:leader="dot" w:pos="2552"/>
          <w:tab w:val="left" w:pos="4395"/>
        </w:tabs>
        <w:ind w:firstLine="426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Лейкоциты</w:t>
      </w:r>
      <w:r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8F6FCB" w:rsidRPr="00B8275F">
        <w:rPr>
          <w:rFonts w:ascii="Courier New" w:hAnsi="Courier New" w:cs="Courier New"/>
        </w:rPr>
        <w:t>7</w:t>
      </w:r>
      <w:r w:rsidRPr="00B8275F">
        <w:rPr>
          <w:rFonts w:ascii="Courier New" w:hAnsi="Courier New" w:cs="Courier New"/>
        </w:rPr>
        <w:t>,2∙10</w:t>
      </w:r>
      <w:r w:rsidRPr="00B8275F">
        <w:rPr>
          <w:rFonts w:ascii="Courier New" w:hAnsi="Courier New" w:cs="Courier New"/>
          <w:vertAlign w:val="superscript"/>
        </w:rPr>
        <w:t>9</w:t>
      </w:r>
      <w:r w:rsidRPr="00B8275F">
        <w:rPr>
          <w:rFonts w:ascii="Courier New" w:hAnsi="Courier New" w:cs="Courier New"/>
        </w:rPr>
        <w:t>/л</w:t>
      </w:r>
    </w:p>
    <w:p w:rsidR="008F2186" w:rsidRPr="00B8275F" w:rsidRDefault="008F2186" w:rsidP="008F6FCB">
      <w:pPr>
        <w:tabs>
          <w:tab w:val="left" w:leader="dot" w:pos="2552"/>
          <w:tab w:val="left" w:pos="4395"/>
        </w:tabs>
        <w:ind w:firstLine="426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 xml:space="preserve">Абсолютное число лимфоцитов </w:t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  <w:t>1368 в 1 мкл</w:t>
      </w:r>
    </w:p>
    <w:p w:rsidR="008F6FCB" w:rsidRPr="00B8275F" w:rsidRDefault="008F6FCB" w:rsidP="008F6FCB">
      <w:pPr>
        <w:tabs>
          <w:tab w:val="left" w:leader="dot" w:pos="2552"/>
          <w:tab w:val="left" w:pos="4395"/>
        </w:tabs>
        <w:ind w:firstLine="426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Среднее содержание гемоглобина в 1 эритроците – 29 ПГ</w:t>
      </w:r>
    </w:p>
    <w:p w:rsidR="00250808" w:rsidRPr="00B8275F" w:rsidRDefault="006A02A4" w:rsidP="008F6FCB">
      <w:pPr>
        <w:tabs>
          <w:tab w:val="left" w:leader="dot" w:pos="2552"/>
          <w:tab w:val="left" w:pos="4395"/>
        </w:tabs>
        <w:ind w:firstLine="426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СОЭ</w:t>
      </w:r>
      <w:r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250808" w:rsidRPr="00B8275F">
        <w:rPr>
          <w:rFonts w:ascii="Courier New" w:hAnsi="Courier New" w:cs="Courier New"/>
        </w:rPr>
        <w:tab/>
      </w:r>
      <w:r w:rsidR="008F6FCB" w:rsidRPr="00B8275F">
        <w:rPr>
          <w:rFonts w:ascii="Courier New" w:hAnsi="Courier New" w:cs="Courier New"/>
        </w:rPr>
        <w:t>9</w:t>
      </w:r>
      <w:r w:rsidRPr="00B8275F">
        <w:rPr>
          <w:rFonts w:ascii="Courier New" w:hAnsi="Courier New" w:cs="Courier New"/>
        </w:rPr>
        <w:t xml:space="preserve"> мм/ч</w:t>
      </w:r>
    </w:p>
    <w:p w:rsidR="006A02A4" w:rsidRPr="00B8275F" w:rsidRDefault="006A02A4" w:rsidP="008F6FCB">
      <w:pPr>
        <w:tabs>
          <w:tab w:val="left" w:leader="dot" w:pos="2552"/>
          <w:tab w:val="left" w:pos="4395"/>
        </w:tabs>
        <w:ind w:firstLine="426"/>
        <w:rPr>
          <w:rFonts w:ascii="Courier New" w:hAnsi="Courier New" w:cs="Courier New"/>
        </w:rPr>
      </w:pPr>
    </w:p>
    <w:p w:rsidR="00A5377B" w:rsidRPr="00B8275F" w:rsidRDefault="00A5377B">
      <w:pPr>
        <w:pStyle w:val="6"/>
        <w:rPr>
          <w:rFonts w:cs="Courier New"/>
        </w:rPr>
      </w:pPr>
    </w:p>
    <w:p w:rsidR="006A02A4" w:rsidRPr="00B8275F" w:rsidRDefault="006A02A4">
      <w:pPr>
        <w:pStyle w:val="6"/>
        <w:rPr>
          <w:rFonts w:cs="Courier New"/>
        </w:rPr>
      </w:pPr>
      <w:r w:rsidRPr="00B8275F">
        <w:rPr>
          <w:rFonts w:cs="Courier New"/>
        </w:rPr>
        <w:t>Лейкоцитарная формула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592"/>
        <w:gridCol w:w="709"/>
        <w:gridCol w:w="709"/>
        <w:gridCol w:w="709"/>
        <w:gridCol w:w="992"/>
        <w:gridCol w:w="1134"/>
        <w:gridCol w:w="850"/>
        <w:gridCol w:w="993"/>
      </w:tblGrid>
      <w:tr w:rsidR="006A02A4" w:rsidRPr="00B82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vMerge w:val="restart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rFonts w:ascii="Courier New" w:hAnsi="Courier New" w:cs="Courier New"/>
                <w:sz w:val="20"/>
              </w:rPr>
            </w:pPr>
            <w:bookmarkStart w:id="1" w:name="_Toc467063395"/>
            <w:r w:rsidRPr="00B8275F">
              <w:rPr>
                <w:rFonts w:ascii="Courier New" w:hAnsi="Courier New" w:cs="Courier New"/>
                <w:sz w:val="20"/>
              </w:rPr>
              <w:t>Баз</w:t>
            </w:r>
            <w:r w:rsidRPr="00B8275F">
              <w:rPr>
                <w:rFonts w:ascii="Courier New" w:hAnsi="Courier New" w:cs="Courier New"/>
                <w:sz w:val="20"/>
              </w:rPr>
              <w:t>о</w:t>
            </w:r>
            <w:r w:rsidRPr="00B8275F">
              <w:rPr>
                <w:rFonts w:ascii="Courier New" w:hAnsi="Courier New" w:cs="Courier New"/>
                <w:sz w:val="20"/>
              </w:rPr>
              <w:t>филы</w:t>
            </w:r>
            <w:bookmarkEnd w:id="1"/>
          </w:p>
        </w:tc>
        <w:tc>
          <w:tcPr>
            <w:tcW w:w="709" w:type="dxa"/>
            <w:vMerge w:val="restart"/>
            <w:textDirection w:val="btLr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rFonts w:ascii="Courier New" w:hAnsi="Courier New" w:cs="Courier New"/>
                <w:sz w:val="20"/>
              </w:rPr>
            </w:pPr>
            <w:bookmarkStart w:id="2" w:name="_Toc467063396"/>
            <w:r w:rsidRPr="00B8275F">
              <w:rPr>
                <w:rFonts w:ascii="Courier New" w:hAnsi="Courier New" w:cs="Courier New"/>
                <w:sz w:val="20"/>
              </w:rPr>
              <w:t>Эозиноф</w:t>
            </w:r>
            <w:r w:rsidRPr="00B8275F">
              <w:rPr>
                <w:rFonts w:ascii="Courier New" w:hAnsi="Courier New" w:cs="Courier New"/>
                <w:sz w:val="20"/>
              </w:rPr>
              <w:t>и</w:t>
            </w:r>
            <w:r w:rsidRPr="00B8275F">
              <w:rPr>
                <w:rFonts w:ascii="Courier New" w:hAnsi="Courier New" w:cs="Courier New"/>
                <w:sz w:val="20"/>
              </w:rPr>
              <w:t>лы</w:t>
            </w:r>
            <w:bookmarkEnd w:id="2"/>
          </w:p>
        </w:tc>
        <w:tc>
          <w:tcPr>
            <w:tcW w:w="3544" w:type="dxa"/>
            <w:gridSpan w:val="4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bookmarkStart w:id="3" w:name="_Toc467063397"/>
            <w:r w:rsidRPr="00B8275F">
              <w:rPr>
                <w:rFonts w:ascii="Courier New" w:hAnsi="Courier New" w:cs="Courier New"/>
                <w:sz w:val="20"/>
              </w:rPr>
              <w:t>Нейтрофилы</w:t>
            </w:r>
            <w:bookmarkEnd w:id="3"/>
          </w:p>
        </w:tc>
        <w:tc>
          <w:tcPr>
            <w:tcW w:w="850" w:type="dxa"/>
            <w:vMerge w:val="restart"/>
            <w:textDirection w:val="btLr"/>
          </w:tcPr>
          <w:p w:rsidR="006A02A4" w:rsidRPr="00B8275F" w:rsidRDefault="006A02A4">
            <w:pPr>
              <w:pStyle w:val="1"/>
              <w:spacing w:after="0"/>
              <w:ind w:left="57"/>
              <w:rPr>
                <w:rFonts w:ascii="Courier New" w:hAnsi="Courier New" w:cs="Courier New"/>
                <w:b w:val="0"/>
                <w:sz w:val="20"/>
              </w:rPr>
            </w:pPr>
            <w:bookmarkStart w:id="4" w:name="_Toc467063398"/>
            <w:r w:rsidRPr="00B8275F">
              <w:rPr>
                <w:rFonts w:ascii="Courier New" w:hAnsi="Courier New" w:cs="Courier New"/>
                <w:b w:val="0"/>
                <w:sz w:val="20"/>
              </w:rPr>
              <w:t>Лимфоц</w:t>
            </w:r>
            <w:r w:rsidRPr="00B8275F">
              <w:rPr>
                <w:rFonts w:ascii="Courier New" w:hAnsi="Courier New" w:cs="Courier New"/>
                <w:b w:val="0"/>
                <w:sz w:val="20"/>
              </w:rPr>
              <w:t>и</w:t>
            </w:r>
            <w:r w:rsidRPr="00B8275F">
              <w:rPr>
                <w:rFonts w:ascii="Courier New" w:hAnsi="Courier New" w:cs="Courier New"/>
                <w:b w:val="0"/>
                <w:sz w:val="20"/>
              </w:rPr>
              <w:t>ты</w:t>
            </w:r>
            <w:bookmarkEnd w:id="4"/>
          </w:p>
        </w:tc>
        <w:tc>
          <w:tcPr>
            <w:tcW w:w="993" w:type="dxa"/>
            <w:vMerge w:val="restart"/>
            <w:textDirection w:val="btLr"/>
          </w:tcPr>
          <w:p w:rsidR="006A02A4" w:rsidRPr="00B8275F" w:rsidRDefault="006A02A4">
            <w:pPr>
              <w:pStyle w:val="1"/>
              <w:spacing w:after="0"/>
              <w:ind w:left="57"/>
              <w:rPr>
                <w:rFonts w:ascii="Courier New" w:hAnsi="Courier New" w:cs="Courier New"/>
                <w:b w:val="0"/>
                <w:sz w:val="20"/>
              </w:rPr>
            </w:pPr>
            <w:bookmarkStart w:id="5" w:name="_Toc467063399"/>
            <w:r w:rsidRPr="00B8275F">
              <w:rPr>
                <w:rFonts w:ascii="Courier New" w:hAnsi="Courier New" w:cs="Courier New"/>
                <w:b w:val="0"/>
                <w:sz w:val="20"/>
              </w:rPr>
              <w:t>Мон</w:t>
            </w:r>
            <w:r w:rsidRPr="00B8275F">
              <w:rPr>
                <w:rFonts w:ascii="Courier New" w:hAnsi="Courier New" w:cs="Courier New"/>
                <w:b w:val="0"/>
                <w:sz w:val="20"/>
              </w:rPr>
              <w:t>о</w:t>
            </w:r>
            <w:r w:rsidRPr="00B8275F">
              <w:rPr>
                <w:rFonts w:ascii="Courier New" w:hAnsi="Courier New" w:cs="Courier New"/>
                <w:b w:val="0"/>
                <w:sz w:val="20"/>
              </w:rPr>
              <w:t>циты</w:t>
            </w:r>
            <w:bookmarkEnd w:id="5"/>
          </w:p>
        </w:tc>
      </w:tr>
      <w:tr w:rsidR="006A02A4" w:rsidRPr="00B8275F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1818" w:type="dxa"/>
            <w:vMerge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92" w:type="dxa"/>
            <w:vMerge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  <w:vMerge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  <w:bookmarkStart w:id="6" w:name="_Toc467063401"/>
            <w:r w:rsidRPr="00B8275F">
              <w:rPr>
                <w:rFonts w:ascii="Courier New" w:hAnsi="Courier New" w:cs="Courier New"/>
                <w:b w:val="0"/>
                <w:sz w:val="20"/>
              </w:rPr>
              <w:t>Миело</w:t>
            </w:r>
            <w:r w:rsidRPr="00B8275F">
              <w:rPr>
                <w:rFonts w:ascii="Courier New" w:hAnsi="Courier New" w:cs="Courier New"/>
                <w:b w:val="0"/>
                <w:sz w:val="20"/>
              </w:rPr>
              <w:softHyphen/>
              <w:t>циты</w:t>
            </w:r>
            <w:bookmarkEnd w:id="6"/>
          </w:p>
        </w:tc>
        <w:tc>
          <w:tcPr>
            <w:tcW w:w="709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  <w:bookmarkStart w:id="7" w:name="_Toc467063402"/>
            <w:r w:rsidRPr="00B8275F">
              <w:rPr>
                <w:rFonts w:ascii="Courier New" w:hAnsi="Courier New" w:cs="Courier New"/>
                <w:b w:val="0"/>
                <w:sz w:val="20"/>
              </w:rPr>
              <w:t>Юные</w:t>
            </w:r>
            <w:bookmarkEnd w:id="7"/>
          </w:p>
        </w:tc>
        <w:tc>
          <w:tcPr>
            <w:tcW w:w="992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  <w:bookmarkStart w:id="8" w:name="_Toc467063403"/>
            <w:r w:rsidRPr="00B8275F">
              <w:rPr>
                <w:rFonts w:ascii="Courier New" w:hAnsi="Courier New" w:cs="Courier New"/>
                <w:b w:val="0"/>
                <w:sz w:val="20"/>
              </w:rPr>
              <w:t>Палочко</w:t>
            </w:r>
            <w:r w:rsidRPr="00B8275F">
              <w:rPr>
                <w:rFonts w:ascii="Courier New" w:hAnsi="Courier New" w:cs="Courier New"/>
                <w:b w:val="0"/>
                <w:sz w:val="20"/>
              </w:rPr>
              <w:softHyphen/>
              <w:t>ядерные</w:t>
            </w:r>
            <w:bookmarkEnd w:id="8"/>
          </w:p>
        </w:tc>
        <w:tc>
          <w:tcPr>
            <w:tcW w:w="1134" w:type="dxa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 w:rsidRPr="00B8275F">
              <w:rPr>
                <w:rFonts w:ascii="Courier New" w:hAnsi="Courier New" w:cs="Courier New"/>
                <w:sz w:val="20"/>
              </w:rPr>
              <w:t>Сегменто</w:t>
            </w:r>
            <w:r w:rsidRPr="00B8275F">
              <w:rPr>
                <w:rFonts w:ascii="Courier New" w:hAnsi="Courier New" w:cs="Courier New"/>
                <w:sz w:val="20"/>
              </w:rPr>
              <w:softHyphen/>
              <w:t>ядерные</w:t>
            </w:r>
          </w:p>
        </w:tc>
        <w:tc>
          <w:tcPr>
            <w:tcW w:w="850" w:type="dxa"/>
            <w:vMerge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</w:p>
        </w:tc>
        <w:tc>
          <w:tcPr>
            <w:tcW w:w="993" w:type="dxa"/>
            <w:vMerge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</w:p>
        </w:tc>
      </w:tr>
      <w:tr w:rsidR="006A02A4" w:rsidRPr="00B8275F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818" w:type="dxa"/>
          </w:tcPr>
          <w:p w:rsidR="006A02A4" w:rsidRPr="00B8275F" w:rsidRDefault="006A02A4">
            <w:pPr>
              <w:pStyle w:val="1"/>
              <w:spacing w:after="0"/>
              <w:jc w:val="left"/>
              <w:rPr>
                <w:rFonts w:ascii="Courier New" w:hAnsi="Courier New" w:cs="Courier New"/>
                <w:b w:val="0"/>
                <w:sz w:val="24"/>
              </w:rPr>
            </w:pPr>
            <w:bookmarkStart w:id="9" w:name="_Toc467063412"/>
            <w:r w:rsidRPr="00B8275F">
              <w:rPr>
                <w:rFonts w:ascii="Courier New" w:hAnsi="Courier New" w:cs="Courier New"/>
                <w:b w:val="0"/>
                <w:sz w:val="24"/>
              </w:rPr>
              <w:t>Границы</w:t>
            </w:r>
            <w:bookmarkEnd w:id="9"/>
          </w:p>
        </w:tc>
        <w:tc>
          <w:tcPr>
            <w:tcW w:w="592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0" w:name="_Toc467063413"/>
            <w:r w:rsidRPr="00B8275F">
              <w:rPr>
                <w:rFonts w:ascii="Courier New" w:hAnsi="Courier New" w:cs="Courier New"/>
                <w:b w:val="0"/>
                <w:sz w:val="24"/>
              </w:rPr>
              <w:t>0-1</w:t>
            </w:r>
            <w:bookmarkEnd w:id="10"/>
          </w:p>
        </w:tc>
        <w:tc>
          <w:tcPr>
            <w:tcW w:w="709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1" w:name="_Toc467063414"/>
            <w:r w:rsidRPr="00B8275F">
              <w:rPr>
                <w:rFonts w:ascii="Courier New" w:hAnsi="Courier New" w:cs="Courier New"/>
                <w:b w:val="0"/>
                <w:sz w:val="24"/>
              </w:rPr>
              <w:t>2-4</w:t>
            </w:r>
            <w:bookmarkEnd w:id="11"/>
          </w:p>
        </w:tc>
        <w:tc>
          <w:tcPr>
            <w:tcW w:w="709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</w:p>
        </w:tc>
        <w:tc>
          <w:tcPr>
            <w:tcW w:w="709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2" w:name="_Toc467063415"/>
            <w:r w:rsidRPr="00B8275F">
              <w:rPr>
                <w:rFonts w:ascii="Courier New" w:hAnsi="Courier New" w:cs="Courier New"/>
                <w:b w:val="0"/>
                <w:sz w:val="24"/>
              </w:rPr>
              <w:t>0-3</w:t>
            </w:r>
            <w:bookmarkEnd w:id="12"/>
          </w:p>
        </w:tc>
        <w:tc>
          <w:tcPr>
            <w:tcW w:w="992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3" w:name="_Toc467063416"/>
            <w:r w:rsidRPr="00B8275F">
              <w:rPr>
                <w:rFonts w:ascii="Courier New" w:hAnsi="Courier New" w:cs="Courier New"/>
                <w:b w:val="0"/>
                <w:sz w:val="24"/>
              </w:rPr>
              <w:t>3-5</w:t>
            </w:r>
            <w:bookmarkEnd w:id="13"/>
          </w:p>
        </w:tc>
        <w:tc>
          <w:tcPr>
            <w:tcW w:w="1134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4" w:name="_Toc467063417"/>
            <w:r w:rsidRPr="00B8275F">
              <w:rPr>
                <w:rFonts w:ascii="Courier New" w:hAnsi="Courier New" w:cs="Courier New"/>
                <w:b w:val="0"/>
                <w:sz w:val="24"/>
              </w:rPr>
              <w:t>51-67</w:t>
            </w:r>
            <w:bookmarkEnd w:id="14"/>
          </w:p>
        </w:tc>
        <w:tc>
          <w:tcPr>
            <w:tcW w:w="850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5" w:name="_Toc467063418"/>
            <w:r w:rsidRPr="00B8275F">
              <w:rPr>
                <w:rFonts w:ascii="Courier New" w:hAnsi="Courier New" w:cs="Courier New"/>
                <w:b w:val="0"/>
                <w:sz w:val="24"/>
              </w:rPr>
              <w:t>20-25</w:t>
            </w:r>
            <w:bookmarkEnd w:id="15"/>
          </w:p>
        </w:tc>
        <w:tc>
          <w:tcPr>
            <w:tcW w:w="993" w:type="dxa"/>
          </w:tcPr>
          <w:p w:rsidR="006A02A4" w:rsidRPr="00B8275F" w:rsidRDefault="006A02A4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6" w:name="_Toc467063419"/>
            <w:r w:rsidRPr="00B8275F">
              <w:rPr>
                <w:rFonts w:ascii="Courier New" w:hAnsi="Courier New" w:cs="Courier New"/>
                <w:b w:val="0"/>
                <w:sz w:val="24"/>
              </w:rPr>
              <w:t>4-8</w:t>
            </w:r>
            <w:bookmarkEnd w:id="16"/>
          </w:p>
        </w:tc>
      </w:tr>
      <w:tr w:rsidR="006A02A4" w:rsidRPr="00B8275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18" w:type="dxa"/>
          </w:tcPr>
          <w:p w:rsidR="006A02A4" w:rsidRPr="00B8275F" w:rsidRDefault="006A02A4">
            <w:pPr>
              <w:pStyle w:val="1"/>
              <w:spacing w:after="0"/>
              <w:jc w:val="left"/>
              <w:rPr>
                <w:rFonts w:ascii="Courier New" w:hAnsi="Courier New" w:cs="Courier New"/>
                <w:b w:val="0"/>
                <w:sz w:val="24"/>
              </w:rPr>
            </w:pPr>
            <w:bookmarkStart w:id="17" w:name="_Toc467063420"/>
            <w:r w:rsidRPr="00B8275F">
              <w:rPr>
                <w:rFonts w:ascii="Courier New" w:hAnsi="Courier New" w:cs="Courier New"/>
                <w:b w:val="0"/>
                <w:sz w:val="24"/>
              </w:rPr>
              <w:t>Найдено при иссл</w:t>
            </w:r>
            <w:bookmarkEnd w:id="17"/>
            <w:r w:rsidRPr="00B8275F">
              <w:rPr>
                <w:rFonts w:ascii="Courier New" w:hAnsi="Courier New" w:cs="Courier New"/>
                <w:b w:val="0"/>
                <w:sz w:val="24"/>
              </w:rPr>
              <w:t>едовании</w:t>
            </w:r>
          </w:p>
        </w:tc>
        <w:tc>
          <w:tcPr>
            <w:tcW w:w="592" w:type="dxa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6A02A4" w:rsidRPr="00B8275F" w:rsidRDefault="008F218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  <w:r w:rsidRPr="00B8275F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709" w:type="dxa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6A02A4" w:rsidRPr="00B8275F" w:rsidRDefault="006A02A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  <w:r w:rsidRPr="00B8275F">
              <w:rPr>
                <w:rFonts w:ascii="Courier New" w:hAnsi="Courier New" w:cs="Courier New"/>
                <w:b/>
              </w:rPr>
              <w:t>6</w:t>
            </w:r>
            <w:r w:rsidR="008F2186" w:rsidRPr="00B8275F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850" w:type="dxa"/>
          </w:tcPr>
          <w:p w:rsidR="006A02A4" w:rsidRPr="00B8275F" w:rsidRDefault="008F218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  <w:r w:rsidRPr="00B8275F">
              <w:rPr>
                <w:rFonts w:ascii="Courier New" w:hAnsi="Courier New" w:cs="Courier New"/>
                <w:b/>
              </w:rPr>
              <w:t>19</w:t>
            </w:r>
          </w:p>
        </w:tc>
        <w:tc>
          <w:tcPr>
            <w:tcW w:w="993" w:type="dxa"/>
          </w:tcPr>
          <w:p w:rsidR="006A02A4" w:rsidRPr="00B8275F" w:rsidRDefault="008F218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  <w:r w:rsidRPr="00B8275F">
              <w:rPr>
                <w:rFonts w:ascii="Courier New" w:hAnsi="Courier New" w:cs="Courier New"/>
                <w:b/>
              </w:rPr>
              <w:t>11</w:t>
            </w:r>
          </w:p>
        </w:tc>
      </w:tr>
    </w:tbl>
    <w:p w:rsidR="006A02A4" w:rsidRPr="00B8275F" w:rsidRDefault="006A02A4">
      <w:pPr>
        <w:rPr>
          <w:rFonts w:ascii="Courier New" w:hAnsi="Courier New" w:cs="Courier New"/>
          <w:b/>
        </w:rPr>
      </w:pPr>
    </w:p>
    <w:p w:rsidR="00A5377B" w:rsidRPr="00B8275F" w:rsidRDefault="00A5377B">
      <w:pPr>
        <w:rPr>
          <w:rFonts w:ascii="Courier New" w:hAnsi="Courier New" w:cs="Courier New"/>
          <w:b/>
          <w:u w:val="single"/>
        </w:rPr>
      </w:pPr>
    </w:p>
    <w:p w:rsidR="006A02A4" w:rsidRPr="00B8275F" w:rsidRDefault="006A02A4">
      <w:pPr>
        <w:rPr>
          <w:rFonts w:ascii="Courier New" w:hAnsi="Courier New" w:cs="Courier New"/>
          <w:b/>
          <w:u w:val="single"/>
        </w:rPr>
      </w:pPr>
      <w:r w:rsidRPr="00B8275F">
        <w:rPr>
          <w:rFonts w:ascii="Courier New" w:hAnsi="Courier New" w:cs="Courier New"/>
          <w:b/>
          <w:u w:val="single"/>
        </w:rPr>
        <w:t>Общий анализ мочи (1</w:t>
      </w:r>
      <w:r w:rsidR="00250808" w:rsidRPr="00B8275F">
        <w:rPr>
          <w:rFonts w:ascii="Courier New" w:hAnsi="Courier New" w:cs="Courier New"/>
          <w:b/>
          <w:u w:val="single"/>
        </w:rPr>
        <w:t>9</w:t>
      </w:r>
      <w:r w:rsidRPr="00B8275F">
        <w:rPr>
          <w:rFonts w:ascii="Courier New" w:hAnsi="Courier New" w:cs="Courier New"/>
          <w:b/>
          <w:u w:val="single"/>
        </w:rPr>
        <w:t>.0</w:t>
      </w:r>
      <w:r w:rsidR="00250808" w:rsidRPr="00B8275F">
        <w:rPr>
          <w:rFonts w:ascii="Courier New" w:hAnsi="Courier New" w:cs="Courier New"/>
          <w:b/>
          <w:u w:val="single"/>
        </w:rPr>
        <w:t>1</w:t>
      </w:r>
      <w:r w:rsidRPr="00B8275F">
        <w:rPr>
          <w:rFonts w:ascii="Courier New" w:hAnsi="Courier New" w:cs="Courier New"/>
          <w:b/>
          <w:u w:val="single"/>
        </w:rPr>
        <w:t>.200</w:t>
      </w:r>
      <w:r w:rsidR="00250808" w:rsidRPr="00B8275F">
        <w:rPr>
          <w:rFonts w:ascii="Courier New" w:hAnsi="Courier New" w:cs="Courier New"/>
          <w:b/>
          <w:u w:val="single"/>
        </w:rPr>
        <w:t>3</w:t>
      </w:r>
      <w:r w:rsidRPr="00B8275F">
        <w:rPr>
          <w:rFonts w:ascii="Courier New" w:hAnsi="Courier New" w:cs="Courier New"/>
          <w:b/>
          <w:u w:val="single"/>
        </w:rPr>
        <w:t>)</w:t>
      </w:r>
    </w:p>
    <w:p w:rsidR="006A02A4" w:rsidRPr="00B8275F" w:rsidRDefault="006A02A4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 xml:space="preserve">Цвет – 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соломенно-желтый</w:t>
      </w:r>
    </w:p>
    <w:p w:rsidR="006A02A4" w:rsidRPr="00B8275F" w:rsidRDefault="006A02A4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Прозрачность – прозрачная</w:t>
      </w:r>
    </w:p>
    <w:p w:rsidR="006A02A4" w:rsidRPr="00B8275F" w:rsidRDefault="006A02A4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Реакция –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кислая</w:t>
      </w:r>
    </w:p>
    <w:p w:rsidR="006A02A4" w:rsidRPr="00B8275F" w:rsidRDefault="006A02A4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 xml:space="preserve">Плотность – </w:t>
      </w:r>
      <w:r w:rsidRPr="00B8275F">
        <w:rPr>
          <w:rFonts w:ascii="Courier New" w:hAnsi="Courier New" w:cs="Courier New"/>
          <w:bCs/>
        </w:rPr>
        <w:tab/>
        <w:t>1020</w:t>
      </w:r>
    </w:p>
    <w:p w:rsidR="006A02A4" w:rsidRPr="00B8275F" w:rsidRDefault="006A02A4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 xml:space="preserve">Белок </w:t>
      </w:r>
      <w:r w:rsidRPr="00B8275F">
        <w:rPr>
          <w:rFonts w:ascii="Courier New" w:hAnsi="Courier New" w:cs="Courier New"/>
          <w:bCs/>
        </w:rPr>
        <w:tab/>
        <w:t xml:space="preserve">- </w:t>
      </w:r>
      <w:r w:rsidRPr="00B8275F">
        <w:rPr>
          <w:rFonts w:ascii="Courier New" w:hAnsi="Courier New" w:cs="Courier New"/>
          <w:bCs/>
        </w:rPr>
        <w:tab/>
        <w:t>отрицательно</w:t>
      </w:r>
    </w:p>
    <w:p w:rsidR="00250808" w:rsidRPr="00B8275F" w:rsidRDefault="00250808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Сахар -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отрицательно</w:t>
      </w:r>
    </w:p>
    <w:p w:rsidR="00250808" w:rsidRPr="00B8275F" w:rsidRDefault="00250808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Билирубин -</w:t>
      </w:r>
      <w:r w:rsidRPr="00B8275F">
        <w:rPr>
          <w:rFonts w:ascii="Courier New" w:hAnsi="Courier New" w:cs="Courier New"/>
          <w:bCs/>
        </w:rPr>
        <w:tab/>
        <w:t>отрицательно</w:t>
      </w:r>
    </w:p>
    <w:p w:rsidR="00250808" w:rsidRPr="00B8275F" w:rsidRDefault="00250808">
      <w:pPr>
        <w:rPr>
          <w:rFonts w:ascii="Courier New" w:hAnsi="Courier New" w:cs="Courier New"/>
          <w:bCs/>
        </w:rPr>
      </w:pPr>
    </w:p>
    <w:p w:rsidR="006A02A4" w:rsidRPr="00B8275F" w:rsidRDefault="006A02A4">
      <w:pPr>
        <w:rPr>
          <w:rFonts w:ascii="Courier New" w:hAnsi="Courier New" w:cs="Courier New"/>
          <w:bCs/>
          <w:i/>
          <w:iCs/>
          <w:u w:val="single"/>
        </w:rPr>
      </w:pPr>
      <w:r w:rsidRPr="00B8275F">
        <w:rPr>
          <w:rFonts w:ascii="Courier New" w:hAnsi="Courier New" w:cs="Courier New"/>
          <w:bCs/>
          <w:i/>
          <w:iCs/>
        </w:rPr>
        <w:tab/>
      </w:r>
      <w:r w:rsidRPr="00B8275F">
        <w:rPr>
          <w:rFonts w:ascii="Courier New" w:hAnsi="Courier New" w:cs="Courier New"/>
          <w:bCs/>
          <w:i/>
          <w:iCs/>
          <w:u w:val="single"/>
        </w:rPr>
        <w:t>При микроскопическом исследовании:</w:t>
      </w:r>
    </w:p>
    <w:p w:rsidR="006A02A4" w:rsidRPr="00B8275F" w:rsidRDefault="006A02A4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 xml:space="preserve">Эпителиальные клетки   </w:t>
      </w:r>
      <w:r w:rsidR="00250808" w:rsidRPr="00B8275F">
        <w:rPr>
          <w:rFonts w:ascii="Courier New" w:hAnsi="Courier New" w:cs="Courier New"/>
          <w:bCs/>
        </w:rPr>
        <w:t>единичные</w:t>
      </w:r>
      <w:r w:rsidRPr="00B8275F">
        <w:rPr>
          <w:rFonts w:ascii="Courier New" w:hAnsi="Courier New" w:cs="Courier New"/>
          <w:bCs/>
        </w:rPr>
        <w:t xml:space="preserve"> в поле зрения</w:t>
      </w:r>
    </w:p>
    <w:p w:rsidR="006A02A4" w:rsidRPr="00B8275F" w:rsidRDefault="006A02A4">
      <w:pPr>
        <w:pStyle w:val="a3"/>
        <w:tabs>
          <w:tab w:val="clear" w:pos="4153"/>
          <w:tab w:val="clear" w:pos="8306"/>
          <w:tab w:val="left" w:pos="4111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 xml:space="preserve">Лейкоциты  </w:t>
      </w:r>
      <w:r w:rsidRPr="00B8275F">
        <w:rPr>
          <w:rFonts w:ascii="Courier New" w:hAnsi="Courier New" w:cs="Courier New"/>
          <w:bCs/>
        </w:rPr>
        <w:tab/>
        <w:t>1-2-</w:t>
      </w:r>
      <w:r w:rsidR="00250808" w:rsidRPr="00B8275F">
        <w:rPr>
          <w:rFonts w:ascii="Courier New" w:hAnsi="Courier New" w:cs="Courier New"/>
          <w:bCs/>
        </w:rPr>
        <w:t>2</w:t>
      </w:r>
      <w:r w:rsidRPr="00B8275F">
        <w:rPr>
          <w:rFonts w:ascii="Courier New" w:hAnsi="Courier New" w:cs="Courier New"/>
          <w:bCs/>
        </w:rPr>
        <w:t xml:space="preserve"> в поле зрения</w:t>
      </w:r>
    </w:p>
    <w:p w:rsidR="006A02A4" w:rsidRPr="00B8275F" w:rsidRDefault="00F10B78">
      <w:pPr>
        <w:pStyle w:val="a3"/>
        <w:tabs>
          <w:tab w:val="clear" w:pos="4153"/>
          <w:tab w:val="clear" w:pos="8306"/>
          <w:tab w:val="left" w:pos="4111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Слизь</w:t>
      </w:r>
      <w:r w:rsidRPr="00B8275F">
        <w:rPr>
          <w:rFonts w:ascii="Courier New" w:hAnsi="Courier New" w:cs="Courier New"/>
          <w:bCs/>
        </w:rPr>
        <w:tab/>
        <w:t>++ в поле зрения</w:t>
      </w:r>
    </w:p>
    <w:p w:rsidR="00B5231B" w:rsidRPr="00B8275F" w:rsidRDefault="00B5231B" w:rsidP="009749D1">
      <w:pPr>
        <w:rPr>
          <w:rFonts w:ascii="Courier New" w:hAnsi="Courier New" w:cs="Courier New"/>
          <w:b/>
          <w:u w:val="single"/>
        </w:rPr>
      </w:pPr>
    </w:p>
    <w:p w:rsidR="00A5377B" w:rsidRPr="00B8275F" w:rsidRDefault="00332FBC" w:rsidP="009749D1">
      <w:pPr>
        <w:rPr>
          <w:rFonts w:ascii="Courier New" w:hAnsi="Courier New" w:cs="Courier New"/>
          <w:b/>
          <w:u w:val="single"/>
        </w:rPr>
      </w:pPr>
      <w:r w:rsidRPr="00B8275F">
        <w:rPr>
          <w:rFonts w:ascii="Courier New" w:hAnsi="Courier New" w:cs="Courier New"/>
          <w:b/>
          <w:u w:val="single"/>
        </w:rPr>
        <w:t>Кровь на маркеры гепатитов В и С (20.11.2002)</w:t>
      </w:r>
    </w:p>
    <w:p w:rsidR="00332FBC" w:rsidRPr="00B8275F" w:rsidRDefault="00332FBC" w:rsidP="009749D1">
      <w:p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Маркеры гепатитов не обнаружены</w:t>
      </w:r>
    </w:p>
    <w:p w:rsidR="00332FBC" w:rsidRPr="00B8275F" w:rsidRDefault="00332FBC" w:rsidP="009749D1">
      <w:pPr>
        <w:rPr>
          <w:rFonts w:ascii="Courier New" w:hAnsi="Courier New" w:cs="Courier New"/>
        </w:rPr>
      </w:pPr>
    </w:p>
    <w:p w:rsidR="00B5231B" w:rsidRPr="00B8275F" w:rsidRDefault="00B5231B">
      <w:pPr>
        <w:rPr>
          <w:rFonts w:ascii="Courier New" w:hAnsi="Courier New" w:cs="Courier New"/>
          <w:b/>
          <w:bCs/>
          <w:u w:val="single"/>
        </w:rPr>
      </w:pPr>
      <w:r w:rsidRPr="00B8275F">
        <w:rPr>
          <w:rFonts w:ascii="Courier New" w:hAnsi="Courier New" w:cs="Courier New"/>
          <w:b/>
          <w:bCs/>
          <w:u w:val="single"/>
        </w:rPr>
        <w:t xml:space="preserve">20.11.2002 (22.11.2002, 25.11.2002) </w:t>
      </w:r>
    </w:p>
    <w:p w:rsidR="00E54DAD" w:rsidRPr="00F71E95" w:rsidRDefault="00E54DAD">
      <w:pPr>
        <w:rPr>
          <w:rFonts w:ascii="Courier New" w:hAnsi="Courier New" w:cs="Courier New"/>
          <w:b/>
          <w:bCs/>
          <w:u w:val="single"/>
        </w:rPr>
      </w:pPr>
      <w:r w:rsidRPr="00F71E95">
        <w:rPr>
          <w:rFonts w:ascii="Courier New" w:hAnsi="Courier New" w:cs="Courier New"/>
          <w:b/>
          <w:bCs/>
          <w:u w:val="single"/>
        </w:rPr>
        <w:t>Промывные воды желудка на кислотоустойчивые ба</w:t>
      </w:r>
      <w:r w:rsidRPr="00F71E95">
        <w:rPr>
          <w:rFonts w:ascii="Courier New" w:hAnsi="Courier New" w:cs="Courier New"/>
          <w:b/>
          <w:bCs/>
          <w:u w:val="single"/>
        </w:rPr>
        <w:t>к</w:t>
      </w:r>
      <w:r w:rsidRPr="00F71E95">
        <w:rPr>
          <w:rFonts w:ascii="Courier New" w:hAnsi="Courier New" w:cs="Courier New"/>
          <w:b/>
          <w:bCs/>
          <w:u w:val="single"/>
        </w:rPr>
        <w:t>терии</w:t>
      </w:r>
      <w:r w:rsidR="00B5231B" w:rsidRPr="00F71E95">
        <w:rPr>
          <w:rFonts w:ascii="Courier New" w:hAnsi="Courier New" w:cs="Courier New"/>
          <w:b/>
          <w:bCs/>
          <w:u w:val="single"/>
        </w:rPr>
        <w:t xml:space="preserve"> </w:t>
      </w:r>
    </w:p>
    <w:p w:rsidR="00B5231B" w:rsidRPr="00B8275F" w:rsidRDefault="00B5231B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Бактериоскопия – не обнаружены</w:t>
      </w:r>
    </w:p>
    <w:p w:rsidR="00B5231B" w:rsidRPr="00B8275F" w:rsidRDefault="00B5231B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Метод флотации – не обнаружены</w:t>
      </w:r>
    </w:p>
    <w:p w:rsidR="00B5231B" w:rsidRPr="00B8275F" w:rsidRDefault="00B5231B">
      <w:pPr>
        <w:rPr>
          <w:rFonts w:ascii="Courier New" w:hAnsi="Courier New" w:cs="Courier New"/>
          <w:bCs/>
        </w:rPr>
      </w:pPr>
    </w:p>
    <w:p w:rsidR="00B5231B" w:rsidRPr="00B8275F" w:rsidRDefault="00B5231B">
      <w:pPr>
        <w:rPr>
          <w:rFonts w:ascii="Courier New" w:hAnsi="Courier New" w:cs="Courier New"/>
          <w:b/>
          <w:bCs/>
          <w:u w:val="single"/>
        </w:rPr>
      </w:pPr>
      <w:r w:rsidRPr="00B8275F">
        <w:rPr>
          <w:rFonts w:ascii="Courier New" w:hAnsi="Courier New" w:cs="Courier New"/>
          <w:b/>
          <w:bCs/>
          <w:u w:val="single"/>
        </w:rPr>
        <w:t>22.11.2002 (25.11.2002)</w:t>
      </w:r>
    </w:p>
    <w:p w:rsidR="006E65CA" w:rsidRPr="00F71E95" w:rsidRDefault="006E65CA">
      <w:pPr>
        <w:rPr>
          <w:rFonts w:ascii="Courier New" w:hAnsi="Courier New" w:cs="Courier New"/>
          <w:b/>
          <w:bCs/>
          <w:u w:val="single"/>
        </w:rPr>
      </w:pPr>
      <w:r w:rsidRPr="00F71E95">
        <w:rPr>
          <w:rFonts w:ascii="Courier New" w:hAnsi="Courier New" w:cs="Courier New"/>
          <w:b/>
          <w:bCs/>
          <w:u w:val="single"/>
        </w:rPr>
        <w:t>Моча на кислотоустойчивые бактерии</w:t>
      </w:r>
    </w:p>
    <w:p w:rsidR="006E65CA" w:rsidRPr="00B8275F" w:rsidRDefault="006E65CA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Бактериоскопия – не обнаружены</w:t>
      </w:r>
    </w:p>
    <w:p w:rsidR="006E65CA" w:rsidRDefault="006E65CA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Метод флотации – не обнаружены</w:t>
      </w:r>
    </w:p>
    <w:p w:rsidR="00F71E95" w:rsidRPr="00B8275F" w:rsidRDefault="00F71E95">
      <w:pPr>
        <w:rPr>
          <w:rFonts w:ascii="Courier New" w:hAnsi="Courier New" w:cs="Courier New"/>
          <w:bCs/>
        </w:rPr>
      </w:pPr>
    </w:p>
    <w:p w:rsidR="00D2287B" w:rsidRPr="00B8275F" w:rsidRDefault="00D2287B" w:rsidP="00D2287B">
      <w:pPr>
        <w:rPr>
          <w:rFonts w:ascii="Courier New" w:hAnsi="Courier New" w:cs="Courier New"/>
          <w:b/>
          <w:u w:val="single"/>
        </w:rPr>
      </w:pPr>
      <w:r w:rsidRPr="00B8275F">
        <w:rPr>
          <w:rFonts w:ascii="Courier New" w:hAnsi="Courier New" w:cs="Courier New"/>
          <w:b/>
          <w:u w:val="single"/>
        </w:rPr>
        <w:t>Биохимический анализ крови (20.01.2003)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Билирубин</w:t>
      </w:r>
      <w:r w:rsidRPr="00B8275F">
        <w:rPr>
          <w:rFonts w:ascii="Courier New" w:hAnsi="Courier New" w:cs="Courier New"/>
          <w:bCs/>
        </w:rPr>
        <w:tab/>
        <w:t>общий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7,9 мкмоль/л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прямой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0,8 мкмоль</w:t>
      </w:r>
      <w:r w:rsidRPr="00B8275F">
        <w:rPr>
          <w:rFonts w:ascii="Courier New" w:hAnsi="Courier New" w:cs="Courier New"/>
          <w:bCs/>
          <w:lang w:val="en-US"/>
        </w:rPr>
        <w:t>/</w:t>
      </w:r>
      <w:r w:rsidRPr="00B8275F">
        <w:rPr>
          <w:rFonts w:ascii="Courier New" w:hAnsi="Courier New" w:cs="Courier New"/>
          <w:bCs/>
        </w:rPr>
        <w:t>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непрямой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7,1 мкмоль/л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АлАТ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 xml:space="preserve"> 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16,4 У/л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АсАТ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29,8</w:t>
      </w:r>
      <w:r w:rsidRPr="00B8275F">
        <w:rPr>
          <w:rFonts w:ascii="Courier New" w:hAnsi="Courier New" w:cs="Courier New"/>
          <w:bCs/>
        </w:rPr>
        <w:tab/>
        <w:t>У/л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Общий белок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67,2 г/л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Альбумин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46 г/л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Глобулины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31 %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Тимоловая проба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1,0 Ед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Сулемовая</w:t>
      </w:r>
      <w:r w:rsidRPr="00B8275F">
        <w:rPr>
          <w:rFonts w:ascii="Courier New" w:hAnsi="Courier New" w:cs="Courier New"/>
          <w:bCs/>
        </w:rPr>
        <w:tab/>
        <w:t>проба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2,1 мл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Формоловая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отрицательная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Кадмиевая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отрицательная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Триглицериды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0,54 ммоль/л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Сиаловая кислота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0,15 оп.ед.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Холестерин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2,7 ммоль/л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 xml:space="preserve">Сахар крови 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4,1 ммоль/л</w:t>
      </w:r>
    </w:p>
    <w:p w:rsidR="00D2287B" w:rsidRPr="00B8275F" w:rsidRDefault="00D2287B" w:rsidP="00D2287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ß-липопротеиды</w:t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</w:r>
      <w:r w:rsidRPr="00B8275F">
        <w:rPr>
          <w:rFonts w:ascii="Courier New" w:hAnsi="Courier New" w:cs="Courier New"/>
          <w:bCs/>
        </w:rPr>
        <w:tab/>
        <w:t>4,2 ммоль</w:t>
      </w:r>
      <w:r w:rsidRPr="00B8275F">
        <w:rPr>
          <w:rFonts w:ascii="Courier New" w:hAnsi="Courier New" w:cs="Courier New"/>
          <w:bCs/>
          <w:lang w:val="en-US"/>
        </w:rPr>
        <w:t>/</w:t>
      </w:r>
      <w:r w:rsidRPr="00B8275F">
        <w:rPr>
          <w:rFonts w:ascii="Courier New" w:hAnsi="Courier New" w:cs="Courier New"/>
          <w:bCs/>
        </w:rPr>
        <w:t>л</w:t>
      </w:r>
    </w:p>
    <w:p w:rsidR="006E65CA" w:rsidRPr="00B8275F" w:rsidRDefault="006E65CA">
      <w:pPr>
        <w:rPr>
          <w:rFonts w:ascii="Courier New" w:hAnsi="Courier New" w:cs="Courier New"/>
          <w:bCs/>
        </w:rPr>
      </w:pPr>
    </w:p>
    <w:p w:rsidR="006E65CA" w:rsidRPr="00B8275F" w:rsidRDefault="006E65CA">
      <w:pPr>
        <w:rPr>
          <w:rFonts w:ascii="Courier New" w:hAnsi="Courier New" w:cs="Courier New"/>
          <w:b/>
          <w:bCs/>
          <w:u w:val="single"/>
        </w:rPr>
      </w:pPr>
      <w:r w:rsidRPr="00B8275F">
        <w:rPr>
          <w:rFonts w:ascii="Courier New" w:hAnsi="Courier New" w:cs="Courier New"/>
          <w:b/>
          <w:bCs/>
          <w:u w:val="single"/>
        </w:rPr>
        <w:t>09.12.2002 Рентгенограмма органов грудной клетки</w:t>
      </w:r>
    </w:p>
    <w:p w:rsidR="00332FBC" w:rsidRPr="00B8275F" w:rsidRDefault="00BD0E0A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 xml:space="preserve">На рентгенограмме органов грудной полости в прямой проекции патологии со стороны костно-суставной системы </w:t>
      </w:r>
      <w:r w:rsidR="00901F70">
        <w:rPr>
          <w:rFonts w:ascii="Courier New" w:hAnsi="Courier New" w:cs="Courier New"/>
          <w:bCs/>
        </w:rPr>
        <w:t xml:space="preserve">и мягких тканей </w:t>
      </w:r>
      <w:r w:rsidRPr="00B8275F">
        <w:rPr>
          <w:rFonts w:ascii="Courier New" w:hAnsi="Courier New" w:cs="Courier New"/>
          <w:bCs/>
        </w:rPr>
        <w:t xml:space="preserve">не выявлено. </w:t>
      </w:r>
      <w:r w:rsidR="00901F70">
        <w:rPr>
          <w:rFonts w:ascii="Courier New" w:hAnsi="Courier New" w:cs="Courier New"/>
          <w:bCs/>
        </w:rPr>
        <w:t xml:space="preserve">Положение и форма диафрагмы обычное. Легочные поля симметричные. </w:t>
      </w:r>
      <w:r w:rsidRPr="00B8275F">
        <w:rPr>
          <w:rFonts w:ascii="Courier New" w:hAnsi="Courier New" w:cs="Courier New"/>
          <w:bCs/>
        </w:rPr>
        <w:t>В правом лег</w:t>
      </w:r>
      <w:r w:rsidR="00D242DF" w:rsidRPr="00B8275F">
        <w:rPr>
          <w:rFonts w:ascii="Courier New" w:hAnsi="Courier New" w:cs="Courier New"/>
          <w:bCs/>
        </w:rPr>
        <w:t>ком патологических очагов не выявл</w:t>
      </w:r>
      <w:r w:rsidR="00D242DF" w:rsidRPr="00B8275F">
        <w:rPr>
          <w:rFonts w:ascii="Courier New" w:hAnsi="Courier New" w:cs="Courier New"/>
          <w:bCs/>
        </w:rPr>
        <w:t>е</w:t>
      </w:r>
      <w:r w:rsidR="00D242DF" w:rsidRPr="00B8275F">
        <w:rPr>
          <w:rFonts w:ascii="Courier New" w:hAnsi="Courier New" w:cs="Courier New"/>
          <w:bCs/>
        </w:rPr>
        <w:t xml:space="preserve">но, легочный рисунок сохранен. В левом легком в проекции </w:t>
      </w:r>
      <w:r w:rsidR="00F60348">
        <w:rPr>
          <w:rFonts w:ascii="Courier New" w:hAnsi="Courier New" w:cs="Courier New"/>
          <w:bCs/>
        </w:rPr>
        <w:t>верхнего легочного поля</w:t>
      </w:r>
      <w:r w:rsidR="00D242DF" w:rsidRPr="00B8275F">
        <w:rPr>
          <w:rFonts w:ascii="Courier New" w:hAnsi="Courier New" w:cs="Courier New"/>
          <w:bCs/>
        </w:rPr>
        <w:t xml:space="preserve"> </w:t>
      </w:r>
      <w:r w:rsidR="00F60348">
        <w:rPr>
          <w:rFonts w:ascii="Courier New" w:hAnsi="Courier New" w:cs="Courier New"/>
          <w:bCs/>
        </w:rPr>
        <w:t>в корневой зоне</w:t>
      </w:r>
      <w:r w:rsidR="00D242DF" w:rsidRPr="00B8275F">
        <w:rPr>
          <w:rFonts w:ascii="Courier New" w:hAnsi="Courier New" w:cs="Courier New"/>
          <w:bCs/>
        </w:rPr>
        <w:t xml:space="preserve"> определяется </w:t>
      </w:r>
      <w:r w:rsidR="00F60348">
        <w:rPr>
          <w:rFonts w:ascii="Courier New" w:hAnsi="Courier New" w:cs="Courier New"/>
          <w:bCs/>
        </w:rPr>
        <w:t xml:space="preserve">единичный </w:t>
      </w:r>
      <w:r w:rsidR="00D242DF" w:rsidRPr="00B8275F">
        <w:rPr>
          <w:rFonts w:ascii="Courier New" w:hAnsi="Courier New" w:cs="Courier New"/>
          <w:bCs/>
        </w:rPr>
        <w:t xml:space="preserve">очаг </w:t>
      </w:r>
      <w:r w:rsidR="001C49F0">
        <w:rPr>
          <w:rFonts w:ascii="Courier New" w:hAnsi="Courier New" w:cs="Courier New"/>
          <w:bCs/>
        </w:rPr>
        <w:t>средней интенсивности</w:t>
      </w:r>
      <w:r w:rsidR="008850B9" w:rsidRPr="00B8275F">
        <w:rPr>
          <w:rFonts w:ascii="Courier New" w:hAnsi="Courier New" w:cs="Courier New"/>
          <w:bCs/>
        </w:rPr>
        <w:t xml:space="preserve"> </w:t>
      </w:r>
      <w:r w:rsidR="00D242DF" w:rsidRPr="00B8275F">
        <w:rPr>
          <w:rFonts w:ascii="Courier New" w:hAnsi="Courier New" w:cs="Courier New"/>
          <w:bCs/>
        </w:rPr>
        <w:t>затемнения</w:t>
      </w:r>
      <w:r w:rsidR="00F60348">
        <w:rPr>
          <w:rFonts w:ascii="Courier New" w:hAnsi="Courier New" w:cs="Courier New"/>
          <w:bCs/>
        </w:rPr>
        <w:t>, гомогенный, округлой формы,</w:t>
      </w:r>
      <w:r w:rsidR="00D242DF" w:rsidRPr="00B8275F">
        <w:rPr>
          <w:rFonts w:ascii="Courier New" w:hAnsi="Courier New" w:cs="Courier New"/>
          <w:bCs/>
        </w:rPr>
        <w:t xml:space="preserve"> размером 6 мм,</w:t>
      </w:r>
      <w:r w:rsidR="00F60348">
        <w:rPr>
          <w:rFonts w:ascii="Courier New" w:hAnsi="Courier New" w:cs="Courier New"/>
          <w:bCs/>
        </w:rPr>
        <w:t xml:space="preserve"> </w:t>
      </w:r>
      <w:r w:rsidR="00D242DF" w:rsidRPr="00B8275F">
        <w:rPr>
          <w:rFonts w:ascii="Courier New" w:hAnsi="Courier New" w:cs="Courier New"/>
          <w:bCs/>
        </w:rPr>
        <w:t xml:space="preserve"> связанный «дорожкой» с корнем ле</w:t>
      </w:r>
      <w:r w:rsidR="00D242DF" w:rsidRPr="00B8275F">
        <w:rPr>
          <w:rFonts w:ascii="Courier New" w:hAnsi="Courier New" w:cs="Courier New"/>
          <w:bCs/>
        </w:rPr>
        <w:t>г</w:t>
      </w:r>
      <w:r w:rsidR="00D242DF" w:rsidRPr="00B8275F">
        <w:rPr>
          <w:rFonts w:ascii="Courier New" w:hAnsi="Courier New" w:cs="Courier New"/>
          <w:bCs/>
        </w:rPr>
        <w:t>кого.</w:t>
      </w:r>
      <w:r w:rsidR="008850B9" w:rsidRPr="00B8275F">
        <w:rPr>
          <w:rFonts w:ascii="Courier New" w:hAnsi="Courier New" w:cs="Courier New"/>
          <w:bCs/>
        </w:rPr>
        <w:t xml:space="preserve"> Легочны</w:t>
      </w:r>
      <w:r w:rsidR="001C49F0">
        <w:rPr>
          <w:rFonts w:ascii="Courier New" w:hAnsi="Courier New" w:cs="Courier New"/>
          <w:bCs/>
        </w:rPr>
        <w:t>й рисунок слева так же сохранен, вокруг очага не изменен.</w:t>
      </w:r>
    </w:p>
    <w:p w:rsidR="008850B9" w:rsidRDefault="008850B9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 xml:space="preserve">Корни легкого </w:t>
      </w:r>
      <w:r w:rsidR="00B81D7E" w:rsidRPr="00B8275F">
        <w:rPr>
          <w:rFonts w:ascii="Courier New" w:hAnsi="Courier New" w:cs="Courier New"/>
          <w:bCs/>
        </w:rPr>
        <w:t xml:space="preserve">в обычном положении, </w:t>
      </w:r>
      <w:r w:rsidRPr="00B8275F">
        <w:rPr>
          <w:rFonts w:ascii="Courier New" w:hAnsi="Courier New" w:cs="Courier New"/>
          <w:bCs/>
        </w:rPr>
        <w:t>несколько расширены</w:t>
      </w:r>
      <w:r w:rsidR="00B81D7E" w:rsidRPr="00B8275F">
        <w:rPr>
          <w:rFonts w:ascii="Courier New" w:hAnsi="Courier New" w:cs="Courier New"/>
          <w:bCs/>
        </w:rPr>
        <w:t>, структура однородная</w:t>
      </w:r>
      <w:r w:rsidR="008B4677">
        <w:rPr>
          <w:rFonts w:ascii="Courier New" w:hAnsi="Courier New" w:cs="Courier New"/>
          <w:bCs/>
        </w:rPr>
        <w:t>, правильной формы, контуры нечеткие. Тень увеличенных лимфоузлов отсутствует.</w:t>
      </w:r>
    </w:p>
    <w:p w:rsidR="001C49F0" w:rsidRPr="00B8275F" w:rsidRDefault="001C49F0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Смещения органов средостения нет. Форма и размеры сердца не изменены.</w:t>
      </w:r>
    </w:p>
    <w:p w:rsidR="001A1F5B" w:rsidRPr="00B8275F" w:rsidRDefault="001A1F5B">
      <w:pPr>
        <w:rPr>
          <w:rFonts w:ascii="Courier New" w:hAnsi="Courier New" w:cs="Courier New"/>
          <w:bCs/>
        </w:rPr>
      </w:pPr>
    </w:p>
    <w:p w:rsidR="00332FBC" w:rsidRPr="00B8275F" w:rsidRDefault="00332FBC">
      <w:pPr>
        <w:rPr>
          <w:rFonts w:ascii="Courier New" w:hAnsi="Courier New" w:cs="Courier New"/>
          <w:b/>
          <w:bCs/>
          <w:u w:val="single"/>
        </w:rPr>
      </w:pPr>
      <w:r w:rsidRPr="00B8275F">
        <w:rPr>
          <w:rFonts w:ascii="Courier New" w:hAnsi="Courier New" w:cs="Courier New"/>
          <w:b/>
          <w:bCs/>
          <w:u w:val="single"/>
        </w:rPr>
        <w:t>ЭКГ (6.12.2002)</w:t>
      </w:r>
    </w:p>
    <w:p w:rsidR="00332FBC" w:rsidRPr="00B8275F" w:rsidRDefault="00332FBC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 xml:space="preserve">ЭОС не отклонена. Синусовый ритм </w:t>
      </w:r>
      <w:r w:rsidR="00E02EBF" w:rsidRPr="00B8275F">
        <w:rPr>
          <w:rFonts w:ascii="Courier New" w:hAnsi="Courier New" w:cs="Courier New"/>
          <w:bCs/>
        </w:rPr>
        <w:t xml:space="preserve">с частотой </w:t>
      </w:r>
      <w:r w:rsidRPr="00B8275F">
        <w:rPr>
          <w:rFonts w:ascii="Courier New" w:hAnsi="Courier New" w:cs="Courier New"/>
          <w:bCs/>
        </w:rPr>
        <w:t xml:space="preserve">71-79 </w:t>
      </w:r>
      <w:r w:rsidR="00E02EBF" w:rsidRPr="00B8275F">
        <w:rPr>
          <w:rFonts w:ascii="Courier New" w:hAnsi="Courier New" w:cs="Courier New"/>
          <w:bCs/>
        </w:rPr>
        <w:t>в минуту. Патологических нагрузок не выявлено.</w:t>
      </w:r>
    </w:p>
    <w:p w:rsidR="00E02EBF" w:rsidRPr="00B8275F" w:rsidRDefault="00E02EBF">
      <w:pPr>
        <w:rPr>
          <w:rFonts w:ascii="Courier New" w:hAnsi="Courier New" w:cs="Courier New"/>
          <w:bCs/>
        </w:rPr>
      </w:pPr>
    </w:p>
    <w:p w:rsidR="00E02EBF" w:rsidRPr="00B8275F" w:rsidRDefault="00E02EBF">
      <w:pPr>
        <w:rPr>
          <w:rFonts w:ascii="Courier New" w:hAnsi="Courier New" w:cs="Courier New"/>
          <w:b/>
          <w:bCs/>
          <w:u w:val="single"/>
        </w:rPr>
      </w:pPr>
      <w:r w:rsidRPr="00B8275F">
        <w:rPr>
          <w:rFonts w:ascii="Courier New" w:hAnsi="Courier New" w:cs="Courier New"/>
          <w:b/>
          <w:bCs/>
          <w:u w:val="single"/>
        </w:rPr>
        <w:t>Консультация окулиста (19.11.2002)</w:t>
      </w:r>
    </w:p>
    <w:p w:rsidR="00E02EBF" w:rsidRPr="00B8275F" w:rsidRDefault="00E02EBF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Глазной патологии не выявлено</w:t>
      </w:r>
    </w:p>
    <w:p w:rsidR="00E02EBF" w:rsidRPr="00B8275F" w:rsidRDefault="00E02EBF">
      <w:pPr>
        <w:rPr>
          <w:rFonts w:ascii="Courier New" w:hAnsi="Courier New" w:cs="Courier New"/>
          <w:bCs/>
        </w:rPr>
      </w:pPr>
    </w:p>
    <w:p w:rsidR="00E02EBF" w:rsidRPr="00B8275F" w:rsidRDefault="00E02EBF">
      <w:pPr>
        <w:rPr>
          <w:rFonts w:ascii="Courier New" w:hAnsi="Courier New" w:cs="Courier New"/>
          <w:b/>
          <w:bCs/>
          <w:u w:val="single"/>
        </w:rPr>
      </w:pPr>
      <w:r w:rsidRPr="00B8275F">
        <w:rPr>
          <w:rFonts w:ascii="Courier New" w:hAnsi="Courier New" w:cs="Courier New"/>
          <w:b/>
          <w:bCs/>
          <w:u w:val="single"/>
        </w:rPr>
        <w:t>Невропатолог (27.11.2002)</w:t>
      </w:r>
    </w:p>
    <w:p w:rsidR="00E02EBF" w:rsidRPr="00B8275F" w:rsidRDefault="00E02EBF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Жалоб нет. Неврологической патологии не выявлено.</w:t>
      </w:r>
    </w:p>
    <w:p w:rsidR="00E02EBF" w:rsidRPr="00B8275F" w:rsidRDefault="00E02EBF">
      <w:pPr>
        <w:rPr>
          <w:rFonts w:ascii="Courier New" w:hAnsi="Courier New" w:cs="Courier New"/>
          <w:bCs/>
        </w:rPr>
      </w:pPr>
    </w:p>
    <w:p w:rsidR="00E02EBF" w:rsidRPr="00B8275F" w:rsidRDefault="00E02EBF">
      <w:pPr>
        <w:rPr>
          <w:rFonts w:ascii="Courier New" w:hAnsi="Courier New" w:cs="Courier New"/>
          <w:b/>
          <w:bCs/>
          <w:u w:val="single"/>
        </w:rPr>
      </w:pPr>
      <w:r w:rsidRPr="00B8275F">
        <w:rPr>
          <w:rFonts w:ascii="Courier New" w:hAnsi="Courier New" w:cs="Courier New"/>
          <w:b/>
          <w:bCs/>
          <w:u w:val="single"/>
        </w:rPr>
        <w:t>Стоматолог (13.11.2003)</w:t>
      </w:r>
    </w:p>
    <w:p w:rsidR="00E02EBF" w:rsidRPr="00B8275F" w:rsidRDefault="00243602">
      <w:pPr>
        <w:rPr>
          <w:rFonts w:ascii="Courier New" w:hAnsi="Courier New" w:cs="Courier New"/>
          <w:bCs/>
        </w:rPr>
      </w:pPr>
      <w:r w:rsidRPr="00B8275F">
        <w:rPr>
          <w:rFonts w:ascii="Courier New" w:hAnsi="Courier New" w:cs="Courier New"/>
          <w:bCs/>
        </w:rPr>
        <w:t>Зубы санированы.</w:t>
      </w:r>
    </w:p>
    <w:p w:rsidR="00A5377B" w:rsidRPr="00B8275F" w:rsidRDefault="00A5377B">
      <w:pPr>
        <w:pStyle w:val="4"/>
        <w:rPr>
          <w:rFonts w:cs="Courier New"/>
          <w:bCs w:val="0"/>
          <w:lang w:val="ru-RU"/>
        </w:rPr>
      </w:pPr>
    </w:p>
    <w:p w:rsidR="006A02A4" w:rsidRPr="00B8275F" w:rsidRDefault="006A02A4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</w:p>
    <w:p w:rsidR="006A02A4" w:rsidRPr="00B8275F" w:rsidRDefault="006A02A4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</w:p>
    <w:p w:rsidR="006A02A4" w:rsidRPr="00B8275F" w:rsidRDefault="006A02A4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</w:p>
    <w:p w:rsidR="006A02A4" w:rsidRPr="00B8275F" w:rsidRDefault="006A02A4" w:rsidP="001C49F0">
      <w:pPr>
        <w:tabs>
          <w:tab w:val="left" w:pos="1843"/>
        </w:tabs>
        <w:suppressAutoHyphens/>
        <w:ind w:left="1985" w:hanging="1985"/>
        <w:rPr>
          <w:rFonts w:ascii="Courier New" w:hAnsi="Courier New" w:cs="Courier New"/>
          <w:b/>
          <w:bCs/>
          <w:sz w:val="36"/>
        </w:rPr>
      </w:pPr>
      <w:r w:rsidRPr="00B8275F">
        <w:rPr>
          <w:rFonts w:ascii="Courier New" w:hAnsi="Courier New" w:cs="Courier New"/>
          <w:b/>
          <w:bCs/>
          <w:sz w:val="36"/>
          <w:u w:val="single"/>
        </w:rPr>
        <w:t>Диагноз</w:t>
      </w:r>
      <w:r w:rsidRPr="001C49F0">
        <w:rPr>
          <w:rFonts w:ascii="Courier New" w:hAnsi="Courier New" w:cs="Courier New"/>
          <w:b/>
          <w:bCs/>
          <w:sz w:val="36"/>
        </w:rPr>
        <w:t>:</w:t>
      </w:r>
      <w:r w:rsidR="001C49F0">
        <w:rPr>
          <w:rFonts w:ascii="Courier New" w:hAnsi="Courier New" w:cs="Courier New"/>
          <w:b/>
          <w:bCs/>
          <w:sz w:val="36"/>
        </w:rPr>
        <w:tab/>
      </w:r>
      <w:r w:rsidR="00772EC3" w:rsidRPr="00B8275F">
        <w:rPr>
          <w:rFonts w:ascii="Courier New" w:hAnsi="Courier New" w:cs="Courier New"/>
          <w:b/>
          <w:bCs/>
          <w:sz w:val="36"/>
        </w:rPr>
        <w:t>Первичный туберкулезный комплекс левосторонний в стадии инфильтрации</w:t>
      </w:r>
    </w:p>
    <w:p w:rsidR="00772EC3" w:rsidRPr="00B8275F" w:rsidRDefault="00772EC3" w:rsidP="00772EC3">
      <w:pPr>
        <w:suppressAutoHyphens/>
        <w:ind w:left="1701" w:hanging="1701"/>
        <w:rPr>
          <w:rFonts w:ascii="Courier New" w:hAnsi="Courier New" w:cs="Courier New"/>
          <w:b/>
          <w:bCs/>
          <w:sz w:val="36"/>
        </w:rPr>
      </w:pPr>
    </w:p>
    <w:p w:rsidR="006A02A4" w:rsidRPr="00B8275F" w:rsidRDefault="006A02A4">
      <w:pPr>
        <w:pStyle w:val="7"/>
        <w:rPr>
          <w:rFonts w:cs="Courier New"/>
        </w:rPr>
      </w:pPr>
    </w:p>
    <w:p w:rsidR="006A02A4" w:rsidRPr="00B8275F" w:rsidRDefault="006A02A4">
      <w:pPr>
        <w:pStyle w:val="7"/>
        <w:ind w:firstLine="0"/>
        <w:jc w:val="center"/>
        <w:rPr>
          <w:rFonts w:cs="Courier New"/>
        </w:rPr>
      </w:pPr>
      <w:r w:rsidRPr="00B8275F">
        <w:rPr>
          <w:rFonts w:cs="Courier New"/>
        </w:rPr>
        <w:t>Обоснование диагноза</w:t>
      </w:r>
    </w:p>
    <w:p w:rsidR="006A02A4" w:rsidRPr="00B8275F" w:rsidRDefault="00AC4584" w:rsidP="00D2287B">
      <w:pPr>
        <w:ind w:firstLine="567"/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В пользу диагноза «Первичный туберкулезный комплекс левост</w:t>
      </w:r>
      <w:r w:rsidRPr="00B8275F">
        <w:rPr>
          <w:rFonts w:ascii="Courier New" w:hAnsi="Courier New" w:cs="Courier New"/>
        </w:rPr>
        <w:t>о</w:t>
      </w:r>
      <w:r w:rsidRPr="00B8275F">
        <w:rPr>
          <w:rFonts w:ascii="Courier New" w:hAnsi="Courier New" w:cs="Courier New"/>
        </w:rPr>
        <w:t>ронний в стадию инфильтрации» говорят такие данные, как:</w:t>
      </w:r>
    </w:p>
    <w:p w:rsidR="00D82C09" w:rsidRPr="00B8275F" w:rsidRDefault="00D82C09" w:rsidP="00D2287B">
      <w:pPr>
        <w:numPr>
          <w:ilvl w:val="0"/>
          <w:numId w:val="14"/>
        </w:num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 xml:space="preserve">возможность </w:t>
      </w:r>
      <w:r w:rsidR="00847BD1" w:rsidRPr="00B8275F">
        <w:rPr>
          <w:rFonts w:ascii="Courier New" w:hAnsi="Courier New" w:cs="Courier New"/>
        </w:rPr>
        <w:t xml:space="preserve">контакта с больным с туберкулезом, так </w:t>
      </w:r>
      <w:r w:rsidR="006D32E9" w:rsidRPr="00B8275F">
        <w:rPr>
          <w:rFonts w:ascii="Courier New" w:hAnsi="Courier New" w:cs="Courier New"/>
        </w:rPr>
        <w:t>как до опекунства ребенок жил среди лиц с асоциальным поведен</w:t>
      </w:r>
      <w:r w:rsidR="006D32E9" w:rsidRPr="00B8275F">
        <w:rPr>
          <w:rFonts w:ascii="Courier New" w:hAnsi="Courier New" w:cs="Courier New"/>
        </w:rPr>
        <w:t>и</w:t>
      </w:r>
      <w:r w:rsidR="006D32E9" w:rsidRPr="00B8275F">
        <w:rPr>
          <w:rFonts w:ascii="Courier New" w:hAnsi="Courier New" w:cs="Courier New"/>
        </w:rPr>
        <w:t>ем;</w:t>
      </w:r>
    </w:p>
    <w:p w:rsidR="00AC4584" w:rsidRDefault="00D82C09" w:rsidP="00D2287B">
      <w:pPr>
        <w:numPr>
          <w:ilvl w:val="0"/>
          <w:numId w:val="14"/>
        </w:num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ж</w:t>
      </w:r>
      <w:r w:rsidR="00AC4584" w:rsidRPr="00B8275F">
        <w:rPr>
          <w:rFonts w:ascii="Courier New" w:hAnsi="Courier New" w:cs="Courier New"/>
        </w:rPr>
        <w:t xml:space="preserve">алобы на </w:t>
      </w:r>
      <w:r w:rsidRPr="00B8275F">
        <w:rPr>
          <w:rFonts w:ascii="Courier New" w:hAnsi="Courier New" w:cs="Courier New"/>
        </w:rPr>
        <w:t>слабость, утомляемость, недомогание, головную боль, носовые кровотечение;</w:t>
      </w:r>
    </w:p>
    <w:p w:rsidR="00D2287B" w:rsidRPr="00B8275F" w:rsidRDefault="00D2287B" w:rsidP="00D2287B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данные объективного обследования – укорочение перкуторного звука в левой надлопаточной области;</w:t>
      </w:r>
    </w:p>
    <w:p w:rsidR="00D82C09" w:rsidRPr="00B8275F" w:rsidRDefault="006D32E9" w:rsidP="00D2287B">
      <w:pPr>
        <w:numPr>
          <w:ilvl w:val="0"/>
          <w:numId w:val="14"/>
        </w:num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>положительная реакция Манту (17 мм)</w:t>
      </w:r>
      <w:r w:rsidR="00DC573E" w:rsidRPr="00B8275F">
        <w:rPr>
          <w:rFonts w:ascii="Courier New" w:hAnsi="Courier New" w:cs="Courier New"/>
        </w:rPr>
        <w:t xml:space="preserve"> в октябре 2002 года;</w:t>
      </w:r>
    </w:p>
    <w:p w:rsidR="00DC573E" w:rsidRPr="00B8275F" w:rsidRDefault="00DC573E" w:rsidP="00D2287B">
      <w:pPr>
        <w:numPr>
          <w:ilvl w:val="0"/>
          <w:numId w:val="14"/>
        </w:numPr>
        <w:rPr>
          <w:rFonts w:ascii="Courier New" w:hAnsi="Courier New" w:cs="Courier New"/>
        </w:rPr>
      </w:pPr>
      <w:r w:rsidRPr="00B8275F">
        <w:rPr>
          <w:rFonts w:ascii="Courier New" w:hAnsi="Courier New" w:cs="Courier New"/>
        </w:rPr>
        <w:t xml:space="preserve">данные рентгенограммы и томограммы </w:t>
      </w:r>
      <w:r w:rsidR="00393426" w:rsidRPr="00B8275F">
        <w:rPr>
          <w:rFonts w:ascii="Courier New" w:hAnsi="Courier New" w:cs="Courier New"/>
        </w:rPr>
        <w:t>органов грудной кле</w:t>
      </w:r>
      <w:r w:rsidR="00393426" w:rsidRPr="00B8275F">
        <w:rPr>
          <w:rFonts w:ascii="Courier New" w:hAnsi="Courier New" w:cs="Courier New"/>
        </w:rPr>
        <w:t>т</w:t>
      </w:r>
      <w:r w:rsidR="00393426" w:rsidRPr="00B8275F">
        <w:rPr>
          <w:rFonts w:ascii="Courier New" w:hAnsi="Courier New" w:cs="Courier New"/>
        </w:rPr>
        <w:t>ки</w:t>
      </w:r>
      <w:r w:rsidR="00D2287B">
        <w:rPr>
          <w:rFonts w:ascii="Courier New" w:hAnsi="Courier New" w:cs="Courier New"/>
        </w:rPr>
        <w:t>;</w:t>
      </w:r>
    </w:p>
    <w:p w:rsidR="006A02A4" w:rsidRPr="00B8275F" w:rsidRDefault="006A02A4">
      <w:pPr>
        <w:rPr>
          <w:rFonts w:ascii="Courier New" w:hAnsi="Courier New" w:cs="Courier New"/>
        </w:rPr>
      </w:pPr>
    </w:p>
    <w:p w:rsidR="00EB4ED3" w:rsidRPr="00EB4ED3" w:rsidRDefault="00EB4ED3" w:rsidP="00EB4ED3">
      <w:pPr>
        <w:rPr>
          <w:rFonts w:ascii="Courier New" w:hAnsi="Courier New" w:cs="Courier New"/>
        </w:rPr>
      </w:pPr>
    </w:p>
    <w:p w:rsidR="00AB4EBD" w:rsidRDefault="00AB4EBD" w:rsidP="00AB4EBD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AB4EBD">
        <w:rPr>
          <w:rFonts w:ascii="Courier New" w:hAnsi="Courier New" w:cs="Courier New"/>
          <w:b/>
          <w:sz w:val="40"/>
          <w:szCs w:val="40"/>
        </w:rPr>
        <w:t>Общие принципы лечения туберкулеза</w:t>
      </w:r>
    </w:p>
    <w:p w:rsidR="001967DB" w:rsidRDefault="00AB4EBD" w:rsidP="00AB4EBD">
      <w:pPr>
        <w:rPr>
          <w:rFonts w:ascii="Courier New" w:hAnsi="Courier New" w:cs="Courier New"/>
          <w:szCs w:val="24"/>
        </w:rPr>
      </w:pPr>
      <w:r w:rsidRPr="00AB4EBD">
        <w:rPr>
          <w:rFonts w:ascii="Courier New" w:hAnsi="Courier New" w:cs="Courier New"/>
          <w:szCs w:val="24"/>
        </w:rPr>
        <w:t xml:space="preserve">Основной метод лечения - это химиотерапия. Современные противотуберкулезные препараты успешно действуют как при начальных, так и при распространенных формах туберкулеза, обеспечивая стойкое излечение подавляющего большинства больных. </w:t>
      </w:r>
      <w:r w:rsidRPr="00AB4EBD">
        <w:rPr>
          <w:rFonts w:ascii="Courier New" w:hAnsi="Courier New" w:cs="Courier New"/>
          <w:szCs w:val="24"/>
        </w:rPr>
        <w:tab/>
        <w:t xml:space="preserve">С учетом эффективности все антибактериальные средства разделены на три группы. </w:t>
      </w:r>
      <w:r w:rsidRPr="00AB4EBD">
        <w:rPr>
          <w:rFonts w:ascii="Courier New" w:hAnsi="Courier New" w:cs="Courier New"/>
          <w:szCs w:val="24"/>
        </w:rPr>
        <w:tab/>
        <w:t xml:space="preserve">К первой группе относятся наиболее эффективные: изониазид и рифампицин, вторую группу составляют препараты средней эффективности: этамбутол, стрептомицин, протионамид, пиразинамид, циклосерин, канамицин, виомицин. В третью группу включены ПАСК и тибон - препараты умеренной эффективности. </w:t>
      </w:r>
    </w:p>
    <w:p w:rsidR="007B0A58" w:rsidRDefault="00AB4EBD" w:rsidP="00AB4EBD">
      <w:pPr>
        <w:rPr>
          <w:rFonts w:ascii="Courier New" w:hAnsi="Courier New" w:cs="Courier New"/>
          <w:szCs w:val="24"/>
        </w:rPr>
      </w:pPr>
      <w:r w:rsidRPr="00AB4EBD">
        <w:rPr>
          <w:rFonts w:ascii="Courier New" w:hAnsi="Courier New" w:cs="Courier New"/>
          <w:szCs w:val="24"/>
        </w:rPr>
        <w:t xml:space="preserve">Лечение должно быть комплексным, длительным, непрерывным, этапным. Комплексное лечение предусматривает одновременное назначение от двух до четырех химиопрепаратов для воздействия на бактерии с различной чувствительностью к медикаментам и для предупреждения лекарственной устойчивости у микобактерий. </w:t>
      </w:r>
      <w:r w:rsidRPr="00AB4EBD">
        <w:rPr>
          <w:rFonts w:ascii="Courier New" w:hAnsi="Courier New" w:cs="Courier New"/>
          <w:szCs w:val="24"/>
        </w:rPr>
        <w:tab/>
        <w:t xml:space="preserve">Длительность основного курса лечения впервые выявленных составляет 9-12 месяцев (в ранних стадиях туберкулеза может быть сокращен до 6-9 месяцев). Непрерывность приема химиопрепаратов на протяжении основного курса лечения необходима для подавления способности микобактерий к размножению. Основной курс химиотерапии можно разделить на два этапа: интенсивное лечение в условиях стационара с целью быстрой ликвидации острых проявлений заболеваний и проведение лечения в санатории, затем амбулаторно. </w:t>
      </w:r>
    </w:p>
    <w:p w:rsidR="00A255BA" w:rsidRDefault="00AB4EBD" w:rsidP="00AB4EBD">
      <w:pPr>
        <w:rPr>
          <w:rFonts w:ascii="Courier New" w:hAnsi="Courier New" w:cs="Courier New"/>
          <w:szCs w:val="24"/>
        </w:rPr>
      </w:pPr>
      <w:r w:rsidRPr="00AB4EBD">
        <w:rPr>
          <w:rFonts w:ascii="Courier New" w:hAnsi="Courier New" w:cs="Courier New"/>
          <w:szCs w:val="24"/>
        </w:rPr>
        <w:t xml:space="preserve">Для каждого больного в зависимости от клинического проявления и распространенности процесса подбирается соответствующая схема лечения. Она может быть изменена, если обнаруживается лекарственная устойчивость у микобактерий к тому или иному препарату или не устраняются побочные реакции организма. </w:t>
      </w:r>
      <w:r w:rsidRPr="00AB4EBD">
        <w:rPr>
          <w:rFonts w:ascii="Courier New" w:hAnsi="Courier New" w:cs="Courier New"/>
          <w:szCs w:val="24"/>
        </w:rPr>
        <w:tab/>
        <w:t xml:space="preserve">Кроме того, для ускорения обратного развития воспаления, т.е. его подавления, в комплекс лечения включают средства, стимулирующие иммунитет (левамизол, этимизол, метилурацил и др.); предупреждающие развитие соединительной ткани, т.е. склерозирование в области процесса (пирогенал, лидаза, преднизолон, туберкулин), увеличивающие сопротивляемость ткани к поражению, т.н. антиоксиданты (токоферол, тиосульфат натрия). </w:t>
      </w:r>
    </w:p>
    <w:p w:rsidR="00A255BA" w:rsidRDefault="00AB4EBD" w:rsidP="00AB4EBD">
      <w:pPr>
        <w:rPr>
          <w:rFonts w:ascii="Courier New" w:hAnsi="Courier New" w:cs="Courier New"/>
          <w:szCs w:val="24"/>
        </w:rPr>
      </w:pPr>
      <w:r w:rsidRPr="00AB4EBD">
        <w:rPr>
          <w:rFonts w:ascii="Courier New" w:hAnsi="Courier New" w:cs="Courier New"/>
          <w:szCs w:val="24"/>
        </w:rPr>
        <w:t xml:space="preserve">Широко применяются в лечении туберкулеза также противоаллергические препараты, витамины и другие симптоматические средства: жаропонижающие, отхаркивающие, средства для улучшения функций сердечно-сосудистой системы, кровоостанавливающие средства и другие, кислородная терапия. </w:t>
      </w:r>
      <w:r w:rsidRPr="00AB4EBD">
        <w:rPr>
          <w:rFonts w:ascii="Courier New" w:hAnsi="Courier New" w:cs="Courier New"/>
          <w:szCs w:val="24"/>
        </w:rPr>
        <w:tab/>
        <w:t xml:space="preserve">При выпотном плеврите, если замедлены темпы рассасывания, показано удаление жидкости. При гнойном туберкулезном плеврите систематическое удаление гноя из плевральной полости с одновременным ее промыванием и введением лекарственных средств. </w:t>
      </w:r>
      <w:r w:rsidRPr="00AB4EBD">
        <w:rPr>
          <w:rFonts w:ascii="Courier New" w:hAnsi="Courier New" w:cs="Courier New"/>
          <w:szCs w:val="24"/>
        </w:rPr>
        <w:tab/>
        <w:t xml:space="preserve">Промежуточное место между терапевтическими и хирургическими методами лечения занимает так называемая коллапсотерапия: введение воздуха в плевральную полость (искусственный пневмоторакс) и в брюшную полость (пневмоперитонеум). Коллапсотерапия применяется для лечения больных с выраженными ипфильтративными изменениями в легких и полостях распада, при легочном кровохаркапьи и кровотечении, при лекарственной устойчивости микобактерий. </w:t>
      </w:r>
      <w:r w:rsidRPr="00AB4EBD">
        <w:rPr>
          <w:rFonts w:ascii="Courier New" w:hAnsi="Courier New" w:cs="Courier New"/>
          <w:szCs w:val="24"/>
        </w:rPr>
        <w:tab/>
      </w:r>
    </w:p>
    <w:p w:rsidR="00AB4EBD" w:rsidRPr="00AB4EBD" w:rsidRDefault="00AB4EBD" w:rsidP="00AB4EBD">
      <w:pPr>
        <w:rPr>
          <w:rFonts w:ascii="Courier New" w:hAnsi="Courier New" w:cs="Courier New"/>
          <w:szCs w:val="24"/>
        </w:rPr>
      </w:pPr>
      <w:r w:rsidRPr="00AB4EBD">
        <w:rPr>
          <w:rFonts w:ascii="Courier New" w:hAnsi="Courier New" w:cs="Courier New"/>
          <w:szCs w:val="24"/>
        </w:rPr>
        <w:t xml:space="preserve">Хирургические методы лечения туберкулеза применяются ограниченно, что объясняется невозможностью оперативно удалить все очаги. Хирургическое вмешательство обычно при фиброзно-кавернозном туберкулезе легких, реже - при туберкулеме. У детей производится удаление изолированных и множественных казеозно-некротических внутригрудных лимфатических узлов. Для лечения больных с внелегочными локализациями туберкулеза делают экономную резекцию пораженного органа, удаляют каверны и секвестры (омертвевшие ткани кости). Осуществляют также костно-пластические операции. </w:t>
      </w:r>
      <w:r w:rsidRPr="00AB4EBD">
        <w:rPr>
          <w:rFonts w:ascii="Courier New" w:hAnsi="Courier New" w:cs="Courier New"/>
          <w:szCs w:val="24"/>
        </w:rPr>
        <w:tab/>
        <w:t xml:space="preserve"> </w:t>
      </w:r>
    </w:p>
    <w:p w:rsidR="00AB4EBD" w:rsidRDefault="00AB4EBD">
      <w:pPr>
        <w:rPr>
          <w:rFonts w:ascii="Courier New" w:hAnsi="Courier New" w:cs="Courier New"/>
        </w:rPr>
      </w:pPr>
    </w:p>
    <w:p w:rsidR="00A255BA" w:rsidRPr="007862B4" w:rsidRDefault="003B0144" w:rsidP="007862B4">
      <w:pPr>
        <w:ind w:firstLine="0"/>
        <w:jc w:val="center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br w:type="page"/>
      </w:r>
      <w:r w:rsidR="00A255BA" w:rsidRPr="007862B4">
        <w:rPr>
          <w:rFonts w:ascii="Courier New" w:hAnsi="Courier New" w:cs="Courier New"/>
          <w:b/>
          <w:sz w:val="40"/>
          <w:szCs w:val="40"/>
        </w:rPr>
        <w:t>План лечения больного</w:t>
      </w:r>
    </w:p>
    <w:p w:rsidR="00725455" w:rsidRDefault="00725455" w:rsidP="00725455">
      <w:pPr>
        <w:ind w:left="720" w:firstLine="0"/>
        <w:rPr>
          <w:rFonts w:ascii="Courier New" w:hAnsi="Courier New" w:cs="Courier New"/>
        </w:rPr>
      </w:pPr>
    </w:p>
    <w:p w:rsidR="00725455" w:rsidRPr="00725455" w:rsidRDefault="00725455" w:rsidP="00725455">
      <w:pPr>
        <w:ind w:left="720" w:firstLine="0"/>
        <w:rPr>
          <w:rFonts w:ascii="Courier New" w:hAnsi="Courier New" w:cs="Courier New"/>
        </w:rPr>
      </w:pPr>
    </w:p>
    <w:p w:rsidR="007862B4" w:rsidRPr="00725455" w:rsidRDefault="007862B4" w:rsidP="007862B4">
      <w:pPr>
        <w:numPr>
          <w:ilvl w:val="0"/>
          <w:numId w:val="15"/>
        </w:numPr>
        <w:rPr>
          <w:rFonts w:ascii="Courier New" w:hAnsi="Courier New" w:cs="Courier New"/>
          <w:b/>
          <w:i/>
        </w:rPr>
      </w:pPr>
      <w:r w:rsidRPr="00725455">
        <w:rPr>
          <w:rFonts w:ascii="Courier New" w:hAnsi="Courier New" w:cs="Courier New"/>
          <w:b/>
          <w:i/>
        </w:rPr>
        <w:t>Этиотропная терапия.</w:t>
      </w:r>
    </w:p>
    <w:p w:rsidR="007862B4" w:rsidRPr="00FE4BC1" w:rsidRDefault="00725455" w:rsidP="007862B4">
      <w:pPr>
        <w:ind w:left="1155" w:firstLine="0"/>
        <w:rPr>
          <w:rFonts w:ascii="Courier New" w:hAnsi="Courier New" w:cs="Courier New"/>
          <w:i/>
        </w:rPr>
      </w:pPr>
      <w:r w:rsidRPr="00FE4BC1">
        <w:rPr>
          <w:rFonts w:ascii="Courier New" w:hAnsi="Courier New" w:cs="Courier New"/>
          <w:i/>
        </w:rPr>
        <w:t xml:space="preserve">Изониазид в дозе 10 мг/кг/сут  </w:t>
      </w:r>
    </w:p>
    <w:p w:rsidR="007862B4" w:rsidRPr="00725455" w:rsidRDefault="007862B4" w:rsidP="007862B4">
      <w:pPr>
        <w:ind w:left="1155" w:firstLine="0"/>
        <w:rPr>
          <w:rFonts w:ascii="Courier New" w:hAnsi="Courier New" w:cs="Courier New"/>
        </w:rPr>
      </w:pPr>
    </w:p>
    <w:p w:rsidR="007862B4" w:rsidRDefault="007862B4" w:rsidP="007862B4">
      <w:pPr>
        <w:ind w:left="1155" w:firstLine="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Rp</w:t>
      </w:r>
      <w:r w:rsidRPr="00725455">
        <w:rPr>
          <w:rFonts w:ascii="Courier New" w:hAnsi="Courier New" w:cs="Courier New"/>
        </w:rPr>
        <w:t>.</w:t>
      </w:r>
      <w:r w:rsidR="009D0D7B">
        <w:rPr>
          <w:rFonts w:ascii="Courier New" w:hAnsi="Courier New" w:cs="Courier New"/>
        </w:rPr>
        <w:t xml:space="preserve"> </w:t>
      </w:r>
      <w:r w:rsidR="009D0D7B" w:rsidRPr="009D0D7B">
        <w:rPr>
          <w:rFonts w:ascii="Courier New" w:hAnsi="Courier New" w:cs="Courier New"/>
        </w:rPr>
        <w:t>Isoniazid</w:t>
      </w:r>
      <w:r w:rsidR="009D0D7B">
        <w:rPr>
          <w:rFonts w:ascii="Courier New" w:hAnsi="Courier New" w:cs="Courier New"/>
          <w:lang w:val="en-US"/>
        </w:rPr>
        <w:t xml:space="preserve">i </w:t>
      </w:r>
      <w:r w:rsidR="009D0D7B">
        <w:rPr>
          <w:rFonts w:ascii="Courier New" w:hAnsi="Courier New" w:cs="Courier New"/>
        </w:rPr>
        <w:t>0,2</w:t>
      </w:r>
    </w:p>
    <w:p w:rsidR="009D0D7B" w:rsidRPr="00C7592B" w:rsidRDefault="009D0D7B" w:rsidP="009D0D7B">
      <w:pPr>
        <w:tabs>
          <w:tab w:val="left" w:pos="1701"/>
        </w:tabs>
        <w:ind w:left="1155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Dtd</w:t>
      </w:r>
      <w:r w:rsidRPr="00C759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№ 20 </w:t>
      </w:r>
      <w:r>
        <w:rPr>
          <w:rFonts w:ascii="Courier New" w:hAnsi="Courier New" w:cs="Courier New"/>
          <w:lang w:val="en-US"/>
        </w:rPr>
        <w:t>in</w:t>
      </w:r>
      <w:r w:rsidRPr="00C759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tab</w:t>
      </w:r>
      <w:r w:rsidRPr="00C7592B">
        <w:rPr>
          <w:rFonts w:ascii="Courier New" w:hAnsi="Courier New" w:cs="Courier New"/>
        </w:rPr>
        <w:t>.</w:t>
      </w:r>
    </w:p>
    <w:p w:rsidR="009D0D7B" w:rsidRDefault="009D0D7B" w:rsidP="009D0D7B">
      <w:pPr>
        <w:tabs>
          <w:tab w:val="left" w:pos="1701"/>
        </w:tabs>
        <w:ind w:left="2127" w:hanging="426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</w:rPr>
        <w:t>. По 2 таблетки на прием утром за 30 минут до еды 1 раз</w:t>
      </w:r>
      <w:r w:rsidR="00C7592B">
        <w:rPr>
          <w:rFonts w:ascii="Courier New" w:hAnsi="Courier New" w:cs="Courier New"/>
        </w:rPr>
        <w:t xml:space="preserve"> в день. </w:t>
      </w:r>
    </w:p>
    <w:p w:rsidR="00C7592B" w:rsidRDefault="00C7592B" w:rsidP="00C7592B">
      <w:pPr>
        <w:tabs>
          <w:tab w:val="left" w:pos="1701"/>
        </w:tabs>
        <w:rPr>
          <w:rFonts w:ascii="Courier New" w:hAnsi="Courier New" w:cs="Courier New"/>
        </w:rPr>
      </w:pPr>
    </w:p>
    <w:p w:rsidR="00C7592B" w:rsidRDefault="00C7592B" w:rsidP="00C7592B">
      <w:pPr>
        <w:tabs>
          <w:tab w:val="left" w:pos="1701"/>
        </w:tabs>
        <w:rPr>
          <w:rFonts w:ascii="Courier New" w:hAnsi="Courier New" w:cs="Courier New"/>
        </w:rPr>
      </w:pPr>
    </w:p>
    <w:p w:rsidR="00C7592B" w:rsidRPr="00FE4BC1" w:rsidRDefault="00C7592B" w:rsidP="00C7592B">
      <w:pPr>
        <w:tabs>
          <w:tab w:val="left" w:pos="1134"/>
        </w:tabs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ab/>
      </w:r>
      <w:r w:rsidRPr="00FE4BC1">
        <w:rPr>
          <w:rFonts w:ascii="Courier New" w:hAnsi="Courier New" w:cs="Courier New"/>
          <w:i/>
        </w:rPr>
        <w:t>Рифампицин в дозе 10 мг/кг/сут</w:t>
      </w:r>
    </w:p>
    <w:p w:rsidR="00C7592B" w:rsidRDefault="00C7592B" w:rsidP="00C7592B">
      <w:pPr>
        <w:tabs>
          <w:tab w:val="left" w:pos="1134"/>
        </w:tabs>
        <w:rPr>
          <w:rFonts w:ascii="Courier New" w:hAnsi="Courier New" w:cs="Courier New"/>
        </w:rPr>
      </w:pPr>
    </w:p>
    <w:p w:rsidR="00C7592B" w:rsidRDefault="00C7592B" w:rsidP="00C7592B">
      <w:pPr>
        <w:tabs>
          <w:tab w:val="left" w:pos="1134"/>
        </w:tabs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 xml:space="preserve">Rp. </w:t>
      </w:r>
      <w:r w:rsidRPr="00C7592B">
        <w:rPr>
          <w:rFonts w:ascii="Courier New" w:hAnsi="Courier New" w:cs="Courier New"/>
          <w:lang w:val="en-US"/>
        </w:rPr>
        <w:t>Rifampicin</w:t>
      </w:r>
      <w:r>
        <w:rPr>
          <w:rFonts w:ascii="Courier New" w:hAnsi="Courier New" w:cs="Courier New"/>
          <w:lang w:val="en-US"/>
        </w:rPr>
        <w:t xml:space="preserve">i </w:t>
      </w:r>
      <w:r w:rsidR="00475D06">
        <w:rPr>
          <w:rFonts w:ascii="Courier New" w:hAnsi="Courier New" w:cs="Courier New"/>
          <w:lang w:val="en-US"/>
        </w:rPr>
        <w:t>0,15</w:t>
      </w:r>
    </w:p>
    <w:p w:rsidR="00475D06" w:rsidRPr="002C7342" w:rsidRDefault="00475D06" w:rsidP="00475D06">
      <w:pPr>
        <w:tabs>
          <w:tab w:val="left" w:pos="1134"/>
          <w:tab w:val="left" w:pos="1701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Dtd</w:t>
      </w:r>
      <w:r w:rsidRPr="002C734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№</w:t>
      </w:r>
      <w:r w:rsidRPr="002C7342">
        <w:rPr>
          <w:rFonts w:ascii="Courier New" w:hAnsi="Courier New" w:cs="Courier New"/>
        </w:rPr>
        <w:t xml:space="preserve">30 </w:t>
      </w:r>
      <w:r>
        <w:rPr>
          <w:rFonts w:ascii="Courier New" w:hAnsi="Courier New" w:cs="Courier New"/>
          <w:lang w:val="en-US"/>
        </w:rPr>
        <w:t>in</w:t>
      </w:r>
      <w:r w:rsidRPr="002C734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caps</w:t>
      </w:r>
      <w:r w:rsidRPr="002C7342">
        <w:rPr>
          <w:rFonts w:ascii="Courier New" w:hAnsi="Courier New" w:cs="Courier New"/>
        </w:rPr>
        <w:t>.</w:t>
      </w:r>
    </w:p>
    <w:p w:rsidR="00475D06" w:rsidRDefault="00475D06" w:rsidP="002C7342">
      <w:pPr>
        <w:tabs>
          <w:tab w:val="left" w:pos="1134"/>
          <w:tab w:val="left" w:pos="1701"/>
        </w:tabs>
        <w:ind w:left="2127" w:hanging="426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 w:rsidRPr="00475D0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По 3 капсулы за прием утром за 2 часа до еды 1 раз в день</w:t>
      </w:r>
      <w:r w:rsidR="002C7342">
        <w:rPr>
          <w:rFonts w:ascii="Courier New" w:hAnsi="Courier New" w:cs="Courier New"/>
        </w:rPr>
        <w:t>.</w:t>
      </w:r>
    </w:p>
    <w:p w:rsidR="002C7342" w:rsidRDefault="002C7342" w:rsidP="002C7342">
      <w:pPr>
        <w:tabs>
          <w:tab w:val="left" w:pos="1134"/>
          <w:tab w:val="left" w:pos="1701"/>
        </w:tabs>
        <w:ind w:left="2127" w:hanging="426"/>
        <w:rPr>
          <w:rFonts w:ascii="Courier New" w:hAnsi="Courier New" w:cs="Courier New"/>
        </w:rPr>
      </w:pPr>
    </w:p>
    <w:p w:rsidR="002C7342" w:rsidRPr="00FE4BC1" w:rsidRDefault="002C7342" w:rsidP="002C7342">
      <w:pPr>
        <w:tabs>
          <w:tab w:val="left" w:pos="1134"/>
          <w:tab w:val="left" w:pos="1701"/>
        </w:tabs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ab/>
      </w:r>
      <w:r w:rsidRPr="00FE4BC1">
        <w:rPr>
          <w:rFonts w:ascii="Courier New" w:hAnsi="Courier New" w:cs="Courier New"/>
          <w:i/>
        </w:rPr>
        <w:t>Стрептомицин в дозе 20 мг/кг/сут</w:t>
      </w:r>
    </w:p>
    <w:p w:rsidR="002C7342" w:rsidRDefault="002C7342" w:rsidP="002C7342">
      <w:pPr>
        <w:tabs>
          <w:tab w:val="left" w:pos="1134"/>
          <w:tab w:val="left" w:pos="1701"/>
        </w:tabs>
        <w:rPr>
          <w:rFonts w:ascii="Courier New" w:hAnsi="Courier New" w:cs="Courier New"/>
        </w:rPr>
      </w:pPr>
    </w:p>
    <w:p w:rsidR="002C7342" w:rsidRDefault="002C7342" w:rsidP="002C7342">
      <w:pPr>
        <w:tabs>
          <w:tab w:val="left" w:pos="1134"/>
          <w:tab w:val="left" w:pos="1701"/>
        </w:tabs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 xml:space="preserve">Rp. </w:t>
      </w:r>
      <w:r w:rsidRPr="002C7342">
        <w:rPr>
          <w:rFonts w:ascii="Courier New" w:hAnsi="Courier New" w:cs="Courier New"/>
          <w:lang w:val="en-US"/>
        </w:rPr>
        <w:t>Streptomycini sulfa</w:t>
      </w:r>
      <w:r>
        <w:rPr>
          <w:rFonts w:ascii="Courier New" w:hAnsi="Courier New" w:cs="Courier New"/>
          <w:lang w:val="en-US"/>
        </w:rPr>
        <w:t xml:space="preserve">tis </w:t>
      </w:r>
      <w:r w:rsidR="007F2444">
        <w:rPr>
          <w:rFonts w:ascii="Courier New" w:hAnsi="Courier New" w:cs="Courier New"/>
          <w:lang w:val="en-US"/>
        </w:rPr>
        <w:t>1,0</w:t>
      </w:r>
    </w:p>
    <w:p w:rsidR="007F2444" w:rsidRDefault="007F2444" w:rsidP="002C7342">
      <w:pPr>
        <w:tabs>
          <w:tab w:val="left" w:pos="1134"/>
          <w:tab w:val="left" w:pos="1701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Dtd </w:t>
      </w:r>
      <w:r>
        <w:rPr>
          <w:rFonts w:ascii="Courier New" w:hAnsi="Courier New" w:cs="Courier New"/>
        </w:rPr>
        <w:t>№ 10</w:t>
      </w:r>
    </w:p>
    <w:p w:rsidR="007F2444" w:rsidRPr="007F2444" w:rsidRDefault="007F2444" w:rsidP="007F2444">
      <w:pPr>
        <w:tabs>
          <w:tab w:val="left" w:pos="1134"/>
          <w:tab w:val="left" w:pos="1701"/>
        </w:tabs>
        <w:ind w:left="2268" w:hanging="154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S</w:t>
      </w:r>
      <w:r w:rsidRPr="007F244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Содержимое флакона развести в 4 мл изотонического раствора, вводить по 3,5 мл 1 раз в день внутримышечно в 11-00.</w:t>
      </w:r>
    </w:p>
    <w:p w:rsidR="00C7592B" w:rsidRDefault="00C7592B" w:rsidP="00C7592B">
      <w:pPr>
        <w:tabs>
          <w:tab w:val="left" w:pos="1701"/>
        </w:tabs>
        <w:rPr>
          <w:rFonts w:ascii="Courier New" w:hAnsi="Courier New" w:cs="Courier New"/>
        </w:rPr>
      </w:pPr>
    </w:p>
    <w:p w:rsidR="00C7592B" w:rsidRDefault="00FE4BC1" w:rsidP="00C7592B">
      <w:pPr>
        <w:tabs>
          <w:tab w:val="left" w:pos="1701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Продолжительности этиотропной терапии для изониазида 6 месяцев, для рифампицина 2 месяца, для стрептомицина 2 месяца. Через 2 месяца в лечение добавить </w:t>
      </w:r>
      <w:r w:rsidR="003B0144">
        <w:rPr>
          <w:rFonts w:ascii="Courier New" w:hAnsi="Courier New" w:cs="Courier New"/>
        </w:rPr>
        <w:t>этамбутол в дозе 20 мг</w:t>
      </w:r>
      <w:r w:rsidR="003B0144" w:rsidRPr="003B0144">
        <w:rPr>
          <w:rFonts w:ascii="Courier New" w:hAnsi="Courier New" w:cs="Courier New"/>
        </w:rPr>
        <w:t>/</w:t>
      </w:r>
      <w:r w:rsidR="003B0144">
        <w:rPr>
          <w:rFonts w:ascii="Courier New" w:hAnsi="Courier New" w:cs="Courier New"/>
        </w:rPr>
        <w:t>кг</w:t>
      </w:r>
      <w:r w:rsidR="003B0144" w:rsidRPr="003B0144">
        <w:rPr>
          <w:rFonts w:ascii="Courier New" w:hAnsi="Courier New" w:cs="Courier New"/>
        </w:rPr>
        <w:t>/</w:t>
      </w:r>
      <w:r w:rsidR="00A55ED8">
        <w:rPr>
          <w:rFonts w:ascii="Courier New" w:hAnsi="Courier New" w:cs="Courier New"/>
        </w:rPr>
        <w:t>сут на 4 месяца.</w:t>
      </w:r>
    </w:p>
    <w:p w:rsidR="003B0144" w:rsidRDefault="003B0144" w:rsidP="00C7592B">
      <w:pPr>
        <w:tabs>
          <w:tab w:val="left" w:pos="1701"/>
        </w:tabs>
        <w:rPr>
          <w:rFonts w:ascii="Courier New" w:hAnsi="Courier New" w:cs="Courier New"/>
        </w:rPr>
      </w:pPr>
    </w:p>
    <w:p w:rsidR="003B0144" w:rsidRDefault="003B0144" w:rsidP="003B0144">
      <w:pPr>
        <w:tabs>
          <w:tab w:val="left" w:pos="1134"/>
          <w:tab w:val="left" w:pos="1701"/>
        </w:tabs>
        <w:ind w:firstLine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Rp. Ethambutoli 0,4</w:t>
      </w:r>
    </w:p>
    <w:p w:rsidR="003B0144" w:rsidRDefault="003B0144" w:rsidP="003B0144">
      <w:pPr>
        <w:tabs>
          <w:tab w:val="left" w:pos="1134"/>
          <w:tab w:val="left" w:pos="1701"/>
        </w:tabs>
        <w:ind w:firstLine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Dtd </w:t>
      </w:r>
      <w:r>
        <w:rPr>
          <w:rFonts w:ascii="Courier New" w:hAnsi="Courier New" w:cs="Courier New"/>
        </w:rPr>
        <w:t xml:space="preserve">№ 100 </w:t>
      </w:r>
      <w:r>
        <w:rPr>
          <w:rFonts w:ascii="Courier New" w:hAnsi="Courier New" w:cs="Courier New"/>
          <w:lang w:val="en-US"/>
        </w:rPr>
        <w:t>in tab.</w:t>
      </w:r>
    </w:p>
    <w:p w:rsidR="003B0144" w:rsidRPr="003B0144" w:rsidRDefault="003B0144" w:rsidP="003B0144">
      <w:pPr>
        <w:tabs>
          <w:tab w:val="left" w:pos="1134"/>
          <w:tab w:val="left" w:pos="1701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S</w:t>
      </w:r>
      <w:r w:rsidRPr="003B014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По 2 таблетки на прием после завтрака 1 раз в день.</w:t>
      </w:r>
    </w:p>
    <w:p w:rsidR="00FE4BC1" w:rsidRDefault="00FE4BC1" w:rsidP="00C7592B">
      <w:pPr>
        <w:tabs>
          <w:tab w:val="left" w:pos="1701"/>
        </w:tabs>
        <w:rPr>
          <w:rFonts w:ascii="Courier New" w:hAnsi="Courier New" w:cs="Courier New"/>
        </w:rPr>
      </w:pPr>
    </w:p>
    <w:p w:rsidR="00A55ED8" w:rsidRPr="00A55ED8" w:rsidRDefault="00A55ED8" w:rsidP="00C7592B">
      <w:pPr>
        <w:tabs>
          <w:tab w:val="left" w:pos="1701"/>
        </w:tabs>
        <w:rPr>
          <w:rFonts w:ascii="Courier New" w:hAnsi="Courier New" w:cs="Courier New"/>
          <w:b/>
          <w:i/>
        </w:rPr>
      </w:pPr>
      <w:r w:rsidRPr="00A55ED8">
        <w:rPr>
          <w:rFonts w:ascii="Courier New" w:hAnsi="Courier New" w:cs="Courier New"/>
          <w:b/>
          <w:i/>
        </w:rPr>
        <w:t>2. Патогенетическая терапия</w:t>
      </w:r>
    </w:p>
    <w:p w:rsidR="00A55ED8" w:rsidRDefault="00A55ED8" w:rsidP="00A55ED8">
      <w:pPr>
        <w:tabs>
          <w:tab w:val="left" w:pos="1134"/>
          <w:tab w:val="left" w:pos="1701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А. Витаминотерапия</w:t>
      </w:r>
    </w:p>
    <w:p w:rsidR="00A55ED8" w:rsidRDefault="00A55ED8" w:rsidP="00A55ED8">
      <w:pPr>
        <w:tabs>
          <w:tab w:val="left" w:pos="1134"/>
          <w:tab w:val="left" w:pos="1701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Витамин Е в дозе </w:t>
      </w:r>
      <w:r w:rsidR="00AE0177" w:rsidRPr="00AE0177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мг в сутки</w:t>
      </w:r>
    </w:p>
    <w:p w:rsidR="00A55ED8" w:rsidRDefault="00A55ED8" w:rsidP="00A55ED8">
      <w:pPr>
        <w:tabs>
          <w:tab w:val="left" w:pos="1134"/>
          <w:tab w:val="left" w:pos="1701"/>
        </w:tabs>
        <w:ind w:firstLine="0"/>
        <w:rPr>
          <w:rFonts w:ascii="Courier New" w:hAnsi="Courier New" w:cs="Courier New"/>
        </w:rPr>
      </w:pPr>
    </w:p>
    <w:p w:rsidR="00A55ED8" w:rsidRDefault="00A55ED8" w:rsidP="00473F0B">
      <w:pPr>
        <w:tabs>
          <w:tab w:val="left" w:pos="1701"/>
          <w:tab w:val="left" w:pos="2268"/>
        </w:tabs>
        <w:ind w:firstLine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 xml:space="preserve">Rp. </w:t>
      </w:r>
      <w:r w:rsidRPr="00A55ED8">
        <w:rPr>
          <w:rFonts w:ascii="Courier New" w:hAnsi="Courier New" w:cs="Courier New"/>
          <w:lang w:val="en-US"/>
        </w:rPr>
        <w:t>Тосоpheroli асеta</w:t>
      </w:r>
      <w:r>
        <w:rPr>
          <w:rFonts w:ascii="Courier New" w:hAnsi="Courier New" w:cs="Courier New"/>
          <w:lang w:val="en-US"/>
        </w:rPr>
        <w:t>tis</w:t>
      </w:r>
      <w:r w:rsidR="00AE0177">
        <w:rPr>
          <w:rFonts w:ascii="Courier New" w:hAnsi="Courier New" w:cs="Courier New"/>
          <w:lang w:val="en-US"/>
        </w:rPr>
        <w:t xml:space="preserve"> 0,2</w:t>
      </w:r>
    </w:p>
    <w:p w:rsidR="00AE0177" w:rsidRDefault="00AE0177" w:rsidP="00473F0B">
      <w:pPr>
        <w:tabs>
          <w:tab w:val="left" w:pos="1701"/>
          <w:tab w:val="left" w:pos="2268"/>
        </w:tabs>
        <w:ind w:firstLine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Dtd </w:t>
      </w:r>
      <w:r>
        <w:rPr>
          <w:rFonts w:ascii="Courier New" w:hAnsi="Courier New" w:cs="Courier New"/>
        </w:rPr>
        <w:t>№</w:t>
      </w:r>
      <w:r>
        <w:rPr>
          <w:rFonts w:ascii="Courier New" w:hAnsi="Courier New" w:cs="Courier New"/>
          <w:lang w:val="en-US"/>
        </w:rPr>
        <w:t xml:space="preserve"> 10 in caps.</w:t>
      </w:r>
    </w:p>
    <w:p w:rsidR="00AE0177" w:rsidRDefault="00AE0177" w:rsidP="00473F0B">
      <w:pPr>
        <w:tabs>
          <w:tab w:val="left" w:pos="1701"/>
          <w:tab w:val="left" w:pos="2268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S</w:t>
      </w:r>
      <w:r w:rsidRPr="00AE017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По 1 касуле на прием 1 раз в 2 дня.</w:t>
      </w:r>
    </w:p>
    <w:p w:rsidR="00AE0177" w:rsidRDefault="00AE0177" w:rsidP="00A55ED8">
      <w:pPr>
        <w:tabs>
          <w:tab w:val="left" w:pos="1134"/>
          <w:tab w:val="left" w:pos="1701"/>
        </w:tabs>
        <w:ind w:firstLine="0"/>
        <w:rPr>
          <w:rFonts w:ascii="Courier New" w:hAnsi="Courier New" w:cs="Courier New"/>
        </w:rPr>
      </w:pPr>
    </w:p>
    <w:p w:rsidR="00AE0177" w:rsidRDefault="00AE0177" w:rsidP="00A55ED8">
      <w:pPr>
        <w:tabs>
          <w:tab w:val="left" w:pos="1134"/>
          <w:tab w:val="left" w:pos="1701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Витамин В</w:t>
      </w:r>
      <w:r w:rsidRPr="00AE0177">
        <w:rPr>
          <w:rFonts w:ascii="Courier New" w:hAnsi="Courier New" w:cs="Courier New"/>
          <w:vertAlign w:val="subscript"/>
        </w:rPr>
        <w:t>12</w:t>
      </w:r>
      <w:r w:rsidR="005D0799">
        <w:rPr>
          <w:rFonts w:ascii="Courier New" w:hAnsi="Courier New" w:cs="Courier New"/>
        </w:rPr>
        <w:t xml:space="preserve"> в дозе 100 мг в сутки</w:t>
      </w:r>
    </w:p>
    <w:p w:rsidR="00473F0B" w:rsidRPr="005D0799" w:rsidRDefault="00473F0B" w:rsidP="00A55ED8">
      <w:pPr>
        <w:tabs>
          <w:tab w:val="left" w:pos="1134"/>
          <w:tab w:val="left" w:pos="1701"/>
        </w:tabs>
        <w:ind w:firstLine="0"/>
        <w:rPr>
          <w:rFonts w:ascii="Courier New" w:hAnsi="Courier New" w:cs="Courier New"/>
        </w:rPr>
      </w:pPr>
    </w:p>
    <w:p w:rsidR="00AE0177" w:rsidRPr="00AE0177" w:rsidRDefault="00AE0177" w:rsidP="00473F0B">
      <w:pPr>
        <w:tabs>
          <w:tab w:val="left" w:pos="1701"/>
        </w:tabs>
        <w:ind w:left="1701" w:firstLine="0"/>
        <w:rPr>
          <w:rFonts w:ascii="Courier New" w:hAnsi="Courier New" w:cs="Courier New"/>
          <w:lang w:val="en-US"/>
        </w:rPr>
      </w:pPr>
      <w:r w:rsidRPr="00AE0177">
        <w:rPr>
          <w:rFonts w:ascii="Courier New" w:hAnsi="Courier New" w:cs="Courier New"/>
          <w:lang w:val="en-US"/>
        </w:rPr>
        <w:t>R</w:t>
      </w:r>
      <w:r w:rsidRPr="00AE0177">
        <w:rPr>
          <w:rFonts w:ascii="Courier New" w:hAnsi="Courier New" w:cs="Courier New"/>
        </w:rPr>
        <w:t>р</w:t>
      </w:r>
      <w:r w:rsidRPr="00AE0177">
        <w:rPr>
          <w:rFonts w:ascii="Courier New" w:hAnsi="Courier New" w:cs="Courier New"/>
          <w:lang w:val="en-US"/>
        </w:rPr>
        <w:t xml:space="preserve">.: Sol. </w:t>
      </w:r>
      <w:r w:rsidRPr="00AE0177">
        <w:rPr>
          <w:rFonts w:ascii="Courier New" w:hAnsi="Courier New" w:cs="Courier New"/>
        </w:rPr>
        <w:t>Суа</w:t>
      </w:r>
      <w:r w:rsidRPr="00AE0177">
        <w:rPr>
          <w:rFonts w:ascii="Courier New" w:hAnsi="Courier New" w:cs="Courier New"/>
          <w:lang w:val="en-US"/>
        </w:rPr>
        <w:t>n</w:t>
      </w:r>
      <w:r w:rsidRPr="00AE0177">
        <w:rPr>
          <w:rFonts w:ascii="Courier New" w:hAnsi="Courier New" w:cs="Courier New"/>
        </w:rPr>
        <w:t>осо</w:t>
      </w:r>
      <w:r w:rsidRPr="00AE0177">
        <w:rPr>
          <w:rFonts w:ascii="Courier New" w:hAnsi="Courier New" w:cs="Courier New"/>
          <w:lang w:val="en-US"/>
        </w:rPr>
        <w:t>b</w:t>
      </w:r>
      <w:r w:rsidRPr="00AE0177">
        <w:rPr>
          <w:rFonts w:ascii="Courier New" w:hAnsi="Courier New" w:cs="Courier New"/>
        </w:rPr>
        <w:t>а</w:t>
      </w:r>
      <w:r w:rsidRPr="00AE0177">
        <w:rPr>
          <w:rFonts w:ascii="Courier New" w:hAnsi="Courier New" w:cs="Courier New"/>
          <w:lang w:val="en-US"/>
        </w:rPr>
        <w:t>l</w:t>
      </w:r>
      <w:r w:rsidRPr="00AE0177">
        <w:rPr>
          <w:rFonts w:ascii="Courier New" w:hAnsi="Courier New" w:cs="Courier New"/>
        </w:rPr>
        <w:t>а</w:t>
      </w:r>
      <w:r w:rsidRPr="00AE0177">
        <w:rPr>
          <w:rFonts w:ascii="Courier New" w:hAnsi="Courier New" w:cs="Courier New"/>
          <w:lang w:val="en-US"/>
        </w:rPr>
        <w:t>mini 0, 01 % 1 ml</w:t>
      </w:r>
    </w:p>
    <w:p w:rsidR="00AE0177" w:rsidRPr="00AE0177" w:rsidRDefault="00AE0177" w:rsidP="00473F0B">
      <w:pPr>
        <w:tabs>
          <w:tab w:val="left" w:pos="1701"/>
        </w:tabs>
        <w:ind w:left="1701" w:firstLine="0"/>
        <w:rPr>
          <w:rFonts w:ascii="Courier New" w:hAnsi="Courier New" w:cs="Courier New"/>
          <w:lang w:val="en-US"/>
        </w:rPr>
      </w:pPr>
      <w:r w:rsidRPr="00AE0177">
        <w:rPr>
          <w:rFonts w:ascii="Courier New" w:hAnsi="Courier New" w:cs="Courier New"/>
          <w:lang w:val="en-US"/>
        </w:rPr>
        <w:t xml:space="preserve">    D.t.d. N. 10 in ampull.</w:t>
      </w:r>
    </w:p>
    <w:p w:rsidR="00AE0177" w:rsidRDefault="00AE0177" w:rsidP="00473F0B">
      <w:pPr>
        <w:tabs>
          <w:tab w:val="left" w:pos="1701"/>
        </w:tabs>
        <w:ind w:left="1701" w:firstLine="0"/>
        <w:rPr>
          <w:rFonts w:ascii="Courier New" w:hAnsi="Courier New" w:cs="Courier New"/>
        </w:rPr>
      </w:pPr>
      <w:r w:rsidRPr="00AE0177">
        <w:rPr>
          <w:rFonts w:ascii="Courier New" w:hAnsi="Courier New" w:cs="Courier New"/>
          <w:lang w:val="en-US"/>
        </w:rPr>
        <w:t xml:space="preserve">    </w:t>
      </w:r>
      <w:r w:rsidRPr="00AE0177">
        <w:rPr>
          <w:rFonts w:ascii="Courier New" w:hAnsi="Courier New" w:cs="Courier New"/>
        </w:rPr>
        <w:t>S. По 1 мл внутримышечно</w:t>
      </w:r>
      <w:r w:rsidR="005D0799">
        <w:rPr>
          <w:rFonts w:ascii="Courier New" w:hAnsi="Courier New" w:cs="Courier New"/>
        </w:rPr>
        <w:t xml:space="preserve"> 1 раз в день.</w:t>
      </w:r>
    </w:p>
    <w:p w:rsidR="005D0799" w:rsidRDefault="005D0799" w:rsidP="00AE0177">
      <w:pPr>
        <w:tabs>
          <w:tab w:val="left" w:pos="1134"/>
          <w:tab w:val="left" w:pos="1701"/>
        </w:tabs>
        <w:ind w:left="1134" w:firstLine="0"/>
        <w:rPr>
          <w:rFonts w:ascii="Courier New" w:hAnsi="Courier New" w:cs="Courier New"/>
        </w:rPr>
      </w:pPr>
    </w:p>
    <w:p w:rsidR="005D0799" w:rsidRDefault="005D0799" w:rsidP="00AE0177">
      <w:pPr>
        <w:tabs>
          <w:tab w:val="left" w:pos="1134"/>
          <w:tab w:val="left" w:pos="1701"/>
        </w:tabs>
        <w:ind w:left="1134" w:firstLine="0"/>
        <w:rPr>
          <w:rFonts w:ascii="Courier New" w:hAnsi="Courier New" w:cs="Courier New"/>
        </w:rPr>
      </w:pPr>
    </w:p>
    <w:p w:rsidR="005D0799" w:rsidRDefault="005D0799" w:rsidP="00AE0177">
      <w:pPr>
        <w:tabs>
          <w:tab w:val="left" w:pos="1134"/>
          <w:tab w:val="left" w:pos="1701"/>
        </w:tabs>
        <w:ind w:left="1134" w:firstLine="0"/>
        <w:rPr>
          <w:rFonts w:ascii="Courier New" w:hAnsi="Courier New" w:cs="Courier New"/>
        </w:rPr>
      </w:pPr>
    </w:p>
    <w:p w:rsidR="005D0799" w:rsidRDefault="005D0799" w:rsidP="00AE0177">
      <w:pPr>
        <w:tabs>
          <w:tab w:val="left" w:pos="1134"/>
          <w:tab w:val="left" w:pos="1701"/>
        </w:tabs>
        <w:ind w:left="1134" w:firstLine="0"/>
        <w:rPr>
          <w:rFonts w:ascii="Courier New" w:hAnsi="Courier New" w:cs="Courier New"/>
        </w:rPr>
      </w:pPr>
    </w:p>
    <w:p w:rsidR="005D0799" w:rsidRDefault="005D0799" w:rsidP="00AE0177">
      <w:pPr>
        <w:tabs>
          <w:tab w:val="left" w:pos="1134"/>
          <w:tab w:val="left" w:pos="1701"/>
        </w:tabs>
        <w:ind w:left="1134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Б. Гептопротекторы</w:t>
      </w:r>
    </w:p>
    <w:p w:rsidR="005D0799" w:rsidRDefault="005D0799" w:rsidP="00AE0177">
      <w:pPr>
        <w:tabs>
          <w:tab w:val="left" w:pos="1134"/>
          <w:tab w:val="left" w:pos="1701"/>
        </w:tabs>
        <w:ind w:left="1134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Эссенциале</w:t>
      </w:r>
    </w:p>
    <w:p w:rsidR="005D0799" w:rsidRDefault="005D0799" w:rsidP="00AE0177">
      <w:pPr>
        <w:tabs>
          <w:tab w:val="left" w:pos="1134"/>
          <w:tab w:val="left" w:pos="1701"/>
        </w:tabs>
        <w:ind w:left="1134" w:firstLine="0"/>
        <w:rPr>
          <w:rFonts w:ascii="Courier New" w:hAnsi="Courier New" w:cs="Courier New"/>
        </w:rPr>
      </w:pPr>
    </w:p>
    <w:p w:rsidR="005D0799" w:rsidRDefault="005D0799" w:rsidP="00473F0B">
      <w:pPr>
        <w:tabs>
          <w:tab w:val="left" w:pos="2127"/>
          <w:tab w:val="left" w:pos="2268"/>
        </w:tabs>
        <w:ind w:left="1560" w:firstLine="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Rp</w:t>
      </w:r>
      <w:r w:rsidRPr="005D0799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lang w:val="en-US"/>
        </w:rPr>
        <w:t>Caps</w:t>
      </w:r>
      <w:r w:rsidRPr="005D0799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«</w:t>
      </w:r>
      <w:r w:rsidRPr="005D0799">
        <w:rPr>
          <w:rFonts w:ascii="Courier New" w:hAnsi="Courier New" w:cs="Courier New"/>
        </w:rPr>
        <w:t>Еssentialе</w:t>
      </w:r>
      <w:r>
        <w:rPr>
          <w:rFonts w:ascii="Courier New" w:hAnsi="Courier New" w:cs="Courier New"/>
        </w:rPr>
        <w:t>» №100</w:t>
      </w:r>
    </w:p>
    <w:p w:rsidR="005D0799" w:rsidRPr="005D0799" w:rsidRDefault="005D0799" w:rsidP="00473F0B">
      <w:pPr>
        <w:tabs>
          <w:tab w:val="left" w:pos="2127"/>
          <w:tab w:val="left" w:pos="2268"/>
        </w:tabs>
        <w:ind w:left="156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D</w:t>
      </w:r>
      <w:r w:rsidRPr="00473F0B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en-US"/>
        </w:rPr>
        <w:t>S</w:t>
      </w:r>
      <w:r w:rsidRPr="00473F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По</w:t>
      </w:r>
      <w:r w:rsidR="00473F0B">
        <w:rPr>
          <w:rFonts w:ascii="Courier New" w:hAnsi="Courier New" w:cs="Courier New"/>
        </w:rPr>
        <w:t xml:space="preserve"> 2 капсулы на прием 3 раза в день.</w:t>
      </w:r>
    </w:p>
    <w:p w:rsidR="005D0799" w:rsidRPr="005D0799" w:rsidRDefault="005D0799" w:rsidP="00AE0177">
      <w:pPr>
        <w:tabs>
          <w:tab w:val="left" w:pos="1134"/>
          <w:tab w:val="left" w:pos="1701"/>
        </w:tabs>
        <w:ind w:left="1134" w:firstLine="0"/>
        <w:rPr>
          <w:rFonts w:ascii="Courier New" w:hAnsi="Courier New" w:cs="Courier New"/>
        </w:rPr>
      </w:pPr>
    </w:p>
    <w:p w:rsidR="005D0799" w:rsidRDefault="00473F0B" w:rsidP="00473F0B">
      <w:pPr>
        <w:tabs>
          <w:tab w:val="left" w:pos="1134"/>
          <w:tab w:val="left" w:pos="1701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В. Гипосенсибилизирующая терапия</w:t>
      </w:r>
    </w:p>
    <w:p w:rsidR="00473F0B" w:rsidRDefault="00473F0B" w:rsidP="00473F0B">
      <w:pPr>
        <w:tabs>
          <w:tab w:val="left" w:pos="1134"/>
          <w:tab w:val="left" w:pos="1701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Диазолин</w:t>
      </w:r>
    </w:p>
    <w:p w:rsidR="00473F0B" w:rsidRDefault="00473F0B" w:rsidP="00473F0B">
      <w:pPr>
        <w:tabs>
          <w:tab w:val="left" w:pos="1134"/>
          <w:tab w:val="left" w:pos="1701"/>
        </w:tabs>
        <w:rPr>
          <w:rFonts w:ascii="Courier New" w:hAnsi="Courier New" w:cs="Courier New"/>
        </w:rPr>
      </w:pPr>
    </w:p>
    <w:p w:rsidR="00473F0B" w:rsidRDefault="00473F0B" w:rsidP="00473F0B">
      <w:pPr>
        <w:tabs>
          <w:tab w:val="left" w:pos="1134"/>
          <w:tab w:val="left" w:pos="1701"/>
        </w:tabs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 xml:space="preserve">Rp. </w:t>
      </w:r>
      <w:r w:rsidRPr="00473F0B">
        <w:rPr>
          <w:rFonts w:ascii="Courier New" w:hAnsi="Courier New" w:cs="Courier New"/>
          <w:lang w:val="en-US"/>
        </w:rPr>
        <w:t>Diazolin</w:t>
      </w:r>
      <w:r>
        <w:rPr>
          <w:rFonts w:ascii="Courier New" w:hAnsi="Courier New" w:cs="Courier New"/>
          <w:lang w:val="en-US"/>
        </w:rPr>
        <w:t>i 0,05</w:t>
      </w:r>
    </w:p>
    <w:p w:rsidR="00473F0B" w:rsidRDefault="00473F0B" w:rsidP="00473F0B">
      <w:pPr>
        <w:tabs>
          <w:tab w:val="left" w:pos="1134"/>
          <w:tab w:val="left" w:pos="1701"/>
          <w:tab w:val="left" w:pos="2268"/>
        </w:tabs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Dtd </w:t>
      </w:r>
      <w:r>
        <w:rPr>
          <w:rFonts w:ascii="Courier New" w:hAnsi="Courier New" w:cs="Courier New"/>
        </w:rPr>
        <w:t>№</w:t>
      </w:r>
      <w:r>
        <w:rPr>
          <w:rFonts w:ascii="Courier New" w:hAnsi="Courier New" w:cs="Courier New"/>
          <w:lang w:val="en-US"/>
        </w:rPr>
        <w:t xml:space="preserve"> 20 in tabl.</w:t>
      </w:r>
    </w:p>
    <w:p w:rsidR="00473F0B" w:rsidRPr="00473F0B" w:rsidRDefault="00473F0B" w:rsidP="00473F0B">
      <w:pPr>
        <w:tabs>
          <w:tab w:val="left" w:pos="1134"/>
          <w:tab w:val="left" w:pos="1701"/>
          <w:tab w:val="left" w:pos="2268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S</w:t>
      </w:r>
      <w:r w:rsidRPr="00473F0B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По 1 таблетке на прием 2 раза в день.</w:t>
      </w:r>
      <w:r>
        <w:rPr>
          <w:rFonts w:ascii="Courier New" w:hAnsi="Courier New" w:cs="Courier New"/>
        </w:rPr>
        <w:tab/>
      </w:r>
    </w:p>
    <w:p w:rsidR="00473F0B" w:rsidRPr="00AE0177" w:rsidRDefault="00473F0B" w:rsidP="00473F0B">
      <w:pPr>
        <w:tabs>
          <w:tab w:val="left" w:pos="1134"/>
          <w:tab w:val="left" w:pos="1701"/>
        </w:tabs>
        <w:rPr>
          <w:rFonts w:ascii="Courier New" w:hAnsi="Courier New" w:cs="Courier New"/>
        </w:rPr>
      </w:pPr>
    </w:p>
    <w:p w:rsidR="004600E0" w:rsidRPr="004600E0" w:rsidRDefault="004600E0" w:rsidP="004600E0">
      <w:pPr>
        <w:ind w:firstLine="0"/>
        <w:jc w:val="center"/>
        <w:rPr>
          <w:rFonts w:ascii="Courier New" w:hAnsi="Courier New" w:cs="Courier New"/>
          <w:sz w:val="40"/>
          <w:szCs w:val="40"/>
        </w:rPr>
      </w:pPr>
      <w:r w:rsidRPr="004600E0">
        <w:rPr>
          <w:rFonts w:ascii="Courier New" w:hAnsi="Courier New" w:cs="Courier New"/>
          <w:b/>
          <w:sz w:val="40"/>
          <w:szCs w:val="40"/>
        </w:rPr>
        <w:t>Прогноз</w:t>
      </w:r>
    </w:p>
    <w:p w:rsidR="004600E0" w:rsidRDefault="004600E0" w:rsidP="004600E0">
      <w:pPr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Прогноз </w:t>
      </w:r>
      <w:r w:rsidRPr="004600E0">
        <w:rPr>
          <w:rFonts w:ascii="Courier New" w:hAnsi="Courier New" w:cs="Courier New"/>
          <w:szCs w:val="24"/>
        </w:rPr>
        <w:t xml:space="preserve">для жизни </w:t>
      </w:r>
      <w:r>
        <w:rPr>
          <w:rFonts w:ascii="Courier New" w:hAnsi="Courier New" w:cs="Courier New"/>
          <w:szCs w:val="24"/>
        </w:rPr>
        <w:t xml:space="preserve">и для выздоровления </w:t>
      </w:r>
      <w:r w:rsidRPr="004600E0">
        <w:rPr>
          <w:rFonts w:ascii="Courier New" w:hAnsi="Courier New" w:cs="Courier New"/>
          <w:szCs w:val="24"/>
        </w:rPr>
        <w:t>благоприятный</w:t>
      </w:r>
      <w:r>
        <w:rPr>
          <w:rFonts w:ascii="Courier New" w:hAnsi="Courier New" w:cs="Courier New"/>
          <w:szCs w:val="24"/>
        </w:rPr>
        <w:t>.</w:t>
      </w:r>
    </w:p>
    <w:p w:rsidR="004600E0" w:rsidRPr="008752FF" w:rsidRDefault="004600E0" w:rsidP="004600E0">
      <w:pPr>
        <w:ind w:firstLine="0"/>
        <w:rPr>
          <w:rFonts w:ascii="Courier New" w:hAnsi="Courier New" w:cs="Courier New"/>
          <w:szCs w:val="24"/>
        </w:rPr>
      </w:pPr>
      <w:r w:rsidRPr="004600E0">
        <w:rPr>
          <w:rFonts w:ascii="Courier New" w:hAnsi="Courier New" w:cs="Courier New"/>
          <w:b/>
          <w:szCs w:val="24"/>
        </w:rPr>
        <w:t xml:space="preserve">Группа диспансерного учета </w:t>
      </w:r>
      <w:r w:rsidRPr="004600E0">
        <w:rPr>
          <w:rFonts w:ascii="Courier New" w:hAnsi="Courier New" w:cs="Courier New"/>
          <w:b/>
          <w:szCs w:val="24"/>
          <w:lang w:val="en-US"/>
        </w:rPr>
        <w:t>I</w:t>
      </w:r>
      <w:r w:rsidRPr="008752FF">
        <w:rPr>
          <w:rFonts w:ascii="Courier New" w:hAnsi="Courier New" w:cs="Courier New"/>
          <w:szCs w:val="24"/>
        </w:rPr>
        <w:t>.</w:t>
      </w:r>
    </w:p>
    <w:p w:rsidR="006A02A4" w:rsidRPr="00B8275F" w:rsidRDefault="006A02A4">
      <w:pPr>
        <w:pStyle w:val="1"/>
        <w:rPr>
          <w:rFonts w:ascii="Courier New" w:hAnsi="Courier New" w:cs="Courier New"/>
        </w:rPr>
      </w:pPr>
    </w:p>
    <w:p w:rsidR="006A02A4" w:rsidRDefault="008752FF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Используемая литература.</w:t>
      </w:r>
    </w:p>
    <w:p w:rsidR="008752FF" w:rsidRDefault="008752FF" w:rsidP="008752FF">
      <w:pPr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«Туберкулез» Перельман, Корякин, Протопопова. Издательство «Медицина» Москва, 1990 год.</w:t>
      </w:r>
    </w:p>
    <w:p w:rsidR="008752FF" w:rsidRDefault="00C446BB" w:rsidP="008752FF">
      <w:pPr>
        <w:numPr>
          <w:ilvl w:val="0"/>
          <w:numId w:val="16"/>
        </w:numPr>
        <w:rPr>
          <w:rFonts w:ascii="Courier New" w:hAnsi="Courier New" w:cs="Courier New"/>
        </w:rPr>
      </w:pPr>
      <w:hyperlink r:id="rId8" w:history="1">
        <w:r w:rsidRPr="00F7526C">
          <w:rPr>
            <w:rStyle w:val="aa"/>
            <w:rFonts w:ascii="Courier New" w:hAnsi="Courier New" w:cs="Courier New"/>
          </w:rPr>
          <w:t>http://www.debryansk.ru/~dzint/library/tbc/</w:t>
        </w:r>
      </w:hyperlink>
    </w:p>
    <w:p w:rsidR="00C446BB" w:rsidRDefault="00C446BB" w:rsidP="008752FF">
      <w:pPr>
        <w:numPr>
          <w:ilvl w:val="0"/>
          <w:numId w:val="16"/>
        </w:numPr>
        <w:rPr>
          <w:rFonts w:ascii="Courier New" w:hAnsi="Courier New" w:cs="Courier New"/>
        </w:rPr>
      </w:pPr>
      <w:hyperlink r:id="rId9" w:history="1">
        <w:r w:rsidRPr="00F7526C">
          <w:rPr>
            <w:rStyle w:val="aa"/>
            <w:rFonts w:ascii="Courier New" w:hAnsi="Courier New" w:cs="Courier New"/>
          </w:rPr>
          <w:t>http://www.udpark.ru/</w:t>
        </w:r>
      </w:hyperlink>
    </w:p>
    <w:p w:rsidR="00C446BB" w:rsidRDefault="00C446BB" w:rsidP="00905A64">
      <w:pPr>
        <w:ind w:left="720" w:firstLine="0"/>
        <w:rPr>
          <w:rFonts w:ascii="Courier New" w:hAnsi="Courier New" w:cs="Courier New"/>
        </w:rPr>
      </w:pPr>
    </w:p>
    <w:p w:rsidR="00C446BB" w:rsidRPr="008752FF" w:rsidRDefault="00C446BB" w:rsidP="00905A64">
      <w:pPr>
        <w:ind w:left="720" w:firstLine="0"/>
        <w:rPr>
          <w:rFonts w:ascii="Courier New" w:hAnsi="Courier New" w:cs="Courier New"/>
        </w:rPr>
      </w:pPr>
    </w:p>
    <w:sectPr w:rsidR="00C446BB" w:rsidRPr="008752FF" w:rsidSect="00E54DAD">
      <w:footerReference w:type="even" r:id="rId10"/>
      <w:footerReference w:type="default" r:id="rId11"/>
      <w:pgSz w:w="11906" w:h="16838"/>
      <w:pgMar w:top="851" w:right="1134" w:bottom="147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58" w:rsidRDefault="00DC4158">
      <w:r>
        <w:separator/>
      </w:r>
    </w:p>
  </w:endnote>
  <w:endnote w:type="continuationSeparator" w:id="0">
    <w:p w:rsidR="00DC4158" w:rsidRDefault="00D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7" w:rsidRDefault="001F0A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0A97" w:rsidRDefault="001F0A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7" w:rsidRDefault="001F0A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51F0">
      <w:rPr>
        <w:rStyle w:val="a4"/>
        <w:noProof/>
      </w:rPr>
      <w:t>2</w:t>
    </w:r>
    <w:r>
      <w:rPr>
        <w:rStyle w:val="a4"/>
      </w:rPr>
      <w:fldChar w:fldCharType="end"/>
    </w:r>
  </w:p>
  <w:p w:rsidR="001F0A97" w:rsidRDefault="001F0A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58" w:rsidRDefault="00DC4158">
      <w:r>
        <w:separator/>
      </w:r>
    </w:p>
  </w:footnote>
  <w:footnote w:type="continuationSeparator" w:id="0">
    <w:p w:rsidR="00DC4158" w:rsidRDefault="00D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46F"/>
    <w:multiLevelType w:val="hybridMultilevel"/>
    <w:tmpl w:val="EE6090F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A82213"/>
    <w:multiLevelType w:val="hybridMultilevel"/>
    <w:tmpl w:val="3F4C91CC"/>
    <w:lvl w:ilvl="0" w:tplc="084207BE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4">
    <w:nsid w:val="0B642E61"/>
    <w:multiLevelType w:val="singleLevel"/>
    <w:tmpl w:val="DD128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48A36BDF"/>
    <w:multiLevelType w:val="hybridMultilevel"/>
    <w:tmpl w:val="2E1400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4952452"/>
    <w:multiLevelType w:val="hybridMultilevel"/>
    <w:tmpl w:val="AFD85EAA"/>
    <w:lvl w:ilvl="0" w:tplc="0B565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3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5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E"/>
    <w:rsid w:val="0002552F"/>
    <w:rsid w:val="00090723"/>
    <w:rsid w:val="000B72AC"/>
    <w:rsid w:val="000C1AD7"/>
    <w:rsid w:val="00161202"/>
    <w:rsid w:val="0019291F"/>
    <w:rsid w:val="001951F0"/>
    <w:rsid w:val="001967DB"/>
    <w:rsid w:val="001A1F5B"/>
    <w:rsid w:val="001C49F0"/>
    <w:rsid w:val="001F0A97"/>
    <w:rsid w:val="00243602"/>
    <w:rsid w:val="00250808"/>
    <w:rsid w:val="002B29D7"/>
    <w:rsid w:val="002B696E"/>
    <w:rsid w:val="002C5EB8"/>
    <w:rsid w:val="002C7342"/>
    <w:rsid w:val="00332FBC"/>
    <w:rsid w:val="00393426"/>
    <w:rsid w:val="003B0144"/>
    <w:rsid w:val="003C6621"/>
    <w:rsid w:val="003F54A8"/>
    <w:rsid w:val="004112A2"/>
    <w:rsid w:val="004600E0"/>
    <w:rsid w:val="004722C5"/>
    <w:rsid w:val="00473F0B"/>
    <w:rsid w:val="00475D06"/>
    <w:rsid w:val="004B3AF9"/>
    <w:rsid w:val="00502BE2"/>
    <w:rsid w:val="00584E50"/>
    <w:rsid w:val="005D0799"/>
    <w:rsid w:val="006176E5"/>
    <w:rsid w:val="00622075"/>
    <w:rsid w:val="006908CE"/>
    <w:rsid w:val="00697BFB"/>
    <w:rsid w:val="006A02A4"/>
    <w:rsid w:val="006D32E9"/>
    <w:rsid w:val="006E3734"/>
    <w:rsid w:val="006E65CA"/>
    <w:rsid w:val="006F7BDC"/>
    <w:rsid w:val="00725455"/>
    <w:rsid w:val="00745739"/>
    <w:rsid w:val="00772EC3"/>
    <w:rsid w:val="007862B4"/>
    <w:rsid w:val="007B0A58"/>
    <w:rsid w:val="007B73A4"/>
    <w:rsid w:val="007D0361"/>
    <w:rsid w:val="007E2615"/>
    <w:rsid w:val="007F2444"/>
    <w:rsid w:val="00812867"/>
    <w:rsid w:val="00847BD1"/>
    <w:rsid w:val="00850695"/>
    <w:rsid w:val="008752FF"/>
    <w:rsid w:val="008850B9"/>
    <w:rsid w:val="008B4677"/>
    <w:rsid w:val="008B7257"/>
    <w:rsid w:val="008F2186"/>
    <w:rsid w:val="008F42D5"/>
    <w:rsid w:val="008F6FCB"/>
    <w:rsid w:val="00901F70"/>
    <w:rsid w:val="00905A64"/>
    <w:rsid w:val="009749D1"/>
    <w:rsid w:val="009D0D7B"/>
    <w:rsid w:val="00A0492E"/>
    <w:rsid w:val="00A255BA"/>
    <w:rsid w:val="00A36120"/>
    <w:rsid w:val="00A5377B"/>
    <w:rsid w:val="00A55ED8"/>
    <w:rsid w:val="00A64598"/>
    <w:rsid w:val="00A76973"/>
    <w:rsid w:val="00AB4EBD"/>
    <w:rsid w:val="00AC4584"/>
    <w:rsid w:val="00AE0177"/>
    <w:rsid w:val="00B5231B"/>
    <w:rsid w:val="00B81D7E"/>
    <w:rsid w:val="00B8275F"/>
    <w:rsid w:val="00BA5647"/>
    <w:rsid w:val="00BD0E0A"/>
    <w:rsid w:val="00BE0E47"/>
    <w:rsid w:val="00C25082"/>
    <w:rsid w:val="00C4065F"/>
    <w:rsid w:val="00C446BB"/>
    <w:rsid w:val="00C7592B"/>
    <w:rsid w:val="00CB2950"/>
    <w:rsid w:val="00CE127B"/>
    <w:rsid w:val="00D05B7E"/>
    <w:rsid w:val="00D1375F"/>
    <w:rsid w:val="00D2287B"/>
    <w:rsid w:val="00D242DF"/>
    <w:rsid w:val="00D82C09"/>
    <w:rsid w:val="00DA58C0"/>
    <w:rsid w:val="00DC14DE"/>
    <w:rsid w:val="00DC4158"/>
    <w:rsid w:val="00DC573E"/>
    <w:rsid w:val="00E02EBF"/>
    <w:rsid w:val="00E54DAD"/>
    <w:rsid w:val="00E84EAC"/>
    <w:rsid w:val="00EB4ED3"/>
    <w:rsid w:val="00F10B78"/>
    <w:rsid w:val="00F60348"/>
    <w:rsid w:val="00F71E95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  <w:style w:type="paragraph" w:styleId="HTML">
    <w:name w:val="HTML Preformatted"/>
    <w:basedOn w:val="a"/>
    <w:rsid w:val="00AB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000000"/>
      <w:sz w:val="20"/>
    </w:rPr>
  </w:style>
  <w:style w:type="character" w:styleId="aa">
    <w:name w:val="Hyperlink"/>
    <w:rsid w:val="00C446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  <w:style w:type="paragraph" w:styleId="HTML">
    <w:name w:val="HTML Preformatted"/>
    <w:basedOn w:val="a"/>
    <w:rsid w:val="00AB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000000"/>
      <w:sz w:val="20"/>
    </w:rPr>
  </w:style>
  <w:style w:type="character" w:styleId="aa">
    <w:name w:val="Hyperlink"/>
    <w:rsid w:val="00C44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ryansk.ru/~dzint/library/tb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dpa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Фтизиатрия</vt:lpstr>
    </vt:vector>
  </TitlesOfParts>
  <Company>hOmE</Company>
  <LinksUpToDate>false</LinksUpToDate>
  <CharactersWithSpaces>13548</CharactersWithSpaces>
  <SharedDoc>false</SharedDoc>
  <HLinks>
    <vt:vector size="12" baseType="variant">
      <vt:variant>
        <vt:i4>458828</vt:i4>
      </vt:variant>
      <vt:variant>
        <vt:i4>3</vt:i4>
      </vt:variant>
      <vt:variant>
        <vt:i4>0</vt:i4>
      </vt:variant>
      <vt:variant>
        <vt:i4>5</vt:i4>
      </vt:variant>
      <vt:variant>
        <vt:lpwstr>http://www.udpark.ru/</vt:lpwstr>
      </vt:variant>
      <vt:variant>
        <vt:lpwstr/>
      </vt:variant>
      <vt:variant>
        <vt:i4>7602287</vt:i4>
      </vt:variant>
      <vt:variant>
        <vt:i4>0</vt:i4>
      </vt:variant>
      <vt:variant>
        <vt:i4>0</vt:i4>
      </vt:variant>
      <vt:variant>
        <vt:i4>5</vt:i4>
      </vt:variant>
      <vt:variant>
        <vt:lpwstr>http://www.debryansk.ru/~dzint/library/tbc/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Фтизиатрия</dc:title>
  <dc:subject>История болезни.  Туберкулез</dc:subject>
  <dc:creator>Киреев Александр Сергеевич</dc:creator>
  <cp:lastModifiedBy>Igor</cp:lastModifiedBy>
  <cp:revision>2</cp:revision>
  <cp:lastPrinted>2003-01-15T19:14:00Z</cp:lastPrinted>
  <dcterms:created xsi:type="dcterms:W3CDTF">2024-03-15T16:53:00Z</dcterms:created>
  <dcterms:modified xsi:type="dcterms:W3CDTF">2024-03-15T16:53:00Z</dcterms:modified>
</cp:coreProperties>
</file>