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5" w:rsidRPr="00D36C40" w:rsidRDefault="00D85F85" w:rsidP="00E24C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36C40">
        <w:rPr>
          <w:rFonts w:ascii="Times New Roman" w:hAnsi="Times New Roman" w:cs="Times New Roman"/>
          <w:b/>
          <w:sz w:val="24"/>
          <w:szCs w:val="24"/>
          <w:u w:val="single"/>
        </w:rPr>
        <w:t>Паспортная часть</w:t>
      </w:r>
      <w:r w:rsidR="00030797" w:rsidRPr="00D36C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85F85" w:rsidRPr="00D36C40" w:rsidRDefault="00D85F8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F85" w:rsidRPr="00373B1D" w:rsidRDefault="00D85F85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Ф.И.О.</w:t>
      </w:r>
      <w:r w:rsidRPr="00D36C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3B1D" w:rsidRPr="00373B1D">
        <w:rPr>
          <w:rFonts w:ascii="Times New Roman" w:hAnsi="Times New Roman" w:cs="Times New Roman"/>
          <w:sz w:val="24"/>
          <w:szCs w:val="24"/>
        </w:rPr>
        <w:t>_______________</w:t>
      </w:r>
    </w:p>
    <w:p w:rsidR="00D85F85" w:rsidRPr="00D36C40" w:rsidRDefault="00D85F85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Дата рождения: 10 </w:t>
      </w:r>
      <w:r w:rsidRPr="00D36C40">
        <w:rPr>
          <w:rFonts w:ascii="Times New Roman" w:hAnsi="Times New Roman" w:cs="Times New Roman"/>
          <w:sz w:val="24"/>
          <w:szCs w:val="24"/>
        </w:rPr>
        <w:t>мая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Pr="00D36C40">
        <w:rPr>
          <w:rFonts w:ascii="Times New Roman" w:hAnsi="Times New Roman" w:cs="Times New Roman"/>
          <w:sz w:val="24"/>
          <w:szCs w:val="24"/>
        </w:rPr>
        <w:t>57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D85F85" w:rsidRPr="00373B1D" w:rsidRDefault="00D85F85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Домашний адрес: </w:t>
      </w:r>
      <w:r w:rsidR="00373B1D">
        <w:rPr>
          <w:rFonts w:ascii="Times New Roman" w:eastAsia="Calibri" w:hAnsi="Times New Roman" w:cs="Times New Roman"/>
          <w:sz w:val="24"/>
          <w:szCs w:val="24"/>
          <w:lang w:val="en-US"/>
        </w:rPr>
        <w:t>_________________</w:t>
      </w:r>
    </w:p>
    <w:p w:rsidR="00D85F85" w:rsidRPr="00373B1D" w:rsidRDefault="003A515B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Место работы: </w:t>
      </w:r>
      <w:r w:rsidR="00373B1D"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p w:rsidR="00D85F85" w:rsidRPr="00D36C40" w:rsidRDefault="00D85F85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Дата поступления: </w:t>
      </w:r>
    </w:p>
    <w:p w:rsidR="00D85F85" w:rsidRPr="00D36C40" w:rsidRDefault="00D85F85" w:rsidP="00E24C5B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6C40">
        <w:rPr>
          <w:rFonts w:ascii="Times New Roman" w:hAnsi="Times New Roman"/>
          <w:sz w:val="24"/>
          <w:szCs w:val="24"/>
        </w:rPr>
        <w:t>Диагноз при поступлении:</w:t>
      </w:r>
      <w:r w:rsidRPr="00D36C40">
        <w:rPr>
          <w:rFonts w:ascii="Times New Roman" w:hAnsi="Times New Roman"/>
          <w:sz w:val="24"/>
          <w:szCs w:val="24"/>
          <w:lang w:val="en-US"/>
        </w:rPr>
        <w:t> </w:t>
      </w:r>
      <w:r w:rsidRPr="00D36C40">
        <w:rPr>
          <w:rFonts w:ascii="Times New Roman" w:hAnsi="Times New Roman"/>
          <w:sz w:val="24"/>
          <w:szCs w:val="24"/>
        </w:rPr>
        <w:t xml:space="preserve"> </w:t>
      </w:r>
      <w:r w:rsidR="00A32E4A" w:rsidRPr="00D36C40">
        <w:rPr>
          <w:rFonts w:ascii="Times New Roman" w:hAnsi="Times New Roman"/>
          <w:sz w:val="24"/>
          <w:szCs w:val="24"/>
        </w:rPr>
        <w:t xml:space="preserve">Ворсинчатая опухоль </w:t>
      </w:r>
      <w:proofErr w:type="spellStart"/>
      <w:r w:rsidR="00A32E4A" w:rsidRPr="00D36C40">
        <w:rPr>
          <w:rFonts w:ascii="Times New Roman" w:hAnsi="Times New Roman"/>
          <w:sz w:val="24"/>
          <w:szCs w:val="24"/>
        </w:rPr>
        <w:t>ректосигмоидного</w:t>
      </w:r>
      <w:proofErr w:type="spellEnd"/>
      <w:r w:rsidR="00A32E4A" w:rsidRPr="00D36C40">
        <w:rPr>
          <w:rFonts w:ascii="Times New Roman" w:hAnsi="Times New Roman"/>
          <w:sz w:val="24"/>
          <w:szCs w:val="24"/>
        </w:rPr>
        <w:t xml:space="preserve"> соединения, полип прямой кишки. Меланома кожи левой голени, состояние после оперативного лечения</w:t>
      </w:r>
      <w:r w:rsidR="00F07D66" w:rsidRPr="00D36C40">
        <w:rPr>
          <w:rFonts w:ascii="Times New Roman" w:hAnsi="Times New Roman"/>
          <w:sz w:val="24"/>
          <w:szCs w:val="24"/>
        </w:rPr>
        <w:t xml:space="preserve"> в 2002году.</w:t>
      </w:r>
    </w:p>
    <w:p w:rsidR="00A94FE9" w:rsidRPr="00965417" w:rsidRDefault="00D85F85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Диагноз клинический: </w:t>
      </w:r>
      <w:r w:rsidR="00F07D66"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Первично-множественный </w:t>
      </w:r>
      <w:proofErr w:type="spellStart"/>
      <w:r w:rsidR="00A94FE9" w:rsidRPr="00D36C40">
        <w:rPr>
          <w:rFonts w:ascii="Times New Roman" w:eastAsia="Calibri" w:hAnsi="Times New Roman" w:cs="Times New Roman"/>
          <w:sz w:val="24"/>
          <w:szCs w:val="24"/>
        </w:rPr>
        <w:t>метахронный</w:t>
      </w:r>
      <w:proofErr w:type="spellEnd"/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 рак: меланома кожи голени </w:t>
      </w:r>
      <w:proofErr w:type="spellStart"/>
      <w:r w:rsidR="00E24C5B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="00A94FE9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A94FE9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A94FE9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proofErr w:type="spellStart"/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Ib</w:t>
      </w:r>
      <w:proofErr w:type="spellEnd"/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, состояние после хирургического лечения в 2002 году; рак </w:t>
      </w:r>
      <w:proofErr w:type="spellStart"/>
      <w:r w:rsidR="00A94FE9" w:rsidRPr="00D36C40">
        <w:rPr>
          <w:rFonts w:ascii="Times New Roman" w:eastAsia="Calibri" w:hAnsi="Times New Roman" w:cs="Times New Roman"/>
          <w:sz w:val="24"/>
          <w:szCs w:val="24"/>
        </w:rPr>
        <w:t>ректосигм</w:t>
      </w:r>
      <w:r w:rsidR="00A94FE9"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="00A94FE9" w:rsidRPr="00D36C40">
        <w:rPr>
          <w:rFonts w:ascii="Times New Roman" w:eastAsia="Calibri" w:hAnsi="Times New Roman" w:cs="Times New Roman"/>
          <w:sz w:val="24"/>
          <w:szCs w:val="24"/>
        </w:rPr>
        <w:t>идного</w:t>
      </w:r>
      <w:proofErr w:type="spellEnd"/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 отдела толстой кишки </w:t>
      </w:r>
      <w:proofErr w:type="spellStart"/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A94FE9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A94FE9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A94FE9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A94FE9" w:rsidRPr="00D36C40">
        <w:rPr>
          <w:rFonts w:ascii="Times New Roman" w:eastAsia="Calibri" w:hAnsi="Times New Roman" w:cs="Times New Roman"/>
          <w:sz w:val="24"/>
          <w:szCs w:val="24"/>
        </w:rPr>
        <w:t xml:space="preserve">. Одиночный метастаз в печень. Клиническая группа </w:t>
      </w:r>
      <w:r w:rsidR="00A94FE9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24C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4FE9" w:rsidRPr="00D36C40" w:rsidRDefault="00A94FE9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Сопутствующие</w:t>
      </w:r>
      <w:r w:rsidRPr="00D36C40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Pr="00D36C40">
        <w:rPr>
          <w:rFonts w:ascii="Times New Roman" w:eastAsia="Calibri" w:hAnsi="Times New Roman" w:cs="Times New Roman"/>
          <w:sz w:val="24"/>
          <w:szCs w:val="24"/>
        </w:rPr>
        <w:t>: Миома матки. Гастродуоденит.</w:t>
      </w:r>
    </w:p>
    <w:p w:rsidR="00F07D66" w:rsidRPr="00D36C40" w:rsidRDefault="00F07D66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Операция: Комбинированная передняя низкая резекция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соединения с резекцией 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6C4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36C40">
        <w:rPr>
          <w:rFonts w:ascii="Times New Roman" w:hAnsi="Times New Roman" w:cs="Times New Roman"/>
          <w:sz w:val="24"/>
          <w:szCs w:val="24"/>
        </w:rPr>
        <w:t xml:space="preserve"> печени.</w:t>
      </w:r>
      <w:r w:rsidR="00AA472B" w:rsidRPr="00D3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00E" w:rsidRPr="00D36C40" w:rsidRDefault="00BA100E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Метод обезболивания: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Эндотрахеальный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наркоз.</w:t>
      </w:r>
    </w:p>
    <w:p w:rsidR="00BA100E" w:rsidRPr="00D36C40" w:rsidRDefault="00BA100E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Исход болезни: улучшение.</w:t>
      </w:r>
    </w:p>
    <w:p w:rsidR="00BA100E" w:rsidRPr="00D36C40" w:rsidRDefault="00BA100E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Группа крови: А(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6C40">
        <w:rPr>
          <w:rFonts w:ascii="Times New Roman" w:hAnsi="Times New Roman" w:cs="Times New Roman"/>
          <w:sz w:val="24"/>
          <w:szCs w:val="24"/>
        </w:rPr>
        <w:t xml:space="preserve">) вторая, 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D36C40">
        <w:rPr>
          <w:rFonts w:ascii="Times New Roman" w:hAnsi="Times New Roman" w:cs="Times New Roman"/>
          <w:sz w:val="24"/>
          <w:szCs w:val="24"/>
        </w:rPr>
        <w:t>(+) положительная.</w:t>
      </w:r>
    </w:p>
    <w:p w:rsidR="001D39D7" w:rsidRPr="00D36C40" w:rsidRDefault="001D39D7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Жалобы: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BE6" w:rsidRPr="00D36C40" w:rsidRDefault="00BB0BE6" w:rsidP="00E24C5B">
      <w:pPr>
        <w:pStyle w:val="21"/>
        <w:ind w:firstLine="567"/>
        <w:contextualSpacing/>
        <w:rPr>
          <w:sz w:val="24"/>
          <w:szCs w:val="24"/>
        </w:rPr>
      </w:pPr>
      <w:r w:rsidRPr="00D36C40">
        <w:rPr>
          <w:sz w:val="24"/>
          <w:szCs w:val="24"/>
        </w:rPr>
        <w:t xml:space="preserve">  </w:t>
      </w:r>
      <w:r w:rsidR="00030797" w:rsidRPr="00D36C40">
        <w:rPr>
          <w:sz w:val="24"/>
          <w:szCs w:val="24"/>
        </w:rPr>
        <w:t>Пациентка</w:t>
      </w:r>
      <w:r w:rsidRPr="00D36C40">
        <w:rPr>
          <w:sz w:val="24"/>
          <w:szCs w:val="24"/>
        </w:rPr>
        <w:t xml:space="preserve"> </w:t>
      </w:r>
      <w:r w:rsidR="00030797" w:rsidRPr="00D36C40">
        <w:rPr>
          <w:sz w:val="24"/>
          <w:szCs w:val="24"/>
        </w:rPr>
        <w:t>жалуется</w:t>
      </w:r>
      <w:r w:rsidRPr="00D36C40">
        <w:rPr>
          <w:sz w:val="24"/>
          <w:szCs w:val="24"/>
        </w:rPr>
        <w:t xml:space="preserve"> на </w:t>
      </w:r>
      <w:r w:rsidR="00030797" w:rsidRPr="00D36C40">
        <w:rPr>
          <w:sz w:val="24"/>
          <w:szCs w:val="24"/>
        </w:rPr>
        <w:t xml:space="preserve">наличие кала с обильной примесью крови и слизи, тенезмы, боли в животе во время дефекации, вздутие живота, урчание, отсутствие аппетита, </w:t>
      </w:r>
      <w:r w:rsidRPr="00D36C40">
        <w:rPr>
          <w:sz w:val="24"/>
          <w:szCs w:val="24"/>
        </w:rPr>
        <w:t>период</w:t>
      </w:r>
      <w:r w:rsidRPr="00D36C40">
        <w:rPr>
          <w:sz w:val="24"/>
          <w:szCs w:val="24"/>
        </w:rPr>
        <w:t>и</w:t>
      </w:r>
      <w:r w:rsidRPr="00D36C40">
        <w:rPr>
          <w:sz w:val="24"/>
          <w:szCs w:val="24"/>
        </w:rPr>
        <w:t>ческ</w:t>
      </w:r>
      <w:r w:rsidR="00030797" w:rsidRPr="00D36C40">
        <w:rPr>
          <w:sz w:val="24"/>
          <w:szCs w:val="24"/>
        </w:rPr>
        <w:t>ую тошноту и рвоту, общую слабость</w:t>
      </w:r>
      <w:r w:rsidR="00BD255A" w:rsidRPr="00D36C40">
        <w:rPr>
          <w:sz w:val="24"/>
          <w:szCs w:val="24"/>
        </w:rPr>
        <w:t>, потерю в весе около 10 кг</w:t>
      </w:r>
      <w:r w:rsidR="00030797" w:rsidRPr="00D36C40">
        <w:rPr>
          <w:sz w:val="24"/>
          <w:szCs w:val="24"/>
        </w:rPr>
        <w:t>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Анамнез болезни: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B0BE6" w:rsidRPr="00D36C40" w:rsidRDefault="00BB0BE6" w:rsidP="00E24C5B">
      <w:pPr>
        <w:pStyle w:val="21"/>
        <w:ind w:firstLine="567"/>
        <w:contextualSpacing/>
        <w:rPr>
          <w:sz w:val="24"/>
          <w:szCs w:val="24"/>
        </w:rPr>
      </w:pPr>
      <w:r w:rsidRPr="00D36C40">
        <w:rPr>
          <w:sz w:val="24"/>
          <w:szCs w:val="24"/>
        </w:rPr>
        <w:t xml:space="preserve">  Считает себя больной около </w:t>
      </w:r>
      <w:r w:rsidR="00DD4263" w:rsidRPr="00D36C40">
        <w:rPr>
          <w:sz w:val="24"/>
          <w:szCs w:val="24"/>
        </w:rPr>
        <w:t>года</w:t>
      </w:r>
      <w:r w:rsidRPr="00D36C40">
        <w:rPr>
          <w:sz w:val="24"/>
          <w:szCs w:val="24"/>
        </w:rPr>
        <w:t xml:space="preserve">, когда </w:t>
      </w:r>
      <w:r w:rsidR="00DD4263" w:rsidRPr="00D36C40">
        <w:rPr>
          <w:sz w:val="24"/>
          <w:szCs w:val="24"/>
        </w:rPr>
        <w:t xml:space="preserve">впервые </w:t>
      </w:r>
      <w:r w:rsidRPr="00D36C40">
        <w:rPr>
          <w:sz w:val="24"/>
          <w:szCs w:val="24"/>
        </w:rPr>
        <w:t xml:space="preserve">заметила </w:t>
      </w:r>
      <w:r w:rsidR="00DD4263" w:rsidRPr="00D36C40">
        <w:rPr>
          <w:sz w:val="24"/>
          <w:szCs w:val="24"/>
        </w:rPr>
        <w:t>примеси крови и слизи в кале</w:t>
      </w:r>
      <w:r w:rsidRPr="00D36C40">
        <w:rPr>
          <w:sz w:val="24"/>
          <w:szCs w:val="24"/>
        </w:rPr>
        <w:t xml:space="preserve">. </w:t>
      </w:r>
      <w:r w:rsidR="00A13671" w:rsidRPr="00D36C40">
        <w:rPr>
          <w:sz w:val="24"/>
          <w:szCs w:val="24"/>
        </w:rPr>
        <w:t>Вскоре появились тенезмы, боли в животе, которые пациентка снимала спазмолитик</w:t>
      </w:r>
      <w:r w:rsidR="00A13671" w:rsidRPr="00D36C40">
        <w:rPr>
          <w:sz w:val="24"/>
          <w:szCs w:val="24"/>
        </w:rPr>
        <w:t>а</w:t>
      </w:r>
      <w:r w:rsidR="00A13671" w:rsidRPr="00D36C40">
        <w:rPr>
          <w:sz w:val="24"/>
          <w:szCs w:val="24"/>
        </w:rPr>
        <w:t xml:space="preserve">ми. </w:t>
      </w:r>
      <w:r w:rsidR="006762E2" w:rsidRPr="00D36C40">
        <w:rPr>
          <w:sz w:val="24"/>
          <w:szCs w:val="24"/>
        </w:rPr>
        <w:t>Весной 2011 года пациентка заметила потерю в весе. В сентябре 2011 года пациентка о</w:t>
      </w:r>
      <w:r w:rsidR="006762E2" w:rsidRPr="00D36C40">
        <w:rPr>
          <w:sz w:val="24"/>
          <w:szCs w:val="24"/>
        </w:rPr>
        <w:t>б</w:t>
      </w:r>
      <w:r w:rsidR="006762E2" w:rsidRPr="00D36C40">
        <w:rPr>
          <w:sz w:val="24"/>
          <w:szCs w:val="24"/>
        </w:rPr>
        <w:t xml:space="preserve">ратилась к врачу, была направлена во Вторую городскую клиническую больницу, где после </w:t>
      </w:r>
      <w:r w:rsidRPr="00D36C40">
        <w:rPr>
          <w:sz w:val="24"/>
          <w:szCs w:val="24"/>
        </w:rPr>
        <w:t xml:space="preserve">обследования выявили </w:t>
      </w:r>
      <w:r w:rsidR="006762E2" w:rsidRPr="00D36C40">
        <w:rPr>
          <w:sz w:val="24"/>
          <w:szCs w:val="24"/>
        </w:rPr>
        <w:t xml:space="preserve">ворсинчатую опухоль </w:t>
      </w:r>
      <w:proofErr w:type="spellStart"/>
      <w:r w:rsidR="006762E2" w:rsidRPr="00D36C40">
        <w:rPr>
          <w:sz w:val="24"/>
          <w:szCs w:val="24"/>
        </w:rPr>
        <w:t>ректосигмоидного</w:t>
      </w:r>
      <w:proofErr w:type="spellEnd"/>
      <w:r w:rsidR="006762E2" w:rsidRPr="00D36C40">
        <w:rPr>
          <w:sz w:val="24"/>
          <w:szCs w:val="24"/>
        </w:rPr>
        <w:t xml:space="preserve"> соединения.</w:t>
      </w:r>
      <w:r w:rsidRPr="00D36C40">
        <w:rPr>
          <w:sz w:val="24"/>
          <w:szCs w:val="24"/>
        </w:rPr>
        <w:t xml:space="preserve"> </w:t>
      </w:r>
      <w:proofErr w:type="gramStart"/>
      <w:r w:rsidRPr="00D36C40">
        <w:rPr>
          <w:sz w:val="24"/>
          <w:szCs w:val="24"/>
        </w:rPr>
        <w:t>Переведена</w:t>
      </w:r>
      <w:proofErr w:type="gramEnd"/>
      <w:r w:rsidRPr="00D36C40">
        <w:rPr>
          <w:sz w:val="24"/>
          <w:szCs w:val="24"/>
        </w:rPr>
        <w:t xml:space="preserve"> </w:t>
      </w:r>
      <w:r w:rsidR="0056093F" w:rsidRPr="00D36C40">
        <w:rPr>
          <w:sz w:val="24"/>
          <w:szCs w:val="24"/>
        </w:rPr>
        <w:t xml:space="preserve">для лечения </w:t>
      </w:r>
      <w:r w:rsidRPr="00D36C40">
        <w:rPr>
          <w:sz w:val="24"/>
          <w:szCs w:val="24"/>
        </w:rPr>
        <w:t xml:space="preserve">в </w:t>
      </w:r>
      <w:proofErr w:type="spellStart"/>
      <w:r w:rsidR="00CC317E" w:rsidRPr="00D36C40">
        <w:rPr>
          <w:sz w:val="24"/>
          <w:szCs w:val="24"/>
        </w:rPr>
        <w:t>онко</w:t>
      </w:r>
      <w:r w:rsidRPr="00D36C40">
        <w:rPr>
          <w:sz w:val="24"/>
          <w:szCs w:val="24"/>
        </w:rPr>
        <w:t>обдоминальное</w:t>
      </w:r>
      <w:proofErr w:type="spellEnd"/>
      <w:r w:rsidRPr="00D36C40">
        <w:rPr>
          <w:sz w:val="24"/>
          <w:szCs w:val="24"/>
        </w:rPr>
        <w:t xml:space="preserve"> отделение </w:t>
      </w:r>
      <w:r w:rsidR="00373B1D">
        <w:rPr>
          <w:sz w:val="24"/>
          <w:szCs w:val="24"/>
          <w:lang w:val="en-US"/>
        </w:rPr>
        <w:t>__________</w:t>
      </w:r>
      <w:r w:rsidRPr="00D36C40">
        <w:rPr>
          <w:sz w:val="24"/>
          <w:szCs w:val="24"/>
        </w:rPr>
        <w:t xml:space="preserve">. 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Анамнез жизни: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92A71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 Родилась 10 </w:t>
      </w:r>
      <w:r w:rsidR="00D141E5" w:rsidRPr="00D36C40">
        <w:rPr>
          <w:rFonts w:ascii="Times New Roman" w:eastAsia="Calibri" w:hAnsi="Times New Roman" w:cs="Times New Roman"/>
          <w:sz w:val="24"/>
          <w:szCs w:val="24"/>
        </w:rPr>
        <w:t>мая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19</w:t>
      </w:r>
      <w:r w:rsidR="00D141E5" w:rsidRPr="00D36C40">
        <w:rPr>
          <w:rFonts w:ascii="Times New Roman" w:eastAsia="Calibri" w:hAnsi="Times New Roman" w:cs="Times New Roman"/>
          <w:sz w:val="24"/>
          <w:szCs w:val="24"/>
        </w:rPr>
        <w:t>57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  <w:r w:rsidR="00473911" w:rsidRPr="00D36C40">
        <w:rPr>
          <w:rFonts w:ascii="Times New Roman" w:hAnsi="Times New Roman" w:cs="Times New Roman"/>
          <w:sz w:val="24"/>
          <w:szCs w:val="24"/>
        </w:rPr>
        <w:t>Росла и развивалась нормально. В психическом и физич</w:t>
      </w:r>
      <w:r w:rsidR="00473911" w:rsidRPr="00D36C40">
        <w:rPr>
          <w:rFonts w:ascii="Times New Roman" w:hAnsi="Times New Roman" w:cs="Times New Roman"/>
          <w:sz w:val="24"/>
          <w:szCs w:val="24"/>
        </w:rPr>
        <w:t>е</w:t>
      </w:r>
      <w:r w:rsidR="00473911" w:rsidRPr="00D36C40">
        <w:rPr>
          <w:rFonts w:ascii="Times New Roman" w:hAnsi="Times New Roman" w:cs="Times New Roman"/>
          <w:sz w:val="24"/>
          <w:szCs w:val="24"/>
        </w:rPr>
        <w:t xml:space="preserve">ском развитии от сверстников не отставала. </w:t>
      </w:r>
      <w:r w:rsidR="00B92A71" w:rsidRPr="00D36C40">
        <w:rPr>
          <w:rFonts w:ascii="Times New Roman" w:eastAsia="Calibri" w:hAnsi="Times New Roman" w:cs="Times New Roman"/>
          <w:sz w:val="24"/>
          <w:szCs w:val="24"/>
        </w:rPr>
        <w:t xml:space="preserve">Материально-бытовые условия в детские и школьные годы были удовлетворительные. </w:t>
      </w:r>
      <w:r w:rsidR="00473911" w:rsidRPr="00D36C40">
        <w:rPr>
          <w:rFonts w:ascii="Times New Roman" w:hAnsi="Times New Roman" w:cs="Times New Roman"/>
          <w:sz w:val="24"/>
          <w:szCs w:val="24"/>
        </w:rPr>
        <w:t xml:space="preserve">Имеет высшее образование. </w:t>
      </w:r>
      <w:r w:rsidR="00B92A71" w:rsidRPr="00D36C40">
        <w:rPr>
          <w:rFonts w:ascii="Times New Roman" w:hAnsi="Times New Roman" w:cs="Times New Roman"/>
          <w:sz w:val="24"/>
          <w:szCs w:val="24"/>
        </w:rPr>
        <w:t xml:space="preserve">Работает инженером. Профессиональные вредности отсутствуют. 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Материально-бытовые условия удовлетворительные, живет в отдельной квартире с м</w:t>
      </w:r>
      <w:r w:rsidRPr="00D36C40">
        <w:rPr>
          <w:rFonts w:ascii="Times New Roman" w:eastAsia="Calibri" w:hAnsi="Times New Roman" w:cs="Times New Roman"/>
          <w:sz w:val="24"/>
          <w:szCs w:val="24"/>
        </w:rPr>
        <w:t>у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жем.  Вредные привычки отрицает. 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Перенесенные заболевания: пневмони</w:t>
      </w:r>
      <w:r w:rsidR="007A79EB" w:rsidRPr="00D36C40">
        <w:rPr>
          <w:rFonts w:ascii="Times New Roman" w:eastAsia="Calibri" w:hAnsi="Times New Roman" w:cs="Times New Roman"/>
          <w:sz w:val="24"/>
          <w:szCs w:val="24"/>
        </w:rPr>
        <w:t>я, простудные заболевания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A79EB" w:rsidRPr="00D36C40">
        <w:rPr>
          <w:rFonts w:ascii="Times New Roman" w:eastAsia="Calibri" w:hAnsi="Times New Roman" w:cs="Times New Roman"/>
          <w:sz w:val="24"/>
          <w:szCs w:val="24"/>
        </w:rPr>
        <w:t>В анамнезе язвенная болезнь 12-перстной кишки (с 2001 года).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527A" w:rsidRPr="00D36C40" w:rsidRDefault="000B527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В 2002 году обнаружена меланома кожи голени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4B163D"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163D" w:rsidRPr="00D36C40" w:rsidRDefault="004B163D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Операции: широкое иссечение меланомы кожи голени (2002г.).</w:t>
      </w:r>
    </w:p>
    <w:p w:rsidR="00473911" w:rsidRPr="00D36C40" w:rsidRDefault="00133E71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Гинекологический анамнез: менструации начались в 13 лет, установились сразу, цикл 30 дней по 4 дня. Менопауза с </w:t>
      </w:r>
      <w:r w:rsidR="001769CB" w:rsidRPr="00D36C40">
        <w:rPr>
          <w:rFonts w:ascii="Times New Roman" w:hAnsi="Times New Roman" w:cs="Times New Roman"/>
          <w:sz w:val="24"/>
          <w:szCs w:val="24"/>
        </w:rPr>
        <w:t>46</w:t>
      </w:r>
      <w:r w:rsidRPr="00D36C40">
        <w:rPr>
          <w:rFonts w:ascii="Times New Roman" w:hAnsi="Times New Roman" w:cs="Times New Roman"/>
          <w:sz w:val="24"/>
          <w:szCs w:val="24"/>
        </w:rPr>
        <w:t xml:space="preserve"> лет.</w:t>
      </w:r>
      <w:r w:rsidR="00DE0FC0" w:rsidRPr="00D36C40">
        <w:rPr>
          <w:rFonts w:ascii="Times New Roman" w:hAnsi="Times New Roman" w:cs="Times New Roman"/>
          <w:sz w:val="24"/>
          <w:szCs w:val="24"/>
        </w:rPr>
        <w:t xml:space="preserve"> Количество беременностей – 3, </w:t>
      </w:r>
      <w:r w:rsidR="00983341" w:rsidRPr="00D36C40">
        <w:rPr>
          <w:rFonts w:ascii="Times New Roman" w:hAnsi="Times New Roman" w:cs="Times New Roman"/>
          <w:sz w:val="24"/>
          <w:szCs w:val="24"/>
        </w:rPr>
        <w:t>родов – 2, абортов – 1.</w:t>
      </w:r>
    </w:p>
    <w:p w:rsidR="00C35AD1" w:rsidRPr="00D36C40" w:rsidRDefault="00C35AD1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СПИД, туберкулез, гепатит и венерические заболевания отрицает.</w:t>
      </w:r>
    </w:p>
    <w:p w:rsidR="00C35AD1" w:rsidRPr="00D36C40" w:rsidRDefault="00C35AD1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Наследственный анамнез не отягощен.</w:t>
      </w:r>
    </w:p>
    <w:p w:rsidR="00C35AD1" w:rsidRPr="00D36C40" w:rsidRDefault="00C35AD1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Гемотрансфузии  отрицает.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Аллергологический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анамнез не отягощен. </w:t>
      </w:r>
    </w:p>
    <w:p w:rsidR="00473911" w:rsidRPr="00D36C40" w:rsidRDefault="00473911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Данные объективного обследования: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</w:rPr>
        <w:t>Общий осмотр</w:t>
      </w:r>
      <w:r w:rsidRPr="00D36C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Состояние удовлетворительно</w:t>
      </w:r>
      <w:r w:rsidR="00155A27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положение активное. Сознание ясное, конституция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нормостеническая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телосложение правильное.  Масса </w:t>
      </w:r>
      <w:r w:rsidR="007D1B3A" w:rsidRPr="00D36C40">
        <w:rPr>
          <w:rFonts w:ascii="Times New Roman" w:eastAsia="Calibri" w:hAnsi="Times New Roman" w:cs="Times New Roman"/>
          <w:sz w:val="24"/>
          <w:szCs w:val="24"/>
        </w:rPr>
        <w:t>62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кг</w:t>
      </w:r>
      <w:r w:rsidR="007D1B3A" w:rsidRPr="00D36C40">
        <w:rPr>
          <w:rFonts w:ascii="Times New Roman" w:eastAsia="Calibri" w:hAnsi="Times New Roman" w:cs="Times New Roman"/>
          <w:sz w:val="24"/>
          <w:szCs w:val="24"/>
        </w:rPr>
        <w:t>, рост 172 см.</w:t>
      </w:r>
      <w:r w:rsidR="00155A27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Температура тела 36,5 С. </w:t>
      </w:r>
    </w:p>
    <w:p w:rsidR="00DC64C5" w:rsidRPr="00D36C40" w:rsidRDefault="00BB0BE6" w:rsidP="00E24C5B">
      <w:pPr>
        <w:pStyle w:val="21"/>
        <w:ind w:firstLine="567"/>
        <w:contextualSpacing/>
        <w:rPr>
          <w:sz w:val="24"/>
          <w:szCs w:val="24"/>
        </w:rPr>
      </w:pPr>
      <w:r w:rsidRPr="00D36C40">
        <w:rPr>
          <w:rFonts w:eastAsia="Calibri"/>
          <w:sz w:val="24"/>
          <w:szCs w:val="24"/>
        </w:rPr>
        <w:t>Кожа бледно-розовой окраски, эластичн</w:t>
      </w:r>
      <w:r w:rsidR="00155A27" w:rsidRPr="00D36C40">
        <w:rPr>
          <w:rFonts w:eastAsia="Calibri"/>
          <w:sz w:val="24"/>
          <w:szCs w:val="24"/>
        </w:rPr>
        <w:t>ая</w:t>
      </w:r>
      <w:r w:rsidRPr="00D36C40">
        <w:rPr>
          <w:rFonts w:eastAsia="Calibri"/>
          <w:sz w:val="24"/>
          <w:szCs w:val="24"/>
        </w:rPr>
        <w:t xml:space="preserve">. </w:t>
      </w:r>
      <w:r w:rsidR="008A73DF" w:rsidRPr="00D36C40">
        <w:rPr>
          <w:rFonts w:eastAsia="Calibri"/>
          <w:sz w:val="24"/>
          <w:szCs w:val="24"/>
        </w:rPr>
        <w:t>В области шеи, плеч выявляются пигмен</w:t>
      </w:r>
      <w:r w:rsidR="008A73DF" w:rsidRPr="00D36C40">
        <w:rPr>
          <w:rFonts w:eastAsia="Calibri"/>
          <w:sz w:val="24"/>
          <w:szCs w:val="24"/>
        </w:rPr>
        <w:t>т</w:t>
      </w:r>
      <w:r w:rsidR="008A73DF" w:rsidRPr="00D36C40">
        <w:rPr>
          <w:rFonts w:eastAsia="Calibri"/>
          <w:sz w:val="24"/>
          <w:szCs w:val="24"/>
        </w:rPr>
        <w:t>ные пятна. На коже левой голени в нижней трети – постоперационный рубец 5</w:t>
      </w:r>
      <w:r w:rsidR="008A73DF" w:rsidRPr="00D36C40">
        <w:rPr>
          <w:rFonts w:eastAsia="Calibri"/>
          <w:sz w:val="24"/>
          <w:szCs w:val="24"/>
          <w:lang w:val="en-US"/>
        </w:rPr>
        <w:t>x</w:t>
      </w:r>
      <w:r w:rsidR="008A73DF" w:rsidRPr="00D36C40">
        <w:rPr>
          <w:rFonts w:eastAsia="Calibri"/>
          <w:sz w:val="24"/>
          <w:szCs w:val="24"/>
        </w:rPr>
        <w:t>6 см.</w:t>
      </w:r>
      <w:r w:rsidR="00DC64C5" w:rsidRPr="00D36C40">
        <w:rPr>
          <w:sz w:val="24"/>
          <w:szCs w:val="24"/>
        </w:rPr>
        <w:t xml:space="preserve"> По</w:t>
      </w:r>
      <w:r w:rsidR="00DC64C5" w:rsidRPr="00D36C40">
        <w:rPr>
          <w:sz w:val="24"/>
          <w:szCs w:val="24"/>
        </w:rPr>
        <w:t>д</w:t>
      </w:r>
      <w:r w:rsidR="00DC64C5" w:rsidRPr="00D36C40">
        <w:rPr>
          <w:sz w:val="24"/>
          <w:szCs w:val="24"/>
        </w:rPr>
        <w:t xml:space="preserve">кожно-жировая клетчатка выражена удовлетворительно, распределена равномерно. 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Видимые слизистые чистые, нормальной ок</w:t>
      </w:r>
      <w:r w:rsidR="00792B21" w:rsidRPr="00D36C40">
        <w:rPr>
          <w:rFonts w:ascii="Times New Roman" w:eastAsia="Calibri" w:hAnsi="Times New Roman" w:cs="Times New Roman"/>
          <w:sz w:val="24"/>
          <w:szCs w:val="24"/>
        </w:rPr>
        <w:t>раски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влажные. </w:t>
      </w:r>
    </w:p>
    <w:p w:rsidR="00BB0BE6" w:rsidRPr="00D36C40" w:rsidRDefault="00792B21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Шейные, подчелюстные, заушные лимфоузлы не увеличены, эластичные, безболезне</w:t>
      </w:r>
      <w:r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ные. </w:t>
      </w:r>
      <w:r w:rsidR="00BB0BE6" w:rsidRPr="00D36C40">
        <w:rPr>
          <w:rFonts w:ascii="Times New Roman" w:eastAsia="Calibri" w:hAnsi="Times New Roman" w:cs="Times New Roman"/>
          <w:sz w:val="24"/>
          <w:szCs w:val="24"/>
        </w:rPr>
        <w:t xml:space="preserve">Затылочные, надключичные, подключичные, </w:t>
      </w:r>
      <w:r w:rsidR="00347F84" w:rsidRPr="00D36C40">
        <w:rPr>
          <w:rFonts w:ascii="Times New Roman" w:eastAsia="Calibri" w:hAnsi="Times New Roman" w:cs="Times New Roman"/>
          <w:sz w:val="24"/>
          <w:szCs w:val="24"/>
        </w:rPr>
        <w:t>п</w:t>
      </w:r>
      <w:r w:rsidR="00BB0BE6" w:rsidRPr="00D36C40">
        <w:rPr>
          <w:rFonts w:ascii="Times New Roman" w:eastAsia="Calibri" w:hAnsi="Times New Roman" w:cs="Times New Roman"/>
          <w:sz w:val="24"/>
          <w:szCs w:val="24"/>
        </w:rPr>
        <w:t xml:space="preserve">одмышечные, </w:t>
      </w:r>
      <w:r w:rsidR="00347F84" w:rsidRPr="00D36C40">
        <w:rPr>
          <w:rFonts w:ascii="Times New Roman" w:eastAsia="Calibri" w:hAnsi="Times New Roman" w:cs="Times New Roman"/>
          <w:sz w:val="24"/>
          <w:szCs w:val="24"/>
        </w:rPr>
        <w:t xml:space="preserve">паховые лимфоузлы не </w:t>
      </w:r>
      <w:r w:rsidR="00BB0BE6" w:rsidRPr="00D36C40">
        <w:rPr>
          <w:rFonts w:ascii="Times New Roman" w:eastAsia="Calibri" w:hAnsi="Times New Roman" w:cs="Times New Roman"/>
          <w:sz w:val="24"/>
          <w:szCs w:val="24"/>
        </w:rPr>
        <w:t>пальпируются</w:t>
      </w:r>
      <w:r w:rsidR="00347F84"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BE6" w:rsidRPr="00D36C40" w:rsidRDefault="00BB0BE6" w:rsidP="00E24C5B">
      <w:pPr>
        <w:pStyle w:val="21"/>
        <w:ind w:firstLine="567"/>
        <w:contextualSpacing/>
        <w:rPr>
          <w:sz w:val="24"/>
          <w:szCs w:val="24"/>
        </w:rPr>
      </w:pPr>
      <w:r w:rsidRPr="00D36C40">
        <w:rPr>
          <w:sz w:val="24"/>
          <w:szCs w:val="24"/>
        </w:rPr>
        <w:t xml:space="preserve">Опорно-двигательный аппарат без патологии. </w:t>
      </w:r>
      <w:r w:rsidR="00403EDC" w:rsidRPr="00D36C40">
        <w:rPr>
          <w:sz w:val="24"/>
          <w:szCs w:val="24"/>
        </w:rPr>
        <w:t xml:space="preserve">Деформаций нет. </w:t>
      </w:r>
      <w:r w:rsidRPr="00D36C40">
        <w:rPr>
          <w:sz w:val="24"/>
          <w:szCs w:val="24"/>
        </w:rPr>
        <w:t xml:space="preserve">Тонус мышц сохранен. При пальпации мышцы безболезненны, уплотнений не обнаружено. </w:t>
      </w:r>
      <w:r w:rsidRPr="00D36C40">
        <w:rPr>
          <w:rFonts w:eastAsia="Calibri"/>
          <w:sz w:val="24"/>
          <w:szCs w:val="24"/>
        </w:rPr>
        <w:t>Суставы нормальной конфигурации, кожа над ними не изменена.</w:t>
      </w:r>
      <w:r w:rsidR="00403EDC" w:rsidRPr="00D36C40">
        <w:rPr>
          <w:rFonts w:eastAsia="Calibri"/>
          <w:sz w:val="24"/>
          <w:szCs w:val="24"/>
        </w:rPr>
        <w:t xml:space="preserve"> </w:t>
      </w:r>
      <w:r w:rsidRPr="00D36C40">
        <w:rPr>
          <w:rFonts w:eastAsia="Calibri"/>
          <w:sz w:val="24"/>
          <w:szCs w:val="24"/>
        </w:rPr>
        <w:t xml:space="preserve">Активные и пассивные движения в суставах - в полном объеме, безболезненные, без хруста. </w:t>
      </w:r>
    </w:p>
    <w:p w:rsidR="00BB0BE6" w:rsidRPr="00D36C40" w:rsidRDefault="00054AB8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Щитовидная железа не увеличена, мягко эластической консистенции.</w:t>
      </w:r>
    </w:p>
    <w:p w:rsidR="00E24C5B" w:rsidRDefault="0054481A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Молочные железы при пальпации мягкие, безболезненные, патологических образов</w:t>
      </w:r>
      <w:r w:rsidRPr="00D36C40">
        <w:rPr>
          <w:rFonts w:ascii="Times New Roman" w:hAnsi="Times New Roman" w:cs="Times New Roman"/>
          <w:sz w:val="24"/>
          <w:szCs w:val="24"/>
        </w:rPr>
        <w:t>а</w:t>
      </w:r>
      <w:r w:rsidRPr="00D36C40">
        <w:rPr>
          <w:rFonts w:ascii="Times New Roman" w:hAnsi="Times New Roman" w:cs="Times New Roman"/>
          <w:sz w:val="24"/>
          <w:szCs w:val="24"/>
        </w:rPr>
        <w:t>ний не в</w:t>
      </w:r>
      <w:r w:rsidR="00E24C5B">
        <w:rPr>
          <w:rFonts w:ascii="Times New Roman" w:hAnsi="Times New Roman" w:cs="Times New Roman"/>
          <w:sz w:val="24"/>
          <w:szCs w:val="24"/>
        </w:rPr>
        <w:t>ыявлено.</w:t>
      </w:r>
    </w:p>
    <w:p w:rsidR="00BB0BE6" w:rsidRPr="00E24C5B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</w:rPr>
        <w:t>Органы дыхания:</w:t>
      </w:r>
    </w:p>
    <w:p w:rsidR="00BB0BE6" w:rsidRPr="00D36C40" w:rsidRDefault="005B3B99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Жалоб нет.</w:t>
      </w:r>
    </w:p>
    <w:p w:rsidR="00E24C5B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Форма грудной клетки  нормальная,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нормостеническая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симметричная. </w:t>
      </w:r>
      <w:r w:rsidR="005B3B99" w:rsidRPr="00D36C40">
        <w:rPr>
          <w:rFonts w:ascii="Times New Roman" w:eastAsia="Calibri" w:hAnsi="Times New Roman" w:cs="Times New Roman"/>
          <w:sz w:val="24"/>
          <w:szCs w:val="24"/>
        </w:rPr>
        <w:t xml:space="preserve">Тип дыхания - смешанный.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Число дыханий в 1 минуту - </w:t>
      </w:r>
      <w:r w:rsidR="008A377B" w:rsidRPr="00D36C40">
        <w:rPr>
          <w:rFonts w:ascii="Times New Roman" w:eastAsia="Calibri" w:hAnsi="Times New Roman" w:cs="Times New Roman"/>
          <w:sz w:val="24"/>
          <w:szCs w:val="24"/>
        </w:rPr>
        <w:t>16</w:t>
      </w:r>
      <w:r w:rsidRPr="00D36C40">
        <w:rPr>
          <w:rFonts w:ascii="Times New Roman" w:eastAsia="Calibri" w:hAnsi="Times New Roman" w:cs="Times New Roman"/>
          <w:sz w:val="24"/>
          <w:szCs w:val="24"/>
        </w:rPr>
        <w:t>. Грудная клетка при пальпации безболезненна.</w:t>
      </w:r>
      <w:r w:rsidR="005B3B99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3B99" w:rsidRPr="00D36C40">
        <w:rPr>
          <w:rFonts w:ascii="Times New Roman" w:eastAsia="Calibri" w:hAnsi="Times New Roman" w:cs="Times New Roman"/>
          <w:sz w:val="24"/>
          <w:szCs w:val="24"/>
        </w:rPr>
        <w:t>Перкуторно</w:t>
      </w:r>
      <w:proofErr w:type="spellEnd"/>
      <w:r w:rsidR="005B3B99" w:rsidRPr="00D36C40">
        <w:rPr>
          <w:rFonts w:ascii="Times New Roman" w:eastAsia="Calibri" w:hAnsi="Times New Roman" w:cs="Times New Roman"/>
          <w:sz w:val="24"/>
          <w:szCs w:val="24"/>
        </w:rPr>
        <w:t xml:space="preserve"> – ясный </w:t>
      </w:r>
      <w:proofErr w:type="gramStart"/>
      <w:r w:rsidR="005B3B99" w:rsidRPr="00D36C40">
        <w:rPr>
          <w:rFonts w:ascii="Times New Roman" w:eastAsia="Calibri" w:hAnsi="Times New Roman" w:cs="Times New Roman"/>
          <w:sz w:val="24"/>
          <w:szCs w:val="24"/>
        </w:rPr>
        <w:t>легочной</w:t>
      </w:r>
      <w:proofErr w:type="gramEnd"/>
      <w:r w:rsidR="005B3B99" w:rsidRPr="00D36C40">
        <w:rPr>
          <w:rFonts w:ascii="Times New Roman" w:eastAsia="Calibri" w:hAnsi="Times New Roman" w:cs="Times New Roman"/>
          <w:sz w:val="24"/>
          <w:szCs w:val="24"/>
        </w:rPr>
        <w:t xml:space="preserve"> звук над всеми полями легких. Границы в норме.</w:t>
      </w:r>
      <w:r w:rsidR="00607120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07120" w:rsidRPr="00D36C40">
        <w:rPr>
          <w:rFonts w:ascii="Times New Roman" w:eastAsia="Calibri" w:hAnsi="Times New Roman" w:cs="Times New Roman"/>
          <w:sz w:val="24"/>
          <w:szCs w:val="24"/>
        </w:rPr>
        <w:t>Аускульт</w:t>
      </w:r>
      <w:r w:rsidR="00607120" w:rsidRPr="00D36C40">
        <w:rPr>
          <w:rFonts w:ascii="Times New Roman" w:eastAsia="Calibri" w:hAnsi="Times New Roman" w:cs="Times New Roman"/>
          <w:sz w:val="24"/>
          <w:szCs w:val="24"/>
        </w:rPr>
        <w:t>а</w:t>
      </w:r>
      <w:r w:rsidR="00607120" w:rsidRPr="00D36C40">
        <w:rPr>
          <w:rFonts w:ascii="Times New Roman" w:eastAsia="Calibri" w:hAnsi="Times New Roman" w:cs="Times New Roman"/>
          <w:sz w:val="24"/>
          <w:szCs w:val="24"/>
        </w:rPr>
        <w:t>тивно</w:t>
      </w:r>
      <w:proofErr w:type="spellEnd"/>
      <w:r w:rsidR="00607120" w:rsidRPr="00D36C40">
        <w:rPr>
          <w:rFonts w:ascii="Times New Roman" w:eastAsia="Calibri" w:hAnsi="Times New Roman" w:cs="Times New Roman"/>
          <w:sz w:val="24"/>
          <w:szCs w:val="24"/>
        </w:rPr>
        <w:t xml:space="preserve"> – везикулярное дыхание над всей поверхностью легких, побочные дыхательные шумы не выслушиваются.</w:t>
      </w:r>
    </w:p>
    <w:p w:rsidR="00BB0BE6" w:rsidRPr="00E24C5B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C40">
        <w:rPr>
          <w:rFonts w:ascii="Times New Roman" w:eastAsia="Calibri" w:hAnsi="Times New Roman" w:cs="Times New Roman"/>
          <w:b/>
          <w:sz w:val="24"/>
          <w:szCs w:val="24"/>
        </w:rPr>
        <w:t>Сердечно-сосудистая</w:t>
      </w:r>
      <w:proofErr w:type="gramEnd"/>
      <w:r w:rsidRPr="00D36C40">
        <w:rPr>
          <w:rFonts w:ascii="Times New Roman" w:eastAsia="Calibri" w:hAnsi="Times New Roman" w:cs="Times New Roman"/>
          <w:b/>
          <w:sz w:val="24"/>
          <w:szCs w:val="24"/>
        </w:rPr>
        <w:t xml:space="preserve"> система: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Жалоб н</w:t>
      </w:r>
      <w:r w:rsidR="00441A7C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1A7C" w:rsidRPr="00D36C40">
        <w:rPr>
          <w:rFonts w:ascii="Times New Roman" w:eastAsia="Calibri" w:hAnsi="Times New Roman" w:cs="Times New Roman"/>
          <w:sz w:val="24"/>
          <w:szCs w:val="24"/>
        </w:rPr>
        <w:t>предъявляет.</w:t>
      </w:r>
    </w:p>
    <w:p w:rsidR="002728E9" w:rsidRPr="00D36C40" w:rsidRDefault="00E52C9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Визуально сердечный толчок, патологическая пульсация сосудов в области шеи и в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эпигастрии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не наблюдается</w:t>
      </w:r>
      <w:r w:rsidR="002728E9" w:rsidRPr="00D36C40">
        <w:rPr>
          <w:rFonts w:ascii="Times New Roman" w:eastAsia="Calibri" w:hAnsi="Times New Roman" w:cs="Times New Roman"/>
          <w:sz w:val="24"/>
          <w:szCs w:val="24"/>
        </w:rPr>
        <w:t>.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28E9" w:rsidRPr="00D36C40">
        <w:rPr>
          <w:rFonts w:ascii="Times New Roman" w:eastAsia="Calibri" w:hAnsi="Times New Roman" w:cs="Times New Roman"/>
          <w:sz w:val="24"/>
          <w:szCs w:val="24"/>
        </w:rPr>
        <w:t xml:space="preserve">Верхушечный толчок пальпируется в 5 </w:t>
      </w:r>
      <w:proofErr w:type="spellStart"/>
      <w:r w:rsidR="002728E9" w:rsidRPr="00D36C40">
        <w:rPr>
          <w:rFonts w:ascii="Times New Roman" w:eastAsia="Calibri" w:hAnsi="Times New Roman" w:cs="Times New Roman"/>
          <w:sz w:val="24"/>
          <w:szCs w:val="24"/>
        </w:rPr>
        <w:t>межреберье</w:t>
      </w:r>
      <w:proofErr w:type="spellEnd"/>
      <w:r w:rsidR="002728E9" w:rsidRPr="00D36C40">
        <w:rPr>
          <w:rFonts w:ascii="Times New Roman" w:eastAsia="Calibri" w:hAnsi="Times New Roman" w:cs="Times New Roman"/>
          <w:sz w:val="24"/>
          <w:szCs w:val="24"/>
        </w:rPr>
        <w:t xml:space="preserve"> на 0,5 см кнаружи от </w:t>
      </w:r>
      <w:proofErr w:type="gramStart"/>
      <w:r w:rsidR="002728E9" w:rsidRPr="00D36C40">
        <w:rPr>
          <w:rFonts w:ascii="Times New Roman" w:eastAsia="Calibri" w:hAnsi="Times New Roman" w:cs="Times New Roman"/>
          <w:sz w:val="24"/>
          <w:szCs w:val="24"/>
        </w:rPr>
        <w:t>средне-ключичной</w:t>
      </w:r>
      <w:proofErr w:type="gramEnd"/>
      <w:r w:rsidR="002728E9" w:rsidRPr="00D36C40">
        <w:rPr>
          <w:rFonts w:ascii="Times New Roman" w:eastAsia="Calibri" w:hAnsi="Times New Roman" w:cs="Times New Roman"/>
          <w:sz w:val="24"/>
          <w:szCs w:val="24"/>
        </w:rPr>
        <w:t xml:space="preserve"> линии, разлитой, средней силы, площадью около 2 см.</w:t>
      </w:r>
      <w:r w:rsidR="006B0052" w:rsidRPr="00D36C40">
        <w:rPr>
          <w:rFonts w:ascii="Times New Roman" w:eastAsia="Calibri" w:hAnsi="Times New Roman" w:cs="Times New Roman"/>
          <w:sz w:val="24"/>
          <w:szCs w:val="24"/>
        </w:rPr>
        <w:t xml:space="preserve"> Левая граница сердца на 1 см кнаружи от средне-ключичной линии.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Пульс - </w:t>
      </w:r>
      <w:r w:rsidR="00C74328" w:rsidRPr="00D36C40">
        <w:rPr>
          <w:rFonts w:ascii="Times New Roman" w:eastAsia="Calibri" w:hAnsi="Times New Roman" w:cs="Times New Roman"/>
          <w:sz w:val="24"/>
          <w:szCs w:val="24"/>
        </w:rPr>
        <w:t>60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удар</w:t>
      </w:r>
      <w:r w:rsidR="00C74328" w:rsidRPr="00D36C40">
        <w:rPr>
          <w:rFonts w:ascii="Times New Roman" w:eastAsia="Calibri" w:hAnsi="Times New Roman" w:cs="Times New Roman"/>
          <w:sz w:val="24"/>
          <w:szCs w:val="24"/>
        </w:rPr>
        <w:t>ов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в минуту, ритмичный, удовлетворительного  наполнения и напряж</w:t>
      </w:r>
      <w:r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>ния, одинаков на обеих руках. Дефицит пульса отсутствует.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Тоны ритмичные</w:t>
      </w:r>
      <w:r w:rsidR="00C74328" w:rsidRPr="00D36C40">
        <w:rPr>
          <w:rFonts w:ascii="Times New Roman" w:eastAsia="Calibri" w:hAnsi="Times New Roman" w:cs="Times New Roman"/>
          <w:sz w:val="24"/>
          <w:szCs w:val="24"/>
        </w:rPr>
        <w:t>, приглушены.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Артериальное давление одинаково на обеих руках </w:t>
      </w:r>
      <w:r w:rsidR="00C74328" w:rsidRPr="00D36C40">
        <w:rPr>
          <w:rFonts w:ascii="Times New Roman" w:eastAsia="Calibri" w:hAnsi="Times New Roman" w:cs="Times New Roman"/>
          <w:sz w:val="24"/>
          <w:szCs w:val="24"/>
        </w:rPr>
        <w:t>-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C74328" w:rsidRPr="00D36C40">
        <w:rPr>
          <w:rFonts w:ascii="Times New Roman" w:eastAsia="Calibri" w:hAnsi="Times New Roman" w:cs="Times New Roman"/>
          <w:sz w:val="24"/>
          <w:szCs w:val="24"/>
        </w:rPr>
        <w:t>25</w:t>
      </w:r>
      <w:r w:rsidRPr="00D36C40">
        <w:rPr>
          <w:rFonts w:ascii="Times New Roman" w:eastAsia="Calibri" w:hAnsi="Times New Roman" w:cs="Times New Roman"/>
          <w:sz w:val="24"/>
          <w:szCs w:val="24"/>
        </w:rPr>
        <w:t>/8</w:t>
      </w:r>
      <w:r w:rsidR="00C74328" w:rsidRPr="00D36C40">
        <w:rPr>
          <w:rFonts w:ascii="Times New Roman" w:eastAsia="Calibri" w:hAnsi="Times New Roman" w:cs="Times New Roman"/>
          <w:sz w:val="24"/>
          <w:szCs w:val="24"/>
        </w:rPr>
        <w:t>0</w:t>
      </w:r>
      <w:r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</w:rPr>
        <w:t>Органы пищеварения: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Слизистая полости рта  влажная, бледно-розовой окраски.</w:t>
      </w:r>
      <w:r w:rsidR="00B32190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</w:rPr>
        <w:t>Язык бледно-розового цвета, влажный, без налета, язв и трещин нет.</w:t>
      </w:r>
      <w:r w:rsidR="00B32190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</w:rPr>
        <w:t>Десны бледно-розового цвета, без патологических изменений.</w:t>
      </w:r>
      <w:r w:rsidR="00B32190" w:rsidRPr="00D36C40">
        <w:rPr>
          <w:rFonts w:ascii="Times New Roman" w:eastAsia="Calibri" w:hAnsi="Times New Roman" w:cs="Times New Roman"/>
          <w:sz w:val="24"/>
          <w:szCs w:val="24"/>
        </w:rPr>
        <w:t xml:space="preserve"> Небные миндалины не выходят за небные дужки.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Живот симметричен, округлой формы, участвует в акте дыхания. Кожа брюшной сте</w:t>
      </w:r>
      <w:r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ки нормального цвета, видимая перистальтика отсутствует. 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При поверхностной пальпации: живот мягкий, безболезненный.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При глубокой пальпации слепой</w:t>
      </w:r>
      <w:r w:rsidR="009D27D6" w:rsidRPr="00D36C40">
        <w:rPr>
          <w:rFonts w:ascii="Times New Roman" w:eastAsia="Calibri" w:hAnsi="Times New Roman" w:cs="Times New Roman"/>
          <w:sz w:val="24"/>
          <w:szCs w:val="24"/>
        </w:rPr>
        <w:t>,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7D6" w:rsidRPr="00D36C40">
        <w:rPr>
          <w:rFonts w:ascii="Times New Roman" w:eastAsia="Calibri" w:hAnsi="Times New Roman" w:cs="Times New Roman"/>
          <w:sz w:val="24"/>
          <w:szCs w:val="24"/>
        </w:rPr>
        <w:t xml:space="preserve">восходящей,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поперечноободочной</w:t>
      </w:r>
      <w:proofErr w:type="spellEnd"/>
      <w:r w:rsidR="009D27D6" w:rsidRPr="00D36C40">
        <w:rPr>
          <w:rFonts w:ascii="Times New Roman" w:eastAsia="Calibri" w:hAnsi="Times New Roman" w:cs="Times New Roman"/>
          <w:sz w:val="24"/>
          <w:szCs w:val="24"/>
        </w:rPr>
        <w:t>, нисходящей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ки</w:t>
      </w:r>
      <w:r w:rsidRPr="00D36C40">
        <w:rPr>
          <w:rFonts w:ascii="Times New Roman" w:eastAsia="Calibri" w:hAnsi="Times New Roman" w:cs="Times New Roman"/>
          <w:sz w:val="24"/>
          <w:szCs w:val="24"/>
        </w:rPr>
        <w:t>ш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ки </w:t>
      </w:r>
      <w:r w:rsidR="009D27D6" w:rsidRPr="00D36C40">
        <w:rPr>
          <w:rFonts w:ascii="Times New Roman" w:eastAsia="Calibri" w:hAnsi="Times New Roman" w:cs="Times New Roman"/>
          <w:sz w:val="24"/>
          <w:szCs w:val="24"/>
        </w:rPr>
        <w:t>выявляется урчание, болезненности нет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. При пальпации сигмовидной кишки умеренная болезненность. </w:t>
      </w:r>
      <w:r w:rsidR="009D27D6" w:rsidRPr="00D36C40">
        <w:rPr>
          <w:rFonts w:ascii="Times New Roman" w:eastAsia="Calibri" w:hAnsi="Times New Roman" w:cs="Times New Roman"/>
          <w:sz w:val="24"/>
          <w:szCs w:val="24"/>
        </w:rPr>
        <w:t xml:space="preserve">Опухоль </w:t>
      </w:r>
      <w:proofErr w:type="spellStart"/>
      <w:r w:rsidR="009D27D6" w:rsidRPr="00D36C40">
        <w:rPr>
          <w:rFonts w:ascii="Times New Roman" w:eastAsia="Calibri" w:hAnsi="Times New Roman" w:cs="Times New Roman"/>
          <w:sz w:val="24"/>
          <w:szCs w:val="24"/>
        </w:rPr>
        <w:t>пальпаторно</w:t>
      </w:r>
      <w:proofErr w:type="spellEnd"/>
      <w:r w:rsidR="009D27D6" w:rsidRPr="00D36C40">
        <w:rPr>
          <w:rFonts w:ascii="Times New Roman" w:eastAsia="Calibri" w:hAnsi="Times New Roman" w:cs="Times New Roman"/>
          <w:sz w:val="24"/>
          <w:szCs w:val="24"/>
        </w:rPr>
        <w:t xml:space="preserve"> не определяется. </w:t>
      </w:r>
      <w:r w:rsidRPr="00D36C40">
        <w:rPr>
          <w:rFonts w:ascii="Times New Roman" w:eastAsia="Calibri" w:hAnsi="Times New Roman" w:cs="Times New Roman"/>
          <w:sz w:val="24"/>
          <w:szCs w:val="24"/>
        </w:rPr>
        <w:t>Симптомы раздражения брюшины отрицательные.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Нижний край печени пальпируется по краю реберной дуги, гладкий, элас</w:t>
      </w:r>
      <w:r w:rsidR="00C41972" w:rsidRPr="00D36C40">
        <w:rPr>
          <w:rFonts w:ascii="Times New Roman" w:eastAsia="Calibri" w:hAnsi="Times New Roman" w:cs="Times New Roman"/>
          <w:sz w:val="24"/>
          <w:szCs w:val="24"/>
        </w:rPr>
        <w:t>тичный, бе</w:t>
      </w:r>
      <w:r w:rsidR="00C41972" w:rsidRPr="00D36C40">
        <w:rPr>
          <w:rFonts w:ascii="Times New Roman" w:eastAsia="Calibri" w:hAnsi="Times New Roman" w:cs="Times New Roman"/>
          <w:sz w:val="24"/>
          <w:szCs w:val="24"/>
        </w:rPr>
        <w:t>з</w:t>
      </w:r>
      <w:r w:rsidR="00C41972" w:rsidRPr="00D36C40">
        <w:rPr>
          <w:rFonts w:ascii="Times New Roman" w:eastAsia="Calibri" w:hAnsi="Times New Roman" w:cs="Times New Roman"/>
          <w:sz w:val="24"/>
          <w:szCs w:val="24"/>
        </w:rPr>
        <w:t xml:space="preserve">болезненный.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Селезенка не пальпируется. </w:t>
      </w:r>
    </w:p>
    <w:p w:rsidR="00E24C5B" w:rsidRDefault="00CB244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Стул частый (до 10 раз в день), содержит примеси крови и слизи.</w:t>
      </w:r>
    </w:p>
    <w:p w:rsidR="005F6E20" w:rsidRDefault="005F6E20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E20" w:rsidRDefault="005F6E20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E20" w:rsidRDefault="00BB0BE6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Мочевыделительная систе</w:t>
      </w:r>
      <w:r w:rsidR="005F6E20">
        <w:rPr>
          <w:rFonts w:ascii="Times New Roman" w:eastAsia="Calibri" w:hAnsi="Times New Roman" w:cs="Times New Roman"/>
          <w:b/>
          <w:sz w:val="24"/>
          <w:szCs w:val="24"/>
        </w:rPr>
        <w:t>ма:</w:t>
      </w:r>
    </w:p>
    <w:p w:rsidR="00BB0BE6" w:rsidRPr="005F6E20" w:rsidRDefault="00BB0BE6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Мочеиспускание регулярное, безболезненное.</w:t>
      </w:r>
      <w:r w:rsidR="00D7729D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</w:rPr>
        <w:t>Симптом поколачивания (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Пастернацк</w:t>
      </w:r>
      <w:r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) отрицательный с обеих сторон.</w:t>
      </w:r>
      <w:r w:rsidR="00D7729D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hAnsi="Times New Roman" w:cs="Times New Roman"/>
          <w:sz w:val="24"/>
          <w:szCs w:val="24"/>
        </w:rPr>
        <w:t>Мочеточниковые точки безболезненны.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</w:rPr>
        <w:t>Неврологический статус:</w:t>
      </w:r>
    </w:p>
    <w:p w:rsidR="0077580A" w:rsidRPr="00D36C40" w:rsidRDefault="00BE7E2F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Сон нормальный. Головных болей, головокружения нет. </w:t>
      </w:r>
      <w:r w:rsidR="0077580A" w:rsidRPr="00D36C40">
        <w:rPr>
          <w:rFonts w:ascii="Times New Roman" w:eastAsia="Calibri" w:hAnsi="Times New Roman" w:cs="Times New Roman"/>
          <w:sz w:val="24"/>
          <w:szCs w:val="24"/>
        </w:rPr>
        <w:t xml:space="preserve">Нарушений в двигательной и чувствительной сфере нет. </w:t>
      </w:r>
    </w:p>
    <w:p w:rsidR="00BB0BE6" w:rsidRPr="00D36C40" w:rsidRDefault="0077580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Сознание ясное, настроение </w:t>
      </w:r>
      <w:r w:rsidR="0048469D" w:rsidRPr="00D36C40">
        <w:rPr>
          <w:rFonts w:ascii="Times New Roman" w:eastAsia="Calibri" w:hAnsi="Times New Roman" w:cs="Times New Roman"/>
          <w:sz w:val="24"/>
          <w:szCs w:val="24"/>
        </w:rPr>
        <w:t>подавлен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ное, больная легко идет на контакт. Психических нарушений нет. Зрение и слух не </w:t>
      </w:r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t>изменены</w:t>
      </w:r>
      <w:proofErr w:type="gramEnd"/>
      <w:r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148F" w:rsidRPr="00D36C40" w:rsidRDefault="0035148F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</w:rPr>
        <w:t>Ректальное исследование:</w:t>
      </w:r>
    </w:p>
    <w:p w:rsidR="0035148F" w:rsidRDefault="000D582F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Тонус сфинктера в норме, пальпация безболезненна. </w:t>
      </w:r>
      <w:r w:rsidR="0035148F" w:rsidRPr="00D36C40">
        <w:rPr>
          <w:rFonts w:ascii="Times New Roman" w:eastAsia="Calibri" w:hAnsi="Times New Roman" w:cs="Times New Roman"/>
          <w:sz w:val="24"/>
          <w:szCs w:val="24"/>
        </w:rPr>
        <w:t>Опухоль не достигается.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На пе</w:t>
      </w:r>
      <w:r w:rsidRPr="00D36C40">
        <w:rPr>
          <w:rFonts w:ascii="Times New Roman" w:eastAsia="Calibri" w:hAnsi="Times New Roman" w:cs="Times New Roman"/>
          <w:sz w:val="24"/>
          <w:szCs w:val="24"/>
        </w:rPr>
        <w:t>р</w:t>
      </w:r>
      <w:r w:rsidRPr="00D36C40">
        <w:rPr>
          <w:rFonts w:ascii="Times New Roman" w:eastAsia="Calibri" w:hAnsi="Times New Roman" w:cs="Times New Roman"/>
          <w:sz w:val="24"/>
          <w:szCs w:val="24"/>
        </w:rPr>
        <w:t>чатке присутствует небольшое количество алой крови и кала.</w:t>
      </w:r>
    </w:p>
    <w:p w:rsidR="00373B1D" w:rsidRPr="00373B1D" w:rsidRDefault="00373B1D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Предварительный диагноз:</w:t>
      </w:r>
    </w:p>
    <w:p w:rsidR="00BB0BE6" w:rsidRPr="00D36C40" w:rsidRDefault="000A2A9B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t>На основании жалоб больной (</w:t>
      </w:r>
      <w:r w:rsidR="006D2CDF" w:rsidRPr="00D36C40">
        <w:rPr>
          <w:rFonts w:ascii="Times New Roman" w:hAnsi="Times New Roman" w:cs="Times New Roman"/>
          <w:sz w:val="24"/>
          <w:szCs w:val="24"/>
        </w:rPr>
        <w:t>на наличие кала с обильной примесью крови и слизи, т</w:t>
      </w:r>
      <w:r w:rsidR="006D2CDF" w:rsidRPr="00D36C40">
        <w:rPr>
          <w:rFonts w:ascii="Times New Roman" w:hAnsi="Times New Roman" w:cs="Times New Roman"/>
          <w:sz w:val="24"/>
          <w:szCs w:val="24"/>
        </w:rPr>
        <w:t>е</w:t>
      </w:r>
      <w:r w:rsidR="006D2CDF" w:rsidRPr="00D36C40">
        <w:rPr>
          <w:rFonts w:ascii="Times New Roman" w:hAnsi="Times New Roman" w:cs="Times New Roman"/>
          <w:sz w:val="24"/>
          <w:szCs w:val="24"/>
        </w:rPr>
        <w:t>незмы, боли в животе во время дефекации, вздутие живота, урчание, отсутствие аппетита, периодическую тошноту и рвоту, общую слабость, потерю в весе около 10 кг</w:t>
      </w:r>
      <w:r w:rsidRPr="00D36C40">
        <w:rPr>
          <w:rFonts w:ascii="Times New Roman" w:eastAsia="Calibri" w:hAnsi="Times New Roman" w:cs="Times New Roman"/>
          <w:sz w:val="24"/>
          <w:szCs w:val="24"/>
        </w:rPr>
        <w:t>), анамнеза з</w:t>
      </w:r>
      <w:r w:rsidRPr="00D36C40">
        <w:rPr>
          <w:rFonts w:ascii="Times New Roman" w:eastAsia="Calibri" w:hAnsi="Times New Roman" w:cs="Times New Roman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sz w:val="24"/>
          <w:szCs w:val="24"/>
        </w:rPr>
        <w:t>болевания (</w:t>
      </w:r>
      <w:r w:rsidR="006D2CDF" w:rsidRPr="00D36C40">
        <w:rPr>
          <w:rFonts w:ascii="Times New Roman" w:hAnsi="Times New Roman" w:cs="Times New Roman"/>
          <w:sz w:val="24"/>
          <w:szCs w:val="24"/>
        </w:rPr>
        <w:t>считает себя больной около года, когда впервые заметила примеси крови и слизи в кале;</w:t>
      </w:r>
      <w:proofErr w:type="gramEnd"/>
      <w:r w:rsidR="006D2CDF" w:rsidRPr="00D36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CDF" w:rsidRPr="00D36C40">
        <w:rPr>
          <w:rFonts w:ascii="Times New Roman" w:hAnsi="Times New Roman" w:cs="Times New Roman"/>
          <w:sz w:val="24"/>
          <w:szCs w:val="24"/>
        </w:rPr>
        <w:t>вскоре появились тенезмы, боли в животе; весной 2011 года пациентка заметила п</w:t>
      </w:r>
      <w:r w:rsidR="006D2CDF" w:rsidRPr="00D36C40">
        <w:rPr>
          <w:rFonts w:ascii="Times New Roman" w:hAnsi="Times New Roman" w:cs="Times New Roman"/>
          <w:sz w:val="24"/>
          <w:szCs w:val="24"/>
        </w:rPr>
        <w:t>о</w:t>
      </w:r>
      <w:r w:rsidR="006D2CDF" w:rsidRPr="00D36C40">
        <w:rPr>
          <w:rFonts w:ascii="Times New Roman" w:hAnsi="Times New Roman" w:cs="Times New Roman"/>
          <w:sz w:val="24"/>
          <w:szCs w:val="24"/>
        </w:rPr>
        <w:t>терю в весе</w:t>
      </w:r>
      <w:r w:rsidR="006207BC" w:rsidRPr="00D36C40">
        <w:rPr>
          <w:rFonts w:ascii="Times New Roman" w:hAnsi="Times New Roman" w:cs="Times New Roman"/>
          <w:sz w:val="24"/>
          <w:szCs w:val="24"/>
        </w:rPr>
        <w:t>;</w:t>
      </w:r>
      <w:r w:rsidR="006D2CDF"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="006207BC" w:rsidRPr="00D36C40">
        <w:rPr>
          <w:rFonts w:ascii="Times New Roman" w:hAnsi="Times New Roman" w:cs="Times New Roman"/>
          <w:sz w:val="24"/>
          <w:szCs w:val="24"/>
        </w:rPr>
        <w:t>в</w:t>
      </w:r>
      <w:r w:rsidR="006D2CDF" w:rsidRPr="00D36C40">
        <w:rPr>
          <w:rFonts w:ascii="Times New Roman" w:hAnsi="Times New Roman" w:cs="Times New Roman"/>
          <w:sz w:val="24"/>
          <w:szCs w:val="24"/>
        </w:rPr>
        <w:t xml:space="preserve"> сентябре 2011 года пациентка обратилась к врачу, была направлена во Вторую городскую клиническую больницу, где после обследования выявили ворсинчатую опух</w:t>
      </w:r>
      <w:r w:rsidR="006207BC" w:rsidRPr="00D36C40">
        <w:rPr>
          <w:rFonts w:ascii="Times New Roman" w:hAnsi="Times New Roman" w:cs="Times New Roman"/>
          <w:sz w:val="24"/>
          <w:szCs w:val="24"/>
        </w:rPr>
        <w:t xml:space="preserve">оль </w:t>
      </w:r>
      <w:proofErr w:type="spellStart"/>
      <w:r w:rsidR="006207BC" w:rsidRPr="00D36C40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="006207BC" w:rsidRPr="00D36C40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="005076C1" w:rsidRPr="00D36C40">
        <w:rPr>
          <w:rFonts w:ascii="Times New Roman" w:hAnsi="Times New Roman" w:cs="Times New Roman"/>
          <w:sz w:val="24"/>
          <w:szCs w:val="24"/>
        </w:rPr>
        <w:t>;</w:t>
      </w:r>
      <w:r w:rsidR="006D2CDF"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="005076C1" w:rsidRPr="00D36C40">
        <w:rPr>
          <w:rFonts w:ascii="Times New Roman" w:hAnsi="Times New Roman" w:cs="Times New Roman"/>
          <w:sz w:val="24"/>
          <w:szCs w:val="24"/>
        </w:rPr>
        <w:t>п</w:t>
      </w:r>
      <w:r w:rsidR="006D2CDF" w:rsidRPr="00D36C40">
        <w:rPr>
          <w:rFonts w:ascii="Times New Roman" w:hAnsi="Times New Roman" w:cs="Times New Roman"/>
          <w:sz w:val="24"/>
          <w:szCs w:val="24"/>
        </w:rPr>
        <w:t xml:space="preserve">ереведена для лечения в </w:t>
      </w:r>
      <w:proofErr w:type="spellStart"/>
      <w:r w:rsidR="006D2CDF" w:rsidRPr="00D36C40">
        <w:rPr>
          <w:rFonts w:ascii="Times New Roman" w:hAnsi="Times New Roman" w:cs="Times New Roman"/>
          <w:sz w:val="24"/>
          <w:szCs w:val="24"/>
        </w:rPr>
        <w:t>онкообдоминальное</w:t>
      </w:r>
      <w:proofErr w:type="spellEnd"/>
      <w:r w:rsidR="006D2CDF" w:rsidRPr="00D36C40">
        <w:rPr>
          <w:rFonts w:ascii="Times New Roman" w:hAnsi="Times New Roman" w:cs="Times New Roman"/>
          <w:sz w:val="24"/>
          <w:szCs w:val="24"/>
        </w:rPr>
        <w:t xml:space="preserve"> отделение ВОКД</w:t>
      </w:r>
      <w:r w:rsidRPr="00D36C40">
        <w:rPr>
          <w:rFonts w:ascii="Times New Roman" w:eastAsia="Calibri" w:hAnsi="Times New Roman" w:cs="Times New Roman"/>
          <w:sz w:val="24"/>
          <w:szCs w:val="24"/>
        </w:rPr>
        <w:t>), анамнеза жизни (</w:t>
      </w:r>
      <w:r w:rsidR="0052423F" w:rsidRPr="00D36C40">
        <w:rPr>
          <w:rFonts w:ascii="Times New Roman" w:hAnsi="Times New Roman" w:cs="Times New Roman"/>
          <w:sz w:val="24"/>
          <w:szCs w:val="24"/>
        </w:rPr>
        <w:t xml:space="preserve">профессиональные вредности отсутствуют, </w:t>
      </w:r>
      <w:r w:rsidR="0052423F" w:rsidRPr="00D36C40">
        <w:rPr>
          <w:rFonts w:ascii="Times New Roman" w:eastAsia="Calibri" w:hAnsi="Times New Roman" w:cs="Times New Roman"/>
          <w:sz w:val="24"/>
          <w:szCs w:val="24"/>
        </w:rPr>
        <w:t>материально-бытовые условия удовлетворительные, вредные привычки отрицает</w:t>
      </w:r>
      <w:r w:rsidR="0052423F" w:rsidRPr="00D36C4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52423F"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="0052423F" w:rsidRPr="00D36C40">
        <w:rPr>
          <w:rFonts w:ascii="Times New Roman" w:eastAsia="Calibri" w:hAnsi="Times New Roman" w:cs="Times New Roman"/>
          <w:sz w:val="24"/>
          <w:szCs w:val="24"/>
        </w:rPr>
        <w:t xml:space="preserve">перенесенные заболевания – пневмония, простудные заболевания; в анамнезе язвенная болезнь 12-перстной кишки с 2001 года; в 2002 году обнаружена меланома кожи голени </w:t>
      </w:r>
      <w:r w:rsidR="005242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="0052423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5242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52423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5242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52423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52423F" w:rsidRPr="00D36C40">
        <w:rPr>
          <w:rFonts w:ascii="Times New Roman" w:eastAsia="Calibri" w:hAnsi="Times New Roman" w:cs="Times New Roman"/>
          <w:sz w:val="24"/>
          <w:szCs w:val="24"/>
        </w:rPr>
        <w:t>; операции: широкое иссечение меланомы кожи голени в 2002г; СПИД, туберкулез, гепатит и венерические заболевания о</w:t>
      </w:r>
      <w:r w:rsidR="0052423F" w:rsidRPr="00D36C40">
        <w:rPr>
          <w:rFonts w:ascii="Times New Roman" w:eastAsia="Calibri" w:hAnsi="Times New Roman" w:cs="Times New Roman"/>
          <w:sz w:val="24"/>
          <w:szCs w:val="24"/>
        </w:rPr>
        <w:t>т</w:t>
      </w:r>
      <w:r w:rsidR="0052423F" w:rsidRPr="00D36C40">
        <w:rPr>
          <w:rFonts w:ascii="Times New Roman" w:eastAsia="Calibri" w:hAnsi="Times New Roman" w:cs="Times New Roman"/>
          <w:sz w:val="24"/>
          <w:szCs w:val="24"/>
        </w:rPr>
        <w:t>рицает; наследственный анамнез не отягощен</w:t>
      </w:r>
      <w:r w:rsidRPr="00D36C40">
        <w:rPr>
          <w:rFonts w:ascii="Times New Roman" w:eastAsia="Calibri" w:hAnsi="Times New Roman" w:cs="Times New Roman"/>
          <w:sz w:val="24"/>
          <w:szCs w:val="24"/>
        </w:rPr>
        <w:t>), объективного обследования (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в</w:t>
      </w:r>
      <w:r w:rsidR="0070540F" w:rsidRPr="00D36C40">
        <w:rPr>
          <w:rFonts w:ascii="Times New Roman" w:eastAsia="Calibri" w:hAnsi="Times New Roman" w:cs="Times New Roman"/>
          <w:sz w:val="24"/>
          <w:szCs w:val="24"/>
        </w:rPr>
        <w:t xml:space="preserve"> области шеи, плеч выявляются пигментные пятна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;</w:t>
      </w:r>
      <w:r w:rsidR="0070540F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033EC3"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="0070540F" w:rsidRPr="00D36C40">
        <w:rPr>
          <w:rFonts w:ascii="Times New Roman" w:eastAsia="Calibri" w:hAnsi="Times New Roman" w:cs="Times New Roman"/>
          <w:sz w:val="24"/>
          <w:szCs w:val="24"/>
        </w:rPr>
        <w:t>а коже левой голени в нижней трети – постоперацио</w:t>
      </w:r>
      <w:r w:rsidR="0070540F"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="0070540F" w:rsidRPr="00D36C40">
        <w:rPr>
          <w:rFonts w:ascii="Times New Roman" w:eastAsia="Calibri" w:hAnsi="Times New Roman" w:cs="Times New Roman"/>
          <w:sz w:val="24"/>
          <w:szCs w:val="24"/>
        </w:rPr>
        <w:t>ный рубец 5</w:t>
      </w:r>
      <w:r w:rsidR="0070540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70540F" w:rsidRPr="00D36C40">
        <w:rPr>
          <w:rFonts w:ascii="Times New Roman" w:eastAsia="Calibri" w:hAnsi="Times New Roman" w:cs="Times New Roman"/>
          <w:sz w:val="24"/>
          <w:szCs w:val="24"/>
        </w:rPr>
        <w:t>6 см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,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ш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ейные, подчелюстные, заушные лимфоузлы не увеличены, эластичные, безболезненные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;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з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атылочные, надключичные, подключичные, подмышечные, паховые ли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м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фоузлы не пальпируются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,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в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ерхушечный толчок пальпируется в 5 </w:t>
      </w:r>
      <w:proofErr w:type="spellStart"/>
      <w:r w:rsidR="00310BD8" w:rsidRPr="00D36C40">
        <w:rPr>
          <w:rFonts w:ascii="Times New Roman" w:eastAsia="Calibri" w:hAnsi="Times New Roman" w:cs="Times New Roman"/>
          <w:sz w:val="24"/>
          <w:szCs w:val="24"/>
        </w:rPr>
        <w:t>межреберье</w:t>
      </w:r>
      <w:proofErr w:type="spellEnd"/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 на 0,5 см кнаружи от средне-ключичной линии, разлитой, средней силы, площадью около 2 см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,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л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евая граница сердца на 1 см кн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аружи от средне-ключичной линии;</w:t>
      </w:r>
      <w:proofErr w:type="gramEnd"/>
      <w:r w:rsidR="00033EC3" w:rsidRPr="00D36C40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оны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 xml:space="preserve">сердца 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ритмичные, пр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>глушены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;</w:t>
      </w:r>
      <w:r w:rsidR="00310BD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п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ри глубокой пальпации слепой, восходящей, </w:t>
      </w:r>
      <w:proofErr w:type="spellStart"/>
      <w:r w:rsidR="00991AA8" w:rsidRPr="00D36C40">
        <w:rPr>
          <w:rFonts w:ascii="Times New Roman" w:eastAsia="Calibri" w:hAnsi="Times New Roman" w:cs="Times New Roman"/>
          <w:sz w:val="24"/>
          <w:szCs w:val="24"/>
        </w:rPr>
        <w:t>поперечноободочной</w:t>
      </w:r>
      <w:proofErr w:type="spellEnd"/>
      <w:r w:rsidR="00991AA8" w:rsidRPr="00D36C40">
        <w:rPr>
          <w:rFonts w:ascii="Times New Roman" w:eastAsia="Calibri" w:hAnsi="Times New Roman" w:cs="Times New Roman"/>
          <w:sz w:val="24"/>
          <w:szCs w:val="24"/>
        </w:rPr>
        <w:t>, нисходящей кишки выявляется урчание, болезненности нет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;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п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>ри пальпации сигмовидной кишки умере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>ная болезненность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,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пухоль </w:t>
      </w:r>
      <w:proofErr w:type="spellStart"/>
      <w:r w:rsidR="00991AA8" w:rsidRPr="00D36C40">
        <w:rPr>
          <w:rFonts w:ascii="Times New Roman" w:eastAsia="Calibri" w:hAnsi="Times New Roman" w:cs="Times New Roman"/>
          <w:sz w:val="24"/>
          <w:szCs w:val="24"/>
        </w:rPr>
        <w:t>пальпаторно</w:t>
      </w:r>
      <w:proofErr w:type="spellEnd"/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 не определяется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,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>ижний край печени пальпируется по краю реберной дуги, гладкий, эластичный, безболезненный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>;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>с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 xml:space="preserve">тул частый 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991AA8" w:rsidRPr="00D36C40">
        <w:rPr>
          <w:rFonts w:ascii="Times New Roman" w:eastAsia="Calibri" w:hAnsi="Times New Roman" w:cs="Times New Roman"/>
          <w:sz w:val="24"/>
          <w:szCs w:val="24"/>
        </w:rPr>
        <w:t>до 10 раз в день, содержит примеси крови и слизи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gramStart"/>
      <w:r w:rsidR="000D3D24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per</w:t>
      </w:r>
      <w:proofErr w:type="gramEnd"/>
      <w:r w:rsidR="000D3D24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D24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rectum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>:</w:t>
      </w:r>
      <w:r w:rsidR="00033EC3" w:rsidRPr="00D36C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>т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онус сфинктера в норме, пальпация бе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з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болезненна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>, о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пухоль не достигается</w:t>
      </w:r>
      <w:r w:rsidR="000D3D24" w:rsidRPr="00D36C40">
        <w:rPr>
          <w:rFonts w:ascii="Times New Roman" w:eastAsia="Calibri" w:hAnsi="Times New Roman" w:cs="Times New Roman"/>
          <w:sz w:val="24"/>
          <w:szCs w:val="24"/>
        </w:rPr>
        <w:t>, н</w:t>
      </w:r>
      <w:r w:rsidR="00033EC3" w:rsidRPr="00D36C40">
        <w:rPr>
          <w:rFonts w:ascii="Times New Roman" w:eastAsia="Calibri" w:hAnsi="Times New Roman" w:cs="Times New Roman"/>
          <w:sz w:val="24"/>
          <w:szCs w:val="24"/>
        </w:rPr>
        <w:t>а перчатке присутствует небольш</w:t>
      </w:r>
      <w:r w:rsidR="005305B6" w:rsidRPr="00D36C40">
        <w:rPr>
          <w:rFonts w:ascii="Times New Roman" w:eastAsia="Calibri" w:hAnsi="Times New Roman" w:cs="Times New Roman"/>
          <w:sz w:val="24"/>
          <w:szCs w:val="24"/>
        </w:rPr>
        <w:t>ое количество алой крови и кала</w:t>
      </w:r>
      <w:r w:rsidRPr="00D36C40">
        <w:rPr>
          <w:rFonts w:ascii="Times New Roman" w:eastAsia="Calibri" w:hAnsi="Times New Roman" w:cs="Times New Roman"/>
          <w:sz w:val="24"/>
          <w:szCs w:val="24"/>
        </w:rPr>
        <w:t>) можно предположить диагноз:</w:t>
      </w:r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 Первично-множественный </w:t>
      </w:r>
      <w:proofErr w:type="spellStart"/>
      <w:r w:rsidR="00F5383F" w:rsidRPr="00D36C40">
        <w:rPr>
          <w:rFonts w:ascii="Times New Roman" w:eastAsia="Calibri" w:hAnsi="Times New Roman" w:cs="Times New Roman"/>
          <w:sz w:val="24"/>
          <w:szCs w:val="24"/>
        </w:rPr>
        <w:t>метахронный</w:t>
      </w:r>
      <w:proofErr w:type="spellEnd"/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 рак: меланома кожи голени </w:t>
      </w:r>
      <w:proofErr w:type="spellStart"/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F5383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F5383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F5383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proofErr w:type="spellStart"/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Ib</w:t>
      </w:r>
      <w:proofErr w:type="spellEnd"/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, состояние после хирургического лечения в 2002 году; рак </w:t>
      </w:r>
      <w:proofErr w:type="spellStart"/>
      <w:r w:rsidR="00F5383F" w:rsidRPr="00D36C40">
        <w:rPr>
          <w:rFonts w:ascii="Times New Roman" w:eastAsia="Calibri" w:hAnsi="Times New Roman" w:cs="Times New Roman"/>
          <w:sz w:val="24"/>
          <w:szCs w:val="24"/>
        </w:rPr>
        <w:t>ректосигмоидного</w:t>
      </w:r>
      <w:proofErr w:type="spellEnd"/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 отдела толстой кишки </w:t>
      </w:r>
      <w:proofErr w:type="spellStart"/>
      <w:r w:rsidR="00FB55E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proofErr w:type="spellEnd"/>
      <w:r w:rsidR="00FB55E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х</w:t>
      </w:r>
      <w:proofErr w:type="spellStart"/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F5383F" w:rsidRPr="00D36C40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x</w:t>
      </w:r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="00FB55EF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х</w:t>
      </w:r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E0315F" w:rsidRPr="00D36C40">
        <w:rPr>
          <w:rFonts w:ascii="Times New Roman" w:eastAsia="Calibri" w:hAnsi="Times New Roman" w:cs="Times New Roman"/>
          <w:sz w:val="24"/>
          <w:szCs w:val="24"/>
        </w:rPr>
        <w:t xml:space="preserve">? </w:t>
      </w:r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Клиническая группа </w:t>
      </w:r>
      <w:r w:rsidR="00F5383F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F5383F" w:rsidRPr="00D36C40">
        <w:rPr>
          <w:rFonts w:ascii="Times New Roman" w:eastAsia="Calibri" w:hAnsi="Times New Roman" w:cs="Times New Roman"/>
          <w:sz w:val="24"/>
          <w:szCs w:val="24"/>
        </w:rPr>
        <w:t>.</w:t>
      </w:r>
      <w:r w:rsidR="007C6902" w:rsidRPr="005F6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Вторичная </w:t>
      </w:r>
      <w:proofErr w:type="spellStart"/>
      <w:r w:rsidR="00F5383F" w:rsidRPr="00D36C40">
        <w:rPr>
          <w:rFonts w:ascii="Times New Roman" w:eastAsia="Calibri" w:hAnsi="Times New Roman" w:cs="Times New Roman"/>
          <w:sz w:val="24"/>
          <w:szCs w:val="24"/>
        </w:rPr>
        <w:t>кардиомиопатия</w:t>
      </w:r>
      <w:proofErr w:type="spellEnd"/>
      <w:r w:rsidR="00F5383F" w:rsidRPr="00D36C40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Start"/>
      <w:r w:rsidR="00F5383F" w:rsidRPr="00D36C40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="00F5383F"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обследования:</w:t>
      </w:r>
    </w:p>
    <w:p w:rsidR="00100217" w:rsidRPr="00D36C40" w:rsidRDefault="00100217" w:rsidP="005F6E20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BE6" w:rsidRPr="00D36C40" w:rsidRDefault="00BB0BE6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Общий анализ крови.</w:t>
      </w:r>
    </w:p>
    <w:p w:rsidR="00BB0BE6" w:rsidRPr="00D36C40" w:rsidRDefault="00BB0BE6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Общий анализ мочи. </w:t>
      </w:r>
    </w:p>
    <w:p w:rsidR="00BB0BE6" w:rsidRPr="00D36C40" w:rsidRDefault="00A13A83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Биохимический анализ крови (общий белок, мочевина,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креатинин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билирубин, глюкоза, электролиты – К,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Cl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F5BF6" w:rsidRPr="00D36C40" w:rsidRDefault="003F5BF6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Серореакция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на сифилис.</w:t>
      </w:r>
    </w:p>
    <w:p w:rsidR="003F5BF6" w:rsidRPr="00D36C40" w:rsidRDefault="003F5BF6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Коагулограмма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(АЧТВ, ПВ, ТВ, фибриноген).</w:t>
      </w:r>
    </w:p>
    <w:p w:rsidR="003F5BF6" w:rsidRPr="00D36C40" w:rsidRDefault="003F5BF6" w:rsidP="00E24C5B">
      <w:pPr>
        <w:pStyle w:val="21"/>
        <w:numPr>
          <w:ilvl w:val="0"/>
          <w:numId w:val="1"/>
        </w:numPr>
        <w:contextualSpacing/>
        <w:rPr>
          <w:sz w:val="24"/>
          <w:szCs w:val="24"/>
        </w:rPr>
      </w:pPr>
      <w:r w:rsidRPr="00D36C40">
        <w:rPr>
          <w:sz w:val="24"/>
          <w:szCs w:val="24"/>
        </w:rPr>
        <w:t xml:space="preserve">Группа крови, </w:t>
      </w:r>
      <w:r w:rsidRPr="00D36C40">
        <w:rPr>
          <w:sz w:val="24"/>
          <w:szCs w:val="24"/>
          <w:lang w:val="en-US"/>
        </w:rPr>
        <w:t>Rh</w:t>
      </w:r>
      <w:r w:rsidRPr="00D36C40">
        <w:rPr>
          <w:sz w:val="24"/>
          <w:szCs w:val="24"/>
        </w:rPr>
        <w:t xml:space="preserve"> – фактор.</w:t>
      </w:r>
    </w:p>
    <w:p w:rsidR="00A13A83" w:rsidRPr="00D36C40" w:rsidRDefault="00A13A83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lastRenderedPageBreak/>
        <w:t>Электрокардиография.</w:t>
      </w:r>
    </w:p>
    <w:p w:rsidR="00FD5258" w:rsidRPr="00D36C40" w:rsidRDefault="00FD5258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Рентгенологическое исследование легких.</w:t>
      </w:r>
    </w:p>
    <w:p w:rsidR="00DB31B2" w:rsidRPr="00D36C40" w:rsidRDefault="00DB31B2" w:rsidP="00E24C5B">
      <w:pPr>
        <w:pStyle w:val="21"/>
        <w:numPr>
          <w:ilvl w:val="0"/>
          <w:numId w:val="1"/>
        </w:numPr>
        <w:contextualSpacing/>
        <w:rPr>
          <w:sz w:val="24"/>
          <w:szCs w:val="24"/>
        </w:rPr>
      </w:pPr>
      <w:r w:rsidRPr="00D36C40">
        <w:rPr>
          <w:sz w:val="24"/>
          <w:szCs w:val="24"/>
        </w:rPr>
        <w:t>УЗИ органов брюшной полости.</w:t>
      </w:r>
    </w:p>
    <w:p w:rsidR="00FD5258" w:rsidRPr="00D36C40" w:rsidRDefault="00FD5258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Ирригоскопия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5765" w:rsidRPr="00D36C40" w:rsidRDefault="00E65765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FRRS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с биопсией опухоли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65765" w:rsidRPr="00D36C40" w:rsidRDefault="00E65765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Патогистологческое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цитогистологическое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исследование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биопсийного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матер</w:t>
      </w:r>
      <w:r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ала.</w:t>
      </w:r>
    </w:p>
    <w:p w:rsidR="00E65765" w:rsidRPr="00D36C40" w:rsidRDefault="00E65765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ФГДС.</w:t>
      </w:r>
    </w:p>
    <w:p w:rsidR="00721595" w:rsidRPr="00D36C40" w:rsidRDefault="00672957" w:rsidP="00E24C5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Компьютерная томография органов брюшной полости</w:t>
      </w:r>
      <w:r w:rsidR="00721595" w:rsidRPr="00D36C40">
        <w:rPr>
          <w:rFonts w:ascii="Times New Roman" w:eastAsia="Calibri" w:hAnsi="Times New Roman" w:cs="Times New Roman"/>
          <w:sz w:val="24"/>
          <w:szCs w:val="24"/>
        </w:rPr>
        <w:t>.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BE6" w:rsidRPr="00373B1D" w:rsidRDefault="00BB0BE6" w:rsidP="00E24C5B">
      <w:pPr>
        <w:pStyle w:val="21"/>
        <w:numPr>
          <w:ilvl w:val="0"/>
          <w:numId w:val="1"/>
        </w:numPr>
        <w:contextualSpacing/>
        <w:rPr>
          <w:sz w:val="24"/>
          <w:szCs w:val="24"/>
        </w:rPr>
      </w:pPr>
      <w:r w:rsidRPr="00D36C40">
        <w:rPr>
          <w:sz w:val="24"/>
          <w:szCs w:val="24"/>
        </w:rPr>
        <w:t>Осмотр гинеколог</w:t>
      </w:r>
      <w:r w:rsidR="001F7722" w:rsidRPr="00D36C40">
        <w:rPr>
          <w:sz w:val="24"/>
          <w:szCs w:val="24"/>
        </w:rPr>
        <w:t>а</w:t>
      </w:r>
    </w:p>
    <w:p w:rsidR="00373B1D" w:rsidRPr="00D36C40" w:rsidRDefault="00373B1D" w:rsidP="00373B1D">
      <w:pPr>
        <w:pStyle w:val="21"/>
        <w:ind w:left="1287"/>
        <w:contextualSpacing/>
        <w:rPr>
          <w:sz w:val="24"/>
          <w:szCs w:val="24"/>
        </w:rPr>
      </w:pPr>
    </w:p>
    <w:p w:rsidR="00BB0BE6" w:rsidRPr="00D36C40" w:rsidRDefault="00BB0BE6" w:rsidP="005F6E2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Результаты лабораторн</w:t>
      </w:r>
      <w:r w:rsidR="00C1031D"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ых</w:t>
      </w: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и  инструментальн</w:t>
      </w:r>
      <w:r w:rsidR="00C1031D"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ых методов исследования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6E20" w:rsidRDefault="005F6E20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5F6E20" w:rsidSect="005B347D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C1031D" w:rsidRPr="00D36C40" w:rsidRDefault="00965417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Общий анализ крови от 21.0</w:t>
      </w:r>
      <w:r w:rsidRPr="00373B1D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.1</w:t>
      </w:r>
      <w:r w:rsidRPr="00373B1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1031D"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Эритроциты </w:t>
      </w:r>
      <w:r w:rsidR="000238A0" w:rsidRPr="00D36C40">
        <w:rPr>
          <w:rFonts w:ascii="Times New Roman" w:hAnsi="Times New Roman" w:cs="Times New Roman"/>
          <w:sz w:val="24"/>
          <w:szCs w:val="24"/>
        </w:rPr>
        <w:t>5,12*</w:t>
      </w:r>
      <w:r w:rsidRPr="00D36C40">
        <w:rPr>
          <w:rFonts w:ascii="Times New Roman" w:hAnsi="Times New Roman" w:cs="Times New Roman"/>
          <w:sz w:val="24"/>
          <w:szCs w:val="24"/>
        </w:rPr>
        <w:t>10</w:t>
      </w:r>
      <w:r w:rsidRPr="00D36C40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D36C40">
        <w:rPr>
          <w:rFonts w:ascii="Times New Roman" w:hAnsi="Times New Roman" w:cs="Times New Roman"/>
          <w:sz w:val="24"/>
          <w:szCs w:val="24"/>
        </w:rPr>
        <w:t>/л</w:t>
      </w:r>
      <w:r w:rsidRPr="00D36C4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1</w:t>
      </w:r>
      <w:r w:rsidR="000238A0" w:rsidRPr="00D36C40">
        <w:rPr>
          <w:rFonts w:ascii="Times New Roman" w:hAnsi="Times New Roman" w:cs="Times New Roman"/>
          <w:sz w:val="24"/>
          <w:szCs w:val="24"/>
        </w:rPr>
        <w:t>57</w:t>
      </w:r>
      <w:r w:rsidRPr="00D36C40">
        <w:rPr>
          <w:rFonts w:ascii="Times New Roman" w:hAnsi="Times New Roman" w:cs="Times New Roman"/>
          <w:sz w:val="24"/>
          <w:szCs w:val="24"/>
        </w:rPr>
        <w:t xml:space="preserve"> г/л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Цветной показатель 0,9</w:t>
      </w:r>
      <w:r w:rsidR="000238A0" w:rsidRPr="00D36C40">
        <w:rPr>
          <w:rFonts w:ascii="Times New Roman" w:hAnsi="Times New Roman" w:cs="Times New Roman"/>
          <w:sz w:val="24"/>
          <w:szCs w:val="24"/>
        </w:rPr>
        <w:t>2</w:t>
      </w:r>
    </w:p>
    <w:p w:rsidR="000238A0" w:rsidRPr="00D36C40" w:rsidRDefault="000238A0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Тромбоциты 266*10</w:t>
      </w:r>
      <w:r w:rsidRPr="00D36C4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D36C40">
        <w:rPr>
          <w:rFonts w:ascii="Times New Roman" w:hAnsi="Times New Roman" w:cs="Times New Roman"/>
          <w:sz w:val="24"/>
          <w:szCs w:val="24"/>
        </w:rPr>
        <w:t>/л</w:t>
      </w:r>
    </w:p>
    <w:p w:rsidR="00C1031D" w:rsidRPr="00D36C40" w:rsidRDefault="000656BB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Лейкоциты 5.8*</w:t>
      </w:r>
      <w:r w:rsidR="00C1031D" w:rsidRPr="00D36C40">
        <w:rPr>
          <w:rFonts w:ascii="Times New Roman" w:hAnsi="Times New Roman" w:cs="Times New Roman"/>
          <w:sz w:val="24"/>
          <w:szCs w:val="24"/>
        </w:rPr>
        <w:t>10</w:t>
      </w:r>
      <w:r w:rsidR="00C1031D" w:rsidRPr="00D36C40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C1031D" w:rsidRPr="00D36C40">
        <w:rPr>
          <w:rFonts w:ascii="Times New Roman" w:hAnsi="Times New Roman" w:cs="Times New Roman"/>
          <w:sz w:val="24"/>
          <w:szCs w:val="24"/>
        </w:rPr>
        <w:t xml:space="preserve">/л </w:t>
      </w:r>
    </w:p>
    <w:p w:rsidR="00491908" w:rsidRPr="00D36C40" w:rsidRDefault="00491908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Эозинофилы 3%</w:t>
      </w:r>
    </w:p>
    <w:p w:rsidR="00C1031D" w:rsidRPr="00D36C40" w:rsidRDefault="00491908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Сегментоядерные</w:t>
      </w:r>
      <w:r w:rsidR="00C1031D"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hAnsi="Times New Roman" w:cs="Times New Roman"/>
          <w:sz w:val="24"/>
          <w:szCs w:val="24"/>
        </w:rPr>
        <w:t>43</w:t>
      </w:r>
      <w:r w:rsidR="00C1031D" w:rsidRPr="00D36C4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Лимфоциты </w:t>
      </w:r>
      <w:r w:rsidR="00491908" w:rsidRPr="00D36C40">
        <w:rPr>
          <w:rFonts w:ascii="Times New Roman" w:hAnsi="Times New Roman" w:cs="Times New Roman"/>
          <w:sz w:val="24"/>
          <w:szCs w:val="24"/>
        </w:rPr>
        <w:t>47</w:t>
      </w:r>
      <w:r w:rsidRPr="00D36C40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Моноциты </w:t>
      </w:r>
      <w:r w:rsidR="00491908" w:rsidRPr="00D36C40">
        <w:rPr>
          <w:rFonts w:ascii="Times New Roman" w:hAnsi="Times New Roman" w:cs="Times New Roman"/>
          <w:sz w:val="24"/>
          <w:szCs w:val="24"/>
        </w:rPr>
        <w:t>7</w:t>
      </w:r>
      <w:r w:rsidRPr="00D36C4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СОЭ 22 мм/ч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Исследование мочи от </w:t>
      </w:r>
      <w:r w:rsidR="00292648" w:rsidRPr="00D36C40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965417" w:rsidRPr="00373B1D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36C40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5417" w:rsidRPr="00373B1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Цвет солом</w:t>
      </w:r>
      <w:r w:rsidR="00813846" w:rsidRPr="00D36C40">
        <w:rPr>
          <w:rFonts w:ascii="Times New Roman" w:hAnsi="Times New Roman" w:cs="Times New Roman"/>
          <w:sz w:val="24"/>
          <w:szCs w:val="24"/>
        </w:rPr>
        <w:t>енно-желтый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Прозрачность - прозр</w:t>
      </w:r>
      <w:r w:rsidR="00813846" w:rsidRPr="00D36C40">
        <w:rPr>
          <w:rFonts w:ascii="Times New Roman" w:hAnsi="Times New Roman" w:cs="Times New Roman"/>
          <w:sz w:val="24"/>
          <w:szCs w:val="24"/>
        </w:rPr>
        <w:t>ачная</w:t>
      </w:r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Реакция </w:t>
      </w:r>
      <w:r w:rsidR="00813846" w:rsidRPr="00D36C40">
        <w:rPr>
          <w:rFonts w:ascii="Times New Roman" w:hAnsi="Times New Roman" w:cs="Times New Roman"/>
          <w:sz w:val="24"/>
          <w:szCs w:val="24"/>
        </w:rPr>
        <w:t>нейтральная</w:t>
      </w:r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Удельный вес - 101</w:t>
      </w:r>
      <w:r w:rsidR="00034A6C" w:rsidRPr="00D36C40">
        <w:rPr>
          <w:rFonts w:ascii="Times New Roman" w:hAnsi="Times New Roman" w:cs="Times New Roman"/>
          <w:sz w:val="24"/>
          <w:szCs w:val="24"/>
        </w:rPr>
        <w:t>5</w:t>
      </w:r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Белок – нет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Сахар</w:t>
      </w:r>
      <w:r w:rsidR="00813846" w:rsidRPr="00D36C40">
        <w:rPr>
          <w:rFonts w:ascii="Times New Roman" w:hAnsi="Times New Roman" w:cs="Times New Roman"/>
          <w:sz w:val="24"/>
          <w:szCs w:val="24"/>
        </w:rPr>
        <w:t xml:space="preserve"> – </w:t>
      </w:r>
      <w:r w:rsidRPr="00D36C40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Лейкоциты</w:t>
      </w:r>
      <w:r w:rsidR="00034A6C" w:rsidRPr="00D36C40">
        <w:rPr>
          <w:rFonts w:ascii="Times New Roman" w:hAnsi="Times New Roman" w:cs="Times New Roman"/>
          <w:sz w:val="24"/>
          <w:szCs w:val="24"/>
        </w:rPr>
        <w:t>:</w:t>
      </w:r>
      <w:r w:rsidRPr="00D36C40">
        <w:rPr>
          <w:rFonts w:ascii="Times New Roman" w:hAnsi="Times New Roman" w:cs="Times New Roman"/>
          <w:sz w:val="24"/>
          <w:szCs w:val="24"/>
        </w:rPr>
        <w:t xml:space="preserve"> 1-2 в </w:t>
      </w:r>
      <w:proofErr w:type="gramStart"/>
      <w:r w:rsidRPr="00D36C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6C40">
        <w:rPr>
          <w:rFonts w:ascii="Times New Roman" w:hAnsi="Times New Roman" w:cs="Times New Roman"/>
          <w:sz w:val="24"/>
          <w:szCs w:val="24"/>
        </w:rPr>
        <w:t xml:space="preserve">/з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Эпителий</w:t>
      </w:r>
      <w:r w:rsidR="00034A6C" w:rsidRPr="00D36C40">
        <w:rPr>
          <w:rFonts w:ascii="Times New Roman" w:hAnsi="Times New Roman" w:cs="Times New Roman"/>
          <w:sz w:val="24"/>
          <w:szCs w:val="24"/>
        </w:rPr>
        <w:t>:</w:t>
      </w:r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="00813846" w:rsidRPr="00D36C40">
        <w:rPr>
          <w:rFonts w:ascii="Times New Roman" w:hAnsi="Times New Roman" w:cs="Times New Roman"/>
          <w:sz w:val="24"/>
          <w:szCs w:val="24"/>
        </w:rPr>
        <w:t>клетки пластами 5-7</w:t>
      </w:r>
      <w:r w:rsidRPr="00D36C4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36C4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6C40">
        <w:rPr>
          <w:rFonts w:ascii="Times New Roman" w:hAnsi="Times New Roman" w:cs="Times New Roman"/>
          <w:sz w:val="24"/>
          <w:szCs w:val="24"/>
        </w:rPr>
        <w:t xml:space="preserve">/з 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031D" w:rsidRPr="00D36C40" w:rsidRDefault="00F46FE9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lastRenderedPageBreak/>
        <w:t>Изосерологическое исследование крови от 21.09.11г</w:t>
      </w:r>
    </w:p>
    <w:p w:rsidR="00F46FE9" w:rsidRPr="00D36C40" w:rsidRDefault="00F46FE9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А(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6C40">
        <w:rPr>
          <w:rFonts w:ascii="Times New Roman" w:hAnsi="Times New Roman" w:cs="Times New Roman"/>
          <w:sz w:val="24"/>
          <w:szCs w:val="24"/>
        </w:rPr>
        <w:t xml:space="preserve">) вторая, 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D36C40">
        <w:rPr>
          <w:rFonts w:ascii="Times New Roman" w:hAnsi="Times New Roman" w:cs="Times New Roman"/>
          <w:sz w:val="24"/>
          <w:szCs w:val="24"/>
        </w:rPr>
        <w:t>(+) положительная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>Биохимическо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е исследование крови от 21.0</w:t>
      </w:r>
      <w:r w:rsidR="00965417" w:rsidRPr="00373B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65417" w:rsidRPr="00373B1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36C40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Глюкоза – 6,16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>/л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Общий белок – 67 г/л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Общий билирубин – 20,25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>/л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Мочевина – 5,95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>/л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– 77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>/л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Анализ крови на </w:t>
      </w:r>
      <w:r w:rsidRPr="00D36C40">
        <w:rPr>
          <w:rFonts w:ascii="Times New Roman" w:hAnsi="Times New Roman" w:cs="Times New Roman"/>
          <w:sz w:val="24"/>
          <w:szCs w:val="24"/>
          <w:u w:val="single"/>
          <w:lang w:val="en-US"/>
        </w:rPr>
        <w:t>RW</w:t>
      </w: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5ABB"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21.0</w:t>
      </w:r>
      <w:r w:rsidR="00965417" w:rsidRPr="009654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65417" w:rsidRPr="0096541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36C40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Отрицательно</w:t>
      </w:r>
    </w:p>
    <w:p w:rsidR="00C31345" w:rsidRPr="00D36C40" w:rsidRDefault="00C31345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ABB" w:rsidRPr="00D36C40" w:rsidRDefault="00965417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Коагулограмма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от 21.0</w:t>
      </w:r>
      <w:r w:rsidRPr="00373B1D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>.1</w:t>
      </w:r>
      <w:r w:rsidRPr="00373B1D">
        <w:rPr>
          <w:rFonts w:ascii="Times New Roman" w:hAnsi="Times New Roman"/>
          <w:sz w:val="24"/>
          <w:szCs w:val="24"/>
          <w:u w:val="single"/>
        </w:rPr>
        <w:t>3</w:t>
      </w:r>
      <w:r w:rsidR="001D5ABB" w:rsidRPr="00D36C40">
        <w:rPr>
          <w:rFonts w:ascii="Times New Roman" w:hAnsi="Times New Roman"/>
          <w:sz w:val="24"/>
          <w:szCs w:val="24"/>
          <w:u w:val="single"/>
        </w:rPr>
        <w:t>г</w:t>
      </w:r>
    </w:p>
    <w:p w:rsidR="00BA4E3E" w:rsidRPr="00D36C40" w:rsidRDefault="00BA4E3E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r w:rsidRPr="00D36C40">
        <w:rPr>
          <w:rFonts w:ascii="Times New Roman" w:hAnsi="Times New Roman"/>
          <w:sz w:val="24"/>
          <w:szCs w:val="24"/>
        </w:rPr>
        <w:t xml:space="preserve">Активированное парциальное </w:t>
      </w:r>
    </w:p>
    <w:p w:rsidR="00BA4E3E" w:rsidRPr="00D36C40" w:rsidRDefault="00BA4E3E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36C40">
        <w:rPr>
          <w:rFonts w:ascii="Times New Roman" w:hAnsi="Times New Roman"/>
          <w:sz w:val="24"/>
          <w:szCs w:val="24"/>
        </w:rPr>
        <w:t>тромбопластиновое</w:t>
      </w:r>
      <w:proofErr w:type="spellEnd"/>
      <w:r w:rsidRPr="00D36C40">
        <w:rPr>
          <w:rFonts w:ascii="Times New Roman" w:hAnsi="Times New Roman"/>
          <w:sz w:val="24"/>
          <w:szCs w:val="24"/>
        </w:rPr>
        <w:t xml:space="preserve"> время  24,6 с</w:t>
      </w:r>
      <w:r w:rsidR="00C11AC1" w:rsidRPr="00D36C40">
        <w:rPr>
          <w:rFonts w:ascii="Times New Roman" w:hAnsi="Times New Roman"/>
          <w:sz w:val="24"/>
          <w:szCs w:val="24"/>
        </w:rPr>
        <w:t>.</w:t>
      </w:r>
    </w:p>
    <w:p w:rsidR="001D5ABB" w:rsidRPr="00D36C40" w:rsidRDefault="001D5ABB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36C40">
        <w:rPr>
          <w:rFonts w:ascii="Times New Roman" w:hAnsi="Times New Roman"/>
          <w:sz w:val="24"/>
          <w:szCs w:val="24"/>
        </w:rPr>
        <w:t>Протромбиновый</w:t>
      </w:r>
      <w:proofErr w:type="spellEnd"/>
      <w:r w:rsidRPr="00D36C40">
        <w:rPr>
          <w:rFonts w:ascii="Times New Roman" w:hAnsi="Times New Roman"/>
          <w:sz w:val="24"/>
          <w:szCs w:val="24"/>
        </w:rPr>
        <w:t xml:space="preserve"> индекс 0,</w:t>
      </w:r>
      <w:r w:rsidR="001D05E1" w:rsidRPr="00D36C40">
        <w:rPr>
          <w:rFonts w:ascii="Times New Roman" w:hAnsi="Times New Roman"/>
          <w:sz w:val="24"/>
          <w:szCs w:val="24"/>
        </w:rPr>
        <w:t>8</w:t>
      </w:r>
      <w:r w:rsidRPr="00D36C40">
        <w:rPr>
          <w:rFonts w:ascii="Times New Roman" w:hAnsi="Times New Roman"/>
          <w:sz w:val="24"/>
          <w:szCs w:val="24"/>
        </w:rPr>
        <w:t>5</w:t>
      </w:r>
      <w:r w:rsidR="00C11AC1" w:rsidRPr="00D36C40">
        <w:rPr>
          <w:rFonts w:ascii="Times New Roman" w:hAnsi="Times New Roman"/>
          <w:sz w:val="24"/>
          <w:szCs w:val="24"/>
        </w:rPr>
        <w:t>.</w:t>
      </w:r>
    </w:p>
    <w:p w:rsidR="001D05E1" w:rsidRPr="00D36C40" w:rsidRDefault="001D05E1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D36C40">
        <w:rPr>
          <w:rFonts w:ascii="Times New Roman" w:hAnsi="Times New Roman"/>
          <w:sz w:val="24"/>
          <w:szCs w:val="24"/>
        </w:rPr>
        <w:t>Протромбиновое</w:t>
      </w:r>
      <w:proofErr w:type="spellEnd"/>
      <w:r w:rsidRPr="00D36C40">
        <w:rPr>
          <w:rFonts w:ascii="Times New Roman" w:hAnsi="Times New Roman"/>
          <w:sz w:val="24"/>
          <w:szCs w:val="24"/>
        </w:rPr>
        <w:t xml:space="preserve"> время 13,3 с</w:t>
      </w:r>
      <w:r w:rsidR="00C11AC1" w:rsidRPr="00D36C40">
        <w:rPr>
          <w:rFonts w:ascii="Times New Roman" w:hAnsi="Times New Roman"/>
          <w:sz w:val="24"/>
          <w:szCs w:val="24"/>
        </w:rPr>
        <w:t>.</w:t>
      </w:r>
    </w:p>
    <w:p w:rsidR="00C11AC1" w:rsidRPr="00D36C40" w:rsidRDefault="00C11AC1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r w:rsidRPr="00D36C40">
        <w:rPr>
          <w:rFonts w:ascii="Times New Roman" w:hAnsi="Times New Roman"/>
          <w:sz w:val="24"/>
          <w:szCs w:val="24"/>
        </w:rPr>
        <w:t>МНО 0,9.</w:t>
      </w:r>
    </w:p>
    <w:p w:rsidR="00C11AC1" w:rsidRPr="00D36C40" w:rsidRDefault="00C11AC1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  <w:r w:rsidRPr="00D36C40">
        <w:rPr>
          <w:rFonts w:ascii="Times New Roman" w:hAnsi="Times New Roman"/>
          <w:sz w:val="24"/>
          <w:szCs w:val="24"/>
        </w:rPr>
        <w:t>Активность факторов</w:t>
      </w:r>
    </w:p>
    <w:p w:rsidR="005F6E20" w:rsidRDefault="00C11AC1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  <w:sectPr w:rsidR="005F6E20" w:rsidSect="005F6E20">
          <w:type w:val="continuous"/>
          <w:pgSz w:w="11906" w:h="16838"/>
          <w:pgMar w:top="851" w:right="1134" w:bottom="1134" w:left="1134" w:header="708" w:footer="708" w:gutter="0"/>
          <w:cols w:num="2" w:space="708"/>
          <w:docGrid w:linePitch="360"/>
        </w:sectPr>
      </w:pPr>
      <w:proofErr w:type="spellStart"/>
      <w:r w:rsidRPr="00D36C40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D36C40">
        <w:rPr>
          <w:rFonts w:ascii="Times New Roman" w:hAnsi="Times New Roman"/>
          <w:sz w:val="24"/>
          <w:szCs w:val="24"/>
        </w:rPr>
        <w:t xml:space="preserve"> комплекса 122%.</w:t>
      </w:r>
    </w:p>
    <w:p w:rsidR="00C11AC1" w:rsidRPr="00D36C40" w:rsidRDefault="00C11AC1" w:rsidP="00E24C5B">
      <w:pPr>
        <w:pStyle w:val="a3"/>
        <w:ind w:firstLine="567"/>
        <w:contextualSpacing/>
        <w:rPr>
          <w:rFonts w:ascii="Times New Roman" w:hAnsi="Times New Roman"/>
          <w:sz w:val="24"/>
          <w:szCs w:val="24"/>
        </w:rPr>
      </w:pPr>
    </w:p>
    <w:p w:rsidR="00C1031D" w:rsidRPr="00D36C40" w:rsidRDefault="00C1031D" w:rsidP="005F6E2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ЭКГ от 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21.0</w:t>
      </w:r>
      <w:r w:rsidR="00965417" w:rsidRPr="00373B1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5417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965417" w:rsidRPr="00373B1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02E6E" w:rsidRPr="00D36C40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:rsidR="00C1031D" w:rsidRPr="00D36C40" w:rsidRDefault="00C1031D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Ритм синусовый. </w:t>
      </w:r>
      <w:r w:rsidR="00AC06D6" w:rsidRPr="00D36C40">
        <w:rPr>
          <w:rFonts w:ascii="Times New Roman" w:hAnsi="Times New Roman" w:cs="Times New Roman"/>
          <w:sz w:val="24"/>
          <w:szCs w:val="24"/>
        </w:rPr>
        <w:t>ЧЧС 58 в минуту. Горизонтальная</w:t>
      </w:r>
      <w:r w:rsidRPr="00D36C40">
        <w:rPr>
          <w:rFonts w:ascii="Times New Roman" w:hAnsi="Times New Roman" w:cs="Times New Roman"/>
          <w:sz w:val="24"/>
          <w:szCs w:val="24"/>
        </w:rPr>
        <w:t xml:space="preserve"> ЭОС. </w:t>
      </w:r>
      <w:r w:rsidR="003D0BDD" w:rsidRPr="00D36C40">
        <w:rPr>
          <w:rFonts w:ascii="Times New Roman" w:hAnsi="Times New Roman" w:cs="Times New Roman"/>
          <w:sz w:val="24"/>
          <w:szCs w:val="24"/>
        </w:rPr>
        <w:t>Гипертрофия миокарда лев</w:t>
      </w:r>
      <w:r w:rsidR="003D0BDD" w:rsidRPr="00D36C40">
        <w:rPr>
          <w:rFonts w:ascii="Times New Roman" w:hAnsi="Times New Roman" w:cs="Times New Roman"/>
          <w:sz w:val="24"/>
          <w:szCs w:val="24"/>
        </w:rPr>
        <w:t>о</w:t>
      </w:r>
      <w:r w:rsidR="003D0BDD" w:rsidRPr="00D36C40">
        <w:rPr>
          <w:rFonts w:ascii="Times New Roman" w:hAnsi="Times New Roman" w:cs="Times New Roman"/>
          <w:sz w:val="24"/>
          <w:szCs w:val="24"/>
        </w:rPr>
        <w:t>го желудочка.</w:t>
      </w:r>
    </w:p>
    <w:p w:rsidR="0064324F" w:rsidRPr="00D36C40" w:rsidRDefault="0064324F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Рентгенологическое исследование лёгких  от </w:t>
      </w:r>
      <w:proofErr w:type="spellStart"/>
      <w:proofErr w:type="gramStart"/>
      <w:r w:rsidRPr="00D36C40">
        <w:rPr>
          <w:rFonts w:ascii="Times New Roman" w:eastAsia="Calibri" w:hAnsi="Times New Roman" w:cs="Times New Roman"/>
          <w:sz w:val="24"/>
          <w:szCs w:val="24"/>
          <w:u w:val="single"/>
        </w:rPr>
        <w:t>от</w:t>
      </w:r>
      <w:proofErr w:type="spellEnd"/>
      <w:proofErr w:type="gramEnd"/>
      <w:r w:rsidRPr="00D36C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27.09.11    </w:t>
      </w:r>
    </w:p>
    <w:p w:rsidR="0064324F" w:rsidRPr="00D36C40" w:rsidRDefault="0064324F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Легочные поля без очаговых и инфильтративных теней. Корни структурны. Тень ср</w:t>
      </w:r>
      <w:r w:rsidRPr="00D36C40">
        <w:rPr>
          <w:rFonts w:ascii="Times New Roman" w:hAnsi="Times New Roman" w:cs="Times New Roman"/>
          <w:sz w:val="24"/>
          <w:szCs w:val="24"/>
        </w:rPr>
        <w:t>е</w:t>
      </w:r>
      <w:r w:rsidRPr="00D36C40">
        <w:rPr>
          <w:rFonts w:ascii="Times New Roman" w:hAnsi="Times New Roman" w:cs="Times New Roman"/>
          <w:sz w:val="24"/>
          <w:szCs w:val="24"/>
        </w:rPr>
        <w:t>достения не расширена.</w:t>
      </w:r>
    </w:p>
    <w:p w:rsidR="0064324F" w:rsidRPr="00D36C40" w:rsidRDefault="00965417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Ирригоскопия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27.0</w:t>
      </w:r>
      <w:r w:rsidRPr="00373B1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Pr="00373B1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64324F" w:rsidRPr="00D36C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</w:p>
    <w:p w:rsidR="0064324F" w:rsidRPr="00D36C40" w:rsidRDefault="0064324F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Контрастно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>вещество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 xml:space="preserve">заполняет </w:t>
      </w:r>
      <w:r w:rsidRPr="00D36C40">
        <w:rPr>
          <w:rFonts w:ascii="Times New Roman" w:eastAsia="Calibri" w:hAnsi="Times New Roman" w:cs="Times New Roman"/>
          <w:sz w:val="24"/>
          <w:szCs w:val="24"/>
        </w:rPr>
        <w:t>в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>се отделы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толст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>ой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киш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>ки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8072C4" w:rsidRPr="00D36C40">
        <w:rPr>
          <w:rFonts w:ascii="Times New Roman" w:eastAsia="Calibri" w:hAnsi="Times New Roman" w:cs="Times New Roman"/>
          <w:sz w:val="24"/>
          <w:szCs w:val="24"/>
        </w:rPr>
        <w:t>ректосигмоидном</w:t>
      </w:r>
      <w:proofErr w:type="spellEnd"/>
      <w:r w:rsidR="008072C4" w:rsidRPr="00D36C40">
        <w:rPr>
          <w:rFonts w:ascii="Times New Roman" w:eastAsia="Calibri" w:hAnsi="Times New Roman" w:cs="Times New Roman"/>
          <w:sz w:val="24"/>
          <w:szCs w:val="24"/>
        </w:rPr>
        <w:t xml:space="preserve"> отд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="008072C4" w:rsidRPr="00D36C40">
        <w:rPr>
          <w:rFonts w:ascii="Times New Roman" w:eastAsia="Calibri" w:hAnsi="Times New Roman" w:cs="Times New Roman"/>
          <w:sz w:val="24"/>
          <w:szCs w:val="24"/>
        </w:rPr>
        <w:t xml:space="preserve">ле </w:t>
      </w:r>
      <w:r w:rsidR="00C4578C" w:rsidRPr="00D36C40">
        <w:rPr>
          <w:rFonts w:ascii="Times New Roman" w:eastAsia="Calibri" w:hAnsi="Times New Roman" w:cs="Times New Roman"/>
          <w:sz w:val="24"/>
          <w:szCs w:val="24"/>
        </w:rPr>
        <w:t>циркулярное сужение ~6 мм с подрытыми контурами. В сигмовидной кишке и нисход</w:t>
      </w:r>
      <w:r w:rsidR="00C4578C" w:rsidRPr="00D36C40">
        <w:rPr>
          <w:rFonts w:ascii="Times New Roman" w:eastAsia="Calibri" w:hAnsi="Times New Roman" w:cs="Times New Roman"/>
          <w:sz w:val="24"/>
          <w:szCs w:val="24"/>
        </w:rPr>
        <w:t>я</w:t>
      </w:r>
      <w:r w:rsidR="00C4578C" w:rsidRPr="00D36C40">
        <w:rPr>
          <w:rFonts w:ascii="Times New Roman" w:eastAsia="Calibri" w:hAnsi="Times New Roman" w:cs="Times New Roman"/>
          <w:sz w:val="24"/>
          <w:szCs w:val="24"/>
        </w:rPr>
        <w:t>щей ободочной кишке единичные дивертикулы, патологические сужения и дефекты напо</w:t>
      </w:r>
      <w:r w:rsidR="00C4578C" w:rsidRPr="00D36C40">
        <w:rPr>
          <w:rFonts w:ascii="Times New Roman" w:eastAsia="Calibri" w:hAnsi="Times New Roman" w:cs="Times New Roman"/>
          <w:sz w:val="24"/>
          <w:szCs w:val="24"/>
        </w:rPr>
        <w:t>л</w:t>
      </w:r>
      <w:r w:rsidR="00C4578C" w:rsidRPr="00D36C40">
        <w:rPr>
          <w:rFonts w:ascii="Times New Roman" w:eastAsia="Calibri" w:hAnsi="Times New Roman" w:cs="Times New Roman"/>
          <w:sz w:val="24"/>
          <w:szCs w:val="24"/>
        </w:rPr>
        <w:t xml:space="preserve">нения не определяются, воздухом расправляются.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Заключение: </w:t>
      </w:r>
      <w:r w:rsidR="00B17FF9" w:rsidRPr="00D36C40">
        <w:rPr>
          <w:rFonts w:ascii="Times New Roman" w:eastAsia="Calibri" w:hAnsi="Times New Roman" w:cs="Times New Roman"/>
          <w:sz w:val="24"/>
          <w:szCs w:val="24"/>
        </w:rPr>
        <w:t xml:space="preserve">Рак </w:t>
      </w:r>
      <w:proofErr w:type="spellStart"/>
      <w:r w:rsidR="00B17FF9" w:rsidRPr="00D36C40">
        <w:rPr>
          <w:rFonts w:ascii="Times New Roman" w:eastAsia="Calibri" w:hAnsi="Times New Roman" w:cs="Times New Roman"/>
          <w:sz w:val="24"/>
          <w:szCs w:val="24"/>
        </w:rPr>
        <w:t>ректосигмоидного</w:t>
      </w:r>
      <w:proofErr w:type="spellEnd"/>
      <w:r w:rsidR="00B17FF9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266A" w:rsidRPr="00D36C40">
        <w:rPr>
          <w:rFonts w:ascii="Times New Roman" w:eastAsia="Calibri" w:hAnsi="Times New Roman" w:cs="Times New Roman"/>
          <w:sz w:val="24"/>
          <w:szCs w:val="24"/>
        </w:rPr>
        <w:t>соед</w:t>
      </w:r>
      <w:r w:rsidR="00DA266A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="00DA266A" w:rsidRPr="00D36C40">
        <w:rPr>
          <w:rFonts w:ascii="Times New Roman" w:eastAsia="Calibri" w:hAnsi="Times New Roman" w:cs="Times New Roman"/>
          <w:sz w:val="24"/>
          <w:szCs w:val="24"/>
        </w:rPr>
        <w:t>нения</w:t>
      </w:r>
      <w:r w:rsidR="00B17FF9"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4EC2" w:rsidRPr="00373B1D" w:rsidRDefault="00244EC2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FRRS</w:t>
      </w:r>
      <w:r w:rsidRPr="00D36C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2</w:t>
      </w:r>
      <w:r w:rsidR="00742DD8" w:rsidRPr="00D36C4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965417">
        <w:rPr>
          <w:rFonts w:ascii="Times New Roman" w:eastAsia="Calibri" w:hAnsi="Times New Roman" w:cs="Times New Roman"/>
          <w:sz w:val="24"/>
          <w:szCs w:val="24"/>
          <w:u w:val="single"/>
        </w:rPr>
        <w:t>.0</w:t>
      </w:r>
      <w:r w:rsidR="00965417" w:rsidRPr="00373B1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65417"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965417" w:rsidRPr="00373B1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244EC2" w:rsidRPr="00D36C40" w:rsidRDefault="00742DD8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На расстоянии 14 см от ануса имеется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муфтовидная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опухоль, края толстые, ригидная. Просвет кишки до 1,0 см. Взята биопсия. Заключение: Рак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верхнеампулярного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отдела прямой кишки.</w:t>
      </w:r>
    </w:p>
    <w:p w:rsidR="00CF0B00" w:rsidRPr="005F6E20" w:rsidRDefault="00965417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ФГДС </w:t>
      </w:r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Пищевод свободно проходим. </w:t>
      </w:r>
      <w:proofErr w:type="spellStart"/>
      <w:r w:rsidR="00CF0B00" w:rsidRPr="00D36C40">
        <w:rPr>
          <w:rFonts w:ascii="Times New Roman" w:eastAsia="Calibri" w:hAnsi="Times New Roman" w:cs="Times New Roman"/>
          <w:sz w:val="24"/>
          <w:szCs w:val="24"/>
        </w:rPr>
        <w:t>Кардия</w:t>
      </w:r>
      <w:proofErr w:type="spellEnd"/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 зияет.  Желудок расправляется, в просвете желчь, </w:t>
      </w:r>
      <w:proofErr w:type="gramStart"/>
      <w:r w:rsidR="00CF0B00" w:rsidRPr="00D36C40">
        <w:rPr>
          <w:rFonts w:ascii="Times New Roman" w:eastAsia="Calibri" w:hAnsi="Times New Roman" w:cs="Times New Roman"/>
          <w:sz w:val="24"/>
          <w:szCs w:val="24"/>
        </w:rPr>
        <w:t>слизистая</w:t>
      </w:r>
      <w:proofErr w:type="gramEnd"/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 блестящая с участками гиперемии и очаговыми эрозиями, в </w:t>
      </w:r>
      <w:proofErr w:type="spellStart"/>
      <w:r w:rsidR="00CF0B00" w:rsidRPr="00D36C40">
        <w:rPr>
          <w:rFonts w:ascii="Times New Roman" w:eastAsia="Calibri" w:hAnsi="Times New Roman" w:cs="Times New Roman"/>
          <w:sz w:val="24"/>
          <w:szCs w:val="24"/>
        </w:rPr>
        <w:t>антруме</w:t>
      </w:r>
      <w:proofErr w:type="spellEnd"/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 им</w:t>
      </w:r>
      <w:r w:rsidR="00CF0B00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ются единичные поверхностные </w:t>
      </w:r>
      <w:proofErr w:type="spellStart"/>
      <w:r w:rsidR="00CF0B00" w:rsidRPr="00D36C40">
        <w:rPr>
          <w:rFonts w:ascii="Times New Roman" w:eastAsia="Calibri" w:hAnsi="Times New Roman" w:cs="Times New Roman"/>
          <w:sz w:val="24"/>
          <w:szCs w:val="24"/>
        </w:rPr>
        <w:t>эпителизированные</w:t>
      </w:r>
      <w:proofErr w:type="spellEnd"/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 эрозии 0,2-0,3 см. </w:t>
      </w:r>
      <w:r w:rsidR="00380E20" w:rsidRPr="00D36C40">
        <w:rPr>
          <w:rFonts w:ascii="Times New Roman" w:eastAsia="Calibri" w:hAnsi="Times New Roman" w:cs="Times New Roman"/>
          <w:sz w:val="24"/>
          <w:szCs w:val="24"/>
        </w:rPr>
        <w:t>Привратник окру</w:t>
      </w:r>
      <w:r w:rsidR="00380E20" w:rsidRPr="00D36C40">
        <w:rPr>
          <w:rFonts w:ascii="Times New Roman" w:eastAsia="Calibri" w:hAnsi="Times New Roman" w:cs="Times New Roman"/>
          <w:sz w:val="24"/>
          <w:szCs w:val="24"/>
        </w:rPr>
        <w:t>г</w:t>
      </w:r>
      <w:r w:rsidR="00380E20" w:rsidRPr="00D36C40">
        <w:rPr>
          <w:rFonts w:ascii="Times New Roman" w:eastAsia="Calibri" w:hAnsi="Times New Roman" w:cs="Times New Roman"/>
          <w:sz w:val="24"/>
          <w:szCs w:val="24"/>
        </w:rPr>
        <w:t>лый, проходим. 12-перстная кишка слегка отечна, с рубцовой деформацией в области лук</w:t>
      </w:r>
      <w:r w:rsidR="00380E20"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="00380E20" w:rsidRPr="00D36C40">
        <w:rPr>
          <w:rFonts w:ascii="Times New Roman" w:eastAsia="Calibri" w:hAnsi="Times New Roman" w:cs="Times New Roman"/>
          <w:sz w:val="24"/>
          <w:szCs w:val="24"/>
        </w:rPr>
        <w:t>вицы.</w:t>
      </w:r>
      <w:r w:rsidR="000A4394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0B00" w:rsidRPr="00D36C40">
        <w:rPr>
          <w:rFonts w:ascii="Times New Roman" w:eastAsia="Calibri" w:hAnsi="Times New Roman" w:cs="Times New Roman"/>
          <w:sz w:val="24"/>
          <w:szCs w:val="24"/>
        </w:rPr>
        <w:t xml:space="preserve">Заключение:  </w:t>
      </w:r>
      <w:r w:rsidR="000A4394" w:rsidRPr="00D36C40">
        <w:rPr>
          <w:rFonts w:ascii="Times New Roman" w:eastAsia="Calibri" w:hAnsi="Times New Roman" w:cs="Times New Roman"/>
          <w:sz w:val="24"/>
          <w:szCs w:val="24"/>
        </w:rPr>
        <w:t xml:space="preserve">Недостаточность </w:t>
      </w:r>
      <w:proofErr w:type="spellStart"/>
      <w:r w:rsidR="000A4394" w:rsidRPr="00D36C40">
        <w:rPr>
          <w:rFonts w:ascii="Times New Roman" w:eastAsia="Calibri" w:hAnsi="Times New Roman" w:cs="Times New Roman"/>
          <w:sz w:val="24"/>
          <w:szCs w:val="24"/>
        </w:rPr>
        <w:t>кардии</w:t>
      </w:r>
      <w:proofErr w:type="spellEnd"/>
      <w:r w:rsidR="000A4394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394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0A4394" w:rsidRPr="00D36C40">
        <w:rPr>
          <w:rFonts w:ascii="Times New Roman" w:eastAsia="Calibri" w:hAnsi="Times New Roman" w:cs="Times New Roman"/>
          <w:sz w:val="24"/>
          <w:szCs w:val="24"/>
        </w:rPr>
        <w:t xml:space="preserve"> степени. </w:t>
      </w:r>
      <w:r w:rsidR="00FB38DD" w:rsidRPr="00D36C40">
        <w:rPr>
          <w:rFonts w:ascii="Times New Roman" w:eastAsia="Calibri" w:hAnsi="Times New Roman" w:cs="Times New Roman"/>
          <w:sz w:val="24"/>
          <w:szCs w:val="24"/>
        </w:rPr>
        <w:t xml:space="preserve">Смешанная </w:t>
      </w:r>
      <w:proofErr w:type="spellStart"/>
      <w:r w:rsidR="00FB38DD" w:rsidRPr="00D36C40">
        <w:rPr>
          <w:rFonts w:ascii="Times New Roman" w:eastAsia="Calibri" w:hAnsi="Times New Roman" w:cs="Times New Roman"/>
          <w:sz w:val="24"/>
          <w:szCs w:val="24"/>
        </w:rPr>
        <w:t>гастропатия</w:t>
      </w:r>
      <w:proofErr w:type="spellEnd"/>
      <w:r w:rsidR="00FB38DD" w:rsidRPr="00D36C40">
        <w:rPr>
          <w:rFonts w:ascii="Times New Roman" w:eastAsia="Calibri" w:hAnsi="Times New Roman" w:cs="Times New Roman"/>
          <w:sz w:val="24"/>
          <w:szCs w:val="24"/>
        </w:rPr>
        <w:t xml:space="preserve">. Единичные </w:t>
      </w:r>
      <w:proofErr w:type="spellStart"/>
      <w:r w:rsidR="00FB38DD" w:rsidRPr="00D36C40">
        <w:rPr>
          <w:rFonts w:ascii="Times New Roman" w:eastAsia="Calibri" w:hAnsi="Times New Roman" w:cs="Times New Roman"/>
          <w:sz w:val="24"/>
          <w:szCs w:val="24"/>
        </w:rPr>
        <w:t>эпителизированные</w:t>
      </w:r>
      <w:proofErr w:type="spellEnd"/>
      <w:r w:rsidR="00FB38DD" w:rsidRPr="00D36C40">
        <w:rPr>
          <w:rFonts w:ascii="Times New Roman" w:eastAsia="Calibri" w:hAnsi="Times New Roman" w:cs="Times New Roman"/>
          <w:sz w:val="24"/>
          <w:szCs w:val="24"/>
        </w:rPr>
        <w:t xml:space="preserve"> эрозии </w:t>
      </w:r>
      <w:proofErr w:type="spellStart"/>
      <w:r w:rsidR="00FB38DD" w:rsidRPr="00D36C40">
        <w:rPr>
          <w:rFonts w:ascii="Times New Roman" w:eastAsia="Calibri" w:hAnsi="Times New Roman" w:cs="Times New Roman"/>
          <w:sz w:val="24"/>
          <w:szCs w:val="24"/>
        </w:rPr>
        <w:t>антрума</w:t>
      </w:r>
      <w:proofErr w:type="spellEnd"/>
      <w:r w:rsidR="00FB38DD" w:rsidRPr="00D36C4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B2EBD" w:rsidRPr="00D36C40">
        <w:rPr>
          <w:rFonts w:ascii="Times New Roman" w:eastAsia="Calibri" w:hAnsi="Times New Roman" w:cs="Times New Roman"/>
          <w:sz w:val="24"/>
          <w:szCs w:val="24"/>
        </w:rPr>
        <w:t>Дуоденит. Рубцовая деформация луковицы легкой ст</w:t>
      </w:r>
      <w:r w:rsidR="001B2EBD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="001B2EBD" w:rsidRPr="00D36C40">
        <w:rPr>
          <w:rFonts w:ascii="Times New Roman" w:eastAsia="Calibri" w:hAnsi="Times New Roman" w:cs="Times New Roman"/>
          <w:sz w:val="24"/>
          <w:szCs w:val="24"/>
        </w:rPr>
        <w:t>пени</w:t>
      </w:r>
      <w:r w:rsidR="00CF0B00"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5540" w:rsidRPr="00D36C40" w:rsidRDefault="00E059ED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sz w:val="24"/>
          <w:szCs w:val="24"/>
          <w:u w:val="single"/>
        </w:rPr>
        <w:t>Компьютерн</w:t>
      </w:r>
      <w:r w:rsidR="00965417">
        <w:rPr>
          <w:rFonts w:ascii="Times New Roman" w:eastAsia="Calibri" w:hAnsi="Times New Roman" w:cs="Times New Roman"/>
          <w:sz w:val="24"/>
          <w:szCs w:val="24"/>
          <w:u w:val="single"/>
        </w:rPr>
        <w:t>ая томография печени от 27.0</w:t>
      </w:r>
      <w:r w:rsidR="00965417" w:rsidRPr="00373B1D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965417">
        <w:rPr>
          <w:rFonts w:ascii="Times New Roman" w:eastAsia="Calibri" w:hAnsi="Times New Roman" w:cs="Times New Roman"/>
          <w:sz w:val="24"/>
          <w:szCs w:val="24"/>
          <w:u w:val="single"/>
        </w:rPr>
        <w:t>.1</w:t>
      </w:r>
      <w:r w:rsidR="00965417" w:rsidRPr="00373B1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D36C4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2B5540" w:rsidRPr="00D36C40" w:rsidRDefault="00E059ED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В проекции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D36C40">
        <w:rPr>
          <w:rFonts w:ascii="Times New Roman" w:eastAsia="Calibri" w:hAnsi="Times New Roman" w:cs="Times New Roman"/>
          <w:sz w:val="24"/>
          <w:szCs w:val="24"/>
        </w:rPr>
        <w:t>-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6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правой доли печени</w:t>
      </w:r>
      <w:r w:rsidR="00DF181C" w:rsidRPr="00D36C40">
        <w:rPr>
          <w:rFonts w:ascii="Times New Roman" w:eastAsia="Calibri" w:hAnsi="Times New Roman" w:cs="Times New Roman"/>
          <w:sz w:val="24"/>
          <w:szCs w:val="24"/>
        </w:rPr>
        <w:t xml:space="preserve"> определяется неправильно округлая, нечетко очерченная  структура 26 мм в диаметре, </w:t>
      </w:r>
      <w:proofErr w:type="spellStart"/>
      <w:r w:rsidR="00DF181C" w:rsidRPr="00D36C40">
        <w:rPr>
          <w:rFonts w:ascii="Times New Roman" w:eastAsia="Calibri" w:hAnsi="Times New Roman" w:cs="Times New Roman"/>
          <w:sz w:val="24"/>
          <w:szCs w:val="24"/>
        </w:rPr>
        <w:t>васкуляризированная</w:t>
      </w:r>
      <w:proofErr w:type="spellEnd"/>
      <w:r w:rsidR="00DF181C" w:rsidRPr="00D36C40">
        <w:rPr>
          <w:rFonts w:ascii="Times New Roman" w:eastAsia="Calibri" w:hAnsi="Times New Roman" w:cs="Times New Roman"/>
          <w:sz w:val="24"/>
          <w:szCs w:val="24"/>
        </w:rPr>
        <w:t>. Левая доля без особенностей. Л/у ворот печени не увеличены. Заключение: метастаз в правую долю печени.</w:t>
      </w:r>
    </w:p>
    <w:p w:rsidR="003177C6" w:rsidRPr="00373B1D" w:rsidRDefault="00965417" w:rsidP="005F6E2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УЗИ органов брюшной полости</w:t>
      </w:r>
    </w:p>
    <w:p w:rsidR="003177C6" w:rsidRPr="00D36C40" w:rsidRDefault="003177C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Вертикальный размер печени по правой среднеключичной линии 13,9 см, по срединной линии 8,4 см. Контур печени ровный, четкий. Паренхима печени диффузно повышенной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эх</w:t>
      </w:r>
      <w:r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sz w:val="24"/>
          <w:szCs w:val="24"/>
        </w:rPr>
        <w:t>генности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.</w:t>
      </w:r>
      <w:r w:rsidR="009E7AE2" w:rsidRPr="00D36C40">
        <w:rPr>
          <w:rFonts w:ascii="Times New Roman" w:eastAsia="Calibri" w:hAnsi="Times New Roman" w:cs="Times New Roman"/>
          <w:sz w:val="24"/>
          <w:szCs w:val="24"/>
        </w:rPr>
        <w:t xml:space="preserve"> Функциональные и морфологические признаки портальной гипертензии отсу</w:t>
      </w:r>
      <w:r w:rsidR="009E7AE2" w:rsidRPr="00D36C40">
        <w:rPr>
          <w:rFonts w:ascii="Times New Roman" w:eastAsia="Calibri" w:hAnsi="Times New Roman" w:cs="Times New Roman"/>
          <w:sz w:val="24"/>
          <w:szCs w:val="24"/>
        </w:rPr>
        <w:t>т</w:t>
      </w:r>
      <w:r w:rsidR="009E7AE2" w:rsidRPr="00D36C40">
        <w:rPr>
          <w:rFonts w:ascii="Times New Roman" w:eastAsia="Calibri" w:hAnsi="Times New Roman" w:cs="Times New Roman"/>
          <w:sz w:val="24"/>
          <w:szCs w:val="24"/>
        </w:rPr>
        <w:t>ствуют.</w:t>
      </w:r>
      <w:r w:rsidR="000E2C49" w:rsidRPr="00D36C40">
        <w:rPr>
          <w:rFonts w:ascii="Times New Roman" w:eastAsia="Calibri" w:hAnsi="Times New Roman" w:cs="Times New Roman"/>
          <w:sz w:val="24"/>
          <w:szCs w:val="24"/>
        </w:rPr>
        <w:t xml:space="preserve"> Печеночные вены не расширены. В паренхиме правой доли печени определяется очаговое образование метастатического типа диаметром до 25 мм.</w:t>
      </w:r>
    </w:p>
    <w:p w:rsidR="009C4427" w:rsidRPr="00D36C40" w:rsidRDefault="0001757C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Желчный пузырь </w:t>
      </w:r>
      <w:r w:rsidR="009C4427" w:rsidRPr="00D36C40">
        <w:rPr>
          <w:rFonts w:ascii="Times New Roman" w:eastAsia="Calibri" w:hAnsi="Times New Roman" w:cs="Times New Roman"/>
          <w:sz w:val="24"/>
          <w:szCs w:val="24"/>
        </w:rPr>
        <w:t xml:space="preserve">сокращен после еды. Внепеченочные и печеночные желчные протоки не расширены. </w:t>
      </w:r>
    </w:p>
    <w:p w:rsidR="0001757C" w:rsidRPr="00D36C40" w:rsidRDefault="0001757C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Поджелудочная железа</w:t>
      </w:r>
      <w:r w:rsidR="009C4427" w:rsidRPr="00D36C40">
        <w:rPr>
          <w:rFonts w:ascii="Times New Roman" w:eastAsia="Calibri" w:hAnsi="Times New Roman" w:cs="Times New Roman"/>
          <w:sz w:val="24"/>
          <w:szCs w:val="24"/>
        </w:rPr>
        <w:t xml:space="preserve"> не увеличена, неоднородно </w:t>
      </w:r>
      <w:proofErr w:type="gramStart"/>
      <w:r w:rsidR="009C4427" w:rsidRPr="00D36C40">
        <w:rPr>
          <w:rFonts w:ascii="Times New Roman" w:eastAsia="Calibri" w:hAnsi="Times New Roman" w:cs="Times New Roman"/>
          <w:sz w:val="24"/>
          <w:szCs w:val="24"/>
        </w:rPr>
        <w:t>повышенной</w:t>
      </w:r>
      <w:proofErr w:type="gramEnd"/>
      <w:r w:rsidR="009C4427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C4427" w:rsidRPr="00D36C40">
        <w:rPr>
          <w:rFonts w:ascii="Times New Roman" w:eastAsia="Calibri" w:hAnsi="Times New Roman" w:cs="Times New Roman"/>
          <w:sz w:val="24"/>
          <w:szCs w:val="24"/>
        </w:rPr>
        <w:t>эхогенности</w:t>
      </w:r>
      <w:proofErr w:type="spellEnd"/>
      <w:r w:rsidR="009C4427" w:rsidRPr="00D36C40">
        <w:rPr>
          <w:rFonts w:ascii="Times New Roman" w:eastAsia="Calibri" w:hAnsi="Times New Roman" w:cs="Times New Roman"/>
          <w:sz w:val="24"/>
          <w:szCs w:val="24"/>
        </w:rPr>
        <w:t>, не визу</w:t>
      </w:r>
      <w:r w:rsidR="009C4427" w:rsidRPr="00D36C40">
        <w:rPr>
          <w:rFonts w:ascii="Times New Roman" w:eastAsia="Calibri" w:hAnsi="Times New Roman" w:cs="Times New Roman"/>
          <w:sz w:val="24"/>
          <w:szCs w:val="24"/>
        </w:rPr>
        <w:t>а</w:t>
      </w:r>
      <w:r w:rsidR="009C4427" w:rsidRPr="00D36C40">
        <w:rPr>
          <w:rFonts w:ascii="Times New Roman" w:eastAsia="Calibri" w:hAnsi="Times New Roman" w:cs="Times New Roman"/>
          <w:sz w:val="24"/>
          <w:szCs w:val="24"/>
        </w:rPr>
        <w:t>лизируется полностью</w:t>
      </w:r>
      <w:r w:rsidR="00E8675C" w:rsidRPr="00D36C40">
        <w:rPr>
          <w:rFonts w:ascii="Times New Roman" w:eastAsia="Calibri" w:hAnsi="Times New Roman" w:cs="Times New Roman"/>
          <w:sz w:val="24"/>
          <w:szCs w:val="24"/>
        </w:rPr>
        <w:t xml:space="preserve"> из-за высокого стояния желудка и </w:t>
      </w:r>
      <w:proofErr w:type="spellStart"/>
      <w:r w:rsidR="00E8675C" w:rsidRPr="00D36C40">
        <w:rPr>
          <w:rFonts w:ascii="Times New Roman" w:eastAsia="Calibri" w:hAnsi="Times New Roman" w:cs="Times New Roman"/>
          <w:sz w:val="24"/>
          <w:szCs w:val="24"/>
        </w:rPr>
        <w:t>кишечникаю</w:t>
      </w:r>
      <w:proofErr w:type="spellEnd"/>
      <w:r w:rsidR="00E8675C" w:rsidRPr="00D36C40">
        <w:rPr>
          <w:rFonts w:ascii="Times New Roman" w:eastAsia="Calibri" w:hAnsi="Times New Roman" w:cs="Times New Roman"/>
          <w:sz w:val="24"/>
          <w:szCs w:val="24"/>
        </w:rPr>
        <w:t>. Контуры поджел</w:t>
      </w:r>
      <w:r w:rsidR="00E8675C" w:rsidRPr="00D36C40">
        <w:rPr>
          <w:rFonts w:ascii="Times New Roman" w:eastAsia="Calibri" w:hAnsi="Times New Roman" w:cs="Times New Roman"/>
          <w:sz w:val="24"/>
          <w:szCs w:val="24"/>
        </w:rPr>
        <w:t>у</w:t>
      </w:r>
      <w:r w:rsidR="00E8675C" w:rsidRPr="00D36C40">
        <w:rPr>
          <w:rFonts w:ascii="Times New Roman" w:eastAsia="Calibri" w:hAnsi="Times New Roman" w:cs="Times New Roman"/>
          <w:sz w:val="24"/>
          <w:szCs w:val="24"/>
        </w:rPr>
        <w:t xml:space="preserve">дочной железы нечеткие, мелкобугристые. </w:t>
      </w:r>
      <w:proofErr w:type="spellStart"/>
      <w:r w:rsidR="00E8675C" w:rsidRPr="00D36C40">
        <w:rPr>
          <w:rFonts w:ascii="Times New Roman" w:eastAsia="Calibri" w:hAnsi="Times New Roman" w:cs="Times New Roman"/>
          <w:sz w:val="24"/>
          <w:szCs w:val="24"/>
        </w:rPr>
        <w:t>Вирсунгов</w:t>
      </w:r>
      <w:proofErr w:type="spellEnd"/>
      <w:r w:rsidR="00E8675C" w:rsidRPr="00D36C40">
        <w:rPr>
          <w:rFonts w:ascii="Times New Roman" w:eastAsia="Calibri" w:hAnsi="Times New Roman" w:cs="Times New Roman"/>
          <w:sz w:val="24"/>
          <w:szCs w:val="24"/>
        </w:rPr>
        <w:t xml:space="preserve"> проток не расширен.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75C" w:rsidRPr="00D36C40" w:rsidRDefault="00E8675C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Правая почка обычной формы, нормального размера, ЧЛС не расширена, по типу н</w:t>
      </w:r>
      <w:r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полного удвоения. Паренхима толщиной 16 мм. Левая почка обычной формы, нормального размера, ЧЛС не расширена, по типу неполного удвоения. Паренхима толщиной 14 мм. </w:t>
      </w:r>
    </w:p>
    <w:p w:rsidR="009B1F08" w:rsidRPr="00D36C40" w:rsidRDefault="009B1F08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Забрюшинные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парааортальные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л/у не увеличены. </w:t>
      </w:r>
      <w:r w:rsidR="009542DC" w:rsidRPr="00D36C40">
        <w:rPr>
          <w:rFonts w:ascii="Times New Roman" w:eastAsia="Calibri" w:hAnsi="Times New Roman" w:cs="Times New Roman"/>
          <w:sz w:val="24"/>
          <w:szCs w:val="24"/>
        </w:rPr>
        <w:t>На доступных осмотру участках брюшной аорты и подвздошных сосудов данных за патологическое увеличение л/</w:t>
      </w:r>
      <w:proofErr w:type="gramStart"/>
      <w:r w:rsidR="009542DC" w:rsidRPr="00D36C4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9542DC" w:rsidRPr="00D36C40">
        <w:rPr>
          <w:rFonts w:ascii="Times New Roman" w:eastAsia="Calibri" w:hAnsi="Times New Roman" w:cs="Times New Roman"/>
          <w:sz w:val="24"/>
          <w:szCs w:val="24"/>
        </w:rPr>
        <w:t xml:space="preserve"> не пол</w:t>
      </w:r>
      <w:r w:rsidR="009542DC" w:rsidRPr="00D36C40">
        <w:rPr>
          <w:rFonts w:ascii="Times New Roman" w:eastAsia="Calibri" w:hAnsi="Times New Roman" w:cs="Times New Roman"/>
          <w:sz w:val="24"/>
          <w:szCs w:val="24"/>
        </w:rPr>
        <w:t>у</w:t>
      </w:r>
      <w:r w:rsidR="009542DC" w:rsidRPr="00D36C40">
        <w:rPr>
          <w:rFonts w:ascii="Times New Roman" w:eastAsia="Calibri" w:hAnsi="Times New Roman" w:cs="Times New Roman"/>
          <w:sz w:val="24"/>
          <w:szCs w:val="24"/>
        </w:rPr>
        <w:t>чено.</w:t>
      </w:r>
    </w:p>
    <w:p w:rsidR="005C4497" w:rsidRPr="00D36C40" w:rsidRDefault="005C4497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Матка расположена правильно, имеет длину 45 мм, толщину 40 мм, ширину 46 мм. Контур матки мелкобугристый, структура неоднородная. М-эхо (эндометрий) толщиной 2 мм. В матке определяются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фиброматозные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узлы размерами до 14 мм. Полость не расширена.</w:t>
      </w:r>
    </w:p>
    <w:p w:rsidR="005C4497" w:rsidRPr="00D36C40" w:rsidRDefault="005C4497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Правый яичник (20 мм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11 мм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12 мм) обычной структуры, расположен сбоку от ма</w:t>
      </w:r>
      <w:r w:rsidRPr="00D36C40">
        <w:rPr>
          <w:rFonts w:ascii="Times New Roman" w:eastAsia="Calibri" w:hAnsi="Times New Roman" w:cs="Times New Roman"/>
          <w:sz w:val="24"/>
          <w:szCs w:val="24"/>
        </w:rPr>
        <w:t>т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ки. Левый яичник (21 мм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11 мм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15 мм) обычной структуры, рас</w:t>
      </w:r>
      <w:r w:rsidR="00FF2DAD" w:rsidRPr="00D36C40">
        <w:rPr>
          <w:rFonts w:ascii="Times New Roman" w:eastAsia="Calibri" w:hAnsi="Times New Roman" w:cs="Times New Roman"/>
          <w:sz w:val="24"/>
          <w:szCs w:val="24"/>
        </w:rPr>
        <w:t>положен сбоку от матки, плохо визуализируется из-за адгезивно-спаечного процесса</w:t>
      </w:r>
      <w:r w:rsidR="0008709B" w:rsidRPr="00D36C40">
        <w:rPr>
          <w:rFonts w:ascii="Times New Roman" w:eastAsia="Calibri" w:hAnsi="Times New Roman" w:cs="Times New Roman"/>
          <w:sz w:val="24"/>
          <w:szCs w:val="24"/>
        </w:rPr>
        <w:t>. Менопауза 8 лет.</w:t>
      </w:r>
    </w:p>
    <w:p w:rsidR="00C234E6" w:rsidRPr="00D36C40" w:rsidRDefault="00C234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Данных за патологическое увеличение паховых л/</w:t>
      </w:r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не получено.</w:t>
      </w:r>
    </w:p>
    <w:p w:rsidR="008A309B" w:rsidRPr="00D36C40" w:rsidRDefault="008A309B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Заключение: Диффузные изменения печени. Метастатическое поражение печени. Ди</w:t>
      </w:r>
      <w:r w:rsidRPr="00D36C40">
        <w:rPr>
          <w:rFonts w:ascii="Times New Roman" w:eastAsia="Calibri" w:hAnsi="Times New Roman" w:cs="Times New Roman"/>
          <w:sz w:val="24"/>
          <w:szCs w:val="24"/>
        </w:rPr>
        <w:t>ф</w:t>
      </w:r>
      <w:r w:rsidRPr="00D36C40">
        <w:rPr>
          <w:rFonts w:ascii="Times New Roman" w:eastAsia="Calibri" w:hAnsi="Times New Roman" w:cs="Times New Roman"/>
          <w:sz w:val="24"/>
          <w:szCs w:val="24"/>
        </w:rPr>
        <w:t>фузные изменения поджелудочной железы. Миома матки.</w:t>
      </w:r>
    </w:p>
    <w:p w:rsidR="00AD1F6A" w:rsidRPr="00D36C40" w:rsidRDefault="00AD1F6A" w:rsidP="005F6E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>Цитологическое исследование</w:t>
      </w:r>
      <w:r w:rsidR="00BD1952" w:rsidRPr="00D36C40">
        <w:rPr>
          <w:rFonts w:ascii="Times New Roman" w:hAnsi="Times New Roman" w:cs="Times New Roman"/>
          <w:sz w:val="24"/>
          <w:szCs w:val="24"/>
          <w:u w:val="single"/>
        </w:rPr>
        <w:t xml:space="preserve"> биоптата</w:t>
      </w: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8675C" w:rsidRPr="00D36C40" w:rsidRDefault="00BD1952" w:rsidP="005F6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Элементы воспаления и клеточного распада. Единичные дистрофичные клетки эпителия.</w:t>
      </w:r>
    </w:p>
    <w:p w:rsidR="00BD1952" w:rsidRPr="00D36C40" w:rsidRDefault="00BD1952" w:rsidP="005F6E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Гистологическое исследование биоптата </w:t>
      </w:r>
    </w:p>
    <w:p w:rsidR="00BD1952" w:rsidRPr="00D36C40" w:rsidRDefault="00BD1952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Тубулярная аденома с ДП </w:t>
      </w:r>
      <w:r w:rsidR="00C90606" w:rsidRPr="00D36C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90606" w:rsidRPr="00D36C40">
        <w:rPr>
          <w:rFonts w:ascii="Times New Roman" w:hAnsi="Times New Roman" w:cs="Times New Roman"/>
          <w:sz w:val="24"/>
          <w:szCs w:val="24"/>
        </w:rPr>
        <w:t>-</w:t>
      </w:r>
      <w:r w:rsidR="00C90606" w:rsidRPr="00D36C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90606" w:rsidRPr="00D36C40">
        <w:rPr>
          <w:rFonts w:ascii="Times New Roman" w:hAnsi="Times New Roman" w:cs="Times New Roman"/>
          <w:sz w:val="24"/>
          <w:szCs w:val="24"/>
        </w:rPr>
        <w:t>.</w:t>
      </w:r>
    </w:p>
    <w:p w:rsidR="00BF5A1E" w:rsidRPr="00D36C40" w:rsidRDefault="00C1031D" w:rsidP="005F6E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Цитологическое исследование </w:t>
      </w:r>
      <w:r w:rsidR="00BF5A1E"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биоптата </w:t>
      </w:r>
    </w:p>
    <w:p w:rsidR="00C1031D" w:rsidRPr="00D36C40" w:rsidRDefault="00E608FE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На фоне эритроцитов клетки железистого рака.</w:t>
      </w:r>
    </w:p>
    <w:p w:rsidR="00C1031D" w:rsidRPr="00D36C40" w:rsidRDefault="00C1031D" w:rsidP="005F6E2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Гистологическое исследование </w:t>
      </w:r>
      <w:r w:rsidR="00DE52EC" w:rsidRPr="00D36C40">
        <w:rPr>
          <w:rFonts w:ascii="Times New Roman" w:hAnsi="Times New Roman" w:cs="Times New Roman"/>
          <w:sz w:val="24"/>
          <w:szCs w:val="24"/>
          <w:u w:val="single"/>
        </w:rPr>
        <w:t xml:space="preserve">биоптата </w:t>
      </w:r>
      <w:proofErr w:type="gramStart"/>
      <w:r w:rsidR="00DE52EC" w:rsidRPr="00D36C40">
        <w:rPr>
          <w:rFonts w:ascii="Times New Roman" w:hAnsi="Times New Roman" w:cs="Times New Roman"/>
          <w:sz w:val="24"/>
          <w:szCs w:val="24"/>
          <w:u w:val="single"/>
        </w:rPr>
        <w:t>от</w:t>
      </w:r>
      <w:proofErr w:type="gramEnd"/>
      <w:r w:rsidR="00DE52EC" w:rsidRPr="00D36C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0BE6" w:rsidRPr="00D36C40" w:rsidRDefault="003A47D0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Аденокарцинома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52E" w:rsidRPr="00D36C40" w:rsidRDefault="004C652E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Обоснование диагноза</w:t>
      </w:r>
    </w:p>
    <w:p w:rsidR="004C652E" w:rsidRPr="00D36C40" w:rsidRDefault="004C65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259A" w:rsidRPr="00D36C40" w:rsidRDefault="004C65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На основании</w:t>
      </w:r>
      <w:r w:rsidR="0023259A" w:rsidRPr="00D36C40">
        <w:rPr>
          <w:rFonts w:ascii="Times New Roman" w:eastAsia="Calibri" w:hAnsi="Times New Roman" w:cs="Times New Roman"/>
          <w:sz w:val="24"/>
          <w:szCs w:val="24"/>
        </w:rPr>
        <w:t>: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259A" w:rsidRPr="00D36C40" w:rsidRDefault="004C652E" w:rsidP="00E24C5B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жалоб больной (</w:t>
      </w:r>
      <w:r w:rsidRPr="00D36C40">
        <w:rPr>
          <w:rFonts w:ascii="Times New Roman" w:hAnsi="Times New Roman" w:cs="Times New Roman"/>
          <w:sz w:val="24"/>
          <w:szCs w:val="24"/>
        </w:rPr>
        <w:t>на наличие кала с обильной примесью крови и слизи, тенезмы, боли в животе во время дефекации, вздутие живота, урчание, отсутствие аппетита, периодическую тошноту и рвоту, общую слабость, потерю в весе около 10 кг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23259A" w:rsidRPr="00D36C40" w:rsidRDefault="004C652E" w:rsidP="00E24C5B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lastRenderedPageBreak/>
        <w:t>анамнеза заболевания (</w:t>
      </w:r>
      <w:r w:rsidRPr="00D36C40">
        <w:rPr>
          <w:rFonts w:ascii="Times New Roman" w:hAnsi="Times New Roman" w:cs="Times New Roman"/>
          <w:sz w:val="24"/>
          <w:szCs w:val="24"/>
        </w:rPr>
        <w:t>считает себя больной около года, когда впервые заметила пр</w:t>
      </w:r>
      <w:r w:rsidRPr="00D36C40">
        <w:rPr>
          <w:rFonts w:ascii="Times New Roman" w:hAnsi="Times New Roman" w:cs="Times New Roman"/>
          <w:sz w:val="24"/>
          <w:szCs w:val="24"/>
        </w:rPr>
        <w:t>и</w:t>
      </w:r>
      <w:r w:rsidRPr="00D36C40">
        <w:rPr>
          <w:rFonts w:ascii="Times New Roman" w:hAnsi="Times New Roman" w:cs="Times New Roman"/>
          <w:sz w:val="24"/>
          <w:szCs w:val="24"/>
        </w:rPr>
        <w:t>меси крови и слизи в кале; вскоре появились тенезмы, боли в животе; весной 2011 года пац</w:t>
      </w:r>
      <w:r w:rsidRPr="00D36C40">
        <w:rPr>
          <w:rFonts w:ascii="Times New Roman" w:hAnsi="Times New Roman" w:cs="Times New Roman"/>
          <w:sz w:val="24"/>
          <w:szCs w:val="24"/>
        </w:rPr>
        <w:t>и</w:t>
      </w:r>
      <w:r w:rsidRPr="00D36C40">
        <w:rPr>
          <w:rFonts w:ascii="Times New Roman" w:hAnsi="Times New Roman" w:cs="Times New Roman"/>
          <w:sz w:val="24"/>
          <w:szCs w:val="24"/>
        </w:rPr>
        <w:t xml:space="preserve">ентка заметила потерю в весе; в сентябре 2011 года пациентка обратилась к врачу, была направлена во Вторую городскую клиническую больницу, где после обследования выявили ворсинчатую опухоль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соединения;</w:t>
      </w:r>
      <w:proofErr w:type="gramEnd"/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6C40">
        <w:rPr>
          <w:rFonts w:ascii="Times New Roman" w:hAnsi="Times New Roman" w:cs="Times New Roman"/>
          <w:sz w:val="24"/>
          <w:szCs w:val="24"/>
        </w:rPr>
        <w:t>переведена</w:t>
      </w:r>
      <w:proofErr w:type="gramEnd"/>
      <w:r w:rsidRPr="00D36C40">
        <w:rPr>
          <w:rFonts w:ascii="Times New Roman" w:hAnsi="Times New Roman" w:cs="Times New Roman"/>
          <w:sz w:val="24"/>
          <w:szCs w:val="24"/>
        </w:rPr>
        <w:t xml:space="preserve"> для лечения в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онкообдом</w:t>
      </w:r>
      <w:r w:rsidRPr="00D36C40">
        <w:rPr>
          <w:rFonts w:ascii="Times New Roman" w:hAnsi="Times New Roman" w:cs="Times New Roman"/>
          <w:sz w:val="24"/>
          <w:szCs w:val="24"/>
        </w:rPr>
        <w:t>и</w:t>
      </w:r>
      <w:r w:rsidRPr="00D36C40">
        <w:rPr>
          <w:rFonts w:ascii="Times New Roman" w:hAnsi="Times New Roman" w:cs="Times New Roman"/>
          <w:sz w:val="24"/>
          <w:szCs w:val="24"/>
        </w:rPr>
        <w:t>нальное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отделение ВОКД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23259A" w:rsidRPr="00D36C40" w:rsidRDefault="004C652E" w:rsidP="00E24C5B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анамнеза жизни (в 2002 году обнаружена меланома кожи голени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D36C40">
        <w:rPr>
          <w:rFonts w:ascii="Times New Roman" w:eastAsia="Calibri" w:hAnsi="Times New Roman" w:cs="Times New Roman"/>
          <w:sz w:val="24"/>
          <w:szCs w:val="24"/>
        </w:rPr>
        <w:t>; операции: широкое иссечение меланомы кожи голени в 2002г; СПИД, туберкулез, гепатит и венерич</w:t>
      </w:r>
      <w:r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ские заболевания отрицает; наследственный анамнез не отягощен), </w:t>
      </w:r>
    </w:p>
    <w:p w:rsidR="0023259A" w:rsidRPr="00D36C40" w:rsidRDefault="004C652E" w:rsidP="00E24C5B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t>объективного обследования (при пальпации сигмовидной кишки умеренная болезне</w:t>
      </w:r>
      <w:r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ность, опухоль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пальпаторно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не определяется, нижний край печени пальпируется по краю р</w:t>
      </w:r>
      <w:r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берной дуги, гладкий, эластичный, безболезненный; стул частый – до 10 раз в день, содержит примеси крови и слизи;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per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rectum</w:t>
      </w:r>
      <w:r w:rsidRPr="00D36C40">
        <w:rPr>
          <w:rFonts w:ascii="Times New Roman" w:eastAsia="Calibri" w:hAnsi="Times New Roman" w:cs="Times New Roman"/>
          <w:sz w:val="24"/>
          <w:szCs w:val="24"/>
        </w:rPr>
        <w:t>:</w:t>
      </w:r>
      <w:r w:rsidRPr="00D36C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</w:rPr>
        <w:t>тонус сфинктера в норме, пальпация безболезненна, оп</w:t>
      </w:r>
      <w:r w:rsidRPr="00D36C40">
        <w:rPr>
          <w:rFonts w:ascii="Times New Roman" w:eastAsia="Calibri" w:hAnsi="Times New Roman" w:cs="Times New Roman"/>
          <w:sz w:val="24"/>
          <w:szCs w:val="24"/>
        </w:rPr>
        <w:t>у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холь не достигается, на перчатке присутствует небольшое количество алой крови и кала), </w:t>
      </w:r>
      <w:proofErr w:type="gramEnd"/>
    </w:p>
    <w:p w:rsidR="000A06E6" w:rsidRPr="00D36C40" w:rsidRDefault="004C652E" w:rsidP="00E24C5B">
      <w:pPr>
        <w:pStyle w:val="a7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результатов лабораторных и инструментальных методов исследования</w:t>
      </w:r>
      <w:r w:rsidR="000A06E6" w:rsidRPr="00D36C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 xml:space="preserve">Общий анализ крови: СОЭ 22 мм/ч 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Ирригоскопия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:   Рак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соединения.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FRRS</w:t>
      </w:r>
      <w:r w:rsidR="0090489D" w:rsidRPr="00D36C40">
        <w:rPr>
          <w:rFonts w:ascii="Times New Roman" w:eastAsia="Calibri" w:hAnsi="Times New Roman" w:cs="Times New Roman"/>
          <w:sz w:val="24"/>
          <w:szCs w:val="24"/>
        </w:rPr>
        <w:t xml:space="preserve">: Рак </w:t>
      </w:r>
      <w:proofErr w:type="spellStart"/>
      <w:r w:rsidR="0090489D" w:rsidRPr="00D36C40">
        <w:rPr>
          <w:rFonts w:ascii="Times New Roman" w:eastAsia="Calibri" w:hAnsi="Times New Roman" w:cs="Times New Roman"/>
          <w:sz w:val="24"/>
          <w:szCs w:val="24"/>
        </w:rPr>
        <w:t>верхнеампулярного</w:t>
      </w:r>
      <w:proofErr w:type="spellEnd"/>
      <w:r w:rsidR="0090489D" w:rsidRPr="00D36C40">
        <w:rPr>
          <w:rFonts w:ascii="Times New Roman" w:eastAsia="Calibri" w:hAnsi="Times New Roman" w:cs="Times New Roman"/>
          <w:sz w:val="24"/>
          <w:szCs w:val="24"/>
        </w:rPr>
        <w:t xml:space="preserve"> отдела прямой кишки.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ФГДС</w:t>
      </w:r>
      <w:r w:rsidR="007B3EF9" w:rsidRPr="00D36C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Недостаточность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кардии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степени. Смешанная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гастропатия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. Единичные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эпителизированные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эрозии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антрума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. Дуоденит. Рубцовая деформация луковицы легкой степени.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Компьютерная томография печени</w:t>
      </w:r>
      <w:r w:rsidR="00231D49" w:rsidRPr="00D36C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36C40">
        <w:rPr>
          <w:rFonts w:ascii="Times New Roman" w:eastAsia="Calibri" w:hAnsi="Times New Roman" w:cs="Times New Roman"/>
          <w:sz w:val="24"/>
          <w:szCs w:val="24"/>
        </w:rPr>
        <w:t>метастаз в правую долю печени.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УЗИ органов брюшной полости</w:t>
      </w:r>
      <w:r w:rsidR="00743D60" w:rsidRPr="00D36C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36C40">
        <w:rPr>
          <w:rFonts w:ascii="Times New Roman" w:eastAsia="Calibri" w:hAnsi="Times New Roman" w:cs="Times New Roman"/>
          <w:sz w:val="24"/>
          <w:szCs w:val="24"/>
        </w:rPr>
        <w:t>Диффузные изменения печени. Метастатическое поражение печени. Диффузные изменения поджелудочной железы. Миома матки.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Цитологическое исследование биоптата</w:t>
      </w:r>
      <w:r w:rsidR="00743D60" w:rsidRPr="00D36C40">
        <w:rPr>
          <w:rFonts w:ascii="Times New Roman" w:hAnsi="Times New Roman" w:cs="Times New Roman"/>
          <w:sz w:val="24"/>
          <w:szCs w:val="24"/>
        </w:rPr>
        <w:t xml:space="preserve">: </w:t>
      </w:r>
      <w:r w:rsidRPr="00D36C40">
        <w:rPr>
          <w:rFonts w:ascii="Times New Roman" w:eastAsia="Calibri" w:hAnsi="Times New Roman" w:cs="Times New Roman"/>
          <w:sz w:val="24"/>
          <w:szCs w:val="24"/>
        </w:rPr>
        <w:t>Элементы воспаления и клеточного расп</w:t>
      </w:r>
      <w:r w:rsidRPr="00D36C40">
        <w:rPr>
          <w:rFonts w:ascii="Times New Roman" w:eastAsia="Calibri" w:hAnsi="Times New Roman" w:cs="Times New Roman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sz w:val="24"/>
          <w:szCs w:val="24"/>
        </w:rPr>
        <w:t>да. Единичные дистрофичные клетки эпителия.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Гистологическое исследование биоптата</w:t>
      </w:r>
      <w:proofErr w:type="gramStart"/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="0096541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65417">
        <w:rPr>
          <w:rFonts w:ascii="Times New Roman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hAnsi="Times New Roman" w:cs="Times New Roman"/>
          <w:sz w:val="24"/>
          <w:szCs w:val="24"/>
        </w:rPr>
        <w:t xml:space="preserve">Тубулярная аденома с ДП 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36C40">
        <w:rPr>
          <w:rFonts w:ascii="Times New Roman" w:hAnsi="Times New Roman" w:cs="Times New Roman"/>
          <w:sz w:val="24"/>
          <w:szCs w:val="24"/>
        </w:rPr>
        <w:t>-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6C40">
        <w:rPr>
          <w:rFonts w:ascii="Times New Roman" w:hAnsi="Times New Roman" w:cs="Times New Roman"/>
          <w:sz w:val="24"/>
          <w:szCs w:val="24"/>
        </w:rPr>
        <w:t>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Цитологическое исследование биоптата</w:t>
      </w:r>
      <w:r w:rsidR="00743D60" w:rsidRPr="00D36C40">
        <w:rPr>
          <w:rFonts w:ascii="Times New Roman" w:hAnsi="Times New Roman" w:cs="Times New Roman"/>
          <w:sz w:val="24"/>
          <w:szCs w:val="24"/>
        </w:rPr>
        <w:t xml:space="preserve">: </w:t>
      </w:r>
      <w:r w:rsidRPr="00D36C40">
        <w:rPr>
          <w:rFonts w:ascii="Times New Roman" w:hAnsi="Times New Roman" w:cs="Times New Roman"/>
          <w:sz w:val="24"/>
          <w:szCs w:val="24"/>
        </w:rPr>
        <w:t>На фоне эритроцитов клетки железистого рака.</w:t>
      </w:r>
    </w:p>
    <w:p w:rsidR="000A06E6" w:rsidRPr="00D36C40" w:rsidRDefault="000A06E6" w:rsidP="00E24C5B">
      <w:pPr>
        <w:pStyle w:val="a7"/>
        <w:numPr>
          <w:ilvl w:val="0"/>
          <w:numId w:val="3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hAnsi="Times New Roman" w:cs="Times New Roman"/>
          <w:sz w:val="24"/>
          <w:szCs w:val="24"/>
        </w:rPr>
        <w:t>Гистологическое исследование биоптата</w:t>
      </w:r>
      <w:r w:rsidR="00743D60" w:rsidRPr="00D36C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Аденокарцинома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5B21" w:rsidRDefault="004C652E" w:rsidP="00955B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можно предположить диагноз</w:t>
      </w:r>
      <w:r w:rsidR="00955B2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652E" w:rsidRPr="00955B21" w:rsidRDefault="00743D60" w:rsidP="00955B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B21">
        <w:rPr>
          <w:rFonts w:ascii="Times New Roman" w:eastAsia="Calibri" w:hAnsi="Times New Roman" w:cs="Times New Roman"/>
          <w:sz w:val="24"/>
          <w:szCs w:val="24"/>
        </w:rPr>
        <w:t xml:space="preserve">Первично-множественный </w:t>
      </w:r>
      <w:proofErr w:type="spellStart"/>
      <w:r w:rsidRPr="00955B21">
        <w:rPr>
          <w:rFonts w:ascii="Times New Roman" w:eastAsia="Calibri" w:hAnsi="Times New Roman" w:cs="Times New Roman"/>
          <w:sz w:val="24"/>
          <w:szCs w:val="24"/>
        </w:rPr>
        <w:t>метахронный</w:t>
      </w:r>
      <w:proofErr w:type="spellEnd"/>
      <w:r w:rsidRPr="00955B21">
        <w:rPr>
          <w:rFonts w:ascii="Times New Roman" w:eastAsia="Calibri" w:hAnsi="Times New Roman" w:cs="Times New Roman"/>
          <w:sz w:val="24"/>
          <w:szCs w:val="24"/>
        </w:rPr>
        <w:t xml:space="preserve"> рак: меланома кожи голени </w:t>
      </w:r>
      <w:proofErr w:type="spellStart"/>
      <w:r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CF72E8" w:rsidRPr="00955B21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CF72E8" w:rsidRPr="00955B21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CF72E8" w:rsidRPr="00955B21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CF72E8" w:rsidRPr="00955B21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proofErr w:type="spellStart"/>
      <w:r w:rsidR="00CF72E8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AD5D3C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proofErr w:type="spellEnd"/>
      <w:r w:rsidR="00AD5D3C" w:rsidRPr="00955B21">
        <w:rPr>
          <w:rFonts w:ascii="Times New Roman" w:eastAsia="Calibri" w:hAnsi="Times New Roman" w:cs="Times New Roman"/>
          <w:sz w:val="24"/>
          <w:szCs w:val="24"/>
        </w:rPr>
        <w:t>, состо</w:t>
      </w:r>
      <w:r w:rsidR="00AD5D3C" w:rsidRPr="00955B21">
        <w:rPr>
          <w:rFonts w:ascii="Times New Roman" w:eastAsia="Calibri" w:hAnsi="Times New Roman" w:cs="Times New Roman"/>
          <w:sz w:val="24"/>
          <w:szCs w:val="24"/>
        </w:rPr>
        <w:t>я</w:t>
      </w:r>
      <w:r w:rsidR="00AD5D3C" w:rsidRPr="00955B21">
        <w:rPr>
          <w:rFonts w:ascii="Times New Roman" w:eastAsia="Calibri" w:hAnsi="Times New Roman" w:cs="Times New Roman"/>
          <w:sz w:val="24"/>
          <w:szCs w:val="24"/>
        </w:rPr>
        <w:t xml:space="preserve">ние после хирургического лечения в 2002 году; </w:t>
      </w:r>
      <w:r w:rsidR="00F71B7A" w:rsidRPr="00955B21">
        <w:rPr>
          <w:rFonts w:ascii="Times New Roman" w:eastAsia="Calibri" w:hAnsi="Times New Roman" w:cs="Times New Roman"/>
          <w:sz w:val="24"/>
          <w:szCs w:val="24"/>
        </w:rPr>
        <w:t xml:space="preserve">рак </w:t>
      </w:r>
      <w:proofErr w:type="spellStart"/>
      <w:r w:rsidR="00F71B7A" w:rsidRPr="00955B21">
        <w:rPr>
          <w:rFonts w:ascii="Times New Roman" w:eastAsia="Calibri" w:hAnsi="Times New Roman" w:cs="Times New Roman"/>
          <w:sz w:val="24"/>
          <w:szCs w:val="24"/>
        </w:rPr>
        <w:t>ректосигмоидного</w:t>
      </w:r>
      <w:proofErr w:type="spellEnd"/>
      <w:r w:rsidR="00F71B7A" w:rsidRPr="00955B21">
        <w:rPr>
          <w:rFonts w:ascii="Times New Roman" w:eastAsia="Calibri" w:hAnsi="Times New Roman" w:cs="Times New Roman"/>
          <w:sz w:val="24"/>
          <w:szCs w:val="24"/>
        </w:rPr>
        <w:t xml:space="preserve"> отдела толстой кишки</w:t>
      </w:r>
      <w:r w:rsidR="0099251C" w:rsidRPr="00955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9251C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99251C" w:rsidRPr="00955B21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proofErr w:type="spellStart"/>
      <w:r w:rsidR="0099251C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99251C" w:rsidRPr="00955B21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x</w:t>
      </w:r>
      <w:r w:rsidR="0099251C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proofErr w:type="spellEnd"/>
      <w:r w:rsidR="0099251C" w:rsidRPr="00955B21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99251C" w:rsidRPr="00955B21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99251C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E01624" w:rsidRPr="00955B21">
        <w:rPr>
          <w:rFonts w:ascii="Times New Roman" w:eastAsia="Calibri" w:hAnsi="Times New Roman" w:cs="Times New Roman"/>
          <w:sz w:val="24"/>
          <w:szCs w:val="24"/>
        </w:rPr>
        <w:t xml:space="preserve">. Одиночный метастаз в печень. Клиническая группа </w:t>
      </w:r>
      <w:r w:rsidR="00E01624" w:rsidRPr="00955B2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E01624" w:rsidRPr="00955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52E" w:rsidRDefault="00F84FA5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Сопутствующие: Миома матки. Гастродуоденит.</w:t>
      </w:r>
    </w:p>
    <w:p w:rsidR="00373B1D" w:rsidRPr="00373B1D" w:rsidRDefault="00373B1D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568F5" w:rsidRPr="00D36C40" w:rsidRDefault="004568F5" w:rsidP="00955B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Дифференциальный диагноз:</w:t>
      </w:r>
    </w:p>
    <w:p w:rsidR="004568F5" w:rsidRDefault="004568F5" w:rsidP="00955B21">
      <w:pPr>
        <w:pStyle w:val="21"/>
        <w:contextualSpacing/>
        <w:rPr>
          <w:sz w:val="24"/>
          <w:szCs w:val="24"/>
          <w:lang w:val="en-US"/>
        </w:rPr>
      </w:pPr>
      <w:r w:rsidRPr="00D36C40">
        <w:rPr>
          <w:sz w:val="24"/>
          <w:szCs w:val="24"/>
        </w:rPr>
        <w:t xml:space="preserve">Рак </w:t>
      </w:r>
      <w:proofErr w:type="spellStart"/>
      <w:r w:rsidRPr="00D36C40">
        <w:rPr>
          <w:sz w:val="24"/>
          <w:szCs w:val="24"/>
        </w:rPr>
        <w:t>ректосигмоидного</w:t>
      </w:r>
      <w:proofErr w:type="spellEnd"/>
      <w:r w:rsidRPr="00D36C40">
        <w:rPr>
          <w:sz w:val="24"/>
          <w:szCs w:val="24"/>
        </w:rPr>
        <w:t xml:space="preserve"> соединения, следует дифференцировать с геморроем, полипами, с</w:t>
      </w:r>
      <w:r w:rsidRPr="00D36C40">
        <w:rPr>
          <w:sz w:val="24"/>
          <w:szCs w:val="24"/>
        </w:rPr>
        <w:t>и</w:t>
      </w:r>
      <w:r w:rsidRPr="00D36C40">
        <w:rPr>
          <w:sz w:val="24"/>
          <w:szCs w:val="24"/>
        </w:rPr>
        <w:t>филисом и туберкулезом. Для геморроя характерно выделение алой крови после акта деф</w:t>
      </w:r>
      <w:r w:rsidRPr="00D36C40">
        <w:rPr>
          <w:sz w:val="24"/>
          <w:szCs w:val="24"/>
        </w:rPr>
        <w:t>е</w:t>
      </w:r>
      <w:r w:rsidRPr="00D36C40">
        <w:rPr>
          <w:sz w:val="24"/>
          <w:szCs w:val="24"/>
        </w:rPr>
        <w:t xml:space="preserve">кации, а при раке характерно выделение крови с калом, нередко кровь темная и измененная. Дифференцировать с полипами, сифилисом и туберкулезом нужно </w:t>
      </w:r>
      <w:proofErr w:type="spellStart"/>
      <w:r w:rsidRPr="00D36C40">
        <w:rPr>
          <w:sz w:val="24"/>
          <w:szCs w:val="24"/>
        </w:rPr>
        <w:t>гистологически</w:t>
      </w:r>
      <w:proofErr w:type="spellEnd"/>
      <w:r w:rsidRPr="00D36C40">
        <w:rPr>
          <w:sz w:val="24"/>
          <w:szCs w:val="24"/>
        </w:rPr>
        <w:t>, а с сиф</w:t>
      </w:r>
      <w:r w:rsidRPr="00D36C40">
        <w:rPr>
          <w:sz w:val="24"/>
          <w:szCs w:val="24"/>
        </w:rPr>
        <w:t>и</w:t>
      </w:r>
      <w:r w:rsidRPr="00D36C40">
        <w:rPr>
          <w:sz w:val="24"/>
          <w:szCs w:val="24"/>
        </w:rPr>
        <w:t xml:space="preserve">лисом также </w:t>
      </w:r>
      <w:proofErr w:type="spellStart"/>
      <w:r w:rsidRPr="00D36C40">
        <w:rPr>
          <w:sz w:val="24"/>
          <w:szCs w:val="24"/>
        </w:rPr>
        <w:t>серологически</w:t>
      </w:r>
      <w:proofErr w:type="spellEnd"/>
      <w:r w:rsidRPr="00D36C40">
        <w:rPr>
          <w:sz w:val="24"/>
          <w:szCs w:val="24"/>
        </w:rPr>
        <w:t xml:space="preserve"> (</w:t>
      </w:r>
      <w:r w:rsidRPr="00D36C40">
        <w:rPr>
          <w:sz w:val="24"/>
          <w:szCs w:val="24"/>
          <w:lang w:val="en-US"/>
        </w:rPr>
        <w:t>RW</w:t>
      </w:r>
      <w:r w:rsidRPr="00D36C40">
        <w:rPr>
          <w:sz w:val="24"/>
          <w:szCs w:val="24"/>
        </w:rPr>
        <w:t xml:space="preserve"> и </w:t>
      </w:r>
      <w:proofErr w:type="spellStart"/>
      <w:r w:rsidRPr="00D36C40">
        <w:rPr>
          <w:sz w:val="24"/>
          <w:szCs w:val="24"/>
        </w:rPr>
        <w:t>микрореакция</w:t>
      </w:r>
      <w:proofErr w:type="spellEnd"/>
      <w:r w:rsidRPr="00D36C40">
        <w:rPr>
          <w:sz w:val="24"/>
          <w:szCs w:val="24"/>
        </w:rPr>
        <w:t>). С туберкулезом дифференцировка пров</w:t>
      </w:r>
      <w:r w:rsidRPr="00D36C40">
        <w:rPr>
          <w:sz w:val="24"/>
          <w:szCs w:val="24"/>
        </w:rPr>
        <w:t>о</w:t>
      </w:r>
      <w:r w:rsidRPr="00D36C40">
        <w:rPr>
          <w:sz w:val="24"/>
          <w:szCs w:val="24"/>
        </w:rPr>
        <w:t>дится также бактериологическим методом.</w:t>
      </w:r>
    </w:p>
    <w:p w:rsidR="00373B1D" w:rsidRPr="00373B1D" w:rsidRDefault="00373B1D" w:rsidP="00955B21">
      <w:pPr>
        <w:pStyle w:val="21"/>
        <w:contextualSpacing/>
        <w:rPr>
          <w:sz w:val="24"/>
          <w:szCs w:val="24"/>
          <w:lang w:val="en-US"/>
        </w:rPr>
      </w:pPr>
    </w:p>
    <w:p w:rsidR="00036D28" w:rsidRPr="00D36C40" w:rsidRDefault="00036D28" w:rsidP="00955B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Этиология и патогенез</w:t>
      </w:r>
    </w:p>
    <w:p w:rsidR="003976B1" w:rsidRPr="00955B21" w:rsidRDefault="003976B1" w:rsidP="00955B21">
      <w:pPr>
        <w:tabs>
          <w:tab w:val="left" w:pos="205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Существуют следующие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этиопатологические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факторы:</w:t>
      </w:r>
    </w:p>
    <w:p w:rsidR="003976B1" w:rsidRPr="00D36C40" w:rsidRDefault="003976B1" w:rsidP="00E24C5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Характер питания (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малошлаковая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пища с преобладанием  животных жиров, бе</w:t>
      </w:r>
      <w:r w:rsidRPr="00D36C40">
        <w:rPr>
          <w:rFonts w:ascii="Times New Roman" w:eastAsia="Calibri" w:hAnsi="Times New Roman" w:cs="Times New Roman"/>
          <w:sz w:val="24"/>
          <w:szCs w:val="24"/>
        </w:rPr>
        <w:t>л</w:t>
      </w:r>
      <w:r w:rsidRPr="00D36C40">
        <w:rPr>
          <w:rFonts w:ascii="Times New Roman" w:eastAsia="Calibri" w:hAnsi="Times New Roman" w:cs="Times New Roman"/>
          <w:sz w:val="24"/>
          <w:szCs w:val="24"/>
        </w:rPr>
        <w:t>ков и рафинированных углеводов)</w:t>
      </w:r>
    </w:p>
    <w:p w:rsidR="00671C74" w:rsidRPr="00D36C40" w:rsidRDefault="00671C74" w:rsidP="00E24C5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Малоподвижный образ жизни (гипокинезия, ожирение, возраст старше 50 лет)</w:t>
      </w:r>
    </w:p>
    <w:p w:rsidR="00A76D47" w:rsidRPr="00D36C40" w:rsidRDefault="00A76D47" w:rsidP="00E24C5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Гипотония и атония </w:t>
      </w:r>
      <w:r w:rsidR="00DE52C3" w:rsidRPr="00D36C40">
        <w:rPr>
          <w:rFonts w:ascii="Times New Roman" w:eastAsia="Calibri" w:hAnsi="Times New Roman" w:cs="Times New Roman"/>
          <w:sz w:val="24"/>
          <w:szCs w:val="24"/>
        </w:rPr>
        <w:t>кишечника в пожилом возрасте (запоры)</w:t>
      </w:r>
    </w:p>
    <w:p w:rsidR="00DE52C3" w:rsidRPr="00D36C40" w:rsidRDefault="00CB731B" w:rsidP="00E24C5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Наличие в кишечном содержимом эндогенных канцерогенов и их воздействие на слизистую кишки в условиях длительного застоя каловых масс (индол, ск</w:t>
      </w:r>
      <w:r w:rsidRPr="00D36C40">
        <w:rPr>
          <w:rFonts w:ascii="Times New Roman" w:eastAsia="Calibri" w:hAnsi="Times New Roman" w:cs="Times New Roman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тол,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гуанидин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, метаболиты стероидных гормонов)</w:t>
      </w:r>
    </w:p>
    <w:p w:rsidR="00E03B4F" w:rsidRPr="00D36C40" w:rsidRDefault="00E03B4F" w:rsidP="00E24C5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lastRenderedPageBreak/>
        <w:t>Хроническая</w:t>
      </w:r>
      <w:proofErr w:type="gram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травматизация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калом слизистой толстой кишки в местах физиол</w:t>
      </w:r>
      <w:r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sz w:val="24"/>
          <w:szCs w:val="24"/>
        </w:rPr>
        <w:t>гических изгибов</w:t>
      </w:r>
    </w:p>
    <w:p w:rsidR="00166F4A" w:rsidRPr="00D36C40" w:rsidRDefault="00166F4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Наиболее уязвимыми местами толстой к</w:t>
      </w:r>
      <w:r w:rsidR="003A2D97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шки являются места ее физиологического сужения (</w:t>
      </w:r>
      <w:proofErr w:type="spellStart"/>
      <w:r w:rsidR="00036D2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леоцекаль</w:t>
      </w:r>
      <w:r w:rsidR="00036D28"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Pr="00D36C40">
        <w:rPr>
          <w:rFonts w:ascii="Times New Roman" w:eastAsia="Calibri" w:hAnsi="Times New Roman" w:cs="Times New Roman"/>
          <w:sz w:val="24"/>
          <w:szCs w:val="24"/>
        </w:rPr>
        <w:t>ый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 угол, печеночный и  селезеночный  изгибы,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ректосигмо</w:t>
      </w:r>
      <w:r w:rsidR="00036D2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д</w:t>
      </w:r>
      <w:r w:rsidR="00036D28" w:rsidRPr="00D36C40">
        <w:rPr>
          <w:rFonts w:ascii="Times New Roman" w:eastAsia="Calibri" w:hAnsi="Times New Roman" w:cs="Times New Roman"/>
          <w:sz w:val="24"/>
          <w:szCs w:val="24"/>
        </w:rPr>
        <w:t>ный</w:t>
      </w:r>
      <w:proofErr w:type="spellEnd"/>
      <w:r w:rsidR="00036D28" w:rsidRPr="00D36C40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036D28" w:rsidRPr="00D36C40">
        <w:rPr>
          <w:rFonts w:ascii="Times New Roman" w:eastAsia="Calibri" w:hAnsi="Times New Roman" w:cs="Times New Roman"/>
          <w:sz w:val="24"/>
          <w:szCs w:val="24"/>
        </w:rPr>
        <w:t>т</w:t>
      </w:r>
      <w:r w:rsidR="00036D28" w:rsidRPr="00D36C40">
        <w:rPr>
          <w:rFonts w:ascii="Times New Roman" w:eastAsia="Calibri" w:hAnsi="Times New Roman" w:cs="Times New Roman"/>
          <w:sz w:val="24"/>
          <w:szCs w:val="24"/>
        </w:rPr>
        <w:t xml:space="preserve">дел  и </w:t>
      </w:r>
      <w:r w:rsidRPr="00D36C40">
        <w:rPr>
          <w:rFonts w:ascii="Times New Roman" w:eastAsia="Calibri" w:hAnsi="Times New Roman" w:cs="Times New Roman"/>
          <w:sz w:val="24"/>
          <w:szCs w:val="24"/>
        </w:rPr>
        <w:t>с</w:t>
      </w:r>
      <w:r w:rsidR="00036D2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гмовидная кишка), где, как известно, чаще всего возникает рак. Длительная задер</w:t>
      </w:r>
      <w:r w:rsidRPr="00D36C40">
        <w:rPr>
          <w:rFonts w:ascii="Times New Roman" w:eastAsia="Calibri" w:hAnsi="Times New Roman" w:cs="Times New Roman"/>
          <w:sz w:val="24"/>
          <w:szCs w:val="24"/>
        </w:rPr>
        <w:t>ж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ка содержимого  в  просвете  кишки  изменяет  количественный  </w:t>
      </w:r>
      <w:r w:rsidR="009769D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 качественный  состав  кишечной микрофлоры и ведет к накоплению большого количества токсических веществ.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Д</w:t>
      </w:r>
      <w:r w:rsidR="009769D8" w:rsidRPr="00D36C40">
        <w:rPr>
          <w:rFonts w:ascii="Times New Roman" w:eastAsia="Calibri" w:hAnsi="Times New Roman" w:cs="Times New Roman"/>
          <w:sz w:val="24"/>
          <w:szCs w:val="24"/>
        </w:rPr>
        <w:t>ивертикули</w:t>
      </w:r>
      <w:r w:rsidRPr="00D36C40">
        <w:rPr>
          <w:rFonts w:ascii="Times New Roman" w:eastAsia="Calibri" w:hAnsi="Times New Roman" w:cs="Times New Roman"/>
          <w:sz w:val="24"/>
          <w:szCs w:val="24"/>
        </w:rPr>
        <w:t>ты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, колиты, длительный упорный запор, обусловленные либо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дол</w:t>
      </w:r>
      <w:r w:rsidR="009769D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хос</w:t>
      </w:r>
      <w:r w:rsidR="009769D8" w:rsidRPr="00D36C40">
        <w:rPr>
          <w:rFonts w:ascii="Times New Roman" w:eastAsia="Calibri" w:hAnsi="Times New Roman" w:cs="Times New Roman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sz w:val="24"/>
          <w:szCs w:val="24"/>
        </w:rPr>
        <w:t>гмой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>, либо слабостью эвакуаторной деятельности толстой кишки, являются заболеваниями, пре</w:t>
      </w:r>
      <w:r w:rsidRPr="00D36C40">
        <w:rPr>
          <w:rFonts w:ascii="Times New Roman" w:eastAsia="Calibri" w:hAnsi="Times New Roman" w:cs="Times New Roman"/>
          <w:sz w:val="24"/>
          <w:szCs w:val="24"/>
        </w:rPr>
        <w:t>д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располагающими к возникновению рака этого органа. </w:t>
      </w:r>
    </w:p>
    <w:p w:rsidR="00E03B4F" w:rsidRPr="00D36C40" w:rsidRDefault="00E03B4F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Факультативный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предрак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: хронические колиты, в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. Болезнь Крона, хронический </w:t>
      </w:r>
      <w:r w:rsidR="00C013CE"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="00C013CE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="00C013CE" w:rsidRPr="00D36C40">
        <w:rPr>
          <w:rFonts w:ascii="Times New Roman" w:eastAsia="Calibri" w:hAnsi="Times New Roman" w:cs="Times New Roman"/>
          <w:sz w:val="24"/>
          <w:szCs w:val="24"/>
        </w:rPr>
        <w:t>специфический язвенный колит; дивертикулы.</w:t>
      </w:r>
    </w:p>
    <w:p w:rsidR="00C013CE" w:rsidRPr="00D36C40" w:rsidRDefault="00C013C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Облигатный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предрак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3405CE" w:rsidRPr="00D36C40">
        <w:rPr>
          <w:rFonts w:ascii="Times New Roman" w:eastAsia="Calibri" w:hAnsi="Times New Roman" w:cs="Times New Roman"/>
          <w:sz w:val="24"/>
          <w:szCs w:val="24"/>
        </w:rPr>
        <w:t>полипоз</w:t>
      </w:r>
      <w:proofErr w:type="spellEnd"/>
      <w:r w:rsidR="003405CE" w:rsidRPr="00D36C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5CBE" w:rsidRPr="00D36C40" w:rsidRDefault="007A5CB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Раком толстой кишки заболевают преимущественно люди в возрасте 40—60 лет. </w:t>
      </w:r>
      <w:r w:rsidR="009D67D3" w:rsidRPr="00D36C40">
        <w:rPr>
          <w:rFonts w:ascii="Times New Roman" w:eastAsia="Calibri" w:hAnsi="Times New Roman" w:cs="Times New Roman"/>
          <w:sz w:val="24"/>
          <w:szCs w:val="24"/>
        </w:rPr>
        <w:t>Ч</w:t>
      </w:r>
      <w:r w:rsidR="009D67D3" w:rsidRPr="00D36C40">
        <w:rPr>
          <w:rFonts w:ascii="Times New Roman" w:eastAsia="Calibri" w:hAnsi="Times New Roman" w:cs="Times New Roman"/>
          <w:sz w:val="24"/>
          <w:szCs w:val="24"/>
        </w:rPr>
        <w:t>а</w:t>
      </w:r>
      <w:r w:rsidR="009D67D3" w:rsidRPr="00D36C40">
        <w:rPr>
          <w:rFonts w:ascii="Times New Roman" w:eastAsia="Calibri" w:hAnsi="Times New Roman" w:cs="Times New Roman"/>
          <w:sz w:val="24"/>
          <w:szCs w:val="24"/>
        </w:rPr>
        <w:t xml:space="preserve">стота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рака толстой кишки у мужчин и женщин примерно одинакова. </w:t>
      </w:r>
    </w:p>
    <w:p w:rsidR="00946E73" w:rsidRPr="00D36C40" w:rsidRDefault="00946E73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Значительную роль играет генетическая предрасположенность.</w:t>
      </w:r>
    </w:p>
    <w:p w:rsidR="00746064" w:rsidRPr="00D36C40" w:rsidRDefault="00746064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Пациентка имеет следующие факторы риска: </w:t>
      </w:r>
    </w:p>
    <w:p w:rsidR="0088319F" w:rsidRPr="00D36C40" w:rsidRDefault="00E85606" w:rsidP="00E24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Возраст старше 50 лет</w:t>
      </w:r>
    </w:p>
    <w:p w:rsidR="008E1FBD" w:rsidRPr="00D36C40" w:rsidRDefault="0088319F" w:rsidP="00E24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36C40">
        <w:rPr>
          <w:rFonts w:ascii="Times New Roman" w:eastAsia="Calibri" w:hAnsi="Times New Roman" w:cs="Times New Roman"/>
          <w:sz w:val="24"/>
          <w:szCs w:val="24"/>
        </w:rPr>
        <w:t>малошлаковая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пища с преобладанием  животных жиров, белков и рафинирова</w:t>
      </w:r>
      <w:r w:rsidRPr="00D36C40">
        <w:rPr>
          <w:rFonts w:ascii="Times New Roman" w:eastAsia="Calibri" w:hAnsi="Times New Roman" w:cs="Times New Roman"/>
          <w:sz w:val="24"/>
          <w:szCs w:val="24"/>
        </w:rPr>
        <w:t>н</w:t>
      </w:r>
      <w:r w:rsidRPr="00D36C40">
        <w:rPr>
          <w:rFonts w:ascii="Times New Roman" w:eastAsia="Calibri" w:hAnsi="Times New Roman" w:cs="Times New Roman"/>
          <w:sz w:val="24"/>
          <w:szCs w:val="24"/>
        </w:rPr>
        <w:t>ных углеводов)</w:t>
      </w:r>
      <w:r w:rsidR="008E1FBD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88319F" w:rsidRPr="00D36C40" w:rsidRDefault="008E1FBD" w:rsidP="00E24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гипокинезия</w:t>
      </w:r>
    </w:p>
    <w:p w:rsidR="008E1FBD" w:rsidRPr="00373B1D" w:rsidRDefault="008E1FBD" w:rsidP="00E24C5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дивертикулы</w:t>
      </w:r>
      <w:r w:rsidR="00576D4E" w:rsidRPr="00D36C40">
        <w:rPr>
          <w:rFonts w:ascii="Times New Roman" w:eastAsia="Calibri" w:hAnsi="Times New Roman" w:cs="Times New Roman"/>
          <w:sz w:val="24"/>
          <w:szCs w:val="24"/>
        </w:rPr>
        <w:t xml:space="preserve"> (по данным </w:t>
      </w:r>
      <w:proofErr w:type="spellStart"/>
      <w:r w:rsidR="00576D4E" w:rsidRPr="00D36C40">
        <w:rPr>
          <w:rFonts w:ascii="Times New Roman" w:eastAsia="Calibri" w:hAnsi="Times New Roman" w:cs="Times New Roman"/>
          <w:sz w:val="24"/>
          <w:szCs w:val="24"/>
        </w:rPr>
        <w:t>ирригоскопии</w:t>
      </w:r>
      <w:proofErr w:type="spellEnd"/>
      <w:r w:rsidR="00576D4E" w:rsidRPr="00D36C4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73B1D" w:rsidRPr="00D36C40" w:rsidRDefault="00373B1D" w:rsidP="00373B1D">
      <w:pPr>
        <w:pStyle w:val="a7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42E" w:rsidRPr="00D36C40" w:rsidRDefault="0083642E" w:rsidP="00955B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Лечение:</w:t>
      </w:r>
    </w:p>
    <w:p w:rsidR="0083642E" w:rsidRPr="00D36C40" w:rsidRDefault="0083642E" w:rsidP="00955B21">
      <w:pPr>
        <w:pStyle w:val="21"/>
        <w:ind w:firstLine="567"/>
        <w:contextualSpacing/>
        <w:jc w:val="center"/>
        <w:rPr>
          <w:sz w:val="24"/>
          <w:szCs w:val="24"/>
        </w:rPr>
      </w:pPr>
    </w:p>
    <w:p w:rsidR="0083642E" w:rsidRPr="00D36C40" w:rsidRDefault="0083642E" w:rsidP="00955B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методом лечения рака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 является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хирургич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955B21">
        <w:rPr>
          <w:rFonts w:ascii="Times New Roman" w:eastAsia="Calibri" w:hAnsi="Times New Roman" w:cs="Times New Roman"/>
          <w:color w:val="000000"/>
          <w:sz w:val="24"/>
          <w:szCs w:val="24"/>
        </w:rPr>
        <w:t>ский</w:t>
      </w:r>
      <w:proofErr w:type="gramStart"/>
      <w:r w:rsidR="00955B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ринципы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радикальной операции:</w:t>
      </w:r>
    </w:p>
    <w:p w:rsidR="00A11595" w:rsidRPr="00D36C40" w:rsidRDefault="0083642E" w:rsidP="00E24C5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дистальный и проксимальный края отсечения кишки должны быть на достато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ч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ном расстоянии от опухоли, чтобы при микроскопическом исследовании они не содержали опухолевых клеток; </w:t>
      </w:r>
    </w:p>
    <w:p w:rsidR="0083642E" w:rsidRPr="00D36C40" w:rsidRDefault="0083642E" w:rsidP="00E24C5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расстояние от дистального края пересечения кишки до нижней границы опухоли должно быть не менее </w:t>
      </w:r>
      <w:smartTag w:uri="urn:schemas-microsoft-com:office:smarttags" w:element="metricconverter">
        <w:smartTagPr>
          <w:attr w:name="ProductID" w:val="5 см"/>
        </w:smartTagPr>
        <w:r w:rsidRPr="00D36C40">
          <w:rPr>
            <w:rFonts w:ascii="Times New Roman" w:eastAsia="Calibri" w:hAnsi="Times New Roman" w:cs="Times New Roman"/>
            <w:color w:val="000000"/>
            <w:sz w:val="24"/>
            <w:szCs w:val="24"/>
          </w:rPr>
          <w:t>5 см</w:t>
        </w:r>
      </w:smartTag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642E" w:rsidRPr="00D36C40" w:rsidRDefault="0083642E" w:rsidP="00E24C5B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вместе с опухолью должны быть удалены все регионарные лимфатические узлы.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Объем и характер хирургического вмешательства зависят от ряда факторов, важне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шими из которых являются степень распространенности процесса, а также наличие или о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сутствие осложнений основного заболевания. При расположении опухоли в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ном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соединении показана его резекция.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Резекция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 по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Гартманну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вынужденным хиру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гическим вмешательством, связанным с осложнением опухолевого процесса (чаще кишечной непроходимостью) и декомпенсированным по сопутствующим заболеваниям состоянием больного.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распространении опухоли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 в прилежащие органы и ткани, показано проведение комбинированных операций, а при наличии одиночных и ед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ничных метастазов (в печени, легких, яичниках и т.д.) – одномоментное или отсроченное их удаление. 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Критерием радикально выполненной операции является гистологическое заключение об отсутствии злокачественного роста:</w:t>
      </w:r>
    </w:p>
    <w:p w:rsidR="0083642E" w:rsidRPr="00D36C40" w:rsidRDefault="0083642E" w:rsidP="00E24C5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в дистальном и проксимальном краях отсечения кишки;</w:t>
      </w:r>
    </w:p>
    <w:p w:rsidR="0083642E" w:rsidRPr="00D36C40" w:rsidRDefault="0083642E" w:rsidP="00E24C5B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по окружности резецированного сегмента кишки (периферический клиренс).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нерезектабельных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опухолях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 и множественных м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тастазах в отдаленных органах по показаниям необходимо формирование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колостомы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Послеоперационная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адъювантная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лучевая терапия показана при степени местного ра</w:t>
      </w:r>
      <w:r w:rsidRPr="00D36C40">
        <w:rPr>
          <w:rFonts w:ascii="Times New Roman" w:eastAsia="Calibri" w:hAnsi="Times New Roman" w:cs="Times New Roman"/>
          <w:sz w:val="24"/>
          <w:szCs w:val="24"/>
        </w:rPr>
        <w:t>с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пространения рака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соединения, соответствующей Т4</w:t>
      </w:r>
      <w:r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(распространение </w:t>
      </w:r>
      <w:r w:rsidRPr="00D36C40">
        <w:rPr>
          <w:rFonts w:ascii="Times New Roman" w:eastAsia="Calibri" w:hAnsi="Times New Roman" w:cs="Times New Roman"/>
          <w:sz w:val="24"/>
          <w:szCs w:val="24"/>
        </w:rPr>
        <w:lastRenderedPageBreak/>
        <w:t>опухоли на органы и стенки таза), через 2-3 недели после комбинированных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операций. Пр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водят лучевую терапию разовой очаговой дозой 2 Гр до суммарной очаговой дозы 50-60 Гр на зону врастания, границы которой должны быть помечены скрепками или клипсами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интр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операционно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Обоснованием необходимости применения химиотерапии при раке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 служит тот факт, что в момент выполнения 25-30% хирургических вмеш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тельств, клинически оцениваемых как радикальные, уже имеются субклинические метаст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зы. 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Схемы лечения больных раком </w:t>
      </w:r>
      <w:proofErr w:type="spellStart"/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соединения  в зависимости от ст</w:t>
      </w: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дия заболевания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0 стадия</w:t>
      </w:r>
    </w:p>
    <w:p w:rsidR="0083642E" w:rsidRPr="00D36C40" w:rsidRDefault="0083642E" w:rsidP="00E24C5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Операция: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полипэктомия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резекция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соединения. </w:t>
      </w:r>
    </w:p>
    <w:p w:rsidR="0083642E" w:rsidRPr="00D36C40" w:rsidRDefault="0083642E" w:rsidP="00E24C5B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I </w:t>
      </w:r>
      <w:proofErr w:type="spellStart"/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cтадия</w:t>
      </w:r>
      <w:proofErr w:type="spellEnd"/>
    </w:p>
    <w:p w:rsidR="0083642E" w:rsidRPr="00D36C40" w:rsidRDefault="0083642E" w:rsidP="00E24C5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Операция: резекция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соединения. </w:t>
      </w:r>
    </w:p>
    <w:p w:rsidR="0083642E" w:rsidRPr="00D36C40" w:rsidRDefault="0083642E" w:rsidP="00E24C5B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II </w:t>
      </w:r>
      <w:proofErr w:type="spellStart"/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cтадия</w:t>
      </w:r>
      <w:proofErr w:type="spellEnd"/>
    </w:p>
    <w:p w:rsidR="0083642E" w:rsidRPr="00D36C40" w:rsidRDefault="0083642E" w:rsidP="00E24C5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Операция (объем операции в зависимости от распространенности опухолевого процесса).</w:t>
      </w:r>
    </w:p>
    <w:p w:rsidR="0083642E" w:rsidRPr="00D36C40" w:rsidRDefault="0083642E" w:rsidP="00E24C5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Послеоперационная лучевая терапия (при степени местного распространения опухоли, соответствующей Т4).</w:t>
      </w:r>
    </w:p>
    <w:p w:rsidR="0083642E" w:rsidRPr="00D36C40" w:rsidRDefault="0083642E" w:rsidP="00E24C5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III </w:t>
      </w:r>
      <w:proofErr w:type="spellStart"/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cтадия</w:t>
      </w:r>
      <w:proofErr w:type="spellEnd"/>
    </w:p>
    <w:p w:rsidR="0083642E" w:rsidRPr="00D36C40" w:rsidRDefault="0083642E" w:rsidP="00E24C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Операция (объем операции в зависимости от локализации опухоли и распр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страненности опухолевого процесса).</w:t>
      </w:r>
    </w:p>
    <w:p w:rsidR="0083642E" w:rsidRPr="00D36C40" w:rsidRDefault="0083642E" w:rsidP="00E24C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Послеоперационная лучевая терапия (при степени местного распространения опухоли, соответствующей Т4).</w:t>
      </w:r>
    </w:p>
    <w:p w:rsidR="00240EBA" w:rsidRPr="00D36C40" w:rsidRDefault="0083642E" w:rsidP="00E24C5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Адъювантная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химиотерапия после окончания лучевой терапии (через 2-3 нед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ли)</w:t>
      </w:r>
      <w:r w:rsidR="00660438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240EBA" w:rsidRPr="00D36C40" w:rsidRDefault="00240EB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Фторурацил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разовой дозе 400 мг/м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+ кальция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разовой дозе 200 мг/м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оба препарата вводят внутривенно в течение 5 дней с интервалом в 4 недели. Кальция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нат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вводят в течение 15 мин и через 45 мин вводят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фторурацил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. Начало первого курса через 28 дней после операции. Всего проводят 6 курсов.</w:t>
      </w:r>
    </w:p>
    <w:p w:rsidR="00240EBA" w:rsidRPr="00D36C40" w:rsidRDefault="00240EB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Капецитабин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1250 мг/м² 2 раза в день внутрь дни 1-14, перерыв дни 15-21, всего 8 курсов.</w:t>
      </w:r>
    </w:p>
    <w:p w:rsidR="0083642E" w:rsidRPr="00D36C40" w:rsidRDefault="0083642E" w:rsidP="00E24C5B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IV стадия</w:t>
      </w:r>
    </w:p>
    <w:p w:rsidR="0083642E" w:rsidRPr="00D36C40" w:rsidRDefault="0083642E" w:rsidP="00E24C5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Операция (по показаниям –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колостомия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при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резектабельной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опухоли и наличии одиночных и единичных метастазов в отдаленных органах – операция с одн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моментным или отсроченным удалением метастазов).</w:t>
      </w:r>
    </w:p>
    <w:p w:rsidR="0083642E" w:rsidRPr="00D36C40" w:rsidRDefault="0083642E" w:rsidP="00E24C5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комбинированных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операций:послеоперационная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лучевая терапия (при</w:t>
      </w:r>
      <w:r w:rsidR="00DD2A26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степени местного распространения опухоли, соответствующей Т4);</w:t>
      </w:r>
      <w:r w:rsidR="00DD2A26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адъювантная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химиотерапия (при одиночных и единичных метастазах в отдаленных органах); наблюдение.</w:t>
      </w:r>
    </w:p>
    <w:p w:rsidR="0083642E" w:rsidRPr="00D36C40" w:rsidRDefault="0083642E" w:rsidP="00E24C5B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Системная химиотерапия: 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тегафур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400-500 мг/м² внутрь 2 раза в сутки ежедневно до суммарной дозы 30-</w:t>
      </w:r>
      <w:smartTag w:uri="urn:schemas-microsoft-com:office:smarttags" w:element="metricconverter">
        <w:smartTagPr>
          <w:attr w:name="ProductID" w:val="40 г"/>
        </w:smartTagPr>
        <w:r w:rsidRPr="00D36C40">
          <w:rPr>
            <w:rFonts w:ascii="Times New Roman" w:eastAsia="Calibri" w:hAnsi="Times New Roman" w:cs="Times New Roman"/>
            <w:color w:val="000000"/>
            <w:sz w:val="24"/>
            <w:szCs w:val="24"/>
          </w:rPr>
          <w:t>40 г</w:t>
        </w:r>
      </w:smartTag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A6719C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интервал между курсами 3 недели;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капецитабин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1250 мг внутрь 2 раза в сутки в течение 14 дней,</w:t>
      </w:r>
      <w:r w:rsidR="00A6719C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интервал  между курсами 1 неделя;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r w:rsidRPr="00D36C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кальция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 мг внутривенная 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и 2-ой дни;</w:t>
      </w:r>
      <w:r w:rsidR="00A6719C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фторур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цил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400 мг/м² внутривенно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струйно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(сразу после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инфузии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кальция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фолината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1-й и 2-й дни, затем 600 мг/м² в/в 22-часовая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и 2-ой дни; интервал между курсами 2 недели;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4.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оксалиплатин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85 мг/м² внутривенная 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день;</w:t>
      </w:r>
      <w:r w:rsidR="0055410D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D36C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альция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 мг внутривенная 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и 2-ой дни (в 1-й день одновременно с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окс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липлатином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двухпросветный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катетер);</w:t>
      </w:r>
      <w:r w:rsidR="0055410D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фторурацил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400 мг/м² внутривенно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струйно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(сразу после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инфузии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кальция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фолината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1-й и 2-й дни, затем 600 мг/м² в/в 22-часовая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и 2-ой дни;</w:t>
      </w:r>
      <w:r w:rsidR="0055410D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интервал между курсами 2 недели;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иринотекан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180 мг/м² внутривенная 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день;</w:t>
      </w:r>
      <w:r w:rsidR="0055410D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кальция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200 мг внутривенная 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и 2-ой дни (в 1-й день одновременно с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ирин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теканом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двухпросветный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катетер);</w:t>
      </w:r>
      <w:r w:rsidR="0055410D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фторурацил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400 мг/м² внутривенно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струйно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(сразу после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инфузии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кальция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фолината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1-й и 2-й дни, затем 600 мг/м² внутривенная 22-часовая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инфузия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1-й и 2-ой дни;</w:t>
      </w:r>
      <w:r w:rsidR="0055410D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интервал между курсами 2 недели.</w:t>
      </w:r>
    </w:p>
    <w:p w:rsidR="0083642E" w:rsidRPr="00D36C40" w:rsidRDefault="0083642E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В лечение по любой из приведенных схем могут быть включены средства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таргетной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терапии (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моноклональные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антитела – ингибиторы рецепторов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васкулярно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-эндотелиального и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эпидермального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факторов роста –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VEGF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EGFR</w:t>
      </w: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3642E" w:rsidRPr="00D36C40" w:rsidRDefault="0055410D" w:rsidP="00E24C5B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r w:rsidR="0083642E"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имптоматическое лечение.</w:t>
      </w:r>
    </w:p>
    <w:p w:rsidR="000B200A" w:rsidRPr="00D36C40" w:rsidRDefault="000B200A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</w:p>
    <w:p w:rsidR="004400DA" w:rsidRPr="00D36C40" w:rsidRDefault="00363D51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 xml:space="preserve">4.10.11 10:00-13:45 </w:t>
      </w:r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Комбинированная передняя низкая резекция </w:t>
      </w:r>
      <w:proofErr w:type="spellStart"/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</w:rPr>
        <w:t>ректосигмоидного</w:t>
      </w:r>
      <w:proofErr w:type="spellEnd"/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</w:t>
      </w:r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</w:rPr>
        <w:t xml:space="preserve">единения с резекцией </w:t>
      </w:r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</w:t>
      </w:r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5</w:t>
      </w:r>
      <w:r w:rsidR="00374BB6" w:rsidRPr="00D36C4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печени.</w:t>
      </w:r>
    </w:p>
    <w:p w:rsidR="00214E42" w:rsidRPr="00D36C40" w:rsidRDefault="00214E42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 </w:t>
      </w:r>
      <w:proofErr w:type="spellStart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>интубационным</w:t>
      </w:r>
      <w:proofErr w:type="spellEnd"/>
      <w:r w:rsidRPr="00D36C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наркозом выполнена нижнесрединная лапаротомия. При ревизии в</w:t>
      </w:r>
      <w:r w:rsidRPr="00D36C40">
        <w:rPr>
          <w:rFonts w:ascii="Times New Roman" w:hAnsi="Times New Roman" w:cs="Times New Roman"/>
          <w:sz w:val="24"/>
          <w:szCs w:val="24"/>
        </w:rPr>
        <w:t xml:space="preserve"> 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6C4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36C40">
        <w:rPr>
          <w:rFonts w:ascii="Times New Roman" w:hAnsi="Times New Roman" w:cs="Times New Roman"/>
          <w:sz w:val="24"/>
          <w:szCs w:val="24"/>
        </w:rPr>
        <w:t xml:space="preserve"> печени определяется образование диаметром 2 см. </w:t>
      </w:r>
      <w:r w:rsidR="009D1394" w:rsidRPr="00D36C4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D1394" w:rsidRPr="00D36C40">
        <w:rPr>
          <w:rFonts w:ascii="Times New Roman" w:hAnsi="Times New Roman" w:cs="Times New Roman"/>
          <w:sz w:val="24"/>
          <w:szCs w:val="24"/>
        </w:rPr>
        <w:t>ректосигмоидном</w:t>
      </w:r>
      <w:proofErr w:type="spellEnd"/>
      <w:r w:rsidR="009D1394" w:rsidRPr="00D36C40">
        <w:rPr>
          <w:rFonts w:ascii="Times New Roman" w:hAnsi="Times New Roman" w:cs="Times New Roman"/>
          <w:sz w:val="24"/>
          <w:szCs w:val="24"/>
        </w:rPr>
        <w:t xml:space="preserve"> соединении обн</w:t>
      </w:r>
      <w:r w:rsidR="009D1394" w:rsidRPr="00D36C40">
        <w:rPr>
          <w:rFonts w:ascii="Times New Roman" w:hAnsi="Times New Roman" w:cs="Times New Roman"/>
          <w:sz w:val="24"/>
          <w:szCs w:val="24"/>
        </w:rPr>
        <w:t>а</w:t>
      </w:r>
      <w:r w:rsidR="009D1394" w:rsidRPr="00D36C40">
        <w:rPr>
          <w:rFonts w:ascii="Times New Roman" w:hAnsi="Times New Roman" w:cs="Times New Roman"/>
          <w:sz w:val="24"/>
          <w:szCs w:val="24"/>
        </w:rPr>
        <w:t>ружена циркулярная опухоль 6</w:t>
      </w:r>
      <w:r w:rsidR="009D1394" w:rsidRPr="00D36C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D1394" w:rsidRPr="00D36C40">
        <w:rPr>
          <w:rFonts w:ascii="Times New Roman" w:hAnsi="Times New Roman" w:cs="Times New Roman"/>
          <w:sz w:val="24"/>
          <w:szCs w:val="24"/>
        </w:rPr>
        <w:t xml:space="preserve">5 см. </w:t>
      </w:r>
      <w:proofErr w:type="spellStart"/>
      <w:r w:rsidR="009D1394" w:rsidRPr="00D36C40">
        <w:rPr>
          <w:rFonts w:ascii="Times New Roman" w:hAnsi="Times New Roman" w:cs="Times New Roman"/>
          <w:sz w:val="24"/>
          <w:szCs w:val="24"/>
        </w:rPr>
        <w:t>Десерозирован</w:t>
      </w:r>
      <w:proofErr w:type="spellEnd"/>
      <w:r w:rsidR="009D1394" w:rsidRPr="00D36C40">
        <w:rPr>
          <w:rFonts w:ascii="Times New Roman" w:hAnsi="Times New Roman" w:cs="Times New Roman"/>
          <w:sz w:val="24"/>
          <w:szCs w:val="24"/>
        </w:rPr>
        <w:t xml:space="preserve"> участок кишки с опухолью, отступя д</w:t>
      </w:r>
      <w:r w:rsidR="009D1394" w:rsidRPr="00D36C40">
        <w:rPr>
          <w:rFonts w:ascii="Times New Roman" w:hAnsi="Times New Roman" w:cs="Times New Roman"/>
          <w:sz w:val="24"/>
          <w:szCs w:val="24"/>
        </w:rPr>
        <w:t>и</w:t>
      </w:r>
      <w:r w:rsidR="009D1394" w:rsidRPr="00D36C40">
        <w:rPr>
          <w:rFonts w:ascii="Times New Roman" w:hAnsi="Times New Roman" w:cs="Times New Roman"/>
          <w:sz w:val="24"/>
          <w:szCs w:val="24"/>
        </w:rPr>
        <w:t>стально 5 см перевязаны верхние прямокишечные сосуды. Выполнена резекция кишки. Сформирован толсто-толстокишечный анастомоз «конец в конец». Восстановлена целос</w:t>
      </w:r>
      <w:r w:rsidR="009D1394" w:rsidRPr="00D36C40">
        <w:rPr>
          <w:rFonts w:ascii="Times New Roman" w:hAnsi="Times New Roman" w:cs="Times New Roman"/>
          <w:sz w:val="24"/>
          <w:szCs w:val="24"/>
        </w:rPr>
        <w:t>т</w:t>
      </w:r>
      <w:r w:rsidR="009D1394" w:rsidRPr="00D36C40">
        <w:rPr>
          <w:rFonts w:ascii="Times New Roman" w:hAnsi="Times New Roman" w:cs="Times New Roman"/>
          <w:sz w:val="24"/>
          <w:szCs w:val="24"/>
        </w:rPr>
        <w:t xml:space="preserve">ность брюшины тазового дна. Расширен </w:t>
      </w:r>
      <w:proofErr w:type="spellStart"/>
      <w:r w:rsidR="009D1394" w:rsidRPr="00D36C40">
        <w:rPr>
          <w:rFonts w:ascii="Times New Roman" w:hAnsi="Times New Roman" w:cs="Times New Roman"/>
          <w:sz w:val="24"/>
          <w:szCs w:val="24"/>
        </w:rPr>
        <w:t>лапаротомный</w:t>
      </w:r>
      <w:proofErr w:type="spellEnd"/>
      <w:r w:rsidR="009D1394" w:rsidRPr="00D36C40">
        <w:rPr>
          <w:rFonts w:ascii="Times New Roman" w:hAnsi="Times New Roman" w:cs="Times New Roman"/>
          <w:sz w:val="24"/>
          <w:szCs w:val="24"/>
        </w:rPr>
        <w:t xml:space="preserve"> разрез до мечевидного отростка. В</w:t>
      </w:r>
      <w:r w:rsidR="009D1394" w:rsidRPr="00D36C40">
        <w:rPr>
          <w:rFonts w:ascii="Times New Roman" w:hAnsi="Times New Roman" w:cs="Times New Roman"/>
          <w:sz w:val="24"/>
          <w:szCs w:val="24"/>
        </w:rPr>
        <w:t>ы</w:t>
      </w:r>
      <w:r w:rsidR="009D1394" w:rsidRPr="00D36C40">
        <w:rPr>
          <w:rFonts w:ascii="Times New Roman" w:hAnsi="Times New Roman" w:cs="Times New Roman"/>
          <w:sz w:val="24"/>
          <w:szCs w:val="24"/>
        </w:rPr>
        <w:t xml:space="preserve">полнена резекция </w:t>
      </w:r>
      <w:r w:rsidR="009D1394" w:rsidRPr="00D36C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D1394" w:rsidRPr="00D36C4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D1394" w:rsidRPr="00D36C40">
        <w:rPr>
          <w:rFonts w:ascii="Times New Roman" w:hAnsi="Times New Roman" w:cs="Times New Roman"/>
          <w:sz w:val="24"/>
          <w:szCs w:val="24"/>
        </w:rPr>
        <w:t xml:space="preserve"> печени с метастатическим образованием. Дефект печени ушит кетгутом с двумя </w:t>
      </w:r>
      <w:proofErr w:type="spellStart"/>
      <w:r w:rsidR="009D1394" w:rsidRPr="00D36C40">
        <w:rPr>
          <w:rFonts w:ascii="Times New Roman" w:hAnsi="Times New Roman" w:cs="Times New Roman"/>
          <w:sz w:val="24"/>
          <w:szCs w:val="24"/>
        </w:rPr>
        <w:t>гемостатическими</w:t>
      </w:r>
      <w:proofErr w:type="spellEnd"/>
      <w:r w:rsidR="009D1394" w:rsidRPr="00D36C40">
        <w:rPr>
          <w:rFonts w:ascii="Times New Roman" w:hAnsi="Times New Roman" w:cs="Times New Roman"/>
          <w:sz w:val="24"/>
          <w:szCs w:val="24"/>
        </w:rPr>
        <w:t xml:space="preserve"> губками. На матке имеется </w:t>
      </w:r>
      <w:proofErr w:type="spellStart"/>
      <w:r w:rsidR="009D1394" w:rsidRPr="00D36C40">
        <w:rPr>
          <w:rFonts w:ascii="Times New Roman" w:hAnsi="Times New Roman" w:cs="Times New Roman"/>
          <w:sz w:val="24"/>
          <w:szCs w:val="24"/>
        </w:rPr>
        <w:t>фиброматозный</w:t>
      </w:r>
      <w:proofErr w:type="spellEnd"/>
      <w:r w:rsidR="009D1394" w:rsidRPr="00D36C40">
        <w:rPr>
          <w:rFonts w:ascii="Times New Roman" w:hAnsi="Times New Roman" w:cs="Times New Roman"/>
          <w:sz w:val="24"/>
          <w:szCs w:val="24"/>
        </w:rPr>
        <w:t xml:space="preserve"> узел на ножке разм</w:t>
      </w:r>
      <w:r w:rsidR="009D1394" w:rsidRPr="00D36C40">
        <w:rPr>
          <w:rFonts w:ascii="Times New Roman" w:hAnsi="Times New Roman" w:cs="Times New Roman"/>
          <w:sz w:val="24"/>
          <w:szCs w:val="24"/>
        </w:rPr>
        <w:t>е</w:t>
      </w:r>
      <w:r w:rsidR="009D1394" w:rsidRPr="00D36C40">
        <w:rPr>
          <w:rFonts w:ascii="Times New Roman" w:hAnsi="Times New Roman" w:cs="Times New Roman"/>
          <w:sz w:val="24"/>
          <w:szCs w:val="24"/>
        </w:rPr>
        <w:t>ром 2 см. Последний иссечен для гистологического исследования.</w:t>
      </w:r>
      <w:r w:rsidR="005951D7" w:rsidRPr="00D36C40">
        <w:rPr>
          <w:rFonts w:ascii="Times New Roman" w:hAnsi="Times New Roman" w:cs="Times New Roman"/>
          <w:sz w:val="24"/>
          <w:szCs w:val="24"/>
        </w:rPr>
        <w:t xml:space="preserve"> Брюшная полость осуш</w:t>
      </w:r>
      <w:r w:rsidR="005951D7" w:rsidRPr="00D36C40">
        <w:rPr>
          <w:rFonts w:ascii="Times New Roman" w:hAnsi="Times New Roman" w:cs="Times New Roman"/>
          <w:sz w:val="24"/>
          <w:szCs w:val="24"/>
        </w:rPr>
        <w:t>е</w:t>
      </w:r>
      <w:r w:rsidR="005951D7" w:rsidRPr="00D36C40">
        <w:rPr>
          <w:rFonts w:ascii="Times New Roman" w:hAnsi="Times New Roman" w:cs="Times New Roman"/>
          <w:sz w:val="24"/>
          <w:szCs w:val="24"/>
        </w:rPr>
        <w:t>на, дренирована двумя трубками. Брюшная полость ушита. Наложена асептическая повязка.</w:t>
      </w:r>
    </w:p>
    <w:p w:rsidR="005951D7" w:rsidRPr="00D36C40" w:rsidRDefault="005951D7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D36C40">
        <w:rPr>
          <w:rFonts w:ascii="Times New Roman" w:hAnsi="Times New Roman" w:cs="Times New Roman"/>
          <w:sz w:val="24"/>
          <w:szCs w:val="24"/>
        </w:rPr>
        <w:t>Макроскопически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>: Участок толстой кишки с циркулярной опухолью 6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6C40">
        <w:rPr>
          <w:rFonts w:ascii="Times New Roman" w:hAnsi="Times New Roman" w:cs="Times New Roman"/>
          <w:sz w:val="24"/>
          <w:szCs w:val="24"/>
        </w:rPr>
        <w:t>5 см</w:t>
      </w:r>
      <w:r w:rsidR="00DE08D6" w:rsidRPr="00D36C40">
        <w:rPr>
          <w:rFonts w:ascii="Times New Roman" w:hAnsi="Times New Roman" w:cs="Times New Roman"/>
          <w:sz w:val="24"/>
          <w:szCs w:val="24"/>
        </w:rPr>
        <w:t>, прораст</w:t>
      </w:r>
      <w:r w:rsidR="00DE08D6" w:rsidRPr="00D36C40">
        <w:rPr>
          <w:rFonts w:ascii="Times New Roman" w:hAnsi="Times New Roman" w:cs="Times New Roman"/>
          <w:sz w:val="24"/>
          <w:szCs w:val="24"/>
        </w:rPr>
        <w:t>а</w:t>
      </w:r>
      <w:r w:rsidR="00DE08D6" w:rsidRPr="00D36C40">
        <w:rPr>
          <w:rFonts w:ascii="Times New Roman" w:hAnsi="Times New Roman" w:cs="Times New Roman"/>
          <w:sz w:val="24"/>
          <w:szCs w:val="24"/>
        </w:rPr>
        <w:t xml:space="preserve">ющей все слои; отдельные </w:t>
      </w:r>
      <w:proofErr w:type="spellStart"/>
      <w:r w:rsidR="00DE08D6" w:rsidRPr="00D36C40">
        <w:rPr>
          <w:rFonts w:ascii="Times New Roman" w:hAnsi="Times New Roman" w:cs="Times New Roman"/>
          <w:sz w:val="24"/>
          <w:szCs w:val="24"/>
        </w:rPr>
        <w:t>периколические</w:t>
      </w:r>
      <w:proofErr w:type="spellEnd"/>
      <w:r w:rsidR="00DE08D6" w:rsidRPr="00D36C40">
        <w:rPr>
          <w:rFonts w:ascii="Times New Roman" w:hAnsi="Times New Roman" w:cs="Times New Roman"/>
          <w:sz w:val="24"/>
          <w:szCs w:val="24"/>
        </w:rPr>
        <w:t xml:space="preserve"> л/у по ходу верхней прямокишечной артерии; м</w:t>
      </w:r>
      <w:r w:rsidR="00DE08D6" w:rsidRPr="00D36C40">
        <w:rPr>
          <w:rFonts w:ascii="Times New Roman" w:hAnsi="Times New Roman" w:cs="Times New Roman"/>
          <w:sz w:val="24"/>
          <w:szCs w:val="24"/>
        </w:rPr>
        <w:t>е</w:t>
      </w:r>
      <w:r w:rsidR="00DE08D6" w:rsidRPr="00D36C40">
        <w:rPr>
          <w:rFonts w:ascii="Times New Roman" w:hAnsi="Times New Roman" w:cs="Times New Roman"/>
          <w:sz w:val="24"/>
          <w:szCs w:val="24"/>
        </w:rPr>
        <w:t xml:space="preserve">тастаз печени диаметром 2 см; </w:t>
      </w:r>
      <w:proofErr w:type="spellStart"/>
      <w:r w:rsidR="00DE08D6" w:rsidRPr="00D36C40">
        <w:rPr>
          <w:rFonts w:ascii="Times New Roman" w:hAnsi="Times New Roman" w:cs="Times New Roman"/>
          <w:sz w:val="24"/>
          <w:szCs w:val="24"/>
        </w:rPr>
        <w:t>фиброматозный</w:t>
      </w:r>
      <w:proofErr w:type="spellEnd"/>
      <w:r w:rsidR="00DE08D6" w:rsidRPr="00D36C40">
        <w:rPr>
          <w:rFonts w:ascii="Times New Roman" w:hAnsi="Times New Roman" w:cs="Times New Roman"/>
          <w:sz w:val="24"/>
          <w:szCs w:val="24"/>
        </w:rPr>
        <w:t xml:space="preserve"> узел. Направлены на цитологическое иссл</w:t>
      </w:r>
      <w:r w:rsidR="00DE08D6" w:rsidRPr="00D36C40">
        <w:rPr>
          <w:rFonts w:ascii="Times New Roman" w:hAnsi="Times New Roman" w:cs="Times New Roman"/>
          <w:sz w:val="24"/>
          <w:szCs w:val="24"/>
        </w:rPr>
        <w:t>е</w:t>
      </w:r>
      <w:r w:rsidR="00DE08D6" w:rsidRPr="00D36C40">
        <w:rPr>
          <w:rFonts w:ascii="Times New Roman" w:hAnsi="Times New Roman" w:cs="Times New Roman"/>
          <w:sz w:val="24"/>
          <w:szCs w:val="24"/>
        </w:rPr>
        <w:t>дование.</w:t>
      </w:r>
    </w:p>
    <w:p w:rsidR="000F2D1A" w:rsidRPr="00D36C40" w:rsidRDefault="00C765F0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Послеоперационный диагноз: 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Первично-множественный </w:t>
      </w:r>
      <w:proofErr w:type="spellStart"/>
      <w:r w:rsidR="00480345" w:rsidRPr="00D36C40">
        <w:rPr>
          <w:rFonts w:ascii="Times New Roman" w:eastAsia="Calibri" w:hAnsi="Times New Roman" w:cs="Times New Roman"/>
          <w:sz w:val="24"/>
          <w:szCs w:val="24"/>
        </w:rPr>
        <w:t>метахронный</w:t>
      </w:r>
      <w:proofErr w:type="spellEnd"/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 рак: меланома кожи голени </w:t>
      </w:r>
      <w:proofErr w:type="spellStart"/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480345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480345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480345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proofErr w:type="spellStart"/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Ib</w:t>
      </w:r>
      <w:proofErr w:type="spellEnd"/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, состояние после хирургического лечения в 2002 году; рак </w:t>
      </w:r>
      <w:proofErr w:type="spellStart"/>
      <w:r w:rsidR="00480345" w:rsidRPr="00D36C40">
        <w:rPr>
          <w:rFonts w:ascii="Times New Roman" w:eastAsia="Calibri" w:hAnsi="Times New Roman" w:cs="Times New Roman"/>
          <w:sz w:val="24"/>
          <w:szCs w:val="24"/>
        </w:rPr>
        <w:t>рект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>о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>сигмоидного</w:t>
      </w:r>
      <w:proofErr w:type="spellEnd"/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 отдела толстой кишки </w:t>
      </w:r>
      <w:proofErr w:type="spellStart"/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480345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480345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480345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>. Одиночный метастаз в печень. Клинич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>е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ская группа </w:t>
      </w:r>
      <w:r w:rsidR="00480345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. Осложнения: Вторичная </w:t>
      </w:r>
      <w:proofErr w:type="spellStart"/>
      <w:r w:rsidR="00480345" w:rsidRPr="00D36C40">
        <w:rPr>
          <w:rFonts w:ascii="Times New Roman" w:eastAsia="Calibri" w:hAnsi="Times New Roman" w:cs="Times New Roman"/>
          <w:sz w:val="24"/>
          <w:szCs w:val="24"/>
        </w:rPr>
        <w:t>кардиомиопатия</w:t>
      </w:r>
      <w:proofErr w:type="spellEnd"/>
      <w:r w:rsidR="00480345" w:rsidRPr="00D36C40">
        <w:rPr>
          <w:rFonts w:ascii="Times New Roman" w:eastAsia="Calibri" w:hAnsi="Times New Roman" w:cs="Times New Roman"/>
          <w:sz w:val="24"/>
          <w:szCs w:val="24"/>
        </w:rPr>
        <w:t xml:space="preserve"> Н1. Сопутствующие: Миома матки. Гастродуоденит.</w:t>
      </w:r>
    </w:p>
    <w:p w:rsidR="00C765F0" w:rsidRPr="00D36C40" w:rsidRDefault="00C765F0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Дневник </w:t>
      </w:r>
      <w:proofErr w:type="spellStart"/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курации</w:t>
      </w:r>
      <w:proofErr w:type="spellEnd"/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1CD1" w:rsidRPr="00D36C40" w:rsidRDefault="00F71CD1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7229"/>
        <w:gridCol w:w="1643"/>
      </w:tblGrid>
      <w:tr w:rsidR="00BB0BE6" w:rsidRPr="00D36C40" w:rsidTr="00965417">
        <w:trPr>
          <w:trHeight w:val="380"/>
          <w:jc w:val="center"/>
        </w:trPr>
        <w:tc>
          <w:tcPr>
            <w:tcW w:w="1220" w:type="dxa"/>
            <w:shd w:val="pct30" w:color="000000" w:fill="FFFFFF"/>
          </w:tcPr>
          <w:p w:rsidR="00BB0BE6" w:rsidRPr="00D36C40" w:rsidRDefault="00BB0BE6" w:rsidP="00E24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shd w:val="pct30" w:color="000000" w:fill="FFFFFF"/>
          </w:tcPr>
          <w:p w:rsidR="00BB0BE6" w:rsidRPr="00D36C40" w:rsidRDefault="00BB0BE6" w:rsidP="00E24C5B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больного</w:t>
            </w:r>
          </w:p>
        </w:tc>
        <w:tc>
          <w:tcPr>
            <w:tcW w:w="1643" w:type="dxa"/>
            <w:shd w:val="pct30" w:color="000000" w:fill="FFFFFF"/>
          </w:tcPr>
          <w:p w:rsidR="00BB0BE6" w:rsidRPr="00D36C40" w:rsidRDefault="00BB0BE6" w:rsidP="00E24C5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BB0BE6" w:rsidRPr="00D36C40" w:rsidTr="00336EC2">
        <w:trPr>
          <w:jc w:val="center"/>
        </w:trPr>
        <w:tc>
          <w:tcPr>
            <w:tcW w:w="1220" w:type="dxa"/>
          </w:tcPr>
          <w:p w:rsidR="00BB0BE6" w:rsidRPr="00D36C40" w:rsidRDefault="00965417" w:rsidP="00E24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25.02.13</w:t>
            </w:r>
          </w:p>
        </w:tc>
        <w:tc>
          <w:tcPr>
            <w:tcW w:w="7229" w:type="dxa"/>
          </w:tcPr>
          <w:p w:rsidR="00BB0BE6" w:rsidRPr="00D36C40" w:rsidRDefault="00BB0BE6" w:rsidP="00E24C5B">
            <w:pPr>
              <w:pStyle w:val="21"/>
              <w:contextualSpacing/>
              <w:rPr>
                <w:sz w:val="24"/>
                <w:szCs w:val="24"/>
              </w:rPr>
            </w:pPr>
            <w:r w:rsidRPr="00D36C40">
              <w:rPr>
                <w:sz w:val="24"/>
                <w:szCs w:val="24"/>
              </w:rPr>
              <w:t xml:space="preserve">Больная предъявляет жалобы </w:t>
            </w:r>
            <w:r w:rsidR="00336EC2" w:rsidRPr="00D36C40">
              <w:rPr>
                <w:sz w:val="24"/>
                <w:szCs w:val="24"/>
              </w:rPr>
              <w:t>на наличие кала с обильной примесью крови и слизи, тенезмы, боли в животе во время дефекации, вздутие живота, урчание, отсутствие аппетита, периодическую тошноту и рвоту, общую слабость</w:t>
            </w:r>
            <w:r w:rsidRPr="00D36C40">
              <w:rPr>
                <w:sz w:val="24"/>
                <w:szCs w:val="24"/>
              </w:rPr>
              <w:t>. Самочувствие удовлетворительно</w:t>
            </w:r>
            <w:r w:rsidR="00AD361F" w:rsidRPr="00D36C40">
              <w:rPr>
                <w:sz w:val="24"/>
                <w:szCs w:val="24"/>
              </w:rPr>
              <w:t>е</w:t>
            </w:r>
            <w:r w:rsidRPr="00D36C40">
              <w:rPr>
                <w:sz w:val="24"/>
                <w:szCs w:val="24"/>
              </w:rPr>
              <w:t>.</w:t>
            </w:r>
            <w:r w:rsidR="003157A3" w:rsidRPr="00D36C40">
              <w:rPr>
                <w:sz w:val="24"/>
                <w:szCs w:val="24"/>
              </w:rPr>
              <w:t xml:space="preserve"> </w:t>
            </w:r>
            <w:r w:rsidRPr="00D36C40">
              <w:rPr>
                <w:sz w:val="24"/>
                <w:szCs w:val="24"/>
              </w:rPr>
              <w:t>Темп</w:t>
            </w:r>
            <w:r w:rsidRPr="00D36C40">
              <w:rPr>
                <w:sz w:val="24"/>
                <w:szCs w:val="24"/>
              </w:rPr>
              <w:t>е</w:t>
            </w:r>
            <w:r w:rsidRPr="00D36C40">
              <w:rPr>
                <w:sz w:val="24"/>
                <w:szCs w:val="24"/>
              </w:rPr>
              <w:t xml:space="preserve">ратура тела 36,6 </w:t>
            </w:r>
            <w:proofErr w:type="spellStart"/>
            <w:r w:rsidRPr="00D36C40">
              <w:rPr>
                <w:sz w:val="24"/>
                <w:szCs w:val="24"/>
                <w:vertAlign w:val="superscript"/>
              </w:rPr>
              <w:t>о</w:t>
            </w:r>
            <w:r w:rsidRPr="00D36C40">
              <w:rPr>
                <w:sz w:val="24"/>
                <w:szCs w:val="24"/>
              </w:rPr>
              <w:t>С</w:t>
            </w:r>
            <w:proofErr w:type="spellEnd"/>
            <w:r w:rsidRPr="00D36C40">
              <w:rPr>
                <w:sz w:val="24"/>
                <w:szCs w:val="24"/>
              </w:rPr>
              <w:t xml:space="preserve">. Больная в ясном сознании. Кожные покровы </w:t>
            </w:r>
            <w:r w:rsidR="003157A3" w:rsidRPr="00D36C40">
              <w:rPr>
                <w:sz w:val="24"/>
                <w:szCs w:val="24"/>
              </w:rPr>
              <w:t>обычные</w:t>
            </w:r>
            <w:r w:rsidRPr="00D36C40">
              <w:rPr>
                <w:sz w:val="24"/>
                <w:szCs w:val="24"/>
              </w:rPr>
              <w:t xml:space="preserve">. Периферические лимфоузлы не пальпируются. Частота дыхания </w:t>
            </w:r>
            <w:r w:rsidR="003157A3" w:rsidRPr="00D36C40">
              <w:rPr>
                <w:sz w:val="24"/>
                <w:szCs w:val="24"/>
              </w:rPr>
              <w:t>16</w:t>
            </w:r>
            <w:r w:rsidRPr="00D36C40">
              <w:rPr>
                <w:sz w:val="24"/>
                <w:szCs w:val="24"/>
              </w:rPr>
              <w:t xml:space="preserve"> в 1</w:t>
            </w:r>
            <w:r w:rsidRPr="00D36C40">
              <w:rPr>
                <w:sz w:val="24"/>
                <w:szCs w:val="24"/>
              </w:rPr>
              <w:sym w:font="Times New Roman" w:char="0027"/>
            </w:r>
            <w:r w:rsidRPr="00D36C40">
              <w:rPr>
                <w:sz w:val="24"/>
                <w:szCs w:val="24"/>
              </w:rPr>
              <w:t xml:space="preserve">, дыхание </w:t>
            </w:r>
            <w:r w:rsidR="003157A3" w:rsidRPr="00D36C40">
              <w:rPr>
                <w:sz w:val="24"/>
                <w:szCs w:val="24"/>
              </w:rPr>
              <w:t>везикулярное</w:t>
            </w:r>
            <w:r w:rsidRPr="00D36C40">
              <w:rPr>
                <w:sz w:val="24"/>
                <w:szCs w:val="24"/>
              </w:rPr>
              <w:t>, хрипов нет. Пульс на луч</w:t>
            </w:r>
            <w:r w:rsidRPr="00D36C40">
              <w:rPr>
                <w:sz w:val="24"/>
                <w:szCs w:val="24"/>
              </w:rPr>
              <w:t>е</w:t>
            </w:r>
            <w:r w:rsidRPr="00D36C40">
              <w:rPr>
                <w:sz w:val="24"/>
                <w:szCs w:val="24"/>
              </w:rPr>
              <w:t xml:space="preserve">вых артериях одинаковый, частота </w:t>
            </w:r>
            <w:r w:rsidR="003157A3" w:rsidRPr="00D36C40">
              <w:rPr>
                <w:sz w:val="24"/>
                <w:szCs w:val="24"/>
              </w:rPr>
              <w:t>60</w:t>
            </w:r>
            <w:r w:rsidRPr="00D36C40">
              <w:rPr>
                <w:sz w:val="24"/>
                <w:szCs w:val="24"/>
              </w:rPr>
              <w:t xml:space="preserve"> в 1</w:t>
            </w:r>
            <w:r w:rsidRPr="00D36C40">
              <w:rPr>
                <w:sz w:val="24"/>
                <w:szCs w:val="24"/>
              </w:rPr>
              <w:sym w:font="Times New Roman" w:char="0027"/>
            </w:r>
            <w:r w:rsidRPr="00D36C40">
              <w:rPr>
                <w:sz w:val="24"/>
                <w:szCs w:val="24"/>
              </w:rPr>
              <w:t>, ритмичный, удовлетв</w:t>
            </w:r>
            <w:r w:rsidRPr="00D36C40">
              <w:rPr>
                <w:sz w:val="24"/>
                <w:szCs w:val="24"/>
              </w:rPr>
              <w:t>о</w:t>
            </w:r>
            <w:r w:rsidRPr="00D36C40">
              <w:rPr>
                <w:sz w:val="24"/>
                <w:szCs w:val="24"/>
              </w:rPr>
              <w:t>рительного наполнения и напряжения. Слизистая оболочка полости рта обычного цвета и влажности, язык не обложен. Живот правил</w:t>
            </w:r>
            <w:r w:rsidRPr="00D36C40">
              <w:rPr>
                <w:sz w:val="24"/>
                <w:szCs w:val="24"/>
              </w:rPr>
              <w:t>ь</w:t>
            </w:r>
            <w:r w:rsidRPr="00D36C40">
              <w:rPr>
                <w:sz w:val="24"/>
                <w:szCs w:val="24"/>
              </w:rPr>
              <w:t>ной формы, не вздут, при пальпации болезненный</w:t>
            </w:r>
            <w:r w:rsidR="003157A3" w:rsidRPr="00D36C40">
              <w:rPr>
                <w:sz w:val="24"/>
                <w:szCs w:val="24"/>
              </w:rPr>
              <w:t xml:space="preserve"> в левой по</w:t>
            </w:r>
            <w:r w:rsidR="003157A3" w:rsidRPr="00D36C40">
              <w:rPr>
                <w:sz w:val="24"/>
                <w:szCs w:val="24"/>
              </w:rPr>
              <w:t>д</w:t>
            </w:r>
            <w:r w:rsidR="003157A3" w:rsidRPr="00D36C40">
              <w:rPr>
                <w:sz w:val="24"/>
                <w:szCs w:val="24"/>
              </w:rPr>
              <w:t>вздошной области</w:t>
            </w:r>
            <w:r w:rsidRPr="00D36C40">
              <w:rPr>
                <w:sz w:val="24"/>
                <w:szCs w:val="24"/>
              </w:rPr>
              <w:t>. Мочеиспускание свободное, безболезнен</w:t>
            </w:r>
            <w:r w:rsidR="003157A3" w:rsidRPr="00D36C40">
              <w:rPr>
                <w:sz w:val="24"/>
                <w:szCs w:val="24"/>
              </w:rPr>
              <w:t xml:space="preserve">ное, не </w:t>
            </w:r>
            <w:r w:rsidR="003157A3" w:rsidRPr="00D36C40">
              <w:rPr>
                <w:sz w:val="24"/>
                <w:szCs w:val="24"/>
              </w:rPr>
              <w:lastRenderedPageBreak/>
              <w:t>учащено</w:t>
            </w:r>
            <w:r w:rsidRPr="00D36C40">
              <w:rPr>
                <w:sz w:val="24"/>
                <w:szCs w:val="24"/>
              </w:rPr>
              <w:t xml:space="preserve">. Стул – </w:t>
            </w:r>
            <w:r w:rsidR="003157A3" w:rsidRPr="00D36C40">
              <w:rPr>
                <w:sz w:val="24"/>
                <w:szCs w:val="24"/>
              </w:rPr>
              <w:t>понос с обильной примесью крови и слизи</w:t>
            </w:r>
            <w:r w:rsidRPr="00D36C40">
              <w:rPr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BB0BE6" w:rsidRPr="00D36C40" w:rsidRDefault="00BB0BE6" w:rsidP="00E24C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Стол №5. </w:t>
            </w:r>
          </w:p>
          <w:p w:rsidR="00BB0BE6" w:rsidRPr="00D36C40" w:rsidRDefault="00BB0BE6" w:rsidP="00E24C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Режим п</w:t>
            </w: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латный.</w:t>
            </w:r>
          </w:p>
        </w:tc>
      </w:tr>
      <w:tr w:rsidR="00DC39AB" w:rsidRPr="00D36C40" w:rsidTr="00336EC2">
        <w:trPr>
          <w:jc w:val="center"/>
        </w:trPr>
        <w:tc>
          <w:tcPr>
            <w:tcW w:w="1220" w:type="dxa"/>
          </w:tcPr>
          <w:p w:rsidR="00DC39AB" w:rsidRPr="00D36C40" w:rsidRDefault="00965417" w:rsidP="00E24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26.02.13</w:t>
            </w:r>
          </w:p>
          <w:p w:rsidR="00DC39AB" w:rsidRPr="00D36C40" w:rsidRDefault="00DC39AB" w:rsidP="00E24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DC39AB" w:rsidRPr="00D36C40" w:rsidRDefault="00DC39AB" w:rsidP="00E24C5B">
            <w:pPr>
              <w:pStyle w:val="21"/>
              <w:contextualSpacing/>
              <w:rPr>
                <w:sz w:val="24"/>
                <w:szCs w:val="24"/>
              </w:rPr>
            </w:pPr>
            <w:r w:rsidRPr="00D36C40">
              <w:rPr>
                <w:sz w:val="24"/>
                <w:szCs w:val="24"/>
              </w:rPr>
              <w:t>Жалобы те . Самочувствие удовлетворительно</w:t>
            </w:r>
            <w:r w:rsidR="00AD361F" w:rsidRPr="00D36C40">
              <w:rPr>
                <w:sz w:val="24"/>
                <w:szCs w:val="24"/>
              </w:rPr>
              <w:t>е</w:t>
            </w:r>
            <w:r w:rsidRPr="00D36C40">
              <w:rPr>
                <w:sz w:val="24"/>
                <w:szCs w:val="24"/>
              </w:rPr>
              <w:t xml:space="preserve">. Температура тела 36,6 </w:t>
            </w:r>
            <w:proofErr w:type="spellStart"/>
            <w:r w:rsidRPr="00D36C40">
              <w:rPr>
                <w:sz w:val="24"/>
                <w:szCs w:val="24"/>
                <w:vertAlign w:val="superscript"/>
              </w:rPr>
              <w:t>о</w:t>
            </w:r>
            <w:r w:rsidRPr="00D36C40">
              <w:rPr>
                <w:sz w:val="24"/>
                <w:szCs w:val="24"/>
              </w:rPr>
              <w:t>С</w:t>
            </w:r>
            <w:proofErr w:type="spellEnd"/>
            <w:r w:rsidRPr="00D36C40">
              <w:rPr>
                <w:sz w:val="24"/>
                <w:szCs w:val="24"/>
              </w:rPr>
              <w:t>. Больная в ясном сознании. Кожные покровы обычные. П</w:t>
            </w:r>
            <w:r w:rsidRPr="00D36C40">
              <w:rPr>
                <w:sz w:val="24"/>
                <w:szCs w:val="24"/>
              </w:rPr>
              <w:t>е</w:t>
            </w:r>
            <w:r w:rsidRPr="00D36C40">
              <w:rPr>
                <w:sz w:val="24"/>
                <w:szCs w:val="24"/>
              </w:rPr>
              <w:t>риферические лимфоузлы не пальпируются. Частота дыхания 17 в 1</w:t>
            </w:r>
            <w:r w:rsidRPr="00D36C40">
              <w:rPr>
                <w:sz w:val="24"/>
                <w:szCs w:val="24"/>
              </w:rPr>
              <w:sym w:font="Times New Roman" w:char="0027"/>
            </w:r>
            <w:r w:rsidRPr="00D36C40">
              <w:rPr>
                <w:sz w:val="24"/>
                <w:szCs w:val="24"/>
              </w:rPr>
              <w:t>, дыхание везикулярное, хрипов нет. Пульс на лучевых артериях одинаковый, частота 68 в 1</w:t>
            </w:r>
            <w:r w:rsidRPr="00D36C40">
              <w:rPr>
                <w:sz w:val="24"/>
                <w:szCs w:val="24"/>
              </w:rPr>
              <w:sym w:font="Times New Roman" w:char="0027"/>
            </w:r>
            <w:r w:rsidRPr="00D36C40">
              <w:rPr>
                <w:sz w:val="24"/>
                <w:szCs w:val="24"/>
              </w:rPr>
              <w:t>, ритмичный, удовлетворительного наполнения и напряжения. Слизистая оболочка полости рта обы</w:t>
            </w:r>
            <w:r w:rsidRPr="00D36C40">
              <w:rPr>
                <w:sz w:val="24"/>
                <w:szCs w:val="24"/>
              </w:rPr>
              <w:t>ч</w:t>
            </w:r>
            <w:r w:rsidRPr="00D36C40">
              <w:rPr>
                <w:sz w:val="24"/>
                <w:szCs w:val="24"/>
              </w:rPr>
              <w:t>ного цвета и влажности, язык не обложен. Живот правильной фо</w:t>
            </w:r>
            <w:r w:rsidRPr="00D36C40">
              <w:rPr>
                <w:sz w:val="24"/>
                <w:szCs w:val="24"/>
              </w:rPr>
              <w:t>р</w:t>
            </w:r>
            <w:r w:rsidRPr="00D36C40">
              <w:rPr>
                <w:sz w:val="24"/>
                <w:szCs w:val="24"/>
              </w:rPr>
              <w:t>мы, не вздут, при пальпации болезненный в левой подвздошной области. Мочеиспускание свободное, безболезненное, не учащено. Стул – понос с обильной примесью крови и слизи.</w:t>
            </w:r>
          </w:p>
        </w:tc>
        <w:tc>
          <w:tcPr>
            <w:tcW w:w="1643" w:type="dxa"/>
          </w:tcPr>
          <w:p w:rsidR="00DC39AB" w:rsidRPr="00D36C40" w:rsidRDefault="00DC39AB" w:rsidP="00E24C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№5. </w:t>
            </w:r>
          </w:p>
          <w:p w:rsidR="00DC39AB" w:rsidRPr="00D36C40" w:rsidRDefault="00DC39AB" w:rsidP="00E24C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Режим п</w:t>
            </w: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латный.</w:t>
            </w:r>
          </w:p>
        </w:tc>
      </w:tr>
      <w:tr w:rsidR="00BB0BE6" w:rsidRPr="00D36C40" w:rsidTr="00336EC2">
        <w:trPr>
          <w:jc w:val="center"/>
        </w:trPr>
        <w:tc>
          <w:tcPr>
            <w:tcW w:w="1220" w:type="dxa"/>
          </w:tcPr>
          <w:p w:rsidR="00BB0BE6" w:rsidRPr="00D36C40" w:rsidRDefault="00BB0BE6" w:rsidP="00E24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BE6" w:rsidRPr="00D36C40" w:rsidRDefault="00965417" w:rsidP="00E24C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27.02.13</w:t>
            </w:r>
          </w:p>
        </w:tc>
        <w:tc>
          <w:tcPr>
            <w:tcW w:w="7229" w:type="dxa"/>
          </w:tcPr>
          <w:p w:rsidR="00BB0BE6" w:rsidRPr="00D36C40" w:rsidRDefault="00BB0BE6" w:rsidP="00E24C5B">
            <w:pPr>
              <w:pStyle w:val="21"/>
              <w:contextualSpacing/>
              <w:rPr>
                <w:sz w:val="24"/>
                <w:szCs w:val="24"/>
              </w:rPr>
            </w:pPr>
            <w:r w:rsidRPr="00D36C40">
              <w:rPr>
                <w:sz w:val="24"/>
                <w:szCs w:val="24"/>
              </w:rPr>
              <w:t>Больная предъявляет жалобы на умеренную слабость,  болезне</w:t>
            </w:r>
            <w:r w:rsidRPr="00D36C40">
              <w:rPr>
                <w:sz w:val="24"/>
                <w:szCs w:val="24"/>
              </w:rPr>
              <w:t>н</w:t>
            </w:r>
            <w:r w:rsidRPr="00D36C40">
              <w:rPr>
                <w:sz w:val="24"/>
                <w:szCs w:val="24"/>
              </w:rPr>
              <w:t xml:space="preserve">ность в </w:t>
            </w:r>
            <w:r w:rsidR="00D76487" w:rsidRPr="00D36C40">
              <w:rPr>
                <w:sz w:val="24"/>
                <w:szCs w:val="24"/>
              </w:rPr>
              <w:t xml:space="preserve">области послеоперационной раны. </w:t>
            </w:r>
            <w:r w:rsidRPr="00D36C40">
              <w:rPr>
                <w:sz w:val="24"/>
                <w:szCs w:val="24"/>
              </w:rPr>
              <w:t>Самочувствие ближе к удовлетворительному.</w:t>
            </w:r>
            <w:r w:rsidR="00AD361F" w:rsidRPr="00D36C40">
              <w:rPr>
                <w:sz w:val="24"/>
                <w:szCs w:val="24"/>
              </w:rPr>
              <w:t xml:space="preserve"> </w:t>
            </w:r>
            <w:r w:rsidRPr="00D36C40">
              <w:rPr>
                <w:sz w:val="24"/>
                <w:szCs w:val="24"/>
              </w:rPr>
              <w:t>Температура тела 36,</w:t>
            </w:r>
            <w:r w:rsidR="00AD361F" w:rsidRPr="00D36C40">
              <w:rPr>
                <w:sz w:val="24"/>
                <w:szCs w:val="24"/>
              </w:rPr>
              <w:t>4</w:t>
            </w:r>
            <w:r w:rsidRPr="00D36C40">
              <w:rPr>
                <w:sz w:val="24"/>
                <w:szCs w:val="24"/>
              </w:rPr>
              <w:t xml:space="preserve"> </w:t>
            </w:r>
            <w:proofErr w:type="spellStart"/>
            <w:r w:rsidRPr="00D36C40">
              <w:rPr>
                <w:sz w:val="24"/>
                <w:szCs w:val="24"/>
                <w:vertAlign w:val="superscript"/>
              </w:rPr>
              <w:t>о</w:t>
            </w:r>
            <w:r w:rsidRPr="00D36C40">
              <w:rPr>
                <w:sz w:val="24"/>
                <w:szCs w:val="24"/>
              </w:rPr>
              <w:t>С</w:t>
            </w:r>
            <w:proofErr w:type="spellEnd"/>
            <w:r w:rsidRPr="00D36C40">
              <w:rPr>
                <w:sz w:val="24"/>
                <w:szCs w:val="24"/>
              </w:rPr>
              <w:t>. Больная в ясном сознании. Кожные покровы бледные. Периферические лимфоузлы не пальпируются. Частота дыхания 20 в 1</w:t>
            </w:r>
            <w:r w:rsidRPr="00D36C40">
              <w:rPr>
                <w:sz w:val="24"/>
                <w:szCs w:val="24"/>
              </w:rPr>
              <w:sym w:font="Times New Roman" w:char="0027"/>
            </w:r>
            <w:r w:rsidRPr="00D36C40">
              <w:rPr>
                <w:sz w:val="24"/>
                <w:szCs w:val="24"/>
              </w:rPr>
              <w:t xml:space="preserve">, при аускультации </w:t>
            </w:r>
            <w:r w:rsidR="009143C6" w:rsidRPr="00D36C40">
              <w:rPr>
                <w:sz w:val="24"/>
                <w:szCs w:val="24"/>
              </w:rPr>
              <w:t>дых</w:t>
            </w:r>
            <w:r w:rsidR="009143C6" w:rsidRPr="00D36C40">
              <w:rPr>
                <w:sz w:val="24"/>
                <w:szCs w:val="24"/>
              </w:rPr>
              <w:t>а</w:t>
            </w:r>
            <w:r w:rsidR="009143C6" w:rsidRPr="00D36C40">
              <w:rPr>
                <w:sz w:val="24"/>
                <w:szCs w:val="24"/>
              </w:rPr>
              <w:t>ние везикулярное</w:t>
            </w:r>
            <w:r w:rsidRPr="00D36C40">
              <w:rPr>
                <w:sz w:val="24"/>
                <w:szCs w:val="24"/>
              </w:rPr>
              <w:t>,  хрипов нет. Пульс на лучевых артериях один</w:t>
            </w:r>
            <w:r w:rsidRPr="00D36C40">
              <w:rPr>
                <w:sz w:val="24"/>
                <w:szCs w:val="24"/>
              </w:rPr>
              <w:t>а</w:t>
            </w:r>
            <w:r w:rsidRPr="00D36C40">
              <w:rPr>
                <w:sz w:val="24"/>
                <w:szCs w:val="24"/>
              </w:rPr>
              <w:t>ковый, частота 7</w:t>
            </w:r>
            <w:r w:rsidR="00330C3F" w:rsidRPr="00D36C40">
              <w:rPr>
                <w:sz w:val="24"/>
                <w:szCs w:val="24"/>
              </w:rPr>
              <w:t>8</w:t>
            </w:r>
            <w:r w:rsidRPr="00D36C40">
              <w:rPr>
                <w:sz w:val="24"/>
                <w:szCs w:val="24"/>
              </w:rPr>
              <w:t xml:space="preserve"> в 1</w:t>
            </w:r>
            <w:r w:rsidRPr="00D36C40">
              <w:rPr>
                <w:sz w:val="24"/>
                <w:szCs w:val="24"/>
              </w:rPr>
              <w:sym w:font="Times New Roman" w:char="0027"/>
            </w:r>
            <w:r w:rsidRPr="00D36C40">
              <w:rPr>
                <w:sz w:val="24"/>
                <w:szCs w:val="24"/>
              </w:rPr>
              <w:t>, ритмичный, удовлетворительного наполн</w:t>
            </w:r>
            <w:r w:rsidRPr="00D36C40">
              <w:rPr>
                <w:sz w:val="24"/>
                <w:szCs w:val="24"/>
              </w:rPr>
              <w:t>е</w:t>
            </w:r>
            <w:r w:rsidRPr="00D36C40">
              <w:rPr>
                <w:sz w:val="24"/>
                <w:szCs w:val="24"/>
              </w:rPr>
              <w:t>ния и напряжения. Слизистая оболочка полости рта обычного цвета и влажности, язык не обложен. Живот правильной формы, не вздут</w:t>
            </w:r>
            <w:r w:rsidR="003E6CF6" w:rsidRPr="00D36C40">
              <w:rPr>
                <w:sz w:val="24"/>
                <w:szCs w:val="24"/>
              </w:rPr>
              <w:t>, повязка незначительно промокла</w:t>
            </w:r>
            <w:r w:rsidRPr="00D36C40">
              <w:rPr>
                <w:sz w:val="24"/>
                <w:szCs w:val="24"/>
              </w:rPr>
              <w:t xml:space="preserve">. Мочеиспускание </w:t>
            </w:r>
            <w:r w:rsidR="003E6CF6" w:rsidRPr="00D36C40">
              <w:rPr>
                <w:sz w:val="24"/>
                <w:szCs w:val="24"/>
              </w:rPr>
              <w:t>по катетеру</w:t>
            </w:r>
            <w:r w:rsidRPr="00D36C40">
              <w:rPr>
                <w:sz w:val="24"/>
                <w:szCs w:val="24"/>
              </w:rPr>
              <w:t>. Стул</w:t>
            </w:r>
            <w:r w:rsidR="003E6CF6" w:rsidRPr="00D36C40">
              <w:rPr>
                <w:sz w:val="24"/>
                <w:szCs w:val="24"/>
              </w:rPr>
              <w:t>а не было.</w:t>
            </w:r>
          </w:p>
        </w:tc>
        <w:tc>
          <w:tcPr>
            <w:tcW w:w="1643" w:type="dxa"/>
          </w:tcPr>
          <w:p w:rsidR="00BB0BE6" w:rsidRPr="00D36C40" w:rsidRDefault="00BB0BE6" w:rsidP="00E24C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Стол </w:t>
            </w:r>
            <w:r w:rsidR="00D76487"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B0BE6" w:rsidRPr="00D36C40" w:rsidRDefault="00BB0BE6" w:rsidP="00E24C5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</w:t>
            </w:r>
            <w:r w:rsidR="008E626C"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r w:rsidR="008E626C"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E626C"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гий постел</w:t>
            </w:r>
            <w:r w:rsidR="008E626C"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8E626C"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r w:rsidRPr="00D36C4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B0BE6" w:rsidRPr="00D36C40" w:rsidRDefault="00BB0BE6" w:rsidP="00E24C5B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36C40">
        <w:rPr>
          <w:rFonts w:ascii="Times New Roman" w:eastAsia="Calibri" w:hAnsi="Times New Roman" w:cs="Times New Roman"/>
          <w:b/>
          <w:sz w:val="24"/>
          <w:szCs w:val="24"/>
          <w:u w:val="single"/>
        </w:rPr>
        <w:t>Эпикриз:</w:t>
      </w:r>
    </w:p>
    <w:p w:rsidR="00BB0B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AD3" w:rsidRPr="00D36C40" w:rsidRDefault="00BB0BE6" w:rsidP="00E24C5B">
      <w:pPr>
        <w:pStyle w:val="21"/>
        <w:ind w:firstLine="567"/>
        <w:contextualSpacing/>
        <w:rPr>
          <w:sz w:val="24"/>
          <w:szCs w:val="24"/>
        </w:rPr>
      </w:pPr>
      <w:r w:rsidRPr="00D36C40">
        <w:rPr>
          <w:sz w:val="24"/>
          <w:szCs w:val="24"/>
        </w:rPr>
        <w:t xml:space="preserve">Больная,  </w:t>
      </w:r>
      <w:r w:rsidR="00373B1D" w:rsidRPr="00373B1D">
        <w:rPr>
          <w:sz w:val="24"/>
          <w:szCs w:val="24"/>
        </w:rPr>
        <w:t>_____________</w:t>
      </w:r>
      <w:r w:rsidRPr="00D36C40">
        <w:rPr>
          <w:sz w:val="24"/>
          <w:szCs w:val="24"/>
        </w:rPr>
        <w:t xml:space="preserve">, </w:t>
      </w:r>
      <w:r w:rsidR="003257AF" w:rsidRPr="00D36C40">
        <w:rPr>
          <w:sz w:val="24"/>
          <w:szCs w:val="24"/>
        </w:rPr>
        <w:t>1957</w:t>
      </w:r>
      <w:r w:rsidR="00A36C26" w:rsidRPr="00D36C40">
        <w:rPr>
          <w:sz w:val="24"/>
          <w:szCs w:val="24"/>
        </w:rPr>
        <w:t xml:space="preserve"> </w:t>
      </w:r>
      <w:r w:rsidRPr="00D36C40">
        <w:rPr>
          <w:sz w:val="24"/>
          <w:szCs w:val="24"/>
        </w:rPr>
        <w:t xml:space="preserve">г.р., с по </w:t>
      </w:r>
      <w:r w:rsidR="00A36C26" w:rsidRPr="00D36C40">
        <w:rPr>
          <w:sz w:val="24"/>
          <w:szCs w:val="24"/>
        </w:rPr>
        <w:t>настоящее время</w:t>
      </w:r>
      <w:r w:rsidRPr="00D36C40">
        <w:rPr>
          <w:sz w:val="24"/>
          <w:szCs w:val="24"/>
        </w:rPr>
        <w:t xml:space="preserve"> находи</w:t>
      </w:r>
      <w:r w:rsidR="00A36C26" w:rsidRPr="00D36C40">
        <w:rPr>
          <w:sz w:val="24"/>
          <w:szCs w:val="24"/>
        </w:rPr>
        <w:t>тся</w:t>
      </w:r>
      <w:r w:rsidRPr="00D36C40">
        <w:rPr>
          <w:sz w:val="24"/>
          <w:szCs w:val="24"/>
        </w:rPr>
        <w:t xml:space="preserve"> на стационарном лечении в </w:t>
      </w:r>
      <w:proofErr w:type="spellStart"/>
      <w:r w:rsidR="00A36C26" w:rsidRPr="00D36C40">
        <w:rPr>
          <w:sz w:val="24"/>
          <w:szCs w:val="24"/>
        </w:rPr>
        <w:t>онкоабдоминальном</w:t>
      </w:r>
      <w:proofErr w:type="spellEnd"/>
      <w:r w:rsidR="00A36C26" w:rsidRPr="00D36C40">
        <w:rPr>
          <w:sz w:val="24"/>
          <w:szCs w:val="24"/>
        </w:rPr>
        <w:t xml:space="preserve"> отделении</w:t>
      </w:r>
      <w:r w:rsidRPr="00D36C40">
        <w:rPr>
          <w:sz w:val="24"/>
          <w:szCs w:val="24"/>
        </w:rPr>
        <w:t xml:space="preserve"> </w:t>
      </w:r>
      <w:r w:rsidR="00373B1D" w:rsidRPr="00373B1D">
        <w:rPr>
          <w:sz w:val="24"/>
          <w:szCs w:val="24"/>
        </w:rPr>
        <w:t>__________</w:t>
      </w:r>
      <w:r w:rsidRPr="00D36C40">
        <w:rPr>
          <w:sz w:val="24"/>
          <w:szCs w:val="24"/>
        </w:rPr>
        <w:t xml:space="preserve">. На момент поступления больная предъявляла жалобы на </w:t>
      </w:r>
      <w:proofErr w:type="spellStart"/>
      <w:proofErr w:type="gramStart"/>
      <w:r w:rsidR="00595AD3" w:rsidRPr="00D36C40">
        <w:rPr>
          <w:sz w:val="24"/>
          <w:szCs w:val="24"/>
        </w:rPr>
        <w:t>на</w:t>
      </w:r>
      <w:proofErr w:type="spellEnd"/>
      <w:proofErr w:type="gramEnd"/>
      <w:r w:rsidR="00595AD3" w:rsidRPr="00D36C40">
        <w:rPr>
          <w:sz w:val="24"/>
          <w:szCs w:val="24"/>
        </w:rPr>
        <w:t xml:space="preserve"> наличие кала с обильной примесью крови и слизи, тенезмы, боли в ж</w:t>
      </w:r>
      <w:r w:rsidR="00595AD3" w:rsidRPr="00D36C40">
        <w:rPr>
          <w:sz w:val="24"/>
          <w:szCs w:val="24"/>
        </w:rPr>
        <w:t>и</w:t>
      </w:r>
      <w:r w:rsidR="00595AD3" w:rsidRPr="00D36C40">
        <w:rPr>
          <w:sz w:val="24"/>
          <w:szCs w:val="24"/>
        </w:rPr>
        <w:t>воте во время дефекации, вздутие живота, урчание, отсутствие аппетита, периодическую тошноту и рвоту, общую слабость, потерю в весе около 10 кг.</w:t>
      </w:r>
    </w:p>
    <w:p w:rsidR="00BB0BE6" w:rsidRPr="00D36C40" w:rsidRDefault="00595AD3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Проведен ряд клинических, лабораторных и инструментальных обследований. На о</w:t>
      </w:r>
      <w:r w:rsidRPr="00D36C40">
        <w:rPr>
          <w:rFonts w:ascii="Times New Roman" w:eastAsia="Calibri" w:hAnsi="Times New Roman" w:cs="Times New Roman"/>
          <w:sz w:val="24"/>
          <w:szCs w:val="24"/>
        </w:rPr>
        <w:t>с</w:t>
      </w:r>
      <w:r w:rsidRPr="00D36C40">
        <w:rPr>
          <w:rFonts w:ascii="Times New Roman" w:eastAsia="Calibri" w:hAnsi="Times New Roman" w:cs="Times New Roman"/>
          <w:sz w:val="24"/>
          <w:szCs w:val="24"/>
        </w:rPr>
        <w:t>новании жалоб, анамнеза, результатов обследования установлен диагноз: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 Первично-множественный </w:t>
      </w:r>
      <w:proofErr w:type="spellStart"/>
      <w:r w:rsidR="00345CD1" w:rsidRPr="00D36C40">
        <w:rPr>
          <w:rFonts w:ascii="Times New Roman" w:eastAsia="Calibri" w:hAnsi="Times New Roman" w:cs="Times New Roman"/>
          <w:sz w:val="24"/>
          <w:szCs w:val="24"/>
        </w:rPr>
        <w:t>метахронный</w:t>
      </w:r>
      <w:proofErr w:type="spellEnd"/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 рак: меланома кожи голени </w:t>
      </w:r>
      <w:proofErr w:type="spellStart"/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345CD1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345CD1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345CD1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proofErr w:type="spellStart"/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Ib</w:t>
      </w:r>
      <w:proofErr w:type="spellEnd"/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, состояние после хирургического лечения в 2002 году; рак </w:t>
      </w:r>
      <w:proofErr w:type="spellStart"/>
      <w:r w:rsidR="00345CD1" w:rsidRPr="00D36C40">
        <w:rPr>
          <w:rFonts w:ascii="Times New Roman" w:eastAsia="Calibri" w:hAnsi="Times New Roman" w:cs="Times New Roman"/>
          <w:sz w:val="24"/>
          <w:szCs w:val="24"/>
        </w:rPr>
        <w:t>ректосигмоидного</w:t>
      </w:r>
      <w:proofErr w:type="spellEnd"/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 отдела толстой кишки </w:t>
      </w:r>
      <w:proofErr w:type="spellStart"/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pT</w:t>
      </w:r>
      <w:proofErr w:type="spellEnd"/>
      <w:r w:rsidR="00345CD1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345CD1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345CD1" w:rsidRPr="00D36C4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. Одиночный метастаз в печень. Клиническая группа </w:t>
      </w:r>
      <w:r w:rsidR="00345CD1" w:rsidRPr="00D36C4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. Осложнения: Вторичная </w:t>
      </w:r>
      <w:proofErr w:type="spellStart"/>
      <w:r w:rsidR="00345CD1" w:rsidRPr="00D36C40">
        <w:rPr>
          <w:rFonts w:ascii="Times New Roman" w:eastAsia="Calibri" w:hAnsi="Times New Roman" w:cs="Times New Roman"/>
          <w:sz w:val="24"/>
          <w:szCs w:val="24"/>
        </w:rPr>
        <w:t>ка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>р</w:t>
      </w:r>
      <w:r w:rsidR="00345CD1" w:rsidRPr="00D36C40">
        <w:rPr>
          <w:rFonts w:ascii="Times New Roman" w:eastAsia="Calibri" w:hAnsi="Times New Roman" w:cs="Times New Roman"/>
          <w:sz w:val="24"/>
          <w:szCs w:val="24"/>
        </w:rPr>
        <w:t>диомиопатия</w:t>
      </w:r>
      <w:proofErr w:type="spellEnd"/>
      <w:r w:rsidR="00345CD1" w:rsidRPr="00D36C40">
        <w:rPr>
          <w:rFonts w:ascii="Times New Roman" w:eastAsia="Calibri" w:hAnsi="Times New Roman" w:cs="Times New Roman"/>
          <w:sz w:val="24"/>
          <w:szCs w:val="24"/>
        </w:rPr>
        <w:t xml:space="preserve"> Н1. Сопутствующие: Миома матки. Гастродуоденит.</w:t>
      </w:r>
    </w:p>
    <w:p w:rsidR="00FF3E6D" w:rsidRPr="00D36C40" w:rsidRDefault="00FF3E6D" w:rsidP="00E24C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>Проведена</w:t>
      </w:r>
      <w:r w:rsidRPr="00D36C40">
        <w:rPr>
          <w:rFonts w:ascii="Times New Roman" w:hAnsi="Times New Roman" w:cs="Times New Roman"/>
          <w:sz w:val="24"/>
          <w:szCs w:val="24"/>
        </w:rPr>
        <w:t xml:space="preserve"> Комбинированная передняя низкая резекция </w:t>
      </w:r>
      <w:proofErr w:type="spellStart"/>
      <w:r w:rsidRPr="00D36C40">
        <w:rPr>
          <w:rFonts w:ascii="Times New Roman" w:hAnsi="Times New Roman" w:cs="Times New Roman"/>
          <w:sz w:val="24"/>
          <w:szCs w:val="24"/>
        </w:rPr>
        <w:t>ректосигмоидного</w:t>
      </w:r>
      <w:proofErr w:type="spellEnd"/>
      <w:r w:rsidRPr="00D36C40">
        <w:rPr>
          <w:rFonts w:ascii="Times New Roman" w:hAnsi="Times New Roman" w:cs="Times New Roman"/>
          <w:sz w:val="24"/>
          <w:szCs w:val="24"/>
        </w:rPr>
        <w:t xml:space="preserve"> соединения с резекцией </w:t>
      </w:r>
      <w:r w:rsidRPr="00D36C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6C4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36C40">
        <w:rPr>
          <w:rFonts w:ascii="Times New Roman" w:hAnsi="Times New Roman" w:cs="Times New Roman"/>
          <w:sz w:val="24"/>
          <w:szCs w:val="24"/>
        </w:rPr>
        <w:t xml:space="preserve"> печени ().</w:t>
      </w:r>
    </w:p>
    <w:p w:rsidR="00D210E6" w:rsidRPr="00D36C40" w:rsidRDefault="00BB0BE6" w:rsidP="00E24C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К моменту окончания </w:t>
      </w:r>
      <w:proofErr w:type="spellStart"/>
      <w:r w:rsidRPr="00D36C40">
        <w:rPr>
          <w:rFonts w:ascii="Times New Roman" w:eastAsia="Calibri" w:hAnsi="Times New Roman" w:cs="Times New Roman"/>
          <w:sz w:val="24"/>
          <w:szCs w:val="24"/>
        </w:rPr>
        <w:t>курации</w:t>
      </w:r>
      <w:proofErr w:type="spellEnd"/>
      <w:r w:rsidRPr="00D36C40">
        <w:rPr>
          <w:rFonts w:ascii="Times New Roman" w:eastAsia="Calibri" w:hAnsi="Times New Roman" w:cs="Times New Roman"/>
          <w:sz w:val="24"/>
          <w:szCs w:val="24"/>
        </w:rPr>
        <w:t xml:space="preserve"> больная </w:t>
      </w:r>
      <w:r w:rsidR="00FF3E6D" w:rsidRPr="00D36C40">
        <w:rPr>
          <w:rFonts w:ascii="Times New Roman" w:eastAsia="Calibri" w:hAnsi="Times New Roman" w:cs="Times New Roman"/>
          <w:sz w:val="24"/>
          <w:szCs w:val="24"/>
        </w:rPr>
        <w:t xml:space="preserve">продолжает лечение </w:t>
      </w:r>
      <w:proofErr w:type="gramStart"/>
      <w:r w:rsidR="00FF3E6D" w:rsidRPr="00D36C4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FF3E6D" w:rsidRPr="00D36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1D" w:rsidRPr="00373B1D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FF3E6D" w:rsidRPr="00D36C40">
        <w:rPr>
          <w:rFonts w:ascii="Times New Roman" w:eastAsia="Calibri" w:hAnsi="Times New Roman" w:cs="Times New Roman"/>
          <w:sz w:val="24"/>
          <w:szCs w:val="24"/>
        </w:rPr>
        <w:t>.</w:t>
      </w:r>
      <w:bookmarkEnd w:id="0"/>
    </w:p>
    <w:sectPr w:rsidR="00D210E6" w:rsidRPr="00D36C40" w:rsidSect="005F6E20">
      <w:type w:val="continuous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490"/>
    <w:multiLevelType w:val="hybridMultilevel"/>
    <w:tmpl w:val="B55CF9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8C3F48"/>
    <w:multiLevelType w:val="hybridMultilevel"/>
    <w:tmpl w:val="EC24DD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E155F1"/>
    <w:multiLevelType w:val="hybridMultilevel"/>
    <w:tmpl w:val="AD0E7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A37016"/>
    <w:multiLevelType w:val="hybridMultilevel"/>
    <w:tmpl w:val="7D3E13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AF731A1"/>
    <w:multiLevelType w:val="hybridMultilevel"/>
    <w:tmpl w:val="472258C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0E021A"/>
    <w:multiLevelType w:val="hybridMultilevel"/>
    <w:tmpl w:val="7D3E13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9B709BF"/>
    <w:multiLevelType w:val="hybridMultilevel"/>
    <w:tmpl w:val="1BE0D4F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685D1B"/>
    <w:multiLevelType w:val="hybridMultilevel"/>
    <w:tmpl w:val="37F06C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0E90E6D"/>
    <w:multiLevelType w:val="hybridMultilevel"/>
    <w:tmpl w:val="38ACA5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4294521"/>
    <w:multiLevelType w:val="hybridMultilevel"/>
    <w:tmpl w:val="691817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747A0C"/>
    <w:multiLevelType w:val="hybridMultilevel"/>
    <w:tmpl w:val="BD4EDB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A8647B"/>
    <w:multiLevelType w:val="hybridMultilevel"/>
    <w:tmpl w:val="0D6EAC7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C6512B6"/>
    <w:multiLevelType w:val="hybridMultilevel"/>
    <w:tmpl w:val="1F6A655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487859"/>
    <w:multiLevelType w:val="hybridMultilevel"/>
    <w:tmpl w:val="8FC852B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D637FD6"/>
    <w:multiLevelType w:val="hybridMultilevel"/>
    <w:tmpl w:val="163AF6F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7D"/>
    <w:rsid w:val="0001757C"/>
    <w:rsid w:val="000238A0"/>
    <w:rsid w:val="00030797"/>
    <w:rsid w:val="00033EC3"/>
    <w:rsid w:val="00034A6C"/>
    <w:rsid w:val="00036D28"/>
    <w:rsid w:val="00054AB8"/>
    <w:rsid w:val="000656BB"/>
    <w:rsid w:val="0006694A"/>
    <w:rsid w:val="0008709B"/>
    <w:rsid w:val="000A06E6"/>
    <w:rsid w:val="000A2A9B"/>
    <w:rsid w:val="000A4394"/>
    <w:rsid w:val="000B200A"/>
    <w:rsid w:val="000B527A"/>
    <w:rsid w:val="000D3D24"/>
    <w:rsid w:val="000D582F"/>
    <w:rsid w:val="000E2C49"/>
    <w:rsid w:val="000F2D1A"/>
    <w:rsid w:val="00100217"/>
    <w:rsid w:val="00100846"/>
    <w:rsid w:val="00120531"/>
    <w:rsid w:val="00133E71"/>
    <w:rsid w:val="0014504C"/>
    <w:rsid w:val="00155A27"/>
    <w:rsid w:val="00166F4A"/>
    <w:rsid w:val="001769CB"/>
    <w:rsid w:val="00176ED3"/>
    <w:rsid w:val="00180F58"/>
    <w:rsid w:val="001B2EBD"/>
    <w:rsid w:val="001D05E1"/>
    <w:rsid w:val="001D39D7"/>
    <w:rsid w:val="001D5ABB"/>
    <w:rsid w:val="001E2BF4"/>
    <w:rsid w:val="001E3882"/>
    <w:rsid w:val="001F7722"/>
    <w:rsid w:val="00207760"/>
    <w:rsid w:val="00214E42"/>
    <w:rsid w:val="00216465"/>
    <w:rsid w:val="00231D49"/>
    <w:rsid w:val="0023259A"/>
    <w:rsid w:val="00240EBA"/>
    <w:rsid w:val="00244EC2"/>
    <w:rsid w:val="00260193"/>
    <w:rsid w:val="00260943"/>
    <w:rsid w:val="002728E9"/>
    <w:rsid w:val="00280254"/>
    <w:rsid w:val="00292648"/>
    <w:rsid w:val="002B5540"/>
    <w:rsid w:val="002C190B"/>
    <w:rsid w:val="00310BD8"/>
    <w:rsid w:val="00314B8C"/>
    <w:rsid w:val="003157A3"/>
    <w:rsid w:val="003177C6"/>
    <w:rsid w:val="003257AF"/>
    <w:rsid w:val="00330C3F"/>
    <w:rsid w:val="00336EC2"/>
    <w:rsid w:val="003405CE"/>
    <w:rsid w:val="00345CD1"/>
    <w:rsid w:val="00347F84"/>
    <w:rsid w:val="0035148F"/>
    <w:rsid w:val="00363D51"/>
    <w:rsid w:val="00373B1D"/>
    <w:rsid w:val="00374BB6"/>
    <w:rsid w:val="00380E20"/>
    <w:rsid w:val="003976B1"/>
    <w:rsid w:val="003A1468"/>
    <w:rsid w:val="003A2D97"/>
    <w:rsid w:val="003A47D0"/>
    <w:rsid w:val="003A515B"/>
    <w:rsid w:val="003D0BDD"/>
    <w:rsid w:val="003E6CF6"/>
    <w:rsid w:val="003F5BF6"/>
    <w:rsid w:val="00403EDC"/>
    <w:rsid w:val="00416E73"/>
    <w:rsid w:val="0042063D"/>
    <w:rsid w:val="004400DA"/>
    <w:rsid w:val="00441A7C"/>
    <w:rsid w:val="004568F5"/>
    <w:rsid w:val="00473911"/>
    <w:rsid w:val="00480345"/>
    <w:rsid w:val="0048469D"/>
    <w:rsid w:val="00491908"/>
    <w:rsid w:val="004B163D"/>
    <w:rsid w:val="004B3713"/>
    <w:rsid w:val="004C652E"/>
    <w:rsid w:val="004D10BD"/>
    <w:rsid w:val="004D5385"/>
    <w:rsid w:val="005076C1"/>
    <w:rsid w:val="0052423F"/>
    <w:rsid w:val="005305B6"/>
    <w:rsid w:val="0054481A"/>
    <w:rsid w:val="0055410D"/>
    <w:rsid w:val="0056093F"/>
    <w:rsid w:val="00576D4E"/>
    <w:rsid w:val="005951D7"/>
    <w:rsid w:val="00595AD3"/>
    <w:rsid w:val="005A609C"/>
    <w:rsid w:val="005B347D"/>
    <w:rsid w:val="005B3B99"/>
    <w:rsid w:val="005B4E67"/>
    <w:rsid w:val="005B52D6"/>
    <w:rsid w:val="005C4497"/>
    <w:rsid w:val="005F6E20"/>
    <w:rsid w:val="00602E6E"/>
    <w:rsid w:val="00607120"/>
    <w:rsid w:val="006207BC"/>
    <w:rsid w:val="00631AAF"/>
    <w:rsid w:val="00633EE3"/>
    <w:rsid w:val="0064324F"/>
    <w:rsid w:val="00660438"/>
    <w:rsid w:val="00671C45"/>
    <w:rsid w:val="00671C74"/>
    <w:rsid w:val="00672957"/>
    <w:rsid w:val="0067399B"/>
    <w:rsid w:val="006762E2"/>
    <w:rsid w:val="0068099A"/>
    <w:rsid w:val="006B0052"/>
    <w:rsid w:val="006D2CDF"/>
    <w:rsid w:val="0070540F"/>
    <w:rsid w:val="00721595"/>
    <w:rsid w:val="007230C9"/>
    <w:rsid w:val="00742DD8"/>
    <w:rsid w:val="00743D60"/>
    <w:rsid w:val="00746064"/>
    <w:rsid w:val="0077580A"/>
    <w:rsid w:val="007810FB"/>
    <w:rsid w:val="00792B21"/>
    <w:rsid w:val="007A5CBE"/>
    <w:rsid w:val="007A79EB"/>
    <w:rsid w:val="007B3EF9"/>
    <w:rsid w:val="007C6902"/>
    <w:rsid w:val="007D1B3A"/>
    <w:rsid w:val="008072C4"/>
    <w:rsid w:val="00810CD6"/>
    <w:rsid w:val="00813846"/>
    <w:rsid w:val="008161F7"/>
    <w:rsid w:val="0083642E"/>
    <w:rsid w:val="008533E9"/>
    <w:rsid w:val="008663F7"/>
    <w:rsid w:val="0088319F"/>
    <w:rsid w:val="008A309B"/>
    <w:rsid w:val="008A377B"/>
    <w:rsid w:val="008A73DF"/>
    <w:rsid w:val="008C630B"/>
    <w:rsid w:val="008D030C"/>
    <w:rsid w:val="008E1FBD"/>
    <w:rsid w:val="008E626C"/>
    <w:rsid w:val="0090489D"/>
    <w:rsid w:val="009143C6"/>
    <w:rsid w:val="00932155"/>
    <w:rsid w:val="00946E73"/>
    <w:rsid w:val="009542DC"/>
    <w:rsid w:val="00955B21"/>
    <w:rsid w:val="00957A01"/>
    <w:rsid w:val="00962C8D"/>
    <w:rsid w:val="00965417"/>
    <w:rsid w:val="009769D8"/>
    <w:rsid w:val="00983341"/>
    <w:rsid w:val="00987CF8"/>
    <w:rsid w:val="00991AA8"/>
    <w:rsid w:val="0099251C"/>
    <w:rsid w:val="009A00CD"/>
    <w:rsid w:val="009A4E34"/>
    <w:rsid w:val="009B1F08"/>
    <w:rsid w:val="009C4427"/>
    <w:rsid w:val="009D1394"/>
    <w:rsid w:val="009D27D6"/>
    <w:rsid w:val="009D67D3"/>
    <w:rsid w:val="009E7AE2"/>
    <w:rsid w:val="009E7CB4"/>
    <w:rsid w:val="009F4F4F"/>
    <w:rsid w:val="00A11595"/>
    <w:rsid w:val="00A13671"/>
    <w:rsid w:val="00A13A83"/>
    <w:rsid w:val="00A32E4A"/>
    <w:rsid w:val="00A36C26"/>
    <w:rsid w:val="00A6397B"/>
    <w:rsid w:val="00A6466C"/>
    <w:rsid w:val="00A6719C"/>
    <w:rsid w:val="00A76D47"/>
    <w:rsid w:val="00A94FE9"/>
    <w:rsid w:val="00AA472B"/>
    <w:rsid w:val="00AC06D6"/>
    <w:rsid w:val="00AC5CD6"/>
    <w:rsid w:val="00AD1F6A"/>
    <w:rsid w:val="00AD361F"/>
    <w:rsid w:val="00AD5D3C"/>
    <w:rsid w:val="00B17FF9"/>
    <w:rsid w:val="00B32190"/>
    <w:rsid w:val="00B92A71"/>
    <w:rsid w:val="00BA100E"/>
    <w:rsid w:val="00BA2796"/>
    <w:rsid w:val="00BA4E3E"/>
    <w:rsid w:val="00BB0BE6"/>
    <w:rsid w:val="00BC3DF7"/>
    <w:rsid w:val="00BD1952"/>
    <w:rsid w:val="00BD255A"/>
    <w:rsid w:val="00BD2B62"/>
    <w:rsid w:val="00BE7E2F"/>
    <w:rsid w:val="00BF06AD"/>
    <w:rsid w:val="00BF4861"/>
    <w:rsid w:val="00BF5A1E"/>
    <w:rsid w:val="00C013CE"/>
    <w:rsid w:val="00C1031D"/>
    <w:rsid w:val="00C11AC1"/>
    <w:rsid w:val="00C14571"/>
    <w:rsid w:val="00C234E6"/>
    <w:rsid w:val="00C31345"/>
    <w:rsid w:val="00C35AD1"/>
    <w:rsid w:val="00C41972"/>
    <w:rsid w:val="00C4282F"/>
    <w:rsid w:val="00C4578C"/>
    <w:rsid w:val="00C74328"/>
    <w:rsid w:val="00C765F0"/>
    <w:rsid w:val="00C90606"/>
    <w:rsid w:val="00CB244A"/>
    <w:rsid w:val="00CB2697"/>
    <w:rsid w:val="00CB731B"/>
    <w:rsid w:val="00CC317E"/>
    <w:rsid w:val="00CF0B00"/>
    <w:rsid w:val="00CF72E8"/>
    <w:rsid w:val="00D10377"/>
    <w:rsid w:val="00D141E5"/>
    <w:rsid w:val="00D210E6"/>
    <w:rsid w:val="00D36C40"/>
    <w:rsid w:val="00D55AB1"/>
    <w:rsid w:val="00D56FEC"/>
    <w:rsid w:val="00D63379"/>
    <w:rsid w:val="00D76487"/>
    <w:rsid w:val="00D7729D"/>
    <w:rsid w:val="00D85F85"/>
    <w:rsid w:val="00D95B9C"/>
    <w:rsid w:val="00DA266A"/>
    <w:rsid w:val="00DB31B2"/>
    <w:rsid w:val="00DC39AB"/>
    <w:rsid w:val="00DC64C5"/>
    <w:rsid w:val="00DD2A26"/>
    <w:rsid w:val="00DD4263"/>
    <w:rsid w:val="00DD65A9"/>
    <w:rsid w:val="00DE08D6"/>
    <w:rsid w:val="00DE0FC0"/>
    <w:rsid w:val="00DE52C3"/>
    <w:rsid w:val="00DE52EC"/>
    <w:rsid w:val="00DF181C"/>
    <w:rsid w:val="00E01624"/>
    <w:rsid w:val="00E02049"/>
    <w:rsid w:val="00E0315F"/>
    <w:rsid w:val="00E03B4F"/>
    <w:rsid w:val="00E059ED"/>
    <w:rsid w:val="00E24C5B"/>
    <w:rsid w:val="00E52C96"/>
    <w:rsid w:val="00E608FE"/>
    <w:rsid w:val="00E65765"/>
    <w:rsid w:val="00E85606"/>
    <w:rsid w:val="00E85CEF"/>
    <w:rsid w:val="00E8675C"/>
    <w:rsid w:val="00EA5240"/>
    <w:rsid w:val="00EB125B"/>
    <w:rsid w:val="00EE45C7"/>
    <w:rsid w:val="00F07D66"/>
    <w:rsid w:val="00F46FE9"/>
    <w:rsid w:val="00F5383F"/>
    <w:rsid w:val="00F71B7A"/>
    <w:rsid w:val="00F71CD1"/>
    <w:rsid w:val="00F84FA5"/>
    <w:rsid w:val="00FA028B"/>
    <w:rsid w:val="00FB38DD"/>
    <w:rsid w:val="00FB55EF"/>
    <w:rsid w:val="00FD5258"/>
    <w:rsid w:val="00FF2DAD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0BE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5F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rsid w:val="00D85F8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4">
    <w:name w:val="Текст Знак"/>
    <w:basedOn w:val="a0"/>
    <w:link w:val="a3"/>
    <w:rsid w:val="00D85F8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BB0BE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B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B0B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F5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0BE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5F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rsid w:val="00D85F8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4">
    <w:name w:val="Текст Знак"/>
    <w:basedOn w:val="a0"/>
    <w:link w:val="a3"/>
    <w:rsid w:val="00D85F85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0B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BB0BE6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B0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B0B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F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C476-26D1-4AB2-8A20-66768935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4</cp:revision>
  <dcterms:created xsi:type="dcterms:W3CDTF">2013-03-21T04:10:00Z</dcterms:created>
  <dcterms:modified xsi:type="dcterms:W3CDTF">2013-09-05T09:09:00Z</dcterms:modified>
</cp:coreProperties>
</file>