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4F" w:rsidRDefault="00D7714F" w:rsidP="00D7714F">
      <w:bookmarkStart w:id="0" w:name="_GoBack"/>
      <w:bookmarkEnd w:id="0"/>
    </w:p>
    <w:p w:rsidR="00D7714F" w:rsidRDefault="00D7714F" w:rsidP="00D7714F">
      <w:r>
        <w:t xml:space="preserve">ПИОДЕРМИИ (гнойничковые болезни кожи) – группа заболеваний кожи, вызываемая гноеродными микроорганизмами, главным образом стафилококками, </w:t>
      </w:r>
      <w:proofErr w:type="gramStart"/>
      <w:r>
        <w:t>стрептококками ,</w:t>
      </w:r>
      <w:proofErr w:type="gramEnd"/>
      <w:r>
        <w:t xml:space="preserve"> реже другими (</w:t>
      </w:r>
      <w:proofErr w:type="spellStart"/>
      <w:r>
        <w:t>псевдомонозная</w:t>
      </w:r>
      <w:proofErr w:type="spellEnd"/>
      <w:r>
        <w:t xml:space="preserve"> инфекция и др.). </w:t>
      </w:r>
    </w:p>
    <w:p w:rsidR="00D7714F" w:rsidRDefault="00D7714F" w:rsidP="00D7714F">
      <w:r>
        <w:t xml:space="preserve">Стрептококковое </w:t>
      </w:r>
      <w:proofErr w:type="gramStart"/>
      <w:r>
        <w:t>импетиго  чаще</w:t>
      </w:r>
      <w:proofErr w:type="gramEnd"/>
      <w:r>
        <w:t xml:space="preserve"> встречается у детей и молодых женщин, характеризуется появлением дряблых, легко вскрывающихся </w:t>
      </w:r>
      <w:proofErr w:type="spellStart"/>
      <w:r>
        <w:t>фликтен</w:t>
      </w:r>
      <w:proofErr w:type="spellEnd"/>
      <w:r>
        <w:t xml:space="preserve"> с тонкой покрышкой и мутноватым содержимым, диаметром от 2 до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. На месте вскрывшихся </w:t>
      </w:r>
      <w:proofErr w:type="spellStart"/>
      <w:r>
        <w:t>фликтен</w:t>
      </w:r>
      <w:proofErr w:type="spellEnd"/>
      <w:r>
        <w:t xml:space="preserve"> видны сочные ярко розовые эрозии, отделяемое </w:t>
      </w:r>
      <w:proofErr w:type="spellStart"/>
      <w:r>
        <w:t>фликтен</w:t>
      </w:r>
      <w:proofErr w:type="spellEnd"/>
      <w:r>
        <w:t xml:space="preserve"> может ссыхаться в светло желтые тонкие корочки, отпадающие через 3–7 дней, после чего остается свежий </w:t>
      </w:r>
      <w:proofErr w:type="spellStart"/>
      <w:r>
        <w:t>заэпителизированный</w:t>
      </w:r>
      <w:proofErr w:type="spellEnd"/>
      <w:r>
        <w:t xml:space="preserve"> розовый участок кожи или очаг временной депигментации. К разновидностям стрептококкового импетиго относят щелевидное импетиго, локализующееся в кожных складках: за ушными раковинами, вокруг носа, в углах рта – стрептококковая </w:t>
      </w:r>
      <w:proofErr w:type="spellStart"/>
      <w:r>
        <w:t>заеда</w:t>
      </w:r>
      <w:proofErr w:type="spellEnd"/>
      <w:r>
        <w:t xml:space="preserve">; буллезное импетиго, отличающееся большими размерами пузыря, кольцевидное импетиго – образующееся при выраженном центробежном росте очага, когда в центре кожа уже </w:t>
      </w:r>
      <w:proofErr w:type="spellStart"/>
      <w:r>
        <w:t>эпителизируется</w:t>
      </w:r>
      <w:proofErr w:type="spellEnd"/>
      <w:r>
        <w:t xml:space="preserve">, а вокруг сохраняются </w:t>
      </w:r>
      <w:proofErr w:type="spellStart"/>
      <w:r>
        <w:t>фликтены</w:t>
      </w:r>
      <w:proofErr w:type="spellEnd"/>
      <w:r>
        <w:t xml:space="preserve">; </w:t>
      </w:r>
      <w:proofErr w:type="spellStart"/>
      <w:r>
        <w:t>сифилоподобное</w:t>
      </w:r>
      <w:proofErr w:type="spellEnd"/>
      <w:r>
        <w:t xml:space="preserve"> импетиго, локализующееся в области гениталий, ягодиц и напоминающее сифилитические папулы, а также поверхностный панариций – импетиго задних валиков </w:t>
      </w:r>
      <w:proofErr w:type="spellStart"/>
      <w:r>
        <w:t>ногтей.Сухая</w:t>
      </w:r>
      <w:proofErr w:type="spellEnd"/>
      <w:r>
        <w:t xml:space="preserve"> </w:t>
      </w:r>
      <w:proofErr w:type="spellStart"/>
      <w:r>
        <w:t>стрептодермия</w:t>
      </w:r>
      <w:proofErr w:type="spellEnd"/>
      <w:r>
        <w:t xml:space="preserve"> – поверхностная </w:t>
      </w:r>
      <w:proofErr w:type="spellStart"/>
      <w:r>
        <w:t>стрептодермия</w:t>
      </w:r>
      <w:proofErr w:type="spellEnd"/>
      <w:r>
        <w:t xml:space="preserve">, проявляющаяся образованием розоватых шелушащихся округлых пятен различных размеров, оставляющих после себя временную депигментацию, локализующихся на коже спины, ягодиц, конечностей и особенно часто на лице, где получила название «простой лишай лица», расценивающийся как атипичный </w:t>
      </w:r>
      <w:proofErr w:type="spellStart"/>
      <w:r>
        <w:t>безфликтенный</w:t>
      </w:r>
      <w:proofErr w:type="spellEnd"/>
      <w:r>
        <w:t xml:space="preserve"> вариант стрептококкового импетиго. </w:t>
      </w:r>
    </w:p>
    <w:p w:rsidR="00D7714F" w:rsidRDefault="00D7714F" w:rsidP="00D7714F"/>
    <w:p w:rsidR="00D7714F" w:rsidRDefault="00D7714F" w:rsidP="00D7714F">
      <w:r>
        <w:t xml:space="preserve">Болеют чаще мальчики 7–10 лет, отмечается </w:t>
      </w:r>
      <w:proofErr w:type="spellStart"/>
      <w:r>
        <w:t>контагиозность</w:t>
      </w:r>
      <w:proofErr w:type="spellEnd"/>
      <w:r>
        <w:t xml:space="preserve">. На коже лица (реже в других зонах) появляются слабо розового цвета округлые, покрывающиеся </w:t>
      </w:r>
      <w:proofErr w:type="spellStart"/>
      <w:r>
        <w:t>мелкопластинчатыми</w:t>
      </w:r>
      <w:proofErr w:type="spellEnd"/>
      <w:r>
        <w:t xml:space="preserve"> (</w:t>
      </w:r>
      <w:proofErr w:type="spellStart"/>
      <w:r>
        <w:t>муковидными</w:t>
      </w:r>
      <w:proofErr w:type="spellEnd"/>
      <w:r>
        <w:t xml:space="preserve">) чешуйками пятна (одно или несколько), постепенно достигающие 3–4 см в диаметре, субъективно не беспокоящие больного. Под воздействием инсоляции высыпания исчезают, оставляя после себя временную </w:t>
      </w:r>
      <w:proofErr w:type="spellStart"/>
      <w:r>
        <w:t>гипопигментацию</w:t>
      </w:r>
      <w:proofErr w:type="spellEnd"/>
      <w:r>
        <w:t xml:space="preserve"> (</w:t>
      </w:r>
      <w:proofErr w:type="spellStart"/>
      <w:r>
        <w:t>псевдолейкодерму</w:t>
      </w:r>
      <w:proofErr w:type="spellEnd"/>
      <w:r>
        <w:t>).</w:t>
      </w:r>
    </w:p>
    <w:p w:rsidR="00D7714F" w:rsidRDefault="00D7714F" w:rsidP="00D7714F">
      <w:r>
        <w:t>Диагноз ставится на основании клинической картины; дифференциальный диагноз проводится с грибковым поражением кожи с помощью исследования на патогенные грибы.</w:t>
      </w:r>
    </w:p>
    <w:p w:rsidR="00D7714F" w:rsidRDefault="00D7714F" w:rsidP="00D7714F">
      <w:r>
        <w:t>Лечение: мази с антибиотиками (</w:t>
      </w:r>
      <w:proofErr w:type="spellStart"/>
      <w:r>
        <w:t>эритромициновая</w:t>
      </w:r>
      <w:proofErr w:type="spellEnd"/>
      <w:r>
        <w:t xml:space="preserve">, </w:t>
      </w:r>
      <w:proofErr w:type="spellStart"/>
      <w:r>
        <w:t>гелиомициновая</w:t>
      </w:r>
      <w:proofErr w:type="spellEnd"/>
      <w:r>
        <w:t xml:space="preserve"> и др.), </w:t>
      </w:r>
      <w:proofErr w:type="spellStart"/>
      <w:r>
        <w:t>бактробан</w:t>
      </w:r>
      <w:proofErr w:type="spellEnd"/>
      <w:r>
        <w:t xml:space="preserve">, </w:t>
      </w:r>
      <w:proofErr w:type="spellStart"/>
      <w:r>
        <w:t>гиоксизон</w:t>
      </w:r>
      <w:proofErr w:type="spellEnd"/>
      <w:r>
        <w:t xml:space="preserve">, </w:t>
      </w:r>
      <w:proofErr w:type="spellStart"/>
      <w:r>
        <w:t>лоринден</w:t>
      </w:r>
      <w:proofErr w:type="spellEnd"/>
      <w:r>
        <w:t xml:space="preserve"> С.</w:t>
      </w:r>
    </w:p>
    <w:p w:rsidR="00D7714F" w:rsidRDefault="00D7714F" w:rsidP="00D7714F">
      <w:proofErr w:type="spellStart"/>
      <w:r>
        <w:t>Эктима</w:t>
      </w:r>
      <w:proofErr w:type="spellEnd"/>
      <w:r>
        <w:t xml:space="preserve"> – глубокое стрептококковое поражение кожи, которое в развитом виде представляет собой язвенный дефект с </w:t>
      </w:r>
      <w:proofErr w:type="spellStart"/>
      <w:r>
        <w:t>крутовозвышающимися</w:t>
      </w:r>
      <w:proofErr w:type="spellEnd"/>
      <w:r>
        <w:t xml:space="preserve"> краями, гнойным мягким дном и валом воспалительного болезненного инфильтрата. </w:t>
      </w:r>
    </w:p>
    <w:p w:rsidR="00D7714F" w:rsidRDefault="00D7714F" w:rsidP="00D7714F"/>
    <w:p w:rsidR="00D7714F" w:rsidRDefault="00D7714F" w:rsidP="00D7714F">
      <w:r>
        <w:t xml:space="preserve">Кожа над очагом ярко гиперемирована, величина его достигает нескольких сантиметров, границы нечеткие (вульгарная </w:t>
      </w:r>
      <w:proofErr w:type="spellStart"/>
      <w:r>
        <w:t>эктима</w:t>
      </w:r>
      <w:proofErr w:type="spellEnd"/>
      <w:r>
        <w:t>). Язва нередко покрыта плотной гнойной коркой из ссохшегося гнойного экссудата. Иногда эта корка особенно сильно выражена (</w:t>
      </w:r>
      <w:proofErr w:type="spellStart"/>
      <w:r>
        <w:t>устрицеобразная</w:t>
      </w:r>
      <w:proofErr w:type="spellEnd"/>
      <w:r>
        <w:t xml:space="preserve">), резко приподнимается над окружающей кожей (рупия). Глубина </w:t>
      </w:r>
      <w:proofErr w:type="spellStart"/>
      <w:r>
        <w:t>эктимы</w:t>
      </w:r>
      <w:proofErr w:type="spellEnd"/>
      <w:r>
        <w:t xml:space="preserve"> может быть различной; известны случаи проникающих </w:t>
      </w:r>
      <w:proofErr w:type="spellStart"/>
      <w:r>
        <w:t>эктим</w:t>
      </w:r>
      <w:proofErr w:type="spellEnd"/>
      <w:r>
        <w:t xml:space="preserve">, разрушающих мягкие ткани до костей (прободающая </w:t>
      </w:r>
      <w:proofErr w:type="spellStart"/>
      <w:r>
        <w:t>эктима</w:t>
      </w:r>
      <w:proofErr w:type="spellEnd"/>
      <w:r>
        <w:t xml:space="preserve">). В этих случаях, как правило, выявляется </w:t>
      </w:r>
      <w:proofErr w:type="spellStart"/>
      <w:r>
        <w:t>микстинфекция</w:t>
      </w:r>
      <w:proofErr w:type="spellEnd"/>
      <w:r>
        <w:t xml:space="preserve">, в которой, помимо стрептококков, участвуют (позднее присоединяющиеся) стафилококки, </w:t>
      </w:r>
      <w:proofErr w:type="spellStart"/>
      <w:r>
        <w:t>псевдомонозная</w:t>
      </w:r>
      <w:proofErr w:type="spellEnd"/>
      <w:r>
        <w:t xml:space="preserve"> флора. Последняя нередко обусловливает некротический компонент процесса (</w:t>
      </w:r>
      <w:proofErr w:type="spellStart"/>
      <w:r>
        <w:t>эктима</w:t>
      </w:r>
      <w:proofErr w:type="spellEnd"/>
      <w:r>
        <w:t xml:space="preserve"> некротическая, </w:t>
      </w:r>
      <w:proofErr w:type="spellStart"/>
      <w:r>
        <w:t>син</w:t>
      </w:r>
      <w:proofErr w:type="spellEnd"/>
      <w:r>
        <w:t xml:space="preserve">. молниеносная). Наиболее частая локализация </w:t>
      </w:r>
      <w:proofErr w:type="spellStart"/>
      <w:r>
        <w:t>эктим</w:t>
      </w:r>
      <w:proofErr w:type="spellEnd"/>
      <w:r>
        <w:t xml:space="preserve"> – кожа голеней, обычно элементы </w:t>
      </w:r>
      <w:proofErr w:type="spellStart"/>
      <w:r>
        <w:t>эктимы</w:t>
      </w:r>
      <w:proofErr w:type="spellEnd"/>
      <w:r>
        <w:t xml:space="preserve"> единичны (описано не более 10 элементов). Реже </w:t>
      </w:r>
      <w:proofErr w:type="spellStart"/>
      <w:r>
        <w:t>эктимы</w:t>
      </w:r>
      <w:proofErr w:type="spellEnd"/>
      <w:r>
        <w:t xml:space="preserve"> локализуются на ягодицах, бедрах, туловище. В развитии некротической (гангренозной) </w:t>
      </w:r>
      <w:proofErr w:type="spellStart"/>
      <w:r>
        <w:t>эктимы</w:t>
      </w:r>
      <w:proofErr w:type="spellEnd"/>
      <w:r>
        <w:t xml:space="preserve"> участвуют </w:t>
      </w:r>
      <w:proofErr w:type="spellStart"/>
      <w:r>
        <w:t>иммунокомплексные</w:t>
      </w:r>
      <w:proofErr w:type="spellEnd"/>
      <w:r>
        <w:t xml:space="preserve"> реакции, развивающиеся на инфекционные антигены и поражающие </w:t>
      </w:r>
      <w:r>
        <w:lastRenderedPageBreak/>
        <w:t xml:space="preserve">сосуды дермы, что становится одним из ведущих компонентов патогенеза, в связи с чем некоторые ее относят к </w:t>
      </w:r>
      <w:proofErr w:type="spellStart"/>
      <w:r>
        <w:t>ангиитам</w:t>
      </w:r>
      <w:proofErr w:type="spellEnd"/>
      <w:r>
        <w:t xml:space="preserve"> кожи. Вульгарная </w:t>
      </w:r>
      <w:proofErr w:type="spellStart"/>
      <w:r>
        <w:t>эктима</w:t>
      </w:r>
      <w:proofErr w:type="spellEnd"/>
      <w:r>
        <w:t xml:space="preserve"> в течение 2– 4 </w:t>
      </w:r>
      <w:proofErr w:type="spellStart"/>
      <w:r>
        <w:t>нед</w:t>
      </w:r>
      <w:proofErr w:type="spellEnd"/>
      <w:r>
        <w:t xml:space="preserve"> подвергается рубцеванию. Течение гангренозной </w:t>
      </w:r>
      <w:proofErr w:type="spellStart"/>
      <w:r>
        <w:t>эктимы</w:t>
      </w:r>
      <w:proofErr w:type="spellEnd"/>
      <w:r>
        <w:t xml:space="preserve"> более длительное.</w:t>
      </w:r>
    </w:p>
    <w:p w:rsidR="00D7714F" w:rsidRDefault="00D7714F" w:rsidP="00D7714F">
      <w:r>
        <w:t xml:space="preserve">Диагноз основывается на клинической картине. Дифференциальный диагноз проводят с сифилитическими </w:t>
      </w:r>
      <w:proofErr w:type="spellStart"/>
      <w:r>
        <w:t>эктимами</w:t>
      </w:r>
      <w:proofErr w:type="spellEnd"/>
      <w:r>
        <w:t>, которые не имеют выраженного островоспалительного компонента; серологические реакции на сифилис и исследование на бледную трепонему положительны.</w:t>
      </w:r>
    </w:p>
    <w:p w:rsidR="00D7714F" w:rsidRDefault="00D7714F" w:rsidP="00D7714F">
      <w:r>
        <w:t>Лечение: антибиотики (</w:t>
      </w:r>
      <w:proofErr w:type="spellStart"/>
      <w:r>
        <w:t>линкомииин</w:t>
      </w:r>
      <w:proofErr w:type="spellEnd"/>
      <w:r>
        <w:t xml:space="preserve">, </w:t>
      </w:r>
      <w:proofErr w:type="spellStart"/>
      <w:r>
        <w:t>диклоксациллин</w:t>
      </w:r>
      <w:proofErr w:type="spellEnd"/>
      <w:r>
        <w:t xml:space="preserve">, </w:t>
      </w:r>
      <w:proofErr w:type="spellStart"/>
      <w:r>
        <w:t>цефалексин</w:t>
      </w:r>
      <w:proofErr w:type="spellEnd"/>
      <w:r>
        <w:t xml:space="preserve"> и др.), при гангренозной форме присоединяют кортикостероиды 30–50 мг/</w:t>
      </w:r>
      <w:proofErr w:type="spellStart"/>
      <w:r>
        <w:t>сут</w:t>
      </w:r>
      <w:proofErr w:type="spellEnd"/>
      <w:r>
        <w:t xml:space="preserve">, </w:t>
      </w:r>
      <w:proofErr w:type="spellStart"/>
      <w:r>
        <w:t>ангиопротекторы</w:t>
      </w:r>
      <w:proofErr w:type="spellEnd"/>
      <w:r>
        <w:t xml:space="preserve">; наружно: на язву трипсин, </w:t>
      </w:r>
      <w:proofErr w:type="spellStart"/>
      <w:r>
        <w:t>химопсин</w:t>
      </w:r>
      <w:proofErr w:type="spellEnd"/>
      <w:r>
        <w:t xml:space="preserve"> (для очищения от гноя), затем </w:t>
      </w:r>
      <w:proofErr w:type="spellStart"/>
      <w:r>
        <w:t>солкосерил</w:t>
      </w:r>
      <w:proofErr w:type="spellEnd"/>
      <w:r>
        <w:t xml:space="preserve"> в смеси с антибиотиками, на окружающий инфильтрат 20% ихтиоловая мазь, </w:t>
      </w:r>
      <w:proofErr w:type="spellStart"/>
      <w:r>
        <w:t>ихтиоло</w:t>
      </w:r>
      <w:proofErr w:type="spellEnd"/>
      <w:r>
        <w:t xml:space="preserve"> камфорная мазь, </w:t>
      </w:r>
      <w:proofErr w:type="spellStart"/>
      <w:r>
        <w:t>винилин</w:t>
      </w:r>
      <w:proofErr w:type="spellEnd"/>
      <w:r>
        <w:t xml:space="preserve"> и др. Показаны УВЧ, УФО, лазеротерапия.</w:t>
      </w:r>
    </w:p>
    <w:p w:rsidR="00D7714F" w:rsidRDefault="00D7714F" w:rsidP="00D7714F">
      <w:r>
        <w:t xml:space="preserve">Целлюлит – глубокое воспалительное поражение кожи и подкожной клетчатки, характеризующееся эритемой, отеком тканей и болью. Целлюлит обычно вызывается стрептококками группы А и присоединившимся золотистым стафилококком. </w:t>
      </w:r>
    </w:p>
    <w:p w:rsidR="00D7714F" w:rsidRDefault="00D7714F" w:rsidP="00D7714F"/>
    <w:p w:rsidR="00D7714F" w:rsidRDefault="00D7714F" w:rsidP="00D7714F">
      <w:r>
        <w:t>Целлюлит развивается вокруг раневых поверхностей, язв или на непораженной коже (</w:t>
      </w:r>
      <w:proofErr w:type="gramStart"/>
      <w:r>
        <w:t>рожа )</w:t>
      </w:r>
      <w:proofErr w:type="gramEnd"/>
      <w:r>
        <w:t>. Рецидивирующее течение целлюлита нередко обусловлено нарушениями венозной и лимфатической системы. Нередко травматические или хирургические вмешательства в лимфатическую систему обусловливают первые проявления целлюлита.</w:t>
      </w:r>
    </w:p>
    <w:p w:rsidR="00D7714F" w:rsidRDefault="00D7714F" w:rsidP="00D7714F"/>
    <w:p w:rsidR="00D7714F" w:rsidRDefault="00D7714F" w:rsidP="00D7714F">
      <w:proofErr w:type="gramStart"/>
      <w:r>
        <w:t>Рожа  –</w:t>
      </w:r>
      <w:proofErr w:type="gramEnd"/>
      <w:r>
        <w:t xml:space="preserve"> острая воспалительная форма целлюлита, отличающаяся от других форм целлюлита вовлечением лимфатической ткани, в которой размножается возбудитель, а также более поверхностным характером процесса и более ясной демаркацией краевой зоны от непораженной окружающей кожи. Наиболее часто она поражает нижние конечности, лицо и ушные раковины.</w:t>
      </w:r>
    </w:p>
    <w:p w:rsidR="00D7714F" w:rsidRDefault="00D7714F" w:rsidP="00D7714F">
      <w:r>
        <w:t xml:space="preserve">Ряд заболеваний у взрослых могут способствовать развитию целлюлита (сахарный диабет, злокачественные болезни крови, </w:t>
      </w:r>
      <w:proofErr w:type="spellStart"/>
      <w:r>
        <w:t>иммунодефицитные</w:t>
      </w:r>
      <w:proofErr w:type="spellEnd"/>
      <w:r>
        <w:t xml:space="preserve"> состояния и др.). Целлюлиту нижних конечностей способствуют гипостатические процессы, а также микозы стоп, так как нарушается барьерная функция кожи и через поврежденную микозом кожу легче проникает </w:t>
      </w:r>
      <w:proofErr w:type="spellStart"/>
      <w:r>
        <w:t>пиококковая</w:t>
      </w:r>
      <w:proofErr w:type="spellEnd"/>
      <w:r>
        <w:t xml:space="preserve"> флора. Нередки случаи развития целлюлита после </w:t>
      </w:r>
      <w:proofErr w:type="spellStart"/>
      <w:r>
        <w:t>венэктомии</w:t>
      </w:r>
      <w:proofErr w:type="spellEnd"/>
      <w:r>
        <w:t xml:space="preserve"> V. </w:t>
      </w:r>
      <w:proofErr w:type="spellStart"/>
      <w:r>
        <w:t>safena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Целлюлит</w:t>
      </w:r>
      <w:proofErr w:type="spellEnd"/>
      <w:r>
        <w:t xml:space="preserve"> конечностей чаще </w:t>
      </w:r>
      <w:proofErr w:type="gramStart"/>
      <w:r>
        <w:t>вызывается ?</w:t>
      </w:r>
      <w:proofErr w:type="gramEnd"/>
      <w:r>
        <w:t xml:space="preserve"> гемолитическим стрептококком.</w:t>
      </w:r>
    </w:p>
    <w:p w:rsidR="00D7714F" w:rsidRDefault="00D7714F" w:rsidP="00D7714F">
      <w:r>
        <w:t xml:space="preserve">Клиническая картина характеризуется разлитой островоспалительной эритемой, плотной, горячей и болезненной при пальпации, края которой размыты, размеры ее могут быть разными: малыми (локализованными) – </w:t>
      </w:r>
      <w:proofErr w:type="spellStart"/>
      <w:r>
        <w:t>целлюлит</w:t>
      </w:r>
      <w:proofErr w:type="spellEnd"/>
      <w:r>
        <w:t xml:space="preserve"> пальца и обширными, захватывающими все плечо или ягодицу – </w:t>
      </w:r>
      <w:proofErr w:type="spellStart"/>
      <w:r>
        <w:t>целлюлит</w:t>
      </w:r>
      <w:proofErr w:type="spellEnd"/>
      <w:r>
        <w:t xml:space="preserve"> </w:t>
      </w:r>
      <w:proofErr w:type="spellStart"/>
      <w:r>
        <w:t>послеинъекционный</w:t>
      </w:r>
      <w:proofErr w:type="spellEnd"/>
      <w:r>
        <w:t xml:space="preserve">. Участки поражения растут быстро, становясь </w:t>
      </w:r>
      <w:proofErr w:type="spellStart"/>
      <w:r>
        <w:t>бляшкоподобными</w:t>
      </w:r>
      <w:proofErr w:type="spellEnd"/>
      <w:r>
        <w:t xml:space="preserve">, отечными, сопровождаясь лихорадкой. На их поверхности могут образоваться пузыри или </w:t>
      </w:r>
      <w:proofErr w:type="spellStart"/>
      <w:r>
        <w:t>фликтены</w:t>
      </w:r>
      <w:proofErr w:type="spellEnd"/>
      <w:r>
        <w:t xml:space="preserve">. Менее остро и более медленно развивается </w:t>
      </w:r>
      <w:proofErr w:type="spellStart"/>
      <w:r>
        <w:t>целлюлит</w:t>
      </w:r>
      <w:proofErr w:type="spellEnd"/>
      <w:r>
        <w:t xml:space="preserve"> вокруг язв, обычно без лихорадочного компонента. Рожа нижних конечностей – наиболее частый вариант локализации, обычно возникает у лиц старшего возраста (после 50 лет) на фоне гипостатических явлений (варикозное расширение вен, </w:t>
      </w:r>
      <w:proofErr w:type="spellStart"/>
      <w:r>
        <w:t>лимфостаз</w:t>
      </w:r>
      <w:proofErr w:type="spellEnd"/>
      <w:r>
        <w:t xml:space="preserve"> и др.). Возможны продромальные явления (недомогание, головная боль и др.), затем температура тела повышается до 38–40°С, в зоне поражения возникает чувство </w:t>
      </w:r>
      <w:proofErr w:type="spellStart"/>
      <w:r>
        <w:t>распирания</w:t>
      </w:r>
      <w:proofErr w:type="spellEnd"/>
      <w:r>
        <w:t xml:space="preserve">, жжения, боль. На коже возникает покраснение, которое в течение нескольких часов превращается в яркую эритему с отеком и инфильтрацией кожи и подкожной жировой клетчатки с четкими неровными границами («языками пламени»). Пораженная кожа напряжена, горячая на ощупь, на фоне эритемы могут возникнуть пузыри, нередко с геморрагическим содержимым, красные болезненные тяжи лимфангита могут идти к регионарным лимфатическим узлам. В крови отмечается </w:t>
      </w:r>
      <w:proofErr w:type="spellStart"/>
      <w:r>
        <w:t>нейтрофильный</w:t>
      </w:r>
      <w:proofErr w:type="spellEnd"/>
      <w:r>
        <w:t xml:space="preserve"> лейкоцитоз со сдвигом влево, токсическая зернистость лейкоцитов, повышенная СОЭ. Период реконвалесценции начинается обычно на 8–15 </w:t>
      </w:r>
      <w:proofErr w:type="spellStart"/>
      <w:r>
        <w:t>й</w:t>
      </w:r>
      <w:proofErr w:type="spellEnd"/>
      <w:r>
        <w:t xml:space="preserve"> день болезни. У ряда больных в коже и регионарных лимфатических узлах формируется очаг хронической стрептококковой </w:t>
      </w:r>
      <w:r>
        <w:lastRenderedPageBreak/>
        <w:t xml:space="preserve">инфекции, что приводит к рецидивирующему течению заболевания и последующему развитию фиброза с утолщением кожи нижних конечностей, </w:t>
      </w:r>
      <w:proofErr w:type="spellStart"/>
      <w:r>
        <w:t>лимфостаза</w:t>
      </w:r>
      <w:proofErr w:type="spellEnd"/>
      <w:r>
        <w:t xml:space="preserve"> и элефантиаза (слоновости). К осложнениям рожи относят развитие некрозов (при </w:t>
      </w:r>
      <w:proofErr w:type="spellStart"/>
      <w:r>
        <w:t>буллезно</w:t>
      </w:r>
      <w:proofErr w:type="spellEnd"/>
      <w:r>
        <w:t xml:space="preserve"> геморрагической форме), абсцессов, флегмон, флебита, сепсиса, отита, мастоидита, гнойного менингита (при роже лица, шеи).</w:t>
      </w:r>
    </w:p>
    <w:p w:rsidR="00D7714F" w:rsidRDefault="00D7714F" w:rsidP="00D7714F">
      <w:r>
        <w:t xml:space="preserve">Диагноз </w:t>
      </w:r>
      <w:proofErr w:type="spellStart"/>
      <w:r>
        <w:t>целлюлита</w:t>
      </w:r>
      <w:proofErr w:type="spellEnd"/>
      <w:r>
        <w:t xml:space="preserve"> основывается на клинических признаках и лабораторных данных. При развитии процесса на нижних конечностях обычно есть входные ворота для инфекции в виде язвы, эрозии, ссадины, глубокой трещины. Бактериологическое уточнение диагноза возможно при аспирационной пункции очага в точке наибольшего воспаления с выделением культуры возбудителя в 45% случаях.</w:t>
      </w:r>
    </w:p>
    <w:p w:rsidR="00D7714F" w:rsidRDefault="00D7714F" w:rsidP="00D7714F">
      <w:r>
        <w:t xml:space="preserve">Лечение: </w:t>
      </w:r>
      <w:proofErr w:type="spellStart"/>
      <w:r>
        <w:t>пенициллиназорезистентный</w:t>
      </w:r>
      <w:proofErr w:type="spellEnd"/>
      <w:r>
        <w:t xml:space="preserve"> пенициллин (</w:t>
      </w:r>
      <w:proofErr w:type="spellStart"/>
      <w:r>
        <w:t>диклоксациллин</w:t>
      </w:r>
      <w:proofErr w:type="spellEnd"/>
      <w:r>
        <w:t xml:space="preserve"> 500–1000 мг внутрь каждые 6 ч, </w:t>
      </w:r>
      <w:proofErr w:type="spellStart"/>
      <w:r>
        <w:t>цефалоспорины</w:t>
      </w:r>
      <w:proofErr w:type="spellEnd"/>
      <w:r>
        <w:t xml:space="preserve"> или </w:t>
      </w:r>
      <w:proofErr w:type="spellStart"/>
      <w:r>
        <w:t>эритромицин</w:t>
      </w:r>
      <w:proofErr w:type="spellEnd"/>
      <w:r>
        <w:t xml:space="preserve"> 250–500 мг внутрь каждые 6 ч). При комбинации с </w:t>
      </w:r>
      <w:proofErr w:type="spellStart"/>
      <w:r>
        <w:t>грамнегативной</w:t>
      </w:r>
      <w:proofErr w:type="spellEnd"/>
      <w:r>
        <w:t xml:space="preserve"> инфекцией используют </w:t>
      </w:r>
      <w:proofErr w:type="spellStart"/>
      <w:r>
        <w:t>аминогликозиды</w:t>
      </w:r>
      <w:proofErr w:type="spellEnd"/>
      <w:r>
        <w:t xml:space="preserve"> (</w:t>
      </w:r>
      <w:proofErr w:type="spellStart"/>
      <w:r>
        <w:t>гентамицин</w:t>
      </w:r>
      <w:proofErr w:type="spellEnd"/>
      <w:r>
        <w:t xml:space="preserve"> и др.). У детей при часто выявляемой Н. </w:t>
      </w:r>
      <w:proofErr w:type="spellStart"/>
      <w:r>
        <w:t>influenzae</w:t>
      </w:r>
      <w:proofErr w:type="spellEnd"/>
      <w:r>
        <w:t xml:space="preserve">, используют </w:t>
      </w:r>
      <w:proofErr w:type="spellStart"/>
      <w:r>
        <w:t>ампициллин</w:t>
      </w:r>
      <w:proofErr w:type="spellEnd"/>
      <w:r>
        <w:t xml:space="preserve"> и </w:t>
      </w:r>
      <w:proofErr w:type="spellStart"/>
      <w:r>
        <w:t>хлорамфеникол</w:t>
      </w:r>
      <w:proofErr w:type="spellEnd"/>
      <w:r>
        <w:t xml:space="preserve"> в/в, а также </w:t>
      </w:r>
      <w:proofErr w:type="spellStart"/>
      <w:r>
        <w:t>цефалоспорины</w:t>
      </w:r>
      <w:proofErr w:type="spellEnd"/>
      <w:r>
        <w:t xml:space="preserve"> 2 </w:t>
      </w:r>
      <w:proofErr w:type="spellStart"/>
      <w:r>
        <w:t>й</w:t>
      </w:r>
      <w:proofErr w:type="spellEnd"/>
      <w:r>
        <w:t xml:space="preserve"> и 3 </w:t>
      </w:r>
      <w:proofErr w:type="spellStart"/>
      <w:r>
        <w:t>й</w:t>
      </w:r>
      <w:proofErr w:type="spellEnd"/>
      <w:r>
        <w:t xml:space="preserve"> генераций (</w:t>
      </w:r>
      <w:proofErr w:type="spellStart"/>
      <w:r>
        <w:t>цефуроксим</w:t>
      </w:r>
      <w:proofErr w:type="spellEnd"/>
      <w:r>
        <w:t xml:space="preserve">, </w:t>
      </w:r>
      <w:proofErr w:type="spellStart"/>
      <w:r>
        <w:t>цефтриаксон</w:t>
      </w:r>
      <w:proofErr w:type="spellEnd"/>
      <w:r>
        <w:t xml:space="preserve"> и др.).</w:t>
      </w:r>
    </w:p>
    <w:p w:rsidR="00D7714F" w:rsidRDefault="00D7714F" w:rsidP="00D7714F">
      <w:r>
        <w:t xml:space="preserve">При роже больных госпитализируют, изолируют и назначают </w:t>
      </w:r>
      <w:proofErr w:type="spellStart"/>
      <w:r>
        <w:t>антибиотикотерапию</w:t>
      </w:r>
      <w:proofErr w:type="spellEnd"/>
      <w:r>
        <w:t xml:space="preserve">. При отсутствии перечисленных антибиотиков назначают пенициллин 3 000 </w:t>
      </w:r>
      <w:proofErr w:type="spellStart"/>
      <w:r>
        <w:t>000</w:t>
      </w:r>
      <w:proofErr w:type="spellEnd"/>
      <w:r>
        <w:t xml:space="preserve"> ЕД/</w:t>
      </w:r>
      <w:proofErr w:type="spellStart"/>
      <w:r>
        <w:t>сут</w:t>
      </w:r>
      <w:proofErr w:type="spellEnd"/>
      <w:r>
        <w:t xml:space="preserve"> в течение 7–10 дней. </w:t>
      </w:r>
      <w:proofErr w:type="spellStart"/>
      <w:r>
        <w:t>ампициллин</w:t>
      </w:r>
      <w:proofErr w:type="spellEnd"/>
      <w:r>
        <w:t xml:space="preserve"> 2–3 г/</w:t>
      </w:r>
      <w:proofErr w:type="spellStart"/>
      <w:r>
        <w:t>сут</w:t>
      </w:r>
      <w:proofErr w:type="spellEnd"/>
      <w:r>
        <w:t xml:space="preserve"> (при рецидивирующей роже – </w:t>
      </w:r>
      <w:proofErr w:type="spellStart"/>
      <w:r>
        <w:t>эритромицин</w:t>
      </w:r>
      <w:proofErr w:type="spellEnd"/>
      <w:r>
        <w:t xml:space="preserve">, </w:t>
      </w:r>
      <w:proofErr w:type="spellStart"/>
      <w:r>
        <w:t>линкомицин</w:t>
      </w:r>
      <w:proofErr w:type="spellEnd"/>
      <w:r>
        <w:t xml:space="preserve"> и др.), </w:t>
      </w:r>
      <w:proofErr w:type="spellStart"/>
      <w:r>
        <w:t>дезинтоксицирующие</w:t>
      </w:r>
      <w:proofErr w:type="spellEnd"/>
      <w:r>
        <w:t xml:space="preserve"> средства (</w:t>
      </w:r>
      <w:proofErr w:type="spellStart"/>
      <w:r>
        <w:t>трисоль</w:t>
      </w:r>
      <w:proofErr w:type="spellEnd"/>
      <w:r>
        <w:t xml:space="preserve">, </w:t>
      </w:r>
      <w:proofErr w:type="spellStart"/>
      <w:r>
        <w:t>гемодез</w:t>
      </w:r>
      <w:proofErr w:type="spellEnd"/>
      <w:r>
        <w:t xml:space="preserve">, </w:t>
      </w:r>
      <w:proofErr w:type="spellStart"/>
      <w:r>
        <w:t>реополиглюкин</w:t>
      </w:r>
      <w:proofErr w:type="spellEnd"/>
      <w:r>
        <w:t xml:space="preserve"> и др.), </w:t>
      </w:r>
      <w:proofErr w:type="spellStart"/>
      <w:r>
        <w:t>аскорутин</w:t>
      </w:r>
      <w:proofErr w:type="spellEnd"/>
      <w:r>
        <w:t xml:space="preserve">, препараты кальция (при отсутствии склонности к тромбозам), витамины А, группы В, никотиновую кислоту, поливитамины, </w:t>
      </w:r>
      <w:proofErr w:type="spellStart"/>
      <w:r>
        <w:t>иммуномодуляторы</w:t>
      </w:r>
      <w:proofErr w:type="spellEnd"/>
      <w:r>
        <w:t xml:space="preserve"> (при рецидивирующей форме); наружно: сухое тепло, УФО, УВЧ, при буллезной форме – на эрозии </w:t>
      </w:r>
      <w:proofErr w:type="spellStart"/>
      <w:r>
        <w:t>полимиксиновую</w:t>
      </w:r>
      <w:proofErr w:type="spellEnd"/>
      <w:r>
        <w:t xml:space="preserve">, тетрациклиновую, </w:t>
      </w:r>
      <w:proofErr w:type="spellStart"/>
      <w:r>
        <w:t>метилурациловую</w:t>
      </w:r>
      <w:proofErr w:type="spellEnd"/>
      <w:r>
        <w:t xml:space="preserve"> мази и др.</w:t>
      </w:r>
    </w:p>
    <w:p w:rsidR="00D7714F" w:rsidRDefault="00D7714F" w:rsidP="00D7714F">
      <w:r>
        <w:t xml:space="preserve">Профилактика </w:t>
      </w:r>
      <w:proofErr w:type="spellStart"/>
      <w:r>
        <w:t>целлюлита</w:t>
      </w:r>
      <w:proofErr w:type="spellEnd"/>
      <w:r>
        <w:t xml:space="preserve"> заключается в соблюдении личной гигиены, лечении сопутствующих заболеваний, способствующих развитию рожи.</w:t>
      </w:r>
    </w:p>
    <w:sectPr w:rsidR="00D7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F"/>
    <w:rsid w:val="00D7714F"/>
    <w:rsid w:val="00E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2472-B3FA-460F-9A73-313713C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ПИОДЕРМИИ (гнойничковые болезни кожи) – группа заболеваний кожи, вызываемая гноеродными микроорганизмами, главным образом стафилококками, стрептококками , реже другими (псевдомонозная инфекция и др</vt:lpstr>
    </vt:vector>
  </TitlesOfParts>
  <Company>NhT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ПИОДЕРМИИ (гнойничковые болезни кожи) – группа заболеваний кожи, вызываемая гноеродными микроорганизмами, главным образом стафилококками, стрептококками , реже другими (псевдомонозная инфекция и др</dc:title>
  <dc:subject/>
  <dc:creator>1</dc:creator>
  <cp:keywords/>
  <dc:description/>
  <cp:lastModifiedBy>Тест</cp:lastModifiedBy>
  <cp:revision>3</cp:revision>
  <dcterms:created xsi:type="dcterms:W3CDTF">2024-05-11T19:44:00Z</dcterms:created>
  <dcterms:modified xsi:type="dcterms:W3CDTF">2024-05-11T19:44:00Z</dcterms:modified>
</cp:coreProperties>
</file>