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664D" w14:textId="77777777" w:rsidR="00354292" w:rsidRDefault="00354292" w:rsidP="003C64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64C9">
        <w:rPr>
          <w:sz w:val="28"/>
          <w:szCs w:val="28"/>
        </w:rPr>
        <w:t>Оглавление</w:t>
      </w:r>
    </w:p>
    <w:p w14:paraId="38E039C4" w14:textId="77777777" w:rsidR="003C64C9" w:rsidRPr="003C64C9" w:rsidRDefault="003C64C9" w:rsidP="003C64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D14EAFA" w14:textId="77777777" w:rsidR="00354292" w:rsidRPr="003C64C9" w:rsidRDefault="00354292" w:rsidP="003C64C9">
      <w:pPr>
        <w:widowControl w:val="0"/>
        <w:numPr>
          <w:ilvl w:val="0"/>
          <w:numId w:val="21"/>
        </w:numPr>
        <w:spacing w:line="360" w:lineRule="auto"/>
        <w:ind w:left="0" w:firstLine="0"/>
        <w:rPr>
          <w:sz w:val="28"/>
        </w:rPr>
      </w:pPr>
      <w:r w:rsidRPr="003C64C9">
        <w:rPr>
          <w:sz w:val="28"/>
        </w:rPr>
        <w:t>Введение</w:t>
      </w:r>
    </w:p>
    <w:p w14:paraId="768729F8" w14:textId="77777777" w:rsidR="00407A98" w:rsidRPr="003C64C9" w:rsidRDefault="00407A98" w:rsidP="003C64C9">
      <w:pPr>
        <w:widowControl w:val="0"/>
        <w:numPr>
          <w:ilvl w:val="0"/>
          <w:numId w:val="21"/>
        </w:numPr>
        <w:spacing w:line="360" w:lineRule="auto"/>
        <w:ind w:left="0" w:firstLine="0"/>
        <w:rPr>
          <w:sz w:val="28"/>
        </w:rPr>
      </w:pPr>
      <w:r w:rsidRPr="003C64C9">
        <w:rPr>
          <w:sz w:val="28"/>
        </w:rPr>
        <w:t>Актуальность</w:t>
      </w:r>
    </w:p>
    <w:p w14:paraId="3A62154A" w14:textId="77777777" w:rsidR="0087155C" w:rsidRPr="003C64C9" w:rsidRDefault="008B7746" w:rsidP="003C64C9">
      <w:pPr>
        <w:widowControl w:val="0"/>
        <w:numPr>
          <w:ilvl w:val="0"/>
          <w:numId w:val="21"/>
        </w:numPr>
        <w:spacing w:line="360" w:lineRule="auto"/>
        <w:ind w:left="0" w:firstLine="0"/>
        <w:rPr>
          <w:sz w:val="28"/>
        </w:rPr>
      </w:pPr>
      <w:r w:rsidRPr="003C64C9">
        <w:rPr>
          <w:sz w:val="28"/>
        </w:rPr>
        <w:t xml:space="preserve">Ход </w:t>
      </w:r>
      <w:r w:rsidR="0087155C" w:rsidRPr="003C64C9">
        <w:rPr>
          <w:sz w:val="28"/>
        </w:rPr>
        <w:t>работы</w:t>
      </w:r>
    </w:p>
    <w:p w14:paraId="5FD79E02" w14:textId="77777777" w:rsidR="0087155C" w:rsidRPr="003C64C9" w:rsidRDefault="003C64C9" w:rsidP="003C64C9">
      <w:pPr>
        <w:widowControl w:val="0"/>
        <w:spacing w:line="360" w:lineRule="auto"/>
        <w:rPr>
          <w:sz w:val="28"/>
        </w:rPr>
      </w:pPr>
      <w:r>
        <w:rPr>
          <w:sz w:val="28"/>
        </w:rPr>
        <w:t>3.1</w:t>
      </w:r>
      <w:r w:rsidR="00592E9E" w:rsidRPr="003C64C9">
        <w:rPr>
          <w:sz w:val="28"/>
        </w:rPr>
        <w:t>. П</w:t>
      </w:r>
      <w:r w:rsidR="00CB4EA9" w:rsidRPr="003C64C9">
        <w:rPr>
          <w:sz w:val="28"/>
        </w:rPr>
        <w:t>ервый этап</w:t>
      </w:r>
      <w:r w:rsidR="008B7746" w:rsidRPr="003C64C9">
        <w:rPr>
          <w:sz w:val="28"/>
        </w:rPr>
        <w:t xml:space="preserve"> </w:t>
      </w:r>
    </w:p>
    <w:p w14:paraId="6DD5A2AB" w14:textId="77777777" w:rsidR="003C64C9" w:rsidRDefault="008B7746" w:rsidP="003C64C9">
      <w:pPr>
        <w:widowControl w:val="0"/>
        <w:spacing w:line="360" w:lineRule="auto"/>
        <w:rPr>
          <w:sz w:val="28"/>
        </w:rPr>
      </w:pPr>
      <w:r w:rsidRPr="003C64C9">
        <w:rPr>
          <w:sz w:val="28"/>
        </w:rPr>
        <w:t>3.1.</w:t>
      </w:r>
      <w:r w:rsidR="009B7FAC" w:rsidRPr="003C64C9">
        <w:rPr>
          <w:sz w:val="28"/>
        </w:rPr>
        <w:t>1</w:t>
      </w:r>
      <w:r w:rsidR="00CB4EA9" w:rsidRPr="003C64C9">
        <w:rPr>
          <w:sz w:val="28"/>
        </w:rPr>
        <w:t xml:space="preserve"> Материалы и методы</w:t>
      </w:r>
    </w:p>
    <w:p w14:paraId="37CE6233" w14:textId="77777777" w:rsidR="009B7FAC" w:rsidRPr="003C64C9" w:rsidRDefault="009B7FAC" w:rsidP="003C64C9">
      <w:pPr>
        <w:widowControl w:val="0"/>
        <w:spacing w:line="360" w:lineRule="auto"/>
        <w:rPr>
          <w:sz w:val="28"/>
        </w:rPr>
      </w:pPr>
      <w:r w:rsidRPr="003C64C9">
        <w:rPr>
          <w:sz w:val="28"/>
        </w:rPr>
        <w:t>3.2 Методики окрашивания препаратов</w:t>
      </w:r>
    </w:p>
    <w:p w14:paraId="0399FD8C" w14:textId="77777777" w:rsidR="009B7FAC" w:rsidRPr="003C64C9" w:rsidRDefault="009B7FAC" w:rsidP="003C64C9">
      <w:pPr>
        <w:widowControl w:val="0"/>
        <w:spacing w:line="360" w:lineRule="auto"/>
        <w:rPr>
          <w:sz w:val="28"/>
        </w:rPr>
      </w:pPr>
      <w:r w:rsidRPr="003C64C9">
        <w:rPr>
          <w:sz w:val="28"/>
        </w:rPr>
        <w:t>3.2.1 Окраска по Ван Гизон</w:t>
      </w:r>
    </w:p>
    <w:p w14:paraId="45A08E1E" w14:textId="77777777" w:rsidR="00CB4EA9" w:rsidRPr="003C64C9" w:rsidRDefault="003C64C9" w:rsidP="003C64C9">
      <w:pPr>
        <w:widowControl w:val="0"/>
        <w:spacing w:line="360" w:lineRule="auto"/>
        <w:rPr>
          <w:sz w:val="28"/>
        </w:rPr>
      </w:pPr>
      <w:r>
        <w:rPr>
          <w:sz w:val="28"/>
        </w:rPr>
        <w:t>3.2.2</w:t>
      </w:r>
      <w:r w:rsidR="00CB4EA9" w:rsidRPr="003C64C9">
        <w:rPr>
          <w:sz w:val="28"/>
        </w:rPr>
        <w:t xml:space="preserve"> Окраска гематоксилин и эозином</w:t>
      </w:r>
    </w:p>
    <w:p w14:paraId="3B78FFD2" w14:textId="77777777" w:rsidR="008B7746" w:rsidRPr="003C64C9" w:rsidRDefault="003C64C9" w:rsidP="003C64C9">
      <w:pPr>
        <w:widowControl w:val="0"/>
        <w:spacing w:line="360" w:lineRule="auto"/>
        <w:rPr>
          <w:sz w:val="28"/>
        </w:rPr>
      </w:pPr>
      <w:r>
        <w:rPr>
          <w:sz w:val="28"/>
        </w:rPr>
        <w:t>3.3</w:t>
      </w:r>
      <w:r w:rsidR="00592E9E" w:rsidRPr="003C64C9">
        <w:rPr>
          <w:sz w:val="28"/>
        </w:rPr>
        <w:t>. В</w:t>
      </w:r>
      <w:r w:rsidR="008B7746" w:rsidRPr="003C64C9">
        <w:rPr>
          <w:sz w:val="28"/>
        </w:rPr>
        <w:t>торой этап</w:t>
      </w:r>
    </w:p>
    <w:p w14:paraId="2BFAFCD9" w14:textId="77777777" w:rsidR="003C64C9" w:rsidRDefault="00CB4EA9" w:rsidP="003C64C9">
      <w:pPr>
        <w:widowControl w:val="0"/>
        <w:spacing w:line="360" w:lineRule="auto"/>
        <w:rPr>
          <w:sz w:val="28"/>
        </w:rPr>
      </w:pPr>
      <w:r w:rsidRPr="003C64C9">
        <w:rPr>
          <w:sz w:val="28"/>
        </w:rPr>
        <w:t>3.3</w:t>
      </w:r>
      <w:r w:rsidR="008B7746" w:rsidRPr="003C64C9">
        <w:rPr>
          <w:sz w:val="28"/>
        </w:rPr>
        <w:t>.1 Результаты исследования</w:t>
      </w:r>
    </w:p>
    <w:p w14:paraId="56C2D757" w14:textId="77777777" w:rsidR="001A6EFF" w:rsidRPr="003C64C9" w:rsidRDefault="003C64C9" w:rsidP="003C64C9">
      <w:pPr>
        <w:widowControl w:val="0"/>
        <w:spacing w:line="360" w:lineRule="auto"/>
        <w:rPr>
          <w:sz w:val="28"/>
        </w:rPr>
      </w:pPr>
      <w:r>
        <w:rPr>
          <w:sz w:val="28"/>
        </w:rPr>
        <w:t>3.4</w:t>
      </w:r>
      <w:r w:rsidR="001A6EFF" w:rsidRPr="003C64C9">
        <w:rPr>
          <w:sz w:val="28"/>
        </w:rPr>
        <w:t xml:space="preserve"> Третий этап</w:t>
      </w:r>
    </w:p>
    <w:p w14:paraId="0BCBFB87" w14:textId="77777777" w:rsidR="001A6EFF" w:rsidRPr="003C64C9" w:rsidRDefault="001A6EFF" w:rsidP="003C64C9">
      <w:pPr>
        <w:widowControl w:val="0"/>
        <w:spacing w:line="360" w:lineRule="auto"/>
        <w:rPr>
          <w:sz w:val="28"/>
        </w:rPr>
      </w:pPr>
      <w:r w:rsidRPr="003C64C9">
        <w:rPr>
          <w:sz w:val="28"/>
        </w:rPr>
        <w:t>4. Выводы</w:t>
      </w:r>
    </w:p>
    <w:p w14:paraId="2B7D1222" w14:textId="77777777" w:rsidR="001A6EFF" w:rsidRPr="003C64C9" w:rsidRDefault="001A6EFF" w:rsidP="003C64C9">
      <w:pPr>
        <w:widowControl w:val="0"/>
        <w:spacing w:line="360" w:lineRule="auto"/>
        <w:rPr>
          <w:sz w:val="28"/>
        </w:rPr>
      </w:pPr>
      <w:r w:rsidRPr="003C64C9">
        <w:rPr>
          <w:sz w:val="28"/>
        </w:rPr>
        <w:t>5. Список литературы</w:t>
      </w:r>
    </w:p>
    <w:p w14:paraId="782D5CA5" w14:textId="77777777" w:rsidR="001A6EFF" w:rsidRPr="003C64C9" w:rsidRDefault="001A6EFF" w:rsidP="003C64C9">
      <w:pPr>
        <w:widowControl w:val="0"/>
        <w:spacing w:line="360" w:lineRule="auto"/>
        <w:rPr>
          <w:sz w:val="28"/>
        </w:rPr>
      </w:pPr>
      <w:r w:rsidRPr="003C64C9">
        <w:rPr>
          <w:sz w:val="28"/>
        </w:rPr>
        <w:t>6. Приложение</w:t>
      </w:r>
    </w:p>
    <w:p w14:paraId="7F480BEA" w14:textId="77777777" w:rsidR="008B7746" w:rsidRPr="003C64C9" w:rsidRDefault="008B7746" w:rsidP="003C64C9">
      <w:pPr>
        <w:widowControl w:val="0"/>
        <w:spacing w:line="360" w:lineRule="auto"/>
        <w:ind w:firstLine="709"/>
        <w:jc w:val="both"/>
        <w:rPr>
          <w:sz w:val="28"/>
        </w:rPr>
      </w:pPr>
    </w:p>
    <w:p w14:paraId="09FE1875" w14:textId="77777777" w:rsidR="00E06D4C" w:rsidRPr="003C64C9" w:rsidRDefault="003C64C9" w:rsidP="003C64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6D4C" w:rsidRPr="003C64C9">
        <w:rPr>
          <w:sz w:val="28"/>
          <w:szCs w:val="28"/>
        </w:rPr>
        <w:lastRenderedPageBreak/>
        <w:t>Введение</w:t>
      </w:r>
    </w:p>
    <w:p w14:paraId="73FCEB23" w14:textId="77777777" w:rsidR="00CB4EA9" w:rsidRPr="003C64C9" w:rsidRDefault="00CB4EA9" w:rsidP="003C64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8D5851E" w14:textId="77777777" w:rsidR="0087155C" w:rsidRPr="003C64C9" w:rsidRDefault="0087155C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C64C9">
        <w:rPr>
          <w:bCs/>
          <w:sz w:val="28"/>
        </w:rPr>
        <w:t>С древних времен пирсинг был широко распространён по всему миру, в особенности в племенных культурах, о чём свидетельствуют многочисленные археологические находки.</w:t>
      </w:r>
    </w:p>
    <w:p w14:paraId="42609CDA" w14:textId="77777777" w:rsidR="003C64C9" w:rsidRDefault="0087155C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C64C9">
        <w:rPr>
          <w:bCs/>
          <w:sz w:val="28"/>
        </w:rPr>
        <w:t xml:space="preserve">Это явление имеет широкую направленность и в наши дни. Зачастую, на улицах многих город можно встретить большое количество молодых людей, которые имеют множество проколов в разных анатомических областях своего тела. Некоторые делают их из религиозных или духовных соображений, другие руководствуются потребностью в самовыражении, эстетической ценности, желанием улучшить сексуальные переживания, подтвердить свою принадлежность к культуре или выразить протест против неё. А некоторые практикуют экстремальные виды пирсинга. Среди рекордсменов Гиннеса встречаются обладатели сотен и даже тысяч постоянных и временных проколов. </w:t>
      </w:r>
    </w:p>
    <w:p w14:paraId="0F6E1F94" w14:textId="77777777" w:rsidR="0087155C" w:rsidRPr="003C64C9" w:rsidRDefault="0087155C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C64C9">
        <w:rPr>
          <w:bCs/>
          <w:sz w:val="28"/>
        </w:rPr>
        <w:t>Так давайте же задумаемся, чем на самом деле является пирсинг?</w:t>
      </w:r>
    </w:p>
    <w:p w14:paraId="0EBE3614" w14:textId="77777777" w:rsidR="00875C96" w:rsidRPr="003C64C9" w:rsidRDefault="003C64C9" w:rsidP="003C64C9">
      <w:pPr>
        <w:widowControl w:val="0"/>
        <w:spacing w:line="360" w:lineRule="auto"/>
        <w:ind w:firstLine="709"/>
        <w:jc w:val="both"/>
        <w:rPr>
          <w:rStyle w:val="ac"/>
          <w:i w:val="0"/>
          <w:sz w:val="28"/>
          <w:szCs w:val="28"/>
        </w:rPr>
      </w:pPr>
      <w:r>
        <w:rPr>
          <w:rStyle w:val="ac"/>
          <w:i w:val="0"/>
          <w:sz w:val="28"/>
          <w:szCs w:val="22"/>
        </w:rPr>
        <w:br w:type="page"/>
      </w:r>
      <w:r w:rsidR="0087155C" w:rsidRPr="003C64C9">
        <w:rPr>
          <w:rStyle w:val="ac"/>
          <w:i w:val="0"/>
          <w:sz w:val="28"/>
          <w:szCs w:val="22"/>
        </w:rPr>
        <w:lastRenderedPageBreak/>
        <w:t xml:space="preserve">2. </w:t>
      </w:r>
      <w:r w:rsidR="0087155C" w:rsidRPr="003C64C9">
        <w:rPr>
          <w:rStyle w:val="ac"/>
          <w:i w:val="0"/>
          <w:sz w:val="28"/>
          <w:szCs w:val="28"/>
        </w:rPr>
        <w:t>Актуальность</w:t>
      </w:r>
    </w:p>
    <w:p w14:paraId="322D516B" w14:textId="77777777" w:rsidR="0087155C" w:rsidRPr="003C64C9" w:rsidRDefault="0087155C" w:rsidP="003C64C9">
      <w:pPr>
        <w:widowControl w:val="0"/>
        <w:spacing w:line="360" w:lineRule="auto"/>
        <w:ind w:firstLine="709"/>
        <w:jc w:val="both"/>
        <w:rPr>
          <w:sz w:val="28"/>
        </w:rPr>
      </w:pPr>
    </w:p>
    <w:p w14:paraId="0F993989" w14:textId="77777777" w:rsidR="0087155C" w:rsidRPr="003C64C9" w:rsidRDefault="0087155C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Самое простое определение пирсинга – Пирсинг — прокалывание различных частей тела с целью украшения их разнообразными сережками (пирсами). </w:t>
      </w:r>
    </w:p>
    <w:p w14:paraId="0440F113" w14:textId="77777777" w:rsidR="0087155C" w:rsidRPr="003C64C9" w:rsidRDefault="0087155C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Прошу обратить внимание на следующую фразу:</w:t>
      </w:r>
    </w:p>
    <w:p w14:paraId="4A6D1123" w14:textId="77777777" w:rsidR="00875C96" w:rsidRPr="003C64C9" w:rsidRDefault="00875C96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В России пирсинг находится вне зоны влияния здравоохранения!</w:t>
      </w:r>
    </w:p>
    <w:p w14:paraId="55373E23" w14:textId="77777777" w:rsidR="00875C96" w:rsidRPr="003C64C9" w:rsidRDefault="00875C96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т.е не определено чем является пирсинг, нет контроля условиям хранения и продажи украшений, нет контроля тату-салонам, где в </w:t>
      </w:r>
      <w:r w:rsidR="00AA7D6E" w:rsidRPr="003C64C9">
        <w:rPr>
          <w:sz w:val="28"/>
        </w:rPr>
        <w:t>«</w:t>
      </w:r>
      <w:r w:rsidRPr="003C64C9">
        <w:rPr>
          <w:sz w:val="28"/>
        </w:rPr>
        <w:t>домашних условиях</w:t>
      </w:r>
      <w:r w:rsidR="00AA7D6E" w:rsidRPr="003C64C9">
        <w:rPr>
          <w:sz w:val="28"/>
        </w:rPr>
        <w:t xml:space="preserve">» </w:t>
      </w:r>
      <w:r w:rsidRPr="003C64C9">
        <w:rPr>
          <w:sz w:val="28"/>
        </w:rPr>
        <w:t>производятся медицинские вмешательства</w:t>
      </w:r>
      <w:r w:rsidR="001672F9" w:rsidRPr="003C64C9">
        <w:rPr>
          <w:sz w:val="28"/>
        </w:rPr>
        <w:t>.</w:t>
      </w:r>
    </w:p>
    <w:p w14:paraId="43579710" w14:textId="77777777" w:rsidR="00875C96" w:rsidRPr="003C64C9" w:rsidRDefault="00875C96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Общество должно пони</w:t>
      </w:r>
      <w:r w:rsidR="00AA7D6E" w:rsidRPr="003C64C9">
        <w:rPr>
          <w:sz w:val="28"/>
        </w:rPr>
        <w:t>мать, что п</w:t>
      </w:r>
      <w:r w:rsidRPr="003C64C9">
        <w:rPr>
          <w:sz w:val="28"/>
        </w:rPr>
        <w:t>ирсинг – косметологическая</w:t>
      </w:r>
      <w:r w:rsidR="00325816" w:rsidRPr="003C64C9">
        <w:rPr>
          <w:sz w:val="28"/>
        </w:rPr>
        <w:t>, медицинская</w:t>
      </w:r>
      <w:r w:rsidRPr="003C64C9">
        <w:rPr>
          <w:sz w:val="28"/>
        </w:rPr>
        <w:t xml:space="preserve"> процедура. Заведение, которому вы решили доверить свое тело, обязано обладать лицензией на этот род деятельности, а мастер – иметь диплом </w:t>
      </w:r>
      <w:r w:rsidR="000D0E79" w:rsidRPr="003C64C9">
        <w:rPr>
          <w:sz w:val="28"/>
        </w:rPr>
        <w:t xml:space="preserve">о среднем или высшем медицинском образовании </w:t>
      </w:r>
      <w:r w:rsidRPr="003C64C9">
        <w:rPr>
          <w:sz w:val="28"/>
        </w:rPr>
        <w:t>(косметолог, дерматовенеролог). Некоторые виды пирсинга требуют только</w:t>
      </w:r>
      <w:r w:rsidR="003C64C9">
        <w:rPr>
          <w:sz w:val="28"/>
        </w:rPr>
        <w:t xml:space="preserve"> </w:t>
      </w:r>
      <w:r w:rsidRPr="003C64C9">
        <w:rPr>
          <w:sz w:val="28"/>
        </w:rPr>
        <w:t>вмешательства хирурга.</w:t>
      </w:r>
    </w:p>
    <w:p w14:paraId="124B0C32" w14:textId="77777777" w:rsidR="00875C96" w:rsidRPr="003C64C9" w:rsidRDefault="00875C96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Даже самый простой прокол должен делать специалист в стерильных условиях, соблюдая правила асептики и антисептики! Пирсер должен предоставить все необходимые рекомендации по "ведению" как "дооперационного", так и "послеоперационного" периодов </w:t>
      </w:r>
      <w:r w:rsidR="007B0221" w:rsidRPr="003C64C9">
        <w:rPr>
          <w:sz w:val="28"/>
        </w:rPr>
        <w:t>–</w:t>
      </w:r>
      <w:r w:rsidRPr="003C64C9">
        <w:rPr>
          <w:sz w:val="28"/>
        </w:rPr>
        <w:t xml:space="preserve"> включая разъяснения по "плюсам" и "минусам" прокалывания того или иного участка тела, и особенностя</w:t>
      </w:r>
      <w:r w:rsidR="00593465" w:rsidRPr="003C64C9">
        <w:rPr>
          <w:sz w:val="28"/>
        </w:rPr>
        <w:t>м гигиенического ухода за ними.</w:t>
      </w:r>
    </w:p>
    <w:p w14:paraId="641F834C" w14:textId="77777777" w:rsidR="00875C96" w:rsidRPr="003C64C9" w:rsidRDefault="00746E8F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По </w:t>
      </w:r>
      <w:r w:rsidR="00875C96" w:rsidRPr="003C64C9">
        <w:rPr>
          <w:sz w:val="28"/>
        </w:rPr>
        <w:t>данным британского агентства по здравоохранению и лондонской школы гигиены и тропической медицины, каждый сотый пирсинг у молодых людей в группе от 16 до 24 лет стал причиной обращения за медицинской помощью. В трети случаев после пирсинга возник</w:t>
      </w:r>
      <w:r w:rsidR="001672F9" w:rsidRPr="003C64C9">
        <w:rPr>
          <w:sz w:val="28"/>
        </w:rPr>
        <w:t>а</w:t>
      </w:r>
      <w:r w:rsidR="00875C96" w:rsidRPr="003C64C9">
        <w:rPr>
          <w:sz w:val="28"/>
        </w:rPr>
        <w:t>ли осложнения, в результате которых половине обратившихся за помощью молодых людей потребовались дополнитель</w:t>
      </w:r>
      <w:r w:rsidR="001672F9" w:rsidRPr="003C64C9">
        <w:rPr>
          <w:sz w:val="28"/>
        </w:rPr>
        <w:t xml:space="preserve">ные хирургические вмешательства. </w:t>
      </w:r>
    </w:p>
    <w:p w14:paraId="27FCF019" w14:textId="77777777" w:rsidR="00875C96" w:rsidRPr="003C64C9" w:rsidRDefault="001672F9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По данным ВОЗ б</w:t>
      </w:r>
      <w:r w:rsidR="00875C96" w:rsidRPr="003C64C9">
        <w:rPr>
          <w:sz w:val="28"/>
        </w:rPr>
        <w:t xml:space="preserve">олее 20% </w:t>
      </w:r>
      <w:r w:rsidR="002D06C1" w:rsidRPr="003C64C9">
        <w:rPr>
          <w:sz w:val="28"/>
        </w:rPr>
        <w:t xml:space="preserve">людей, </w:t>
      </w:r>
      <w:r w:rsidR="00875C96" w:rsidRPr="003C64C9">
        <w:rPr>
          <w:sz w:val="28"/>
        </w:rPr>
        <w:t>сдела</w:t>
      </w:r>
      <w:r w:rsidRPr="003C64C9">
        <w:rPr>
          <w:sz w:val="28"/>
        </w:rPr>
        <w:t>вших</w:t>
      </w:r>
      <w:r w:rsidR="00875C96" w:rsidRPr="003C64C9">
        <w:rPr>
          <w:sz w:val="28"/>
        </w:rPr>
        <w:t xml:space="preserve"> себе пирсинг</w:t>
      </w:r>
      <w:r w:rsidR="002D06C1" w:rsidRPr="003C64C9">
        <w:rPr>
          <w:sz w:val="28"/>
        </w:rPr>
        <w:t>,</w:t>
      </w:r>
      <w:r w:rsidR="00875C96" w:rsidRPr="003C64C9">
        <w:rPr>
          <w:sz w:val="28"/>
        </w:rPr>
        <w:t xml:space="preserve"> </w:t>
      </w:r>
      <w:r w:rsidRPr="003C64C9">
        <w:rPr>
          <w:sz w:val="28"/>
        </w:rPr>
        <w:t xml:space="preserve">позднее </w:t>
      </w:r>
      <w:r w:rsidR="00875C96" w:rsidRPr="003C64C9">
        <w:rPr>
          <w:sz w:val="28"/>
        </w:rPr>
        <w:t xml:space="preserve">страдали </w:t>
      </w:r>
      <w:r w:rsidRPr="003C64C9">
        <w:rPr>
          <w:sz w:val="28"/>
        </w:rPr>
        <w:t>от его осложнений, с</w:t>
      </w:r>
      <w:r w:rsidR="00875C96" w:rsidRPr="003C64C9">
        <w:rPr>
          <w:sz w:val="28"/>
        </w:rPr>
        <w:t xml:space="preserve">амыми частыми </w:t>
      </w:r>
      <w:r w:rsidRPr="003C64C9">
        <w:rPr>
          <w:sz w:val="28"/>
        </w:rPr>
        <w:t xml:space="preserve">из которых являются </w:t>
      </w:r>
      <w:r w:rsidR="00875C96" w:rsidRPr="003C64C9">
        <w:rPr>
          <w:sz w:val="28"/>
        </w:rPr>
        <w:t xml:space="preserve">опухоли, </w:t>
      </w:r>
      <w:r w:rsidR="00875C96" w:rsidRPr="003C64C9">
        <w:rPr>
          <w:sz w:val="28"/>
        </w:rPr>
        <w:lastRenderedPageBreak/>
        <w:t>ин</w:t>
      </w:r>
      <w:r w:rsidR="002D06C1" w:rsidRPr="003C64C9">
        <w:rPr>
          <w:sz w:val="28"/>
        </w:rPr>
        <w:t>фекции и кровотечения</w:t>
      </w:r>
      <w:r w:rsidR="00875C96" w:rsidRPr="003C64C9">
        <w:rPr>
          <w:sz w:val="28"/>
        </w:rPr>
        <w:t xml:space="preserve">. Больше всего проблем возникало при пирсинге языка (50%), гениталий (45%) и сосков (38%). </w:t>
      </w:r>
    </w:p>
    <w:p w14:paraId="2D93C1BB" w14:textId="77777777" w:rsidR="00840349" w:rsidRPr="003C64C9" w:rsidRDefault="00325816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C64C9">
        <w:rPr>
          <w:bCs/>
          <w:sz w:val="28"/>
        </w:rPr>
        <w:t>Согласно материалам многим источников</w:t>
      </w:r>
      <w:r w:rsidR="00840349" w:rsidRPr="003C64C9">
        <w:rPr>
          <w:bCs/>
          <w:sz w:val="28"/>
        </w:rPr>
        <w:t>, более половины людей с пирсингом на интимных частях тела испытывают проблемы со здоровьем. Но всего 3% обращаются за квалифицированной медицинской помощью.</w:t>
      </w:r>
    </w:p>
    <w:p w14:paraId="187BE3D3" w14:textId="77777777" w:rsidR="007839A0" w:rsidRPr="003C64C9" w:rsidRDefault="007839A0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К сожалению, часто этиопатогенетическую зависимость </w:t>
      </w:r>
      <w:r w:rsidR="00BD6F42" w:rsidRPr="003C64C9">
        <w:rPr>
          <w:sz w:val="28"/>
        </w:rPr>
        <w:t xml:space="preserve">развившегося хирургического </w:t>
      </w:r>
      <w:r w:rsidRPr="003C64C9">
        <w:rPr>
          <w:sz w:val="28"/>
        </w:rPr>
        <w:t>заболевания от процедуры пирсинга трудно установить и проследить, поэтому является актуальным экспериментально доказать хирургические осложнения процедуры пирсинга.</w:t>
      </w:r>
    </w:p>
    <w:p w14:paraId="63DFD4AA" w14:textId="77777777" w:rsidR="00325816" w:rsidRPr="003C64C9" w:rsidRDefault="005F001C" w:rsidP="003C64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64C9">
        <w:rPr>
          <w:sz w:val="28"/>
          <w:szCs w:val="28"/>
        </w:rPr>
        <w:t xml:space="preserve">Цель </w:t>
      </w:r>
      <w:r w:rsidR="00AE4BD0" w:rsidRPr="003C64C9">
        <w:rPr>
          <w:sz w:val="28"/>
          <w:szCs w:val="28"/>
        </w:rPr>
        <w:t>исследования</w:t>
      </w:r>
      <w:r w:rsidR="0087155C" w:rsidRPr="00592E9E">
        <w:rPr>
          <w:sz w:val="28"/>
          <w:szCs w:val="28"/>
        </w:rPr>
        <w:t>:</w:t>
      </w:r>
      <w:r w:rsidR="003C64C9">
        <w:rPr>
          <w:sz w:val="28"/>
          <w:szCs w:val="28"/>
        </w:rPr>
        <w:t xml:space="preserve"> </w:t>
      </w:r>
    </w:p>
    <w:p w14:paraId="1CEE74BF" w14:textId="77777777" w:rsidR="005F001C" w:rsidRPr="003C64C9" w:rsidRDefault="00325816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У</w:t>
      </w:r>
      <w:r w:rsidR="007B0221" w:rsidRPr="003C64C9">
        <w:rPr>
          <w:sz w:val="28"/>
        </w:rPr>
        <w:t>становить этиопатогенетическую роль пирсинга в развитие хирургических осложнений</w:t>
      </w:r>
      <w:r w:rsidR="005F001C" w:rsidRPr="003C64C9">
        <w:rPr>
          <w:sz w:val="28"/>
        </w:rPr>
        <w:t>.</w:t>
      </w:r>
    </w:p>
    <w:p w14:paraId="030187F3" w14:textId="77777777" w:rsidR="007B0221" w:rsidRPr="003C64C9" w:rsidRDefault="00325816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Акцент был сделан на необходимости</w:t>
      </w:r>
      <w:r w:rsidR="007B0221" w:rsidRPr="003C64C9">
        <w:rPr>
          <w:sz w:val="28"/>
        </w:rPr>
        <w:t xml:space="preserve"> первичной профилактики процедуры пирсинга и попытались разработать классификацию осложнений во</w:t>
      </w:r>
      <w:r w:rsidR="00A00305" w:rsidRPr="003C64C9">
        <w:rPr>
          <w:sz w:val="28"/>
        </w:rPr>
        <w:t xml:space="preserve"> </w:t>
      </w:r>
      <w:r w:rsidR="007B0221" w:rsidRPr="003C64C9">
        <w:rPr>
          <w:sz w:val="28"/>
        </w:rPr>
        <w:t>время и после данной процедуры.</w:t>
      </w:r>
    </w:p>
    <w:p w14:paraId="6CC93078" w14:textId="77777777" w:rsidR="005F001C" w:rsidRPr="003C64C9" w:rsidRDefault="005F001C" w:rsidP="003C64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64C9">
        <w:rPr>
          <w:sz w:val="28"/>
          <w:szCs w:val="28"/>
        </w:rPr>
        <w:t xml:space="preserve">Задачи </w:t>
      </w:r>
      <w:r w:rsidR="00875BC5" w:rsidRPr="003C64C9">
        <w:rPr>
          <w:sz w:val="28"/>
          <w:szCs w:val="28"/>
        </w:rPr>
        <w:t xml:space="preserve">(этапы) </w:t>
      </w:r>
      <w:r w:rsidR="00325816" w:rsidRPr="003C64C9">
        <w:rPr>
          <w:sz w:val="28"/>
          <w:szCs w:val="28"/>
        </w:rPr>
        <w:t>исследования</w:t>
      </w:r>
      <w:r w:rsidR="0087155C" w:rsidRPr="003C64C9">
        <w:rPr>
          <w:sz w:val="28"/>
          <w:szCs w:val="28"/>
          <w:lang w:val="en-US"/>
        </w:rPr>
        <w:t>:</w:t>
      </w:r>
      <w:r w:rsidR="0087155C" w:rsidRPr="003C64C9">
        <w:rPr>
          <w:sz w:val="28"/>
          <w:szCs w:val="28"/>
        </w:rPr>
        <w:t xml:space="preserve"> </w:t>
      </w:r>
    </w:p>
    <w:p w14:paraId="7D555877" w14:textId="77777777" w:rsidR="00746E8F" w:rsidRPr="003C64C9" w:rsidRDefault="00746E8F" w:rsidP="003C64C9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3C64C9">
        <w:rPr>
          <w:sz w:val="28"/>
        </w:rPr>
        <w:t>Разработка методики изучения пирсинга у экспериментальных животных;</w:t>
      </w:r>
    </w:p>
    <w:p w14:paraId="4E2FBB26" w14:textId="77777777" w:rsidR="005F001C" w:rsidRPr="003C64C9" w:rsidRDefault="005F001C" w:rsidP="003C64C9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3C64C9">
        <w:rPr>
          <w:sz w:val="28"/>
        </w:rPr>
        <w:t>Изучение</w:t>
      </w:r>
      <w:r w:rsidR="00746E8F" w:rsidRPr="003C64C9">
        <w:rPr>
          <w:sz w:val="28"/>
        </w:rPr>
        <w:t xml:space="preserve"> характера морфологических изменений в тканях в области имплантации пирсинга,</w:t>
      </w:r>
      <w:r w:rsidR="00875BC5" w:rsidRPr="003C64C9">
        <w:rPr>
          <w:sz w:val="28"/>
        </w:rPr>
        <w:t xml:space="preserve"> </w:t>
      </w:r>
      <w:r w:rsidR="00746E8F" w:rsidRPr="003C64C9">
        <w:rPr>
          <w:sz w:val="28"/>
        </w:rPr>
        <w:t>а</w:t>
      </w:r>
      <w:r w:rsidR="003C64C9">
        <w:rPr>
          <w:sz w:val="28"/>
        </w:rPr>
        <w:t xml:space="preserve"> </w:t>
      </w:r>
      <w:r w:rsidR="00746E8F" w:rsidRPr="003C64C9">
        <w:rPr>
          <w:sz w:val="28"/>
        </w:rPr>
        <w:t>также в регионарных лимфатических узлах.</w:t>
      </w:r>
    </w:p>
    <w:p w14:paraId="182B8CA1" w14:textId="77777777" w:rsidR="00F2512A" w:rsidRPr="003C64C9" w:rsidRDefault="00F2512A" w:rsidP="003C64C9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</w:rPr>
      </w:pPr>
      <w:r w:rsidRPr="003C64C9">
        <w:rPr>
          <w:bCs/>
          <w:sz w:val="28"/>
        </w:rPr>
        <w:t>Установление этиологии возбудителя гнойной инфекции.</w:t>
      </w:r>
    </w:p>
    <w:p w14:paraId="59BEBE93" w14:textId="77777777" w:rsidR="00325816" w:rsidRPr="003C64C9" w:rsidRDefault="003C64C9" w:rsidP="003C64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7746" w:rsidRPr="003C64C9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="008B7746" w:rsidRPr="003C64C9">
        <w:rPr>
          <w:sz w:val="28"/>
          <w:szCs w:val="28"/>
        </w:rPr>
        <w:t>Ход работы</w:t>
      </w:r>
    </w:p>
    <w:p w14:paraId="05A1EF30" w14:textId="77777777" w:rsidR="008B7746" w:rsidRPr="003C64C9" w:rsidRDefault="008B7746" w:rsidP="003C64C9">
      <w:pPr>
        <w:widowControl w:val="0"/>
        <w:spacing w:line="360" w:lineRule="auto"/>
        <w:ind w:firstLine="709"/>
        <w:jc w:val="both"/>
        <w:rPr>
          <w:sz w:val="28"/>
        </w:rPr>
      </w:pPr>
    </w:p>
    <w:p w14:paraId="3061B97D" w14:textId="77777777" w:rsidR="00325816" w:rsidRPr="003C64C9" w:rsidRDefault="008B7746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3.</w:t>
      </w:r>
      <w:r w:rsidR="00CB4EA9" w:rsidRPr="003C64C9">
        <w:rPr>
          <w:sz w:val="28"/>
        </w:rPr>
        <w:t>1 П</w:t>
      </w:r>
      <w:r w:rsidRPr="003C64C9">
        <w:rPr>
          <w:sz w:val="28"/>
        </w:rPr>
        <w:t>ервый этап</w:t>
      </w:r>
    </w:p>
    <w:p w14:paraId="3015BAF7" w14:textId="77777777" w:rsidR="008B7746" w:rsidRPr="003C64C9" w:rsidRDefault="008B7746" w:rsidP="003C64C9">
      <w:pPr>
        <w:widowControl w:val="0"/>
        <w:spacing w:line="360" w:lineRule="auto"/>
        <w:ind w:firstLine="709"/>
        <w:jc w:val="both"/>
        <w:rPr>
          <w:sz w:val="28"/>
        </w:rPr>
      </w:pPr>
    </w:p>
    <w:p w14:paraId="4CB2654E" w14:textId="77777777" w:rsidR="007839A0" w:rsidRPr="003C64C9" w:rsidRDefault="0087155C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3.1</w:t>
      </w:r>
      <w:r w:rsidR="009B7FAC" w:rsidRPr="003C64C9">
        <w:rPr>
          <w:sz w:val="28"/>
        </w:rPr>
        <w:t>.1</w:t>
      </w:r>
      <w:r w:rsidRPr="003C64C9">
        <w:rPr>
          <w:sz w:val="28"/>
        </w:rPr>
        <w:t xml:space="preserve"> </w:t>
      </w:r>
      <w:r w:rsidR="007839A0" w:rsidRPr="003C64C9">
        <w:rPr>
          <w:sz w:val="28"/>
        </w:rPr>
        <w:t>Материалы и методы:</w:t>
      </w:r>
    </w:p>
    <w:p w14:paraId="72E5376D" w14:textId="77777777" w:rsidR="007839A0" w:rsidRPr="003C64C9" w:rsidRDefault="007839A0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Исследование по изучению влияния процедуры пирсинга на морфо-функциональное состояние иммуннокомпетентных органов-мишеней </w:t>
      </w:r>
      <w:r w:rsidR="00232082" w:rsidRPr="003C64C9">
        <w:rPr>
          <w:sz w:val="28"/>
        </w:rPr>
        <w:t xml:space="preserve">(регионарных лимфатических узлов) </w:t>
      </w:r>
      <w:r w:rsidRPr="003C64C9">
        <w:rPr>
          <w:sz w:val="28"/>
        </w:rPr>
        <w:t xml:space="preserve">и на развитие инфекционных осложнений проводилось на базе Института экспериментальной медицины и биотехнологии </w:t>
      </w:r>
      <w:r w:rsidR="00232082" w:rsidRPr="003C64C9">
        <w:rPr>
          <w:sz w:val="28"/>
        </w:rPr>
        <w:t xml:space="preserve">(ИЭМБ) </w:t>
      </w:r>
      <w:r w:rsidRPr="003C64C9">
        <w:rPr>
          <w:sz w:val="28"/>
        </w:rPr>
        <w:t>СамГМУ.</w:t>
      </w:r>
      <w:r w:rsidR="00232082" w:rsidRPr="003C64C9">
        <w:rPr>
          <w:sz w:val="28"/>
        </w:rPr>
        <w:t xml:space="preserve"> </w:t>
      </w:r>
    </w:p>
    <w:p w14:paraId="5E8C457C" w14:textId="77777777" w:rsidR="008A772C" w:rsidRPr="003C64C9" w:rsidRDefault="00232082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Эксперимент выполня</w:t>
      </w:r>
      <w:r w:rsidR="00D07DA0" w:rsidRPr="003C64C9">
        <w:rPr>
          <w:sz w:val="28"/>
        </w:rPr>
        <w:t>лся</w:t>
      </w:r>
      <w:r w:rsidR="007839A0" w:rsidRPr="003C64C9">
        <w:rPr>
          <w:sz w:val="28"/>
        </w:rPr>
        <w:t xml:space="preserve"> на 3 группах </w:t>
      </w:r>
      <w:r w:rsidRPr="003C64C9">
        <w:rPr>
          <w:sz w:val="28"/>
        </w:rPr>
        <w:t xml:space="preserve">белых </w:t>
      </w:r>
      <w:r w:rsidR="007839A0" w:rsidRPr="003C64C9">
        <w:rPr>
          <w:sz w:val="28"/>
        </w:rPr>
        <w:t>лабораторных крыс начальной массой 150-200г</w:t>
      </w:r>
      <w:r w:rsidR="00264EB2" w:rsidRPr="003C64C9">
        <w:rPr>
          <w:sz w:val="28"/>
        </w:rPr>
        <w:t>, обоего пола</w:t>
      </w:r>
      <w:r w:rsidR="007839A0" w:rsidRPr="003C64C9">
        <w:rPr>
          <w:sz w:val="28"/>
        </w:rPr>
        <w:t>, которым была проведена имплантация пирсинга металлическими конструкциями – имплантатами (торговое название «штанга» или «барбель») в р</w:t>
      </w:r>
      <w:r w:rsidR="00F2512A" w:rsidRPr="003C64C9">
        <w:rPr>
          <w:sz w:val="28"/>
        </w:rPr>
        <w:t>азличные анатомические области.</w:t>
      </w:r>
    </w:p>
    <w:p w14:paraId="46528DAC" w14:textId="77777777" w:rsidR="008A772C" w:rsidRPr="003C64C9" w:rsidRDefault="007839A0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По составу </w:t>
      </w:r>
      <w:r w:rsidR="008A772C" w:rsidRPr="003C64C9">
        <w:rPr>
          <w:sz w:val="28"/>
        </w:rPr>
        <w:t xml:space="preserve">экспериментальные имплантаты были </w:t>
      </w:r>
      <w:r w:rsidRPr="003C64C9">
        <w:rPr>
          <w:sz w:val="28"/>
        </w:rPr>
        <w:t xml:space="preserve">изготовлены из </w:t>
      </w:r>
      <w:r w:rsidR="008A772C" w:rsidRPr="003C64C9">
        <w:rPr>
          <w:sz w:val="28"/>
        </w:rPr>
        <w:t xml:space="preserve">хирургической стали 316L/LVM и серебра 925 пробы, которые были закуплены в свободной продаже в тату-салонах г. Самара. </w:t>
      </w:r>
    </w:p>
    <w:p w14:paraId="6811E157" w14:textId="77777777" w:rsidR="008A772C" w:rsidRPr="003C64C9" w:rsidRDefault="008A772C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Необходимо отметить, что хирургическая сталь в Европе и США запрещена для использования при первичном пирсинге, т.к. согласно Европейской </w:t>
      </w:r>
      <w:r w:rsidR="00CE7E3B" w:rsidRPr="003C64C9">
        <w:rPr>
          <w:sz w:val="28"/>
        </w:rPr>
        <w:t>Никелевой</w:t>
      </w:r>
      <w:r w:rsidRPr="003C64C9">
        <w:rPr>
          <w:sz w:val="28"/>
        </w:rPr>
        <w:t xml:space="preserve"> Директиве (Nickel Derictive) «концентрация </w:t>
      </w:r>
      <w:r w:rsidR="00CE7E3B" w:rsidRPr="003C64C9">
        <w:rPr>
          <w:sz w:val="28"/>
        </w:rPr>
        <w:t>никелевых</w:t>
      </w:r>
      <w:r w:rsidRPr="003C64C9">
        <w:rPr>
          <w:sz w:val="28"/>
        </w:rPr>
        <w:t xml:space="preserve"> сплавов не допускается в материалах, контактирующих с кровью или лимфой человека в соотношении более 0.05% (500 частей на миллион)». У нас в России такая директива отсутствует.</w:t>
      </w:r>
    </w:p>
    <w:p w14:paraId="10FEA8FD" w14:textId="77777777" w:rsidR="00F2512A" w:rsidRPr="003C64C9" w:rsidRDefault="00325816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Также б</w:t>
      </w:r>
      <w:r w:rsidR="00F2512A" w:rsidRPr="003C64C9">
        <w:rPr>
          <w:sz w:val="28"/>
        </w:rPr>
        <w:t>ыла разработана операция по имплантации пирсинга, которая состоит из трех этапов:</w:t>
      </w:r>
    </w:p>
    <w:p w14:paraId="14A5B859" w14:textId="77777777" w:rsidR="00061F30" w:rsidRPr="003C64C9" w:rsidRDefault="00F2512A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1. </w:t>
      </w:r>
      <w:r w:rsidR="00061F30" w:rsidRPr="003C64C9">
        <w:rPr>
          <w:sz w:val="28"/>
        </w:rPr>
        <w:t xml:space="preserve">Под эфирным наркозом животным в месте имплантации пирсы создавали кожную складку, которую прокалывали толстой иглой с внутренним диаметром, соответствующим наружному диаметру оси пирсы. </w:t>
      </w:r>
    </w:p>
    <w:p w14:paraId="349DD7EB" w14:textId="77777777" w:rsidR="00061F30" w:rsidRPr="003C64C9" w:rsidRDefault="00061F30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2. Для установки пирсы свободный ее конец вставляли в просвет иглы. </w:t>
      </w:r>
      <w:r w:rsidRPr="003C64C9">
        <w:rPr>
          <w:sz w:val="28"/>
        </w:rPr>
        <w:lastRenderedPageBreak/>
        <w:t xml:space="preserve">После чего ее постепенно извлекали из раневого канала. </w:t>
      </w:r>
    </w:p>
    <w:p w14:paraId="267124F2" w14:textId="77777777" w:rsidR="00061F30" w:rsidRPr="003C64C9" w:rsidRDefault="00061F30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3. Пирсу закрепляли в раневом канале путем нанизывания на ее конец специальной шайбы.</w:t>
      </w:r>
    </w:p>
    <w:p w14:paraId="5DA311D5" w14:textId="77777777" w:rsidR="00061F30" w:rsidRPr="003C64C9" w:rsidRDefault="00061F30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Такая методика позволила уменьшить травму тканей пирсой и тем самым повысить объективность морфологического исследования.</w:t>
      </w:r>
    </w:p>
    <w:p w14:paraId="53F001E1" w14:textId="77777777" w:rsidR="00DB256A" w:rsidRPr="003C64C9" w:rsidRDefault="00D07DA0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Б</w:t>
      </w:r>
      <w:r w:rsidR="00B948CC" w:rsidRPr="003C64C9">
        <w:rPr>
          <w:sz w:val="28"/>
        </w:rPr>
        <w:t>ыло выделено 3 группы лабораторных белых крыс:</w:t>
      </w:r>
      <w:r w:rsidR="003C64C9">
        <w:rPr>
          <w:sz w:val="28"/>
        </w:rPr>
        <w:t xml:space="preserve"> </w:t>
      </w:r>
      <w:r w:rsidR="00DB256A" w:rsidRPr="003C64C9">
        <w:rPr>
          <w:sz w:val="28"/>
        </w:rPr>
        <w:t>[см. Приложение № 1]</w:t>
      </w:r>
    </w:p>
    <w:p w14:paraId="3984E4FD" w14:textId="77777777" w:rsidR="004552AE" w:rsidRPr="003C64C9" w:rsidRDefault="007B108B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В первую группу вошли крысы, которым была произведена имплантация пирсинга </w:t>
      </w:r>
      <w:r w:rsidR="00F6567E" w:rsidRPr="003C64C9">
        <w:rPr>
          <w:sz w:val="28"/>
        </w:rPr>
        <w:t xml:space="preserve">из хирургической стали </w:t>
      </w:r>
      <w:r w:rsidRPr="003C64C9">
        <w:rPr>
          <w:sz w:val="28"/>
        </w:rPr>
        <w:t>в паховую область в течение 14</w:t>
      </w:r>
      <w:r w:rsidR="002D06C1" w:rsidRPr="003C64C9">
        <w:rPr>
          <w:sz w:val="28"/>
        </w:rPr>
        <w:t xml:space="preserve"> суток</w:t>
      </w:r>
      <w:r w:rsidRPr="003C64C9">
        <w:rPr>
          <w:sz w:val="28"/>
        </w:rPr>
        <w:t>, после чего производился забор органов с целью их морфологического изучения.</w:t>
      </w:r>
      <w:r w:rsidR="004552AE" w:rsidRPr="003C64C9">
        <w:rPr>
          <w:sz w:val="28"/>
        </w:rPr>
        <w:t xml:space="preserve"> [</w:t>
      </w:r>
      <w:r w:rsidR="00FF4951" w:rsidRPr="003C64C9">
        <w:rPr>
          <w:sz w:val="28"/>
        </w:rPr>
        <w:t>с</w:t>
      </w:r>
      <w:r w:rsidR="004552AE" w:rsidRPr="003C64C9">
        <w:rPr>
          <w:sz w:val="28"/>
        </w:rPr>
        <w:t>м. Приложение №</w:t>
      </w:r>
      <w:r w:rsidR="00DB256A" w:rsidRPr="003C64C9">
        <w:rPr>
          <w:sz w:val="28"/>
        </w:rPr>
        <w:t xml:space="preserve"> 2</w:t>
      </w:r>
      <w:r w:rsidR="004552AE" w:rsidRPr="003C64C9">
        <w:rPr>
          <w:sz w:val="28"/>
        </w:rPr>
        <w:t>]</w:t>
      </w:r>
    </w:p>
    <w:p w14:paraId="3A5185FE" w14:textId="77777777" w:rsidR="00B948CC" w:rsidRPr="003C64C9" w:rsidRDefault="00F6567E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 Данная группа должна показать последствия первичного пирсинга, т.е. в процессе формирования раневого канала.</w:t>
      </w:r>
    </w:p>
    <w:p w14:paraId="648E3112" w14:textId="77777777" w:rsidR="00F6567E" w:rsidRPr="003C64C9" w:rsidRDefault="00F6567E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Вторую группу составили красы, которым была произведена имплантация пирсинга из хирургической стали в паховую, </w:t>
      </w:r>
      <w:r w:rsidR="00D12F3A" w:rsidRPr="003C64C9">
        <w:rPr>
          <w:sz w:val="28"/>
        </w:rPr>
        <w:t>дорсальную, шейную и вентральную области, а также имплантация пирсинга из серебра в область языка на срок</w:t>
      </w:r>
      <w:r w:rsidR="003C64C9">
        <w:rPr>
          <w:sz w:val="28"/>
        </w:rPr>
        <w:t xml:space="preserve"> </w:t>
      </w:r>
      <w:r w:rsidR="00D12F3A" w:rsidRPr="003C64C9">
        <w:rPr>
          <w:sz w:val="28"/>
        </w:rPr>
        <w:t xml:space="preserve">от 35 до 45 суток, после чего производился забор органов с целью их гистологического (морфологического) изучения. </w:t>
      </w:r>
      <w:r w:rsidR="00BD6F42" w:rsidRPr="003C64C9">
        <w:rPr>
          <w:sz w:val="28"/>
        </w:rPr>
        <w:t>Назначение д</w:t>
      </w:r>
      <w:r w:rsidR="00D12F3A" w:rsidRPr="003C64C9">
        <w:rPr>
          <w:sz w:val="28"/>
        </w:rPr>
        <w:t>анн</w:t>
      </w:r>
      <w:r w:rsidR="00BD6F42" w:rsidRPr="003C64C9">
        <w:rPr>
          <w:sz w:val="28"/>
        </w:rPr>
        <w:t>ой</w:t>
      </w:r>
      <w:r w:rsidR="00D12F3A" w:rsidRPr="003C64C9">
        <w:rPr>
          <w:sz w:val="28"/>
        </w:rPr>
        <w:t xml:space="preserve"> групп</w:t>
      </w:r>
      <w:r w:rsidR="00BD6F42" w:rsidRPr="003C64C9">
        <w:rPr>
          <w:sz w:val="28"/>
        </w:rPr>
        <w:t>ы –</w:t>
      </w:r>
      <w:r w:rsidR="00D12F3A" w:rsidRPr="003C64C9">
        <w:rPr>
          <w:sz w:val="28"/>
        </w:rPr>
        <w:t xml:space="preserve"> показать последствия вторичного пирсинга, т.е. </w:t>
      </w:r>
      <w:r w:rsidR="00931410" w:rsidRPr="003C64C9">
        <w:rPr>
          <w:sz w:val="28"/>
        </w:rPr>
        <w:t>изменения органов и тканей при уже сформированном</w:t>
      </w:r>
      <w:r w:rsidR="00D12F3A" w:rsidRPr="003C64C9">
        <w:rPr>
          <w:sz w:val="28"/>
        </w:rPr>
        <w:t xml:space="preserve"> ранево</w:t>
      </w:r>
      <w:r w:rsidR="00931410" w:rsidRPr="003C64C9">
        <w:rPr>
          <w:sz w:val="28"/>
        </w:rPr>
        <w:t>м</w:t>
      </w:r>
      <w:r w:rsidR="00D12F3A" w:rsidRPr="003C64C9">
        <w:rPr>
          <w:sz w:val="28"/>
        </w:rPr>
        <w:t xml:space="preserve"> канал</w:t>
      </w:r>
      <w:r w:rsidR="00931410" w:rsidRPr="003C64C9">
        <w:rPr>
          <w:sz w:val="28"/>
        </w:rPr>
        <w:t>е</w:t>
      </w:r>
      <w:r w:rsidR="00D12F3A" w:rsidRPr="003C64C9">
        <w:rPr>
          <w:sz w:val="28"/>
        </w:rPr>
        <w:t>.</w:t>
      </w:r>
    </w:p>
    <w:p w14:paraId="3DFD6A8A" w14:textId="77777777" w:rsidR="00931410" w:rsidRPr="003C64C9" w:rsidRDefault="00931410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Третья группа крыс </w:t>
      </w:r>
      <w:r w:rsidR="00BD6F42" w:rsidRPr="003C64C9">
        <w:rPr>
          <w:sz w:val="28"/>
        </w:rPr>
        <w:t>служила</w:t>
      </w:r>
      <w:r w:rsidRPr="003C64C9">
        <w:rPr>
          <w:sz w:val="28"/>
        </w:rPr>
        <w:t xml:space="preserve"> контрол</w:t>
      </w:r>
      <w:r w:rsidR="00BD6F42" w:rsidRPr="003C64C9">
        <w:rPr>
          <w:sz w:val="28"/>
        </w:rPr>
        <w:t>ем</w:t>
      </w:r>
      <w:r w:rsidRPr="003C64C9">
        <w:rPr>
          <w:sz w:val="28"/>
        </w:rPr>
        <w:t>.</w:t>
      </w:r>
    </w:p>
    <w:p w14:paraId="3DECF24C" w14:textId="77777777" w:rsidR="00DB256A" w:rsidRPr="003C64C9" w:rsidRDefault="00DC0B58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Имплантация пирсинга всем крысам проводилась по</w:t>
      </w:r>
      <w:r w:rsidR="00B74F21" w:rsidRPr="003C64C9">
        <w:rPr>
          <w:sz w:val="28"/>
        </w:rPr>
        <w:t>д эфирным наркозом. У всех животных выход из наркоза активный.</w:t>
      </w:r>
      <w:r w:rsidR="00DB256A" w:rsidRPr="003C64C9">
        <w:rPr>
          <w:sz w:val="28"/>
        </w:rPr>
        <w:t xml:space="preserve"> </w:t>
      </w:r>
    </w:p>
    <w:p w14:paraId="46180FFF" w14:textId="77777777" w:rsidR="009732A0" w:rsidRPr="003C64C9" w:rsidRDefault="009732A0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Эвтоназию животным</w:t>
      </w:r>
      <w:r w:rsidR="009D575B" w:rsidRPr="003C64C9">
        <w:rPr>
          <w:sz w:val="28"/>
        </w:rPr>
        <w:t xml:space="preserve"> </w:t>
      </w:r>
      <w:r w:rsidRPr="003C64C9">
        <w:rPr>
          <w:sz w:val="28"/>
        </w:rPr>
        <w:t>в сроки 14, 35-45 сутки проводили путем передозировки эфирного наркоза. Указанные сроки были выбраны так, чтобы можно было проследить установки пирс на всех стадиях формирования раневого канала с учетом синхронизации жизни лабораторных крыс с возрастом человека: 3х месячному возрасту крысы соответствует возраст человека 20 лет.</w:t>
      </w:r>
    </w:p>
    <w:p w14:paraId="242A80EE" w14:textId="77777777" w:rsidR="009732A0" w:rsidRPr="003C64C9" w:rsidRDefault="009732A0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Кроме этого в данном эксперименте учитывали сроки репаративных </w:t>
      </w:r>
      <w:r w:rsidRPr="003C64C9">
        <w:rPr>
          <w:sz w:val="28"/>
        </w:rPr>
        <w:lastRenderedPageBreak/>
        <w:t>процессов тканей крыс, которые протекают в 4 раза быстрее чем у человека.</w:t>
      </w:r>
    </w:p>
    <w:p w14:paraId="0DA0F565" w14:textId="77777777" w:rsidR="009732A0" w:rsidRPr="003C64C9" w:rsidRDefault="009732A0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Фиксация изъятых тканей крысы производилась 10% раствором формалина, после проводки в спиртах изготавливали срезы толщиной 5 микро</w:t>
      </w:r>
      <w:r w:rsidR="00CB4EA9" w:rsidRPr="003C64C9">
        <w:rPr>
          <w:sz w:val="28"/>
        </w:rPr>
        <w:t xml:space="preserve">метров, окрашивали гематоксилин и </w:t>
      </w:r>
      <w:r w:rsidRPr="003C64C9">
        <w:rPr>
          <w:sz w:val="28"/>
        </w:rPr>
        <w:t>эозином и по Ван Гизон. Препараты изучали методом световой микроскопии.</w:t>
      </w:r>
    </w:p>
    <w:p w14:paraId="72F2C961" w14:textId="77777777" w:rsidR="009B7FAC" w:rsidRPr="003C64C9" w:rsidRDefault="009B7FAC" w:rsidP="003C64C9">
      <w:pPr>
        <w:widowControl w:val="0"/>
        <w:spacing w:line="360" w:lineRule="auto"/>
        <w:ind w:firstLine="709"/>
        <w:jc w:val="both"/>
        <w:rPr>
          <w:sz w:val="28"/>
        </w:rPr>
      </w:pPr>
    </w:p>
    <w:p w14:paraId="67247616" w14:textId="77777777" w:rsidR="009B7FAC" w:rsidRPr="003C64C9" w:rsidRDefault="009B7FAC" w:rsidP="003C64C9">
      <w:pPr>
        <w:pStyle w:val="a7"/>
        <w:widowControl w:val="0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3C64C9">
        <w:rPr>
          <w:rFonts w:ascii="Times New Roman" w:hAnsi="Times New Roman"/>
          <w:b w:val="0"/>
          <w:sz w:val="28"/>
          <w:szCs w:val="28"/>
        </w:rPr>
        <w:t>3.2 Методики окрашивания препаратов</w:t>
      </w:r>
    </w:p>
    <w:p w14:paraId="7CD320E6" w14:textId="77777777" w:rsidR="003C64C9" w:rsidRDefault="003C64C9" w:rsidP="003C64C9">
      <w:pPr>
        <w:pStyle w:val="a7"/>
        <w:widowControl w:val="0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</w:p>
    <w:p w14:paraId="4AA221DF" w14:textId="77777777" w:rsidR="009B7FAC" w:rsidRPr="003C64C9" w:rsidRDefault="00CB4EA9" w:rsidP="003C64C9">
      <w:pPr>
        <w:pStyle w:val="a7"/>
        <w:widowControl w:val="0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3C64C9">
        <w:rPr>
          <w:rFonts w:ascii="Times New Roman" w:hAnsi="Times New Roman"/>
          <w:b w:val="0"/>
          <w:sz w:val="28"/>
          <w:szCs w:val="28"/>
        </w:rPr>
        <w:t>3.2.1</w:t>
      </w:r>
      <w:r w:rsidR="009B7FAC" w:rsidRPr="003C64C9">
        <w:rPr>
          <w:rFonts w:ascii="Times New Roman" w:hAnsi="Times New Roman"/>
          <w:b w:val="0"/>
          <w:sz w:val="28"/>
          <w:szCs w:val="28"/>
        </w:rPr>
        <w:t xml:space="preserve"> </w:t>
      </w:r>
      <w:r w:rsidR="003C64C9">
        <w:rPr>
          <w:rFonts w:ascii="Times New Roman" w:hAnsi="Times New Roman"/>
          <w:b w:val="0"/>
          <w:sz w:val="28"/>
          <w:szCs w:val="28"/>
        </w:rPr>
        <w:t>Окраска по Ван Гизону</w:t>
      </w:r>
    </w:p>
    <w:p w14:paraId="48FA4DD7" w14:textId="77777777" w:rsidR="009B7FAC" w:rsidRPr="003C64C9" w:rsidRDefault="009B7FAC" w:rsidP="003C64C9">
      <w:pPr>
        <w:pStyle w:val="ListParagraph"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64C9">
        <w:rPr>
          <w:rFonts w:ascii="Times New Roman" w:hAnsi="Times New Roman"/>
          <w:sz w:val="28"/>
          <w:szCs w:val="24"/>
        </w:rPr>
        <w:t>Удаление парафина из срезов в ксилоле и проведение среза через спирты нисходящей крепости до 80 % этанола (возможный вариант обработки: орто-ксилол — 2 порции по 3-5 минут, 96 % этанол — 3 мин, 90 % этанол — 3 мин, 80 % этанол — 3 мин).</w:t>
      </w:r>
    </w:p>
    <w:p w14:paraId="4589052D" w14:textId="77777777" w:rsidR="009B7FAC" w:rsidRPr="003C64C9" w:rsidRDefault="009B7FAC" w:rsidP="003C64C9">
      <w:pPr>
        <w:pStyle w:val="ListParagraph"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64C9">
        <w:rPr>
          <w:rFonts w:ascii="Times New Roman" w:hAnsi="Times New Roman"/>
          <w:sz w:val="28"/>
          <w:szCs w:val="24"/>
        </w:rPr>
        <w:t>Окраска железным гематоксилином Вейгерта в течение 3-15 минут.</w:t>
      </w:r>
    </w:p>
    <w:p w14:paraId="3498618C" w14:textId="77777777" w:rsidR="009B7FAC" w:rsidRPr="003C64C9" w:rsidRDefault="009B7FAC" w:rsidP="003C64C9">
      <w:pPr>
        <w:pStyle w:val="ListParagraph"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64C9">
        <w:rPr>
          <w:rFonts w:ascii="Times New Roman" w:hAnsi="Times New Roman"/>
          <w:sz w:val="28"/>
          <w:szCs w:val="24"/>
        </w:rPr>
        <w:t>Промывание в проточной воде в течение нескольких минут.</w:t>
      </w:r>
    </w:p>
    <w:p w14:paraId="54E2F54D" w14:textId="77777777" w:rsidR="009B7FAC" w:rsidRPr="003C64C9" w:rsidRDefault="009B7FAC" w:rsidP="003C64C9">
      <w:pPr>
        <w:pStyle w:val="ListParagraph"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64C9">
        <w:rPr>
          <w:rFonts w:ascii="Times New Roman" w:hAnsi="Times New Roman"/>
          <w:sz w:val="28"/>
          <w:szCs w:val="24"/>
        </w:rPr>
        <w:t>Промывание дистиллированной водой.</w:t>
      </w:r>
    </w:p>
    <w:p w14:paraId="21E962B7" w14:textId="77777777" w:rsidR="009B7FAC" w:rsidRPr="003C64C9" w:rsidRDefault="009B7FAC" w:rsidP="003C64C9">
      <w:pPr>
        <w:pStyle w:val="ListParagraph"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64C9">
        <w:rPr>
          <w:rFonts w:ascii="Times New Roman" w:hAnsi="Times New Roman"/>
          <w:sz w:val="28"/>
          <w:szCs w:val="24"/>
        </w:rPr>
        <w:t>Окраска красителем ван Гизона в течение 5 минут.</w:t>
      </w:r>
    </w:p>
    <w:p w14:paraId="117CD4DC" w14:textId="77777777" w:rsidR="009B7FAC" w:rsidRPr="003C64C9" w:rsidRDefault="009B7FAC" w:rsidP="003C64C9">
      <w:pPr>
        <w:pStyle w:val="ListParagraph"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64C9">
        <w:rPr>
          <w:rFonts w:ascii="Times New Roman" w:hAnsi="Times New Roman"/>
          <w:sz w:val="28"/>
          <w:szCs w:val="24"/>
        </w:rPr>
        <w:t>Быстрая промывка в дистиллированной воде (5-15 с).</w:t>
      </w:r>
    </w:p>
    <w:p w14:paraId="7CFEAF3F" w14:textId="77777777" w:rsidR="009B7FAC" w:rsidRPr="003C64C9" w:rsidRDefault="009B7FAC" w:rsidP="003C64C9">
      <w:pPr>
        <w:pStyle w:val="ListParagraph"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64C9">
        <w:rPr>
          <w:rFonts w:ascii="Times New Roman" w:hAnsi="Times New Roman"/>
          <w:sz w:val="28"/>
          <w:szCs w:val="24"/>
        </w:rPr>
        <w:t>Быстрая промывка в двух порциях 96 % этанола, одной порции абсолютного этанола (или карбол-ксилола), просветлить в двух порциях орто-ксилола. Время пребывания срезов в каждой порции 1-2 мин.</w:t>
      </w:r>
    </w:p>
    <w:p w14:paraId="5195EDFC" w14:textId="77777777" w:rsidR="009B7FAC" w:rsidRPr="003C64C9" w:rsidRDefault="009B7FAC" w:rsidP="003C64C9">
      <w:pPr>
        <w:pStyle w:val="ListParagraph"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64C9">
        <w:rPr>
          <w:rFonts w:ascii="Times New Roman" w:hAnsi="Times New Roman"/>
          <w:sz w:val="28"/>
          <w:szCs w:val="24"/>
        </w:rPr>
        <w:t xml:space="preserve">Закрепление препарата нейтральным бальзамом. </w:t>
      </w:r>
    </w:p>
    <w:p w14:paraId="7FD7BE2D" w14:textId="77777777" w:rsidR="009B7FAC" w:rsidRPr="003C64C9" w:rsidRDefault="009B7FAC" w:rsidP="003C64C9">
      <w:pPr>
        <w:pStyle w:val="a7"/>
        <w:widowControl w:val="0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</w:rPr>
      </w:pPr>
    </w:p>
    <w:p w14:paraId="12A7B831" w14:textId="77777777" w:rsidR="009B7FAC" w:rsidRPr="003C64C9" w:rsidRDefault="009B7FAC" w:rsidP="003C64C9">
      <w:pPr>
        <w:pStyle w:val="a7"/>
        <w:widowControl w:val="0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3C64C9">
        <w:rPr>
          <w:rFonts w:ascii="Times New Roman" w:hAnsi="Times New Roman"/>
          <w:b w:val="0"/>
          <w:sz w:val="28"/>
          <w:szCs w:val="28"/>
        </w:rPr>
        <w:t>3.2.2 Окраска гематоксилином и эозином</w:t>
      </w:r>
    </w:p>
    <w:p w14:paraId="4751DC62" w14:textId="77777777" w:rsidR="009B7FAC" w:rsidRPr="003C64C9" w:rsidRDefault="009B7FAC" w:rsidP="003C64C9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64C9">
        <w:rPr>
          <w:rFonts w:ascii="Times New Roman" w:hAnsi="Times New Roman"/>
          <w:sz w:val="28"/>
          <w:szCs w:val="24"/>
        </w:rPr>
        <w:t>Удаляют парафин из срезов в орто-ксилоле или толуоле, проводят по спиртам нисходящей концентрации и доводят до воды (две порции ксилола или толуола – 3-5 минут, 96° этанол – 3 минуты, 80° этанол – 3 минуты, 70° этанол – 3 минуты, дистиллированная вода – 5 минут).</w:t>
      </w:r>
    </w:p>
    <w:p w14:paraId="2A80785D" w14:textId="77777777" w:rsidR="009B7FAC" w:rsidRPr="003C64C9" w:rsidRDefault="009B7FAC" w:rsidP="003C64C9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64C9">
        <w:rPr>
          <w:rFonts w:ascii="Times New Roman" w:hAnsi="Times New Roman"/>
          <w:sz w:val="28"/>
          <w:szCs w:val="24"/>
        </w:rPr>
        <w:t>Окрашивают гематоксилином 7-10 минут (в зависимости от зрелости красителя).</w:t>
      </w:r>
    </w:p>
    <w:p w14:paraId="1D965CAE" w14:textId="77777777" w:rsidR="009B7FAC" w:rsidRPr="003C64C9" w:rsidRDefault="009B7FAC" w:rsidP="003C64C9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64C9">
        <w:rPr>
          <w:rFonts w:ascii="Times New Roman" w:hAnsi="Times New Roman"/>
          <w:sz w:val="28"/>
          <w:szCs w:val="24"/>
        </w:rPr>
        <w:t>Промывают в дистиллированной воде – 5 минут.</w:t>
      </w:r>
    </w:p>
    <w:p w14:paraId="2C6E5155" w14:textId="77777777" w:rsidR="009B7FAC" w:rsidRPr="003C64C9" w:rsidRDefault="009B7FAC" w:rsidP="003C64C9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64C9">
        <w:rPr>
          <w:rFonts w:ascii="Times New Roman" w:hAnsi="Times New Roman"/>
          <w:sz w:val="28"/>
          <w:szCs w:val="24"/>
        </w:rPr>
        <w:t>Дифференцируют в 1% соляной кислоты на 70° этаноле до побурения срезов.</w:t>
      </w:r>
    </w:p>
    <w:p w14:paraId="1F3306B8" w14:textId="77777777" w:rsidR="009B7FAC" w:rsidRPr="003C64C9" w:rsidRDefault="009B7FAC" w:rsidP="003C64C9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64C9">
        <w:rPr>
          <w:rFonts w:ascii="Times New Roman" w:hAnsi="Times New Roman"/>
          <w:sz w:val="28"/>
          <w:szCs w:val="24"/>
        </w:rPr>
        <w:t>Промывают дистиллированной водой, а затем слабым (0,5 %) раствором аммиака до посинения срезов.</w:t>
      </w:r>
    </w:p>
    <w:p w14:paraId="03957659" w14:textId="77777777" w:rsidR="009B7FAC" w:rsidRPr="003C64C9" w:rsidRDefault="009B7FAC" w:rsidP="003C64C9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64C9">
        <w:rPr>
          <w:rFonts w:ascii="Times New Roman" w:hAnsi="Times New Roman"/>
          <w:sz w:val="28"/>
          <w:szCs w:val="24"/>
        </w:rPr>
        <w:t>Окрашивают водным раствором эозина 0,5-1 минуту (в зависимости от желаемой окраски).</w:t>
      </w:r>
    </w:p>
    <w:p w14:paraId="17E9DBF9" w14:textId="77777777" w:rsidR="009B7FAC" w:rsidRPr="003C64C9" w:rsidRDefault="009B7FAC" w:rsidP="003C64C9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64C9">
        <w:rPr>
          <w:rFonts w:ascii="Times New Roman" w:hAnsi="Times New Roman"/>
          <w:sz w:val="28"/>
          <w:szCs w:val="24"/>
        </w:rPr>
        <w:t>Промывают в трех порциях дистиллированной воды для удаления избытка эозина.</w:t>
      </w:r>
    </w:p>
    <w:p w14:paraId="01A8964F" w14:textId="77777777" w:rsidR="009B7FAC" w:rsidRPr="003C64C9" w:rsidRDefault="009B7FAC" w:rsidP="003C64C9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64C9">
        <w:rPr>
          <w:rFonts w:ascii="Times New Roman" w:hAnsi="Times New Roman"/>
          <w:sz w:val="28"/>
          <w:szCs w:val="24"/>
        </w:rPr>
        <w:t>Удаляют воду из срезов в одной порции 70° этанола, двух порциях 96° этанола. Экспозиция в каждой порции спирта – 2 минуты.</w:t>
      </w:r>
    </w:p>
    <w:p w14:paraId="3B9B06AD" w14:textId="77777777" w:rsidR="009B7FAC" w:rsidRPr="003C64C9" w:rsidRDefault="009B7FAC" w:rsidP="003C64C9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64C9">
        <w:rPr>
          <w:rFonts w:ascii="Times New Roman" w:hAnsi="Times New Roman"/>
          <w:sz w:val="28"/>
          <w:szCs w:val="24"/>
        </w:rPr>
        <w:t>Просветляют срезы в двух порциях карбол-ксилола (смесь расплавленного фенола и ксилола либо толуола в соотношении 1:4 или 1:5) – 1 минута.</w:t>
      </w:r>
    </w:p>
    <w:p w14:paraId="455BFA9B" w14:textId="77777777" w:rsidR="009B7FAC" w:rsidRPr="003C64C9" w:rsidRDefault="009B7FAC" w:rsidP="003C64C9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64C9">
        <w:rPr>
          <w:rFonts w:ascii="Times New Roman" w:hAnsi="Times New Roman"/>
          <w:sz w:val="28"/>
          <w:szCs w:val="24"/>
        </w:rPr>
        <w:t>Производят окончательное обезвоживание срезов в двух порциях ксилола или толуола. Прибывание срезов 2 минуты.</w:t>
      </w:r>
    </w:p>
    <w:p w14:paraId="74A9F6DB" w14:textId="77777777" w:rsidR="009B7FAC" w:rsidRPr="003C64C9" w:rsidRDefault="009B7FAC" w:rsidP="003C64C9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64C9">
        <w:rPr>
          <w:rFonts w:ascii="Times New Roman" w:hAnsi="Times New Roman"/>
          <w:sz w:val="28"/>
          <w:szCs w:val="24"/>
        </w:rPr>
        <w:t>Заключить срезы в канадский бальзам или синтетическую среду для заключения гистологических срезов.</w:t>
      </w:r>
    </w:p>
    <w:p w14:paraId="377014A3" w14:textId="77777777" w:rsidR="00325816" w:rsidRPr="003C64C9" w:rsidRDefault="00325816" w:rsidP="003C64C9">
      <w:pPr>
        <w:widowControl w:val="0"/>
        <w:spacing w:line="360" w:lineRule="auto"/>
        <w:ind w:firstLine="709"/>
        <w:jc w:val="both"/>
        <w:rPr>
          <w:sz w:val="28"/>
        </w:rPr>
      </w:pPr>
    </w:p>
    <w:p w14:paraId="61D48C67" w14:textId="77777777" w:rsidR="00325816" w:rsidRPr="003C64C9" w:rsidRDefault="009B7FAC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3.3</w:t>
      </w:r>
      <w:r w:rsidR="008B7746" w:rsidRPr="003C64C9">
        <w:rPr>
          <w:sz w:val="28"/>
        </w:rPr>
        <w:t xml:space="preserve"> Второй этап</w:t>
      </w:r>
    </w:p>
    <w:p w14:paraId="321B276E" w14:textId="77777777" w:rsidR="008B7746" w:rsidRPr="003C64C9" w:rsidRDefault="008B7746" w:rsidP="003C64C9">
      <w:pPr>
        <w:widowControl w:val="0"/>
        <w:spacing w:line="360" w:lineRule="auto"/>
        <w:ind w:firstLine="709"/>
        <w:jc w:val="both"/>
        <w:rPr>
          <w:sz w:val="28"/>
        </w:rPr>
      </w:pPr>
    </w:p>
    <w:p w14:paraId="56C482E6" w14:textId="77777777" w:rsidR="00954769" w:rsidRPr="003C64C9" w:rsidRDefault="008B7746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3.</w:t>
      </w:r>
      <w:r w:rsidR="009B7FAC" w:rsidRPr="003C64C9">
        <w:rPr>
          <w:sz w:val="28"/>
        </w:rPr>
        <w:t>3</w:t>
      </w:r>
      <w:r w:rsidRPr="003C64C9">
        <w:rPr>
          <w:sz w:val="28"/>
        </w:rPr>
        <w:t xml:space="preserve">.1 </w:t>
      </w:r>
      <w:r w:rsidR="00954769" w:rsidRPr="003C64C9">
        <w:rPr>
          <w:sz w:val="28"/>
        </w:rPr>
        <w:t>Результаты</w:t>
      </w:r>
      <w:r w:rsidR="00AA364E" w:rsidRPr="003C64C9">
        <w:rPr>
          <w:sz w:val="28"/>
        </w:rPr>
        <w:t xml:space="preserve"> исследования</w:t>
      </w:r>
    </w:p>
    <w:p w14:paraId="4BDE8686" w14:textId="77777777" w:rsidR="00264EB2" w:rsidRPr="003C64C9" w:rsidRDefault="00264EB2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Группа 1</w:t>
      </w:r>
      <w:r w:rsidR="002D06C1" w:rsidRPr="003C64C9">
        <w:rPr>
          <w:sz w:val="28"/>
        </w:rPr>
        <w:t xml:space="preserve"> - 14 суток после вмешательства</w:t>
      </w:r>
      <w:r w:rsidRPr="003C64C9">
        <w:rPr>
          <w:sz w:val="28"/>
        </w:rPr>
        <w:t>:</w:t>
      </w:r>
    </w:p>
    <w:p w14:paraId="32DB9BC5" w14:textId="77777777" w:rsidR="00DB0C61" w:rsidRPr="003C64C9" w:rsidRDefault="00954769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Объективно </w:t>
      </w:r>
      <w:r w:rsidR="00DB0C61" w:rsidRPr="003C64C9">
        <w:rPr>
          <w:sz w:val="28"/>
        </w:rPr>
        <w:t xml:space="preserve">поведение </w:t>
      </w:r>
      <w:r w:rsidRPr="003C64C9">
        <w:rPr>
          <w:sz w:val="28"/>
        </w:rPr>
        <w:t>животны</w:t>
      </w:r>
      <w:r w:rsidR="00DB0C61" w:rsidRPr="003C64C9">
        <w:rPr>
          <w:sz w:val="28"/>
        </w:rPr>
        <w:t>х</w:t>
      </w:r>
      <w:r w:rsidRPr="003C64C9">
        <w:rPr>
          <w:sz w:val="28"/>
        </w:rPr>
        <w:t xml:space="preserve"> первой группы </w:t>
      </w:r>
      <w:r w:rsidR="00DB0C61" w:rsidRPr="003C64C9">
        <w:rPr>
          <w:sz w:val="28"/>
        </w:rPr>
        <w:t>было вялым, аппетит снижен.</w:t>
      </w:r>
      <w:r w:rsidR="00035EE0" w:rsidRPr="003C64C9">
        <w:rPr>
          <w:sz w:val="28"/>
        </w:rPr>
        <w:t xml:space="preserve"> </w:t>
      </w:r>
      <w:r w:rsidR="00DB0C61" w:rsidRPr="003C64C9">
        <w:rPr>
          <w:sz w:val="28"/>
        </w:rPr>
        <w:t>Макроскопически в зоне имплантации наблюдал</w:t>
      </w:r>
      <w:r w:rsidR="00521B6C" w:rsidRPr="003C64C9">
        <w:rPr>
          <w:sz w:val="28"/>
        </w:rPr>
        <w:t>и</w:t>
      </w:r>
      <w:r w:rsidR="00DB0C61" w:rsidRPr="003C64C9">
        <w:rPr>
          <w:sz w:val="28"/>
        </w:rPr>
        <w:t xml:space="preserve">сь </w:t>
      </w:r>
      <w:r w:rsidR="00521B6C" w:rsidRPr="003C64C9">
        <w:rPr>
          <w:sz w:val="28"/>
        </w:rPr>
        <w:t xml:space="preserve">отек, </w:t>
      </w:r>
      <w:r w:rsidR="00DB0C61" w:rsidRPr="003C64C9">
        <w:rPr>
          <w:sz w:val="28"/>
        </w:rPr>
        <w:t>припухлость, при надавливании из раневого каналы выделялся гной, температура ткани над припухлостью была выше температуры тела крысы.</w:t>
      </w:r>
      <w:r w:rsidR="00FF4951" w:rsidRPr="003C64C9">
        <w:rPr>
          <w:sz w:val="28"/>
        </w:rPr>
        <w:t xml:space="preserve"> [см. Приложение №</w:t>
      </w:r>
      <w:r w:rsidR="00DB256A" w:rsidRPr="003C64C9">
        <w:rPr>
          <w:sz w:val="28"/>
        </w:rPr>
        <w:t>3</w:t>
      </w:r>
      <w:r w:rsidR="00FF4951" w:rsidRPr="003C64C9">
        <w:rPr>
          <w:sz w:val="28"/>
        </w:rPr>
        <w:t>]</w:t>
      </w:r>
    </w:p>
    <w:p w14:paraId="2DF3AD48" w14:textId="77777777" w:rsidR="00DB0C61" w:rsidRPr="003C64C9" w:rsidRDefault="00DB0C61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Микроскопически:</w:t>
      </w:r>
    </w:p>
    <w:p w14:paraId="784B7F64" w14:textId="77777777" w:rsidR="00DB0C61" w:rsidRPr="003C64C9" w:rsidRDefault="00DB0C61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1) В зоне раневого канала </w:t>
      </w:r>
      <w:r w:rsidR="00AD5878" w:rsidRPr="003C64C9">
        <w:rPr>
          <w:sz w:val="28"/>
        </w:rPr>
        <w:t>наблюда</w:t>
      </w:r>
      <w:r w:rsidR="00933EC1" w:rsidRPr="003C64C9">
        <w:rPr>
          <w:sz w:val="28"/>
        </w:rPr>
        <w:t>ются</w:t>
      </w:r>
      <w:r w:rsidR="00AD5878" w:rsidRPr="003C64C9">
        <w:rPr>
          <w:sz w:val="28"/>
        </w:rPr>
        <w:t xml:space="preserve"> воспал</w:t>
      </w:r>
      <w:r w:rsidR="0062768B" w:rsidRPr="003C64C9">
        <w:rPr>
          <w:sz w:val="28"/>
        </w:rPr>
        <w:t>ительные процессы в фазе экссудации</w:t>
      </w:r>
      <w:r w:rsidR="00AD5878" w:rsidRPr="003C64C9">
        <w:rPr>
          <w:sz w:val="28"/>
        </w:rPr>
        <w:t>. В</w:t>
      </w:r>
      <w:r w:rsidRPr="003C64C9">
        <w:rPr>
          <w:sz w:val="28"/>
        </w:rPr>
        <w:t xml:space="preserve"> </w:t>
      </w:r>
      <w:r w:rsidR="00AD5878" w:rsidRPr="003C64C9">
        <w:rPr>
          <w:sz w:val="28"/>
        </w:rPr>
        <w:t xml:space="preserve">эпидермисе </w:t>
      </w:r>
      <w:r w:rsidR="00933EC1" w:rsidRPr="003C64C9">
        <w:rPr>
          <w:sz w:val="28"/>
        </w:rPr>
        <w:t>отмечается</w:t>
      </w:r>
      <w:r w:rsidR="0062768B" w:rsidRPr="003C64C9">
        <w:rPr>
          <w:sz w:val="28"/>
        </w:rPr>
        <w:t xml:space="preserve"> </w:t>
      </w:r>
      <w:r w:rsidR="00AD5878" w:rsidRPr="003C64C9">
        <w:rPr>
          <w:sz w:val="28"/>
        </w:rPr>
        <w:t xml:space="preserve">альтерация, представленная </w:t>
      </w:r>
      <w:r w:rsidR="00521B6C" w:rsidRPr="003C64C9">
        <w:rPr>
          <w:sz w:val="28"/>
        </w:rPr>
        <w:t xml:space="preserve">отеком, </w:t>
      </w:r>
      <w:r w:rsidR="00AD5878" w:rsidRPr="003C64C9">
        <w:rPr>
          <w:sz w:val="28"/>
        </w:rPr>
        <w:t>микроочагами некроза, эпителий в некоторых местах истончен, атрофичен</w:t>
      </w:r>
      <w:r w:rsidR="00232082" w:rsidRPr="003C64C9">
        <w:rPr>
          <w:sz w:val="28"/>
        </w:rPr>
        <w:t>, слущен</w:t>
      </w:r>
      <w:r w:rsidR="00AD5878" w:rsidRPr="003C64C9">
        <w:rPr>
          <w:sz w:val="28"/>
        </w:rPr>
        <w:t xml:space="preserve">. В </w:t>
      </w:r>
      <w:r w:rsidRPr="003C64C9">
        <w:rPr>
          <w:sz w:val="28"/>
        </w:rPr>
        <w:t xml:space="preserve">дерме </w:t>
      </w:r>
      <w:r w:rsidR="0062768B" w:rsidRPr="003C64C9">
        <w:rPr>
          <w:sz w:val="28"/>
        </w:rPr>
        <w:t>вос</w:t>
      </w:r>
      <w:r w:rsidR="00232082" w:rsidRPr="003C64C9">
        <w:rPr>
          <w:sz w:val="28"/>
        </w:rPr>
        <w:t>палительны</w:t>
      </w:r>
      <w:r w:rsidR="0062768B" w:rsidRPr="003C64C9">
        <w:rPr>
          <w:sz w:val="28"/>
        </w:rPr>
        <w:t>е явления проявляются</w:t>
      </w:r>
      <w:r w:rsidR="00AD5878" w:rsidRPr="003C64C9">
        <w:rPr>
          <w:sz w:val="28"/>
        </w:rPr>
        <w:t xml:space="preserve"> присутств</w:t>
      </w:r>
      <w:r w:rsidR="0062768B" w:rsidRPr="003C64C9">
        <w:rPr>
          <w:sz w:val="28"/>
        </w:rPr>
        <w:t>и</w:t>
      </w:r>
      <w:r w:rsidR="00AD5878" w:rsidRPr="003C64C9">
        <w:rPr>
          <w:sz w:val="28"/>
        </w:rPr>
        <w:t>е</w:t>
      </w:r>
      <w:r w:rsidR="0062768B" w:rsidRPr="003C64C9">
        <w:rPr>
          <w:sz w:val="28"/>
        </w:rPr>
        <w:t>м</w:t>
      </w:r>
      <w:r w:rsidR="00AD5878" w:rsidRPr="003C64C9">
        <w:rPr>
          <w:sz w:val="28"/>
        </w:rPr>
        <w:t xml:space="preserve"> большо</w:t>
      </w:r>
      <w:r w:rsidR="0062768B" w:rsidRPr="003C64C9">
        <w:rPr>
          <w:sz w:val="28"/>
        </w:rPr>
        <w:t>го количества</w:t>
      </w:r>
      <w:r w:rsidRPr="003C64C9">
        <w:rPr>
          <w:sz w:val="28"/>
        </w:rPr>
        <w:t xml:space="preserve"> </w:t>
      </w:r>
      <w:r w:rsidR="00232082" w:rsidRPr="003C64C9">
        <w:rPr>
          <w:sz w:val="28"/>
        </w:rPr>
        <w:t>нейтрофильных лейкоц</w:t>
      </w:r>
      <w:r w:rsidR="00AD5878" w:rsidRPr="003C64C9">
        <w:rPr>
          <w:sz w:val="28"/>
        </w:rPr>
        <w:t>итов, сосуды расширены и полнокровны.</w:t>
      </w:r>
      <w:r w:rsidR="0062768B" w:rsidRPr="003C64C9">
        <w:rPr>
          <w:sz w:val="28"/>
        </w:rPr>
        <w:t xml:space="preserve"> </w:t>
      </w:r>
      <w:r w:rsidR="00412B50" w:rsidRPr="003C64C9">
        <w:rPr>
          <w:sz w:val="28"/>
        </w:rPr>
        <w:t>Выраженных регенераторных явлений не отмечается</w:t>
      </w:r>
      <w:r w:rsidR="00AD5878" w:rsidRPr="003C64C9">
        <w:rPr>
          <w:sz w:val="28"/>
        </w:rPr>
        <w:t>.</w:t>
      </w:r>
      <w:r w:rsidR="00C82933" w:rsidRPr="003C64C9">
        <w:rPr>
          <w:sz w:val="28"/>
        </w:rPr>
        <w:t xml:space="preserve"> [см. Приложение №</w:t>
      </w:r>
      <w:r w:rsidR="00DB256A" w:rsidRPr="003C64C9">
        <w:rPr>
          <w:sz w:val="28"/>
        </w:rPr>
        <w:t>4</w:t>
      </w:r>
      <w:r w:rsidR="00C82933" w:rsidRPr="003C64C9">
        <w:rPr>
          <w:sz w:val="28"/>
        </w:rPr>
        <w:t>]</w:t>
      </w:r>
    </w:p>
    <w:p w14:paraId="0363102D" w14:textId="77777777" w:rsidR="00AA364E" w:rsidRPr="003C64C9" w:rsidRDefault="00FA3E86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2</w:t>
      </w:r>
      <w:r w:rsidR="00AA364E" w:rsidRPr="003C64C9">
        <w:rPr>
          <w:sz w:val="28"/>
        </w:rPr>
        <w:t xml:space="preserve">) В прилежащей к </w:t>
      </w:r>
      <w:r w:rsidR="00CE7E3B" w:rsidRPr="003C64C9">
        <w:rPr>
          <w:sz w:val="28"/>
        </w:rPr>
        <w:t xml:space="preserve">области </w:t>
      </w:r>
      <w:r w:rsidR="00AA364E" w:rsidRPr="003C64C9">
        <w:rPr>
          <w:sz w:val="28"/>
        </w:rPr>
        <w:t>пирсинг</w:t>
      </w:r>
      <w:r w:rsidR="00CE7E3B" w:rsidRPr="003C64C9">
        <w:rPr>
          <w:sz w:val="28"/>
        </w:rPr>
        <w:t>а</w:t>
      </w:r>
      <w:r w:rsidR="00AA364E" w:rsidRPr="003C64C9">
        <w:rPr>
          <w:sz w:val="28"/>
        </w:rPr>
        <w:t xml:space="preserve"> ск</w:t>
      </w:r>
      <w:r w:rsidR="00CE7E3B" w:rsidRPr="003C64C9">
        <w:rPr>
          <w:sz w:val="28"/>
        </w:rPr>
        <w:t>е</w:t>
      </w:r>
      <w:r w:rsidR="00AA364E" w:rsidRPr="003C64C9">
        <w:rPr>
          <w:sz w:val="28"/>
        </w:rPr>
        <w:t xml:space="preserve">летной мышечной ткани </w:t>
      </w:r>
      <w:r w:rsidR="00521B6C" w:rsidRPr="003C64C9">
        <w:rPr>
          <w:sz w:val="28"/>
        </w:rPr>
        <w:t xml:space="preserve">также </w:t>
      </w:r>
      <w:r w:rsidR="00AA364E" w:rsidRPr="003C64C9">
        <w:rPr>
          <w:sz w:val="28"/>
        </w:rPr>
        <w:t xml:space="preserve">найдены </w:t>
      </w:r>
      <w:r w:rsidR="000C1727" w:rsidRPr="003C64C9">
        <w:rPr>
          <w:sz w:val="28"/>
        </w:rPr>
        <w:t>микро</w:t>
      </w:r>
      <w:r w:rsidR="00AA364E" w:rsidRPr="003C64C9">
        <w:rPr>
          <w:sz w:val="28"/>
        </w:rPr>
        <w:t>очаги некроза. На продольном</w:t>
      </w:r>
      <w:r w:rsidR="00CE7E3B" w:rsidRPr="003C64C9">
        <w:rPr>
          <w:sz w:val="28"/>
        </w:rPr>
        <w:t xml:space="preserve"> срезе отмечаются как участки здоровой </w:t>
      </w:r>
      <w:r w:rsidR="00AA364E" w:rsidRPr="003C64C9">
        <w:rPr>
          <w:sz w:val="28"/>
        </w:rPr>
        <w:t>ППМ ткани, имеющи</w:t>
      </w:r>
      <w:r w:rsidR="00CE7E3B" w:rsidRPr="003C64C9">
        <w:rPr>
          <w:sz w:val="28"/>
        </w:rPr>
        <w:t>е поперечную</w:t>
      </w:r>
      <w:r w:rsidR="00AA364E" w:rsidRPr="003C64C9">
        <w:rPr>
          <w:sz w:val="28"/>
        </w:rPr>
        <w:t xml:space="preserve"> исчерченность</w:t>
      </w:r>
      <w:r w:rsidR="00CE7E3B" w:rsidRPr="003C64C9">
        <w:rPr>
          <w:sz w:val="28"/>
        </w:rPr>
        <w:t xml:space="preserve"> и</w:t>
      </w:r>
      <w:r w:rsidR="003C64C9">
        <w:rPr>
          <w:sz w:val="28"/>
        </w:rPr>
        <w:t xml:space="preserve"> </w:t>
      </w:r>
      <w:r w:rsidR="00AA364E" w:rsidRPr="003C64C9">
        <w:rPr>
          <w:sz w:val="28"/>
        </w:rPr>
        <w:t>продолгов</w:t>
      </w:r>
      <w:r w:rsidR="00CE7E3B" w:rsidRPr="003C64C9">
        <w:rPr>
          <w:sz w:val="28"/>
        </w:rPr>
        <w:t>а</w:t>
      </w:r>
      <w:r w:rsidR="00AA364E" w:rsidRPr="003C64C9">
        <w:rPr>
          <w:sz w:val="28"/>
        </w:rPr>
        <w:t>т</w:t>
      </w:r>
      <w:r w:rsidR="00CE7E3B" w:rsidRPr="003C64C9">
        <w:rPr>
          <w:sz w:val="28"/>
        </w:rPr>
        <w:t>ой формы</w:t>
      </w:r>
      <w:r w:rsidR="00AA364E" w:rsidRPr="003C64C9">
        <w:rPr>
          <w:sz w:val="28"/>
        </w:rPr>
        <w:t xml:space="preserve"> ядра,</w:t>
      </w:r>
      <w:r w:rsidR="00CE7E3B" w:rsidRPr="003C64C9">
        <w:rPr>
          <w:sz w:val="28"/>
        </w:rPr>
        <w:t xml:space="preserve"> располагающиеся под сарколеммой, а также </w:t>
      </w:r>
      <w:r w:rsidR="00AA364E" w:rsidRPr="003C64C9">
        <w:rPr>
          <w:sz w:val="28"/>
        </w:rPr>
        <w:t>участк</w:t>
      </w:r>
      <w:r w:rsidR="00CE7E3B" w:rsidRPr="003C64C9">
        <w:rPr>
          <w:sz w:val="28"/>
        </w:rPr>
        <w:t>и</w:t>
      </w:r>
      <w:r w:rsidR="00AA364E" w:rsidRPr="003C64C9">
        <w:rPr>
          <w:sz w:val="28"/>
        </w:rPr>
        <w:t xml:space="preserve"> некро</w:t>
      </w:r>
      <w:r w:rsidR="00CE7E3B" w:rsidRPr="003C64C9">
        <w:rPr>
          <w:sz w:val="28"/>
        </w:rPr>
        <w:t>за волокон</w:t>
      </w:r>
      <w:r w:rsidR="00AA364E" w:rsidRPr="003C64C9">
        <w:rPr>
          <w:sz w:val="28"/>
        </w:rPr>
        <w:t xml:space="preserve">, </w:t>
      </w:r>
      <w:r w:rsidR="00CE7E3B" w:rsidRPr="003C64C9">
        <w:rPr>
          <w:sz w:val="28"/>
        </w:rPr>
        <w:t>для которых характерно отсутствие поперечной исчерченности и ядер</w:t>
      </w:r>
      <w:r w:rsidR="00AA364E" w:rsidRPr="003C64C9">
        <w:rPr>
          <w:sz w:val="28"/>
        </w:rPr>
        <w:t>. На п</w:t>
      </w:r>
      <w:r w:rsidR="00D4729A" w:rsidRPr="003C64C9">
        <w:rPr>
          <w:sz w:val="28"/>
        </w:rPr>
        <w:t>опереч</w:t>
      </w:r>
      <w:r w:rsidR="00AA364E" w:rsidRPr="003C64C9">
        <w:rPr>
          <w:sz w:val="28"/>
        </w:rPr>
        <w:t xml:space="preserve">ном срезе </w:t>
      </w:r>
      <w:r w:rsidR="00D4729A" w:rsidRPr="003C64C9">
        <w:rPr>
          <w:sz w:val="28"/>
        </w:rPr>
        <w:t>интактные</w:t>
      </w:r>
      <w:r w:rsidR="00AA364E" w:rsidRPr="003C64C9">
        <w:rPr>
          <w:sz w:val="28"/>
        </w:rPr>
        <w:t xml:space="preserve"> </w:t>
      </w:r>
      <w:r w:rsidR="00CE7E3B" w:rsidRPr="003C64C9">
        <w:rPr>
          <w:sz w:val="28"/>
        </w:rPr>
        <w:t xml:space="preserve">волокна имеют </w:t>
      </w:r>
      <w:r w:rsidR="00AA364E" w:rsidRPr="003C64C9">
        <w:rPr>
          <w:sz w:val="28"/>
        </w:rPr>
        <w:t>полигон</w:t>
      </w:r>
      <w:r w:rsidR="00CE7E3B" w:rsidRPr="003C64C9">
        <w:rPr>
          <w:sz w:val="28"/>
        </w:rPr>
        <w:t>альную</w:t>
      </w:r>
      <w:r w:rsidR="00AA364E" w:rsidRPr="003C64C9">
        <w:rPr>
          <w:sz w:val="28"/>
        </w:rPr>
        <w:t xml:space="preserve"> форм</w:t>
      </w:r>
      <w:r w:rsidR="00CE7E3B" w:rsidRPr="003C64C9">
        <w:rPr>
          <w:sz w:val="28"/>
        </w:rPr>
        <w:t>у</w:t>
      </w:r>
      <w:r w:rsidR="00D4729A" w:rsidRPr="003C64C9">
        <w:rPr>
          <w:sz w:val="28"/>
        </w:rPr>
        <w:t xml:space="preserve"> с расположенными по периферии волокна ядрами</w:t>
      </w:r>
      <w:r w:rsidR="00AA364E" w:rsidRPr="003C64C9">
        <w:rPr>
          <w:sz w:val="28"/>
        </w:rPr>
        <w:t xml:space="preserve">, </w:t>
      </w:r>
      <w:r w:rsidR="00545B01" w:rsidRPr="003C64C9">
        <w:rPr>
          <w:sz w:val="28"/>
        </w:rPr>
        <w:t xml:space="preserve">в зоне </w:t>
      </w:r>
      <w:r w:rsidR="00AA364E" w:rsidRPr="003C64C9">
        <w:rPr>
          <w:sz w:val="28"/>
        </w:rPr>
        <w:t xml:space="preserve">некроза </w:t>
      </w:r>
      <w:r w:rsidR="00545B01" w:rsidRPr="003C64C9">
        <w:rPr>
          <w:sz w:val="28"/>
        </w:rPr>
        <w:t>мышечная ткань</w:t>
      </w:r>
      <w:r w:rsidR="00CE7E3B" w:rsidRPr="003C64C9">
        <w:rPr>
          <w:sz w:val="28"/>
        </w:rPr>
        <w:t xml:space="preserve"> бледной окраски</w:t>
      </w:r>
      <w:r w:rsidR="00AA364E" w:rsidRPr="003C64C9">
        <w:rPr>
          <w:sz w:val="28"/>
        </w:rPr>
        <w:t xml:space="preserve">, </w:t>
      </w:r>
      <w:r w:rsidR="00CE7E3B" w:rsidRPr="003C64C9">
        <w:rPr>
          <w:sz w:val="28"/>
        </w:rPr>
        <w:t>волокна округлой формы</w:t>
      </w:r>
      <w:r w:rsidR="00545B01" w:rsidRPr="003C64C9">
        <w:rPr>
          <w:sz w:val="28"/>
        </w:rPr>
        <w:t>, ядра не визуализируются</w:t>
      </w:r>
      <w:r w:rsidR="00AA364E" w:rsidRPr="003C64C9">
        <w:rPr>
          <w:sz w:val="28"/>
        </w:rPr>
        <w:t>. Строма отечна</w:t>
      </w:r>
      <w:r w:rsidR="00545B01" w:rsidRPr="003C64C9">
        <w:rPr>
          <w:sz w:val="28"/>
        </w:rPr>
        <w:t xml:space="preserve"> (пустоты между волокнами)</w:t>
      </w:r>
      <w:r w:rsidR="00AA364E" w:rsidRPr="003C64C9">
        <w:rPr>
          <w:sz w:val="28"/>
        </w:rPr>
        <w:t>, инфильтр</w:t>
      </w:r>
      <w:r w:rsidR="00545B01" w:rsidRPr="003C64C9">
        <w:rPr>
          <w:sz w:val="28"/>
        </w:rPr>
        <w:t>ирована лейкоцитами</w:t>
      </w:r>
      <w:r w:rsidR="00AA364E" w:rsidRPr="003C64C9">
        <w:rPr>
          <w:sz w:val="28"/>
        </w:rPr>
        <w:t xml:space="preserve">, </w:t>
      </w:r>
      <w:r w:rsidR="00CB4AA1" w:rsidRPr="003C64C9">
        <w:rPr>
          <w:sz w:val="28"/>
        </w:rPr>
        <w:t>отмечаются</w:t>
      </w:r>
      <w:r w:rsidR="00AA364E" w:rsidRPr="003C64C9">
        <w:rPr>
          <w:sz w:val="28"/>
        </w:rPr>
        <w:t xml:space="preserve"> очаги кровоизлияний.</w:t>
      </w:r>
      <w:r w:rsidR="00C369F1" w:rsidRPr="003C64C9">
        <w:rPr>
          <w:sz w:val="28"/>
        </w:rPr>
        <w:t xml:space="preserve"> [см. Приложение №</w:t>
      </w:r>
      <w:r w:rsidR="00DB256A" w:rsidRPr="003C64C9">
        <w:rPr>
          <w:sz w:val="28"/>
        </w:rPr>
        <w:t>5</w:t>
      </w:r>
      <w:r w:rsidR="00C369F1" w:rsidRPr="003C64C9">
        <w:rPr>
          <w:sz w:val="28"/>
        </w:rPr>
        <w:t>]</w:t>
      </w:r>
    </w:p>
    <w:p w14:paraId="0A7030BE" w14:textId="77777777" w:rsidR="000140F8" w:rsidRPr="003C64C9" w:rsidRDefault="00AA364E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3</w:t>
      </w:r>
      <w:r w:rsidR="001112EF" w:rsidRPr="003C64C9">
        <w:rPr>
          <w:sz w:val="28"/>
        </w:rPr>
        <w:t xml:space="preserve">) В </w:t>
      </w:r>
      <w:r w:rsidR="004D40F5" w:rsidRPr="003C64C9">
        <w:rPr>
          <w:sz w:val="28"/>
        </w:rPr>
        <w:t xml:space="preserve">регионарных </w:t>
      </w:r>
      <w:r w:rsidR="001112EF" w:rsidRPr="003C64C9">
        <w:rPr>
          <w:sz w:val="28"/>
        </w:rPr>
        <w:t>лимфатических узлах крысы (паховых и подмышечных)</w:t>
      </w:r>
      <w:r w:rsidR="0060477E" w:rsidRPr="003C64C9">
        <w:rPr>
          <w:sz w:val="28"/>
        </w:rPr>
        <w:t xml:space="preserve"> </w:t>
      </w:r>
      <w:r w:rsidR="00CC286F" w:rsidRPr="003C64C9">
        <w:rPr>
          <w:sz w:val="28"/>
        </w:rPr>
        <w:t>в центральных зонах</w:t>
      </w:r>
      <w:r w:rsidR="004D40F5" w:rsidRPr="003C64C9">
        <w:rPr>
          <w:sz w:val="28"/>
        </w:rPr>
        <w:t xml:space="preserve"> лимфоидных фолликулов отмечается наличие</w:t>
      </w:r>
      <w:r w:rsidR="001112EF" w:rsidRPr="003C64C9">
        <w:rPr>
          <w:sz w:val="28"/>
        </w:rPr>
        <w:t xml:space="preserve"> крупны</w:t>
      </w:r>
      <w:r w:rsidR="004D40F5" w:rsidRPr="003C64C9">
        <w:rPr>
          <w:sz w:val="28"/>
        </w:rPr>
        <w:t>х</w:t>
      </w:r>
      <w:r w:rsidR="001112EF" w:rsidRPr="003C64C9">
        <w:rPr>
          <w:sz w:val="28"/>
        </w:rPr>
        <w:t xml:space="preserve"> клет</w:t>
      </w:r>
      <w:r w:rsidR="004D40F5" w:rsidRPr="003C64C9">
        <w:rPr>
          <w:sz w:val="28"/>
        </w:rPr>
        <w:t>о</w:t>
      </w:r>
      <w:r w:rsidR="001112EF" w:rsidRPr="003C64C9">
        <w:rPr>
          <w:sz w:val="28"/>
        </w:rPr>
        <w:t>к со светлой цитоплазмой</w:t>
      </w:r>
      <w:r w:rsidR="00CC286F" w:rsidRPr="003C64C9">
        <w:rPr>
          <w:sz w:val="28"/>
        </w:rPr>
        <w:t>, являющихся показателем активизации гуморального иммунитета в ответ на альтерацию при самой процедуре пирсинга и воздействие пирсы на окружающие ткани</w:t>
      </w:r>
      <w:r w:rsidR="00467D06" w:rsidRPr="003C64C9">
        <w:rPr>
          <w:sz w:val="28"/>
        </w:rPr>
        <w:t>, сопровождающиеся воспалением</w:t>
      </w:r>
      <w:r w:rsidR="001112EF" w:rsidRPr="003C64C9">
        <w:rPr>
          <w:sz w:val="28"/>
        </w:rPr>
        <w:t>.</w:t>
      </w:r>
      <w:r w:rsidR="00DF5028" w:rsidRPr="003C64C9">
        <w:rPr>
          <w:sz w:val="28"/>
        </w:rPr>
        <w:t xml:space="preserve"> Также в межфолликулярных пространствах видно большое количество плазматических</w:t>
      </w:r>
      <w:r w:rsidR="003C64C9">
        <w:rPr>
          <w:sz w:val="28"/>
        </w:rPr>
        <w:t xml:space="preserve"> </w:t>
      </w:r>
      <w:r w:rsidR="00DF5028" w:rsidRPr="003C64C9">
        <w:rPr>
          <w:sz w:val="28"/>
        </w:rPr>
        <w:t xml:space="preserve">клеток, также ответственных за гуморальный иммунитет. </w:t>
      </w:r>
      <w:r w:rsidR="00807D5D" w:rsidRPr="003C64C9">
        <w:rPr>
          <w:sz w:val="28"/>
        </w:rPr>
        <w:t xml:space="preserve">[см. Приложение № </w:t>
      </w:r>
      <w:r w:rsidR="00DB256A" w:rsidRPr="003C64C9">
        <w:rPr>
          <w:sz w:val="28"/>
        </w:rPr>
        <w:t>6</w:t>
      </w:r>
      <w:r w:rsidR="00807D5D" w:rsidRPr="003C64C9">
        <w:rPr>
          <w:sz w:val="28"/>
        </w:rPr>
        <w:t>]</w:t>
      </w:r>
    </w:p>
    <w:p w14:paraId="0D0AAAD0" w14:textId="77777777" w:rsidR="00264EB2" w:rsidRPr="003C64C9" w:rsidRDefault="00264EB2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Группа 2</w:t>
      </w:r>
      <w:r w:rsidR="00FA3E86" w:rsidRPr="003C64C9">
        <w:rPr>
          <w:sz w:val="28"/>
        </w:rPr>
        <w:t xml:space="preserve"> - 35-45 суток после вмешательства</w:t>
      </w:r>
      <w:r w:rsidRPr="003C64C9">
        <w:rPr>
          <w:sz w:val="28"/>
        </w:rPr>
        <w:t>:</w:t>
      </w:r>
    </w:p>
    <w:p w14:paraId="6D47B378" w14:textId="77777777" w:rsidR="00DB256A" w:rsidRPr="003C64C9" w:rsidRDefault="00264EB2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Объективно поведение животных второй группы активное, аппетит нормальный </w:t>
      </w:r>
      <w:r w:rsidR="00521B6C" w:rsidRPr="003C64C9">
        <w:rPr>
          <w:sz w:val="28"/>
        </w:rPr>
        <w:t>(</w:t>
      </w:r>
      <w:r w:rsidRPr="003C64C9">
        <w:rPr>
          <w:sz w:val="28"/>
        </w:rPr>
        <w:t>кроме крысы с пирсингом в области языка</w:t>
      </w:r>
      <w:r w:rsidR="00521B6C" w:rsidRPr="003C64C9">
        <w:rPr>
          <w:sz w:val="28"/>
        </w:rPr>
        <w:t>)</w:t>
      </w:r>
      <w:r w:rsidRPr="003C64C9">
        <w:rPr>
          <w:sz w:val="28"/>
        </w:rPr>
        <w:t xml:space="preserve">. У данной крысы </w:t>
      </w:r>
      <w:r w:rsidR="00F625D2" w:rsidRPr="003C64C9">
        <w:rPr>
          <w:sz w:val="28"/>
        </w:rPr>
        <w:t>в первые трое суток после имплантации наблюдалось кровотечение из раневого канала, сильн</w:t>
      </w:r>
      <w:r w:rsidR="005E0535" w:rsidRPr="003C64C9">
        <w:rPr>
          <w:sz w:val="28"/>
        </w:rPr>
        <w:t xml:space="preserve">ый </w:t>
      </w:r>
      <w:r w:rsidR="00F625D2" w:rsidRPr="003C64C9">
        <w:rPr>
          <w:sz w:val="28"/>
        </w:rPr>
        <w:t>отек языка вплоть до асфиксии, аппетит был снижен в течени</w:t>
      </w:r>
      <w:r w:rsidR="001E6667" w:rsidRPr="003C64C9">
        <w:rPr>
          <w:sz w:val="28"/>
        </w:rPr>
        <w:t>е</w:t>
      </w:r>
      <w:r w:rsidR="00F625D2" w:rsidRPr="003C64C9">
        <w:rPr>
          <w:sz w:val="28"/>
        </w:rPr>
        <w:t xml:space="preserve"> недели</w:t>
      </w:r>
      <w:r w:rsidR="005E0535" w:rsidRPr="003C64C9">
        <w:rPr>
          <w:sz w:val="28"/>
        </w:rPr>
        <w:t xml:space="preserve"> (</w:t>
      </w:r>
      <w:r w:rsidR="00F66DC2" w:rsidRPr="003C64C9">
        <w:rPr>
          <w:sz w:val="28"/>
        </w:rPr>
        <w:t>употребляла только воду</w:t>
      </w:r>
      <w:r w:rsidR="005E0535" w:rsidRPr="003C64C9">
        <w:rPr>
          <w:sz w:val="28"/>
        </w:rPr>
        <w:t>)</w:t>
      </w:r>
      <w:r w:rsidR="00F66DC2" w:rsidRPr="003C64C9">
        <w:rPr>
          <w:sz w:val="28"/>
        </w:rPr>
        <w:t>. На второй недел</w:t>
      </w:r>
      <w:r w:rsidR="005E0535" w:rsidRPr="003C64C9">
        <w:rPr>
          <w:sz w:val="28"/>
        </w:rPr>
        <w:t>е</w:t>
      </w:r>
      <w:r w:rsidR="00F66DC2" w:rsidRPr="003C64C9">
        <w:rPr>
          <w:sz w:val="28"/>
        </w:rPr>
        <w:t xml:space="preserve"> отек спал, кровотечение прекратилось, </w:t>
      </w:r>
      <w:r w:rsidR="005E0535" w:rsidRPr="003C64C9">
        <w:rPr>
          <w:sz w:val="28"/>
        </w:rPr>
        <w:t xml:space="preserve">общее </w:t>
      </w:r>
      <w:r w:rsidR="00F66DC2" w:rsidRPr="003C64C9">
        <w:rPr>
          <w:sz w:val="28"/>
        </w:rPr>
        <w:t>состояни</w:t>
      </w:r>
      <w:r w:rsidR="005E0535" w:rsidRPr="003C64C9">
        <w:rPr>
          <w:sz w:val="28"/>
        </w:rPr>
        <w:t>е</w:t>
      </w:r>
      <w:r w:rsidR="00F66DC2" w:rsidRPr="003C64C9">
        <w:rPr>
          <w:sz w:val="28"/>
        </w:rPr>
        <w:t xml:space="preserve"> </w:t>
      </w:r>
      <w:r w:rsidR="005E0535" w:rsidRPr="003C64C9">
        <w:rPr>
          <w:sz w:val="28"/>
        </w:rPr>
        <w:t>нормализовалось</w:t>
      </w:r>
      <w:r w:rsidR="00F66DC2" w:rsidRPr="003C64C9">
        <w:rPr>
          <w:sz w:val="28"/>
        </w:rPr>
        <w:t>.</w:t>
      </w:r>
      <w:r w:rsidR="00593465" w:rsidRPr="003C64C9">
        <w:rPr>
          <w:sz w:val="28"/>
        </w:rPr>
        <w:t xml:space="preserve"> </w:t>
      </w:r>
      <w:r w:rsidRPr="003C64C9">
        <w:rPr>
          <w:sz w:val="28"/>
        </w:rPr>
        <w:t xml:space="preserve">Макроскопически в зоне имплантации </w:t>
      </w:r>
      <w:r w:rsidR="00F66DC2" w:rsidRPr="003C64C9">
        <w:rPr>
          <w:sz w:val="28"/>
        </w:rPr>
        <w:t xml:space="preserve">у 2/3 исследуемых крыс патологических явлений не было найдено, раневой канал полностью сформировался, отек и кровотечение отсутствовало. У 1/3 крыс произошел отрыв пирсинга, в результате чего на его месте сформировался рубец. </w:t>
      </w:r>
    </w:p>
    <w:p w14:paraId="72BCEE7D" w14:textId="77777777" w:rsidR="00264EB2" w:rsidRPr="003C64C9" w:rsidRDefault="00264EB2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Микроскопически:</w:t>
      </w:r>
    </w:p>
    <w:p w14:paraId="551620D4" w14:textId="77777777" w:rsidR="00B30F78" w:rsidRPr="003C64C9" w:rsidRDefault="00264EB2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1) В зоне </w:t>
      </w:r>
      <w:r w:rsidR="00B30F78" w:rsidRPr="003C64C9">
        <w:rPr>
          <w:sz w:val="28"/>
        </w:rPr>
        <w:t xml:space="preserve">пирсинга языка обнаружены явления отека </w:t>
      </w:r>
      <w:r w:rsidR="005D3792" w:rsidRPr="003C64C9">
        <w:rPr>
          <w:sz w:val="28"/>
        </w:rPr>
        <w:t>межмышечного пространства</w:t>
      </w:r>
      <w:r w:rsidR="00B30F78" w:rsidRPr="003C64C9">
        <w:rPr>
          <w:sz w:val="28"/>
        </w:rPr>
        <w:t xml:space="preserve"> </w:t>
      </w:r>
      <w:r w:rsidR="005D3792" w:rsidRPr="003C64C9">
        <w:rPr>
          <w:sz w:val="28"/>
        </w:rPr>
        <w:t>(</w:t>
      </w:r>
      <w:r w:rsidR="00B30F78" w:rsidRPr="003C64C9">
        <w:rPr>
          <w:sz w:val="28"/>
        </w:rPr>
        <w:t>пустоты и разрыхления соединительной ткани</w:t>
      </w:r>
      <w:r w:rsidR="005D3792" w:rsidRPr="003C64C9">
        <w:rPr>
          <w:sz w:val="28"/>
        </w:rPr>
        <w:t>)</w:t>
      </w:r>
      <w:r w:rsidR="00B30F78" w:rsidRPr="003C64C9">
        <w:rPr>
          <w:sz w:val="28"/>
        </w:rPr>
        <w:t>.</w:t>
      </w:r>
      <w:r w:rsidR="002A7595" w:rsidRPr="003C64C9">
        <w:rPr>
          <w:sz w:val="28"/>
        </w:rPr>
        <w:t xml:space="preserve"> </w:t>
      </w:r>
      <w:r w:rsidR="00E373CD" w:rsidRPr="003C64C9">
        <w:rPr>
          <w:sz w:val="28"/>
        </w:rPr>
        <w:t xml:space="preserve">Эпителий в отдельных участках истончен, сосочки атрофичны. </w:t>
      </w:r>
      <w:r w:rsidR="00974CFC" w:rsidRPr="003C64C9">
        <w:rPr>
          <w:sz w:val="28"/>
        </w:rPr>
        <w:t>Коллагеновые</w:t>
      </w:r>
      <w:r w:rsidR="002A7595" w:rsidRPr="003C64C9">
        <w:rPr>
          <w:sz w:val="28"/>
        </w:rPr>
        <w:t xml:space="preserve"> волокн</w:t>
      </w:r>
      <w:r w:rsidR="00974CFC" w:rsidRPr="003C64C9">
        <w:rPr>
          <w:sz w:val="28"/>
        </w:rPr>
        <w:t>а истончены, гиперхромны</w:t>
      </w:r>
      <w:r w:rsidR="002A7595" w:rsidRPr="003C64C9">
        <w:rPr>
          <w:sz w:val="28"/>
        </w:rPr>
        <w:t xml:space="preserve">. Соединительная ткань встречается в большом количестве, но она </w:t>
      </w:r>
      <w:r w:rsidR="005D3792" w:rsidRPr="003C64C9">
        <w:rPr>
          <w:sz w:val="28"/>
        </w:rPr>
        <w:t xml:space="preserve">незрелая, </w:t>
      </w:r>
      <w:r w:rsidR="002A7595" w:rsidRPr="003C64C9">
        <w:rPr>
          <w:sz w:val="28"/>
        </w:rPr>
        <w:t xml:space="preserve">рыхлая, </w:t>
      </w:r>
      <w:r w:rsidR="005D3792" w:rsidRPr="003C64C9">
        <w:rPr>
          <w:sz w:val="28"/>
        </w:rPr>
        <w:t xml:space="preserve">имеет вид </w:t>
      </w:r>
      <w:r w:rsidR="002A7595" w:rsidRPr="003C64C9">
        <w:rPr>
          <w:sz w:val="28"/>
        </w:rPr>
        <w:t>сетки. Сформировался несостоятельный рубец.</w:t>
      </w:r>
      <w:r w:rsidR="00807D5D" w:rsidRPr="003C64C9">
        <w:rPr>
          <w:sz w:val="28"/>
        </w:rPr>
        <w:t xml:space="preserve"> </w:t>
      </w:r>
    </w:p>
    <w:p w14:paraId="4CF642C0" w14:textId="77777777" w:rsidR="0083443F" w:rsidRPr="003C64C9" w:rsidRDefault="00264EB2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2) </w:t>
      </w:r>
      <w:r w:rsidR="0083443F" w:rsidRPr="003C64C9">
        <w:rPr>
          <w:sz w:val="28"/>
        </w:rPr>
        <w:t xml:space="preserve">В зоне раневого канала передней брюшной стенки, паховой, дорсальной и шейной областей </w:t>
      </w:r>
      <w:r w:rsidR="00E373CD" w:rsidRPr="003C64C9">
        <w:rPr>
          <w:sz w:val="28"/>
        </w:rPr>
        <w:t xml:space="preserve">также </w:t>
      </w:r>
      <w:r w:rsidR="0083443F" w:rsidRPr="003C64C9">
        <w:rPr>
          <w:sz w:val="28"/>
        </w:rPr>
        <w:t>обнаружены явления отека</w:t>
      </w:r>
      <w:r w:rsidR="00E373CD" w:rsidRPr="003C64C9">
        <w:rPr>
          <w:sz w:val="28"/>
        </w:rPr>
        <w:t xml:space="preserve"> стромы</w:t>
      </w:r>
      <w:r w:rsidR="0083443F" w:rsidRPr="003C64C9">
        <w:rPr>
          <w:sz w:val="28"/>
        </w:rPr>
        <w:t xml:space="preserve">. </w:t>
      </w:r>
      <w:r w:rsidR="00E373CD" w:rsidRPr="003C64C9">
        <w:rPr>
          <w:sz w:val="28"/>
        </w:rPr>
        <w:t xml:space="preserve">Встречаются истонченные </w:t>
      </w:r>
      <w:r w:rsidR="0083443F" w:rsidRPr="003C64C9">
        <w:rPr>
          <w:sz w:val="28"/>
        </w:rPr>
        <w:t>атрофичны</w:t>
      </w:r>
      <w:r w:rsidR="00E373CD" w:rsidRPr="003C64C9">
        <w:rPr>
          <w:sz w:val="28"/>
        </w:rPr>
        <w:t>е</w:t>
      </w:r>
      <w:r w:rsidR="0083443F" w:rsidRPr="003C64C9">
        <w:rPr>
          <w:sz w:val="28"/>
        </w:rPr>
        <w:t xml:space="preserve"> </w:t>
      </w:r>
      <w:r w:rsidR="00E373CD" w:rsidRPr="003C64C9">
        <w:rPr>
          <w:sz w:val="28"/>
        </w:rPr>
        <w:t xml:space="preserve">коллагеновые </w:t>
      </w:r>
      <w:r w:rsidR="0083443F" w:rsidRPr="003C64C9">
        <w:rPr>
          <w:sz w:val="28"/>
        </w:rPr>
        <w:t>волокн</w:t>
      </w:r>
      <w:r w:rsidR="00E373CD" w:rsidRPr="003C64C9">
        <w:rPr>
          <w:sz w:val="28"/>
        </w:rPr>
        <w:t>а</w:t>
      </w:r>
      <w:r w:rsidR="0083443F" w:rsidRPr="003C64C9">
        <w:rPr>
          <w:sz w:val="28"/>
        </w:rPr>
        <w:t>. Соединительная ткань</w:t>
      </w:r>
      <w:r w:rsidR="00E373CD" w:rsidRPr="003C64C9">
        <w:rPr>
          <w:sz w:val="28"/>
        </w:rPr>
        <w:t xml:space="preserve"> также </w:t>
      </w:r>
      <w:r w:rsidR="0083443F" w:rsidRPr="003C64C9">
        <w:rPr>
          <w:sz w:val="28"/>
        </w:rPr>
        <w:t xml:space="preserve">рыхлая, </w:t>
      </w:r>
      <w:r w:rsidR="00E373CD" w:rsidRPr="003C64C9">
        <w:rPr>
          <w:sz w:val="28"/>
        </w:rPr>
        <w:t>незрелая, волокна располагаются редко</w:t>
      </w:r>
      <w:r w:rsidR="0083443F" w:rsidRPr="003C64C9">
        <w:rPr>
          <w:sz w:val="28"/>
        </w:rPr>
        <w:t>. Эпителий истончен, атрофичен. Сформирова</w:t>
      </w:r>
      <w:r w:rsidR="00AE6E98" w:rsidRPr="003C64C9">
        <w:rPr>
          <w:sz w:val="28"/>
        </w:rPr>
        <w:t>нный</w:t>
      </w:r>
      <w:r w:rsidR="0083443F" w:rsidRPr="003C64C9">
        <w:rPr>
          <w:sz w:val="28"/>
        </w:rPr>
        <w:t xml:space="preserve"> рубец</w:t>
      </w:r>
      <w:r w:rsidR="00AE6E98" w:rsidRPr="003C64C9">
        <w:rPr>
          <w:sz w:val="28"/>
        </w:rPr>
        <w:t xml:space="preserve"> несостоятелен</w:t>
      </w:r>
      <w:r w:rsidR="0083443F" w:rsidRPr="003C64C9">
        <w:rPr>
          <w:sz w:val="28"/>
        </w:rPr>
        <w:t>.</w:t>
      </w:r>
      <w:r w:rsidR="00AA364E" w:rsidRPr="003C64C9">
        <w:rPr>
          <w:sz w:val="28"/>
        </w:rPr>
        <w:t xml:space="preserve"> Воспалительных явлений в месте пирсинга не выявлено.</w:t>
      </w:r>
      <w:r w:rsidR="00807D5D" w:rsidRPr="003C64C9">
        <w:rPr>
          <w:sz w:val="28"/>
        </w:rPr>
        <w:t xml:space="preserve"> [</w:t>
      </w:r>
      <w:r w:rsidR="003C64C9">
        <w:rPr>
          <w:sz w:val="28"/>
        </w:rPr>
        <w:t>см. Приложение №</w:t>
      </w:r>
      <w:r w:rsidR="00026C14" w:rsidRPr="003C64C9">
        <w:rPr>
          <w:sz w:val="28"/>
        </w:rPr>
        <w:t>7</w:t>
      </w:r>
      <w:r w:rsidR="00807D5D" w:rsidRPr="003C64C9">
        <w:rPr>
          <w:sz w:val="28"/>
        </w:rPr>
        <w:t>]</w:t>
      </w:r>
    </w:p>
    <w:p w14:paraId="1E6BA282" w14:textId="77777777" w:rsidR="008977B1" w:rsidRPr="003C64C9" w:rsidRDefault="00264EB2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3) В прилежащей к</w:t>
      </w:r>
      <w:r w:rsidR="00B55536" w:rsidRPr="003C64C9">
        <w:rPr>
          <w:sz w:val="28"/>
        </w:rPr>
        <w:t xml:space="preserve"> области</w:t>
      </w:r>
      <w:r w:rsidRPr="003C64C9">
        <w:rPr>
          <w:sz w:val="28"/>
        </w:rPr>
        <w:t xml:space="preserve"> пирсинг</w:t>
      </w:r>
      <w:r w:rsidR="00B55536" w:rsidRPr="003C64C9">
        <w:rPr>
          <w:sz w:val="28"/>
        </w:rPr>
        <w:t>а</w:t>
      </w:r>
      <w:r w:rsidRPr="003C64C9">
        <w:rPr>
          <w:sz w:val="28"/>
        </w:rPr>
        <w:t xml:space="preserve"> ск</w:t>
      </w:r>
      <w:r w:rsidR="00B55536" w:rsidRPr="003C64C9">
        <w:rPr>
          <w:sz w:val="28"/>
        </w:rPr>
        <w:t>е</w:t>
      </w:r>
      <w:r w:rsidRPr="003C64C9">
        <w:rPr>
          <w:sz w:val="28"/>
        </w:rPr>
        <w:t xml:space="preserve">летной мышечной ткани найдены очаги восковидного некроза. </w:t>
      </w:r>
      <w:r w:rsidR="008977B1" w:rsidRPr="003C64C9">
        <w:rPr>
          <w:sz w:val="28"/>
        </w:rPr>
        <w:t>Н</w:t>
      </w:r>
      <w:r w:rsidRPr="003C64C9">
        <w:rPr>
          <w:sz w:val="28"/>
        </w:rPr>
        <w:t>а продольн</w:t>
      </w:r>
      <w:r w:rsidR="008977B1" w:rsidRPr="003C64C9">
        <w:rPr>
          <w:sz w:val="28"/>
        </w:rPr>
        <w:t>ых</w:t>
      </w:r>
      <w:r w:rsidRPr="003C64C9">
        <w:rPr>
          <w:sz w:val="28"/>
        </w:rPr>
        <w:t xml:space="preserve"> срез</w:t>
      </w:r>
      <w:r w:rsidR="008977B1" w:rsidRPr="003C64C9">
        <w:rPr>
          <w:sz w:val="28"/>
        </w:rPr>
        <w:t>ах</w:t>
      </w:r>
      <w:r w:rsidRPr="003C64C9">
        <w:rPr>
          <w:sz w:val="28"/>
        </w:rPr>
        <w:t xml:space="preserve"> видн</w:t>
      </w:r>
      <w:r w:rsidR="008977B1" w:rsidRPr="003C64C9">
        <w:rPr>
          <w:sz w:val="28"/>
        </w:rPr>
        <w:t>а</w:t>
      </w:r>
      <w:r w:rsidRPr="003C64C9">
        <w:rPr>
          <w:sz w:val="28"/>
        </w:rPr>
        <w:t xml:space="preserve"> ППМ ткан</w:t>
      </w:r>
      <w:r w:rsidR="008977B1" w:rsidRPr="003C64C9">
        <w:rPr>
          <w:sz w:val="28"/>
        </w:rPr>
        <w:t>ь</w:t>
      </w:r>
      <w:r w:rsidRPr="003C64C9">
        <w:rPr>
          <w:sz w:val="28"/>
        </w:rPr>
        <w:t>, имеющ</w:t>
      </w:r>
      <w:r w:rsidR="008977B1" w:rsidRPr="003C64C9">
        <w:rPr>
          <w:sz w:val="28"/>
        </w:rPr>
        <w:t>ая</w:t>
      </w:r>
      <w:r w:rsidRPr="003C64C9">
        <w:rPr>
          <w:sz w:val="28"/>
        </w:rPr>
        <w:t xml:space="preserve"> исчерченность с продолговытыми ядрами, и участк</w:t>
      </w:r>
      <w:r w:rsidR="008977B1" w:rsidRPr="003C64C9">
        <w:rPr>
          <w:sz w:val="28"/>
        </w:rPr>
        <w:t>и</w:t>
      </w:r>
      <w:r w:rsidRPr="003C64C9">
        <w:rPr>
          <w:sz w:val="28"/>
        </w:rPr>
        <w:t xml:space="preserve"> некроза ткани, с расплывчатыми структурами, исчерченности нет, ядра разрушены</w:t>
      </w:r>
      <w:r w:rsidR="00C467E1" w:rsidRPr="003C64C9">
        <w:rPr>
          <w:sz w:val="28"/>
        </w:rPr>
        <w:t>, имеются зоны просветления</w:t>
      </w:r>
      <w:r w:rsidRPr="003C64C9">
        <w:rPr>
          <w:sz w:val="28"/>
        </w:rPr>
        <w:t xml:space="preserve">. </w:t>
      </w:r>
      <w:r w:rsidR="008977B1" w:rsidRPr="003C64C9">
        <w:rPr>
          <w:sz w:val="28"/>
        </w:rPr>
        <w:t xml:space="preserve">Мышечные волокна гипо- и атрофичны. Многие ядра в волокнах смещаются от периферии к центру. </w:t>
      </w:r>
      <w:r w:rsidRPr="003C64C9">
        <w:rPr>
          <w:sz w:val="28"/>
        </w:rPr>
        <w:t xml:space="preserve">На продольном срезе также виден участок здоровой ткани с </w:t>
      </w:r>
      <w:r w:rsidR="0097458A" w:rsidRPr="003C64C9">
        <w:rPr>
          <w:sz w:val="28"/>
        </w:rPr>
        <w:t>сохраненной</w:t>
      </w:r>
      <w:r w:rsidR="00B55536" w:rsidRPr="003C64C9">
        <w:rPr>
          <w:sz w:val="28"/>
        </w:rPr>
        <w:t xml:space="preserve"> </w:t>
      </w:r>
      <w:r w:rsidRPr="003C64C9">
        <w:rPr>
          <w:sz w:val="28"/>
        </w:rPr>
        <w:t xml:space="preserve">исчерченностью, сечение полигональной формы, и участок некроза – светлая зона, сечение волокон </w:t>
      </w:r>
      <w:r w:rsidR="008977B1" w:rsidRPr="003C64C9">
        <w:rPr>
          <w:sz w:val="28"/>
        </w:rPr>
        <w:t>овальное</w:t>
      </w:r>
      <w:r w:rsidRPr="003C64C9">
        <w:rPr>
          <w:sz w:val="28"/>
        </w:rPr>
        <w:t>, ядра в некоторых местах отсутствуют.</w:t>
      </w:r>
      <w:r w:rsidR="00B55536" w:rsidRPr="003C64C9">
        <w:rPr>
          <w:sz w:val="28"/>
        </w:rPr>
        <w:t xml:space="preserve"> Соединительной ткани мало,</w:t>
      </w:r>
      <w:r w:rsidR="008977B1" w:rsidRPr="003C64C9">
        <w:rPr>
          <w:sz w:val="28"/>
        </w:rPr>
        <w:t xml:space="preserve"> </w:t>
      </w:r>
      <w:r w:rsidR="00B55536" w:rsidRPr="003C64C9">
        <w:rPr>
          <w:sz w:val="28"/>
        </w:rPr>
        <w:t>присутствуют явления Нерезко выраженного стромального отека</w:t>
      </w:r>
      <w:r w:rsidR="008977B1" w:rsidRPr="003C64C9">
        <w:rPr>
          <w:sz w:val="28"/>
        </w:rPr>
        <w:t xml:space="preserve">, </w:t>
      </w:r>
      <w:r w:rsidR="00B55536" w:rsidRPr="003C64C9">
        <w:rPr>
          <w:sz w:val="28"/>
        </w:rPr>
        <w:t>е</w:t>
      </w:r>
      <w:r w:rsidR="002509B9" w:rsidRPr="003C64C9">
        <w:rPr>
          <w:sz w:val="28"/>
        </w:rPr>
        <w:t xml:space="preserve">диничные </w:t>
      </w:r>
      <w:r w:rsidR="00B55536" w:rsidRPr="003C64C9">
        <w:rPr>
          <w:sz w:val="28"/>
        </w:rPr>
        <w:t xml:space="preserve">в поле зрения </w:t>
      </w:r>
      <w:r w:rsidR="002509B9" w:rsidRPr="003C64C9">
        <w:rPr>
          <w:sz w:val="28"/>
        </w:rPr>
        <w:t xml:space="preserve">сосуды </w:t>
      </w:r>
      <w:r w:rsidR="00B55536" w:rsidRPr="003C64C9">
        <w:rPr>
          <w:sz w:val="28"/>
        </w:rPr>
        <w:t xml:space="preserve">микроциркуляторного русла </w:t>
      </w:r>
      <w:r w:rsidR="002509B9" w:rsidRPr="003C64C9">
        <w:rPr>
          <w:sz w:val="28"/>
        </w:rPr>
        <w:t xml:space="preserve">расширены и полнокровны. </w:t>
      </w:r>
      <w:r w:rsidR="008977B1" w:rsidRPr="003C64C9">
        <w:rPr>
          <w:sz w:val="28"/>
        </w:rPr>
        <w:t>Есть очаги кровоизлияний.</w:t>
      </w:r>
      <w:r w:rsidR="00807D5D" w:rsidRPr="003C64C9">
        <w:rPr>
          <w:sz w:val="28"/>
        </w:rPr>
        <w:t xml:space="preserve"> [см. Приложение № </w:t>
      </w:r>
      <w:r w:rsidR="00026C14" w:rsidRPr="003C64C9">
        <w:rPr>
          <w:sz w:val="28"/>
        </w:rPr>
        <w:t>8</w:t>
      </w:r>
      <w:r w:rsidR="00807D5D" w:rsidRPr="003C64C9">
        <w:rPr>
          <w:sz w:val="28"/>
        </w:rPr>
        <w:t>]</w:t>
      </w:r>
    </w:p>
    <w:p w14:paraId="22461824" w14:textId="77777777" w:rsidR="00AA364E" w:rsidRPr="003C64C9" w:rsidRDefault="00AA364E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4) В </w:t>
      </w:r>
      <w:r w:rsidR="004510B1" w:rsidRPr="003C64C9">
        <w:rPr>
          <w:sz w:val="28"/>
        </w:rPr>
        <w:t xml:space="preserve">регионарных (паховых) </w:t>
      </w:r>
      <w:r w:rsidRPr="003C64C9">
        <w:rPr>
          <w:sz w:val="28"/>
        </w:rPr>
        <w:t>лимфатических узлах</w:t>
      </w:r>
      <w:r w:rsidR="004510B1" w:rsidRPr="003C64C9">
        <w:rPr>
          <w:sz w:val="28"/>
        </w:rPr>
        <w:t xml:space="preserve"> отмечаются незначительные изменения в лимфоидных фолликулах в виде </w:t>
      </w:r>
      <w:r w:rsidR="00B41073" w:rsidRPr="003C64C9">
        <w:rPr>
          <w:sz w:val="28"/>
        </w:rPr>
        <w:t xml:space="preserve">наличия </w:t>
      </w:r>
      <w:r w:rsidR="004510B1" w:rsidRPr="003C64C9">
        <w:rPr>
          <w:sz w:val="28"/>
        </w:rPr>
        <w:t xml:space="preserve">отдельных крупных светлых клеток в центральных зонах фолликулов. </w:t>
      </w:r>
      <w:r w:rsidR="009D575B" w:rsidRPr="003C64C9">
        <w:rPr>
          <w:sz w:val="28"/>
        </w:rPr>
        <w:t xml:space="preserve">[см. Приложение № </w:t>
      </w:r>
      <w:r w:rsidR="00026C14" w:rsidRPr="003C64C9">
        <w:rPr>
          <w:sz w:val="28"/>
        </w:rPr>
        <w:t>9</w:t>
      </w:r>
      <w:r w:rsidR="009D575B" w:rsidRPr="003C64C9">
        <w:rPr>
          <w:sz w:val="28"/>
        </w:rPr>
        <w:t>]</w:t>
      </w:r>
    </w:p>
    <w:p w14:paraId="7618D86B" w14:textId="77777777" w:rsidR="00AA364E" w:rsidRPr="003C64C9" w:rsidRDefault="00467D06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Результаты</w:t>
      </w:r>
      <w:r w:rsidR="00AA364E" w:rsidRPr="003C64C9">
        <w:rPr>
          <w:sz w:val="28"/>
        </w:rPr>
        <w:t>:</w:t>
      </w:r>
    </w:p>
    <w:p w14:paraId="32337BAE" w14:textId="77777777" w:rsidR="00AA364E" w:rsidRPr="003C64C9" w:rsidRDefault="00AA364E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1. При формировании раневого канала </w:t>
      </w:r>
      <w:r w:rsidR="004B078C" w:rsidRPr="003C64C9">
        <w:rPr>
          <w:sz w:val="28"/>
        </w:rPr>
        <w:t xml:space="preserve">у 1 группы крыс </w:t>
      </w:r>
      <w:r w:rsidRPr="003C64C9">
        <w:rPr>
          <w:sz w:val="28"/>
        </w:rPr>
        <w:t>основным патологическим</w:t>
      </w:r>
      <w:r w:rsidR="00F84ABC" w:rsidRPr="003C64C9">
        <w:rPr>
          <w:sz w:val="28"/>
        </w:rPr>
        <w:t xml:space="preserve"> процессом</w:t>
      </w:r>
      <w:r w:rsidR="004B078C" w:rsidRPr="003C64C9">
        <w:rPr>
          <w:sz w:val="28"/>
        </w:rPr>
        <w:t xml:space="preserve"> стал воспалительный процесс. В прилежащей </w:t>
      </w:r>
      <w:r w:rsidR="00593465" w:rsidRPr="003C64C9">
        <w:rPr>
          <w:sz w:val="28"/>
        </w:rPr>
        <w:t xml:space="preserve">к </w:t>
      </w:r>
      <w:r w:rsidR="00F84ABC" w:rsidRPr="003C64C9">
        <w:rPr>
          <w:sz w:val="28"/>
        </w:rPr>
        <w:t xml:space="preserve">зоне </w:t>
      </w:r>
      <w:r w:rsidR="004B078C" w:rsidRPr="003C64C9">
        <w:rPr>
          <w:sz w:val="28"/>
        </w:rPr>
        <w:t>пирсинг</w:t>
      </w:r>
      <w:r w:rsidR="00F84ABC" w:rsidRPr="003C64C9">
        <w:rPr>
          <w:sz w:val="28"/>
        </w:rPr>
        <w:t>а</w:t>
      </w:r>
      <w:r w:rsidR="004B078C" w:rsidRPr="003C64C9">
        <w:rPr>
          <w:sz w:val="28"/>
        </w:rPr>
        <w:t xml:space="preserve"> мышечной ткани отмечаются множественные </w:t>
      </w:r>
      <w:r w:rsidR="000C1727" w:rsidRPr="003C64C9">
        <w:rPr>
          <w:sz w:val="28"/>
        </w:rPr>
        <w:t>микро</w:t>
      </w:r>
      <w:r w:rsidR="004B078C" w:rsidRPr="003C64C9">
        <w:rPr>
          <w:sz w:val="28"/>
        </w:rPr>
        <w:t>очаги некроза.</w:t>
      </w:r>
      <w:r w:rsidR="00593465" w:rsidRPr="003C64C9">
        <w:rPr>
          <w:sz w:val="28"/>
        </w:rPr>
        <w:t xml:space="preserve"> </w:t>
      </w:r>
    </w:p>
    <w:p w14:paraId="7C1C90F5" w14:textId="77777777" w:rsidR="00026C14" w:rsidRPr="003C64C9" w:rsidRDefault="004B078C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2. У 2 группы крыс, в условиях сформированного раневого канала, основным патологическим процессом является дистрофия и некроз ткани в област</w:t>
      </w:r>
      <w:r w:rsidR="00D07DA0" w:rsidRPr="003C64C9">
        <w:rPr>
          <w:sz w:val="28"/>
        </w:rPr>
        <w:t>и пирсинга. У всех исследуемых</w:t>
      </w:r>
      <w:r w:rsidRPr="003C64C9">
        <w:rPr>
          <w:sz w:val="28"/>
        </w:rPr>
        <w:t xml:space="preserve"> животных в зоне имплантации сформировался несостоятельный рубец.</w:t>
      </w:r>
      <w:r w:rsidR="003C64C9">
        <w:rPr>
          <w:sz w:val="28"/>
        </w:rPr>
        <w:t xml:space="preserve"> </w:t>
      </w:r>
      <w:r w:rsidR="00026C14" w:rsidRPr="003C64C9">
        <w:rPr>
          <w:sz w:val="28"/>
        </w:rPr>
        <w:t>[см. Приложение № 10]</w:t>
      </w:r>
    </w:p>
    <w:p w14:paraId="6EF20388" w14:textId="77777777" w:rsidR="00807D5D" w:rsidRPr="003C64C9" w:rsidRDefault="00807D5D" w:rsidP="003C64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57E7469" w14:textId="77777777" w:rsidR="001A6EFF" w:rsidRPr="003C64C9" w:rsidRDefault="009B7FAC" w:rsidP="003C64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64C9">
        <w:rPr>
          <w:sz w:val="28"/>
          <w:szCs w:val="28"/>
        </w:rPr>
        <w:t>3.4</w:t>
      </w:r>
      <w:r w:rsidR="001A6EFF" w:rsidRPr="003C64C9">
        <w:rPr>
          <w:sz w:val="28"/>
          <w:szCs w:val="28"/>
        </w:rPr>
        <w:t xml:space="preserve"> Третий этап</w:t>
      </w:r>
    </w:p>
    <w:p w14:paraId="6F44D1A9" w14:textId="77777777" w:rsidR="001A6EFF" w:rsidRPr="003C64C9" w:rsidRDefault="001A6EFF" w:rsidP="003C64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E2C215A" w14:textId="77777777" w:rsidR="00B43A22" w:rsidRPr="003C64C9" w:rsidRDefault="00B43A22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Установление этиологии возбудителя гнойной инфекции у крыс проводилось микробиологическим методом исследования. Для этого из раневого канала на 14 и 34 сутки экспериментальных групп животных брался гной,</w:t>
      </w:r>
      <w:r w:rsidR="003C64C9">
        <w:rPr>
          <w:sz w:val="28"/>
        </w:rPr>
        <w:t xml:space="preserve"> </w:t>
      </w:r>
      <w:r w:rsidRPr="003C64C9">
        <w:rPr>
          <w:sz w:val="28"/>
        </w:rPr>
        <w:t>который сеялся на твердые питательные среды – агар Сабуро для определения грибов, кровяной агар для определения гемолитических стрептококков и агар Мюллера-Хинтона для определения остальных культур.</w:t>
      </w:r>
    </w:p>
    <w:p w14:paraId="3E085555" w14:textId="77777777" w:rsidR="00B43A22" w:rsidRPr="003C64C9" w:rsidRDefault="00B43A22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После культивирования в термостате полученные культуры микроскопировались.</w:t>
      </w:r>
    </w:p>
    <w:p w14:paraId="60BE7D56" w14:textId="77777777" w:rsidR="00B43A22" w:rsidRPr="003C64C9" w:rsidRDefault="00B43A22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Результаты:</w:t>
      </w:r>
    </w:p>
    <w:p w14:paraId="06DB35D2" w14:textId="77777777" w:rsidR="00B43A22" w:rsidRPr="00592E9E" w:rsidRDefault="00B43A22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Во всех случаях этиологическим агентом, вызвавшим гнойное воспаление у животных стал условно-патогенный Грамположительный микроорганизм – золотистый стафилококк </w:t>
      </w:r>
      <w:r w:rsidRPr="003C64C9">
        <w:rPr>
          <w:sz w:val="28"/>
          <w:lang w:val="en-US"/>
        </w:rPr>
        <w:t>Staphylococcus</w:t>
      </w:r>
      <w:r w:rsidRPr="003C64C9">
        <w:rPr>
          <w:sz w:val="28"/>
        </w:rPr>
        <w:t xml:space="preserve"> </w:t>
      </w:r>
      <w:r w:rsidRPr="003C64C9">
        <w:rPr>
          <w:sz w:val="28"/>
          <w:lang w:val="en-US"/>
        </w:rPr>
        <w:t>aureus</w:t>
      </w:r>
      <w:r w:rsidRPr="003C64C9">
        <w:rPr>
          <w:sz w:val="28"/>
        </w:rPr>
        <w:t>.</w:t>
      </w:r>
    </w:p>
    <w:p w14:paraId="22AC6A25" w14:textId="77777777" w:rsidR="00B43A22" w:rsidRPr="003C64C9" w:rsidRDefault="00B43A22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Это доказывает, что пирсинг является входными воротами для неспецифических условно-патогенных микроорганизмов.</w:t>
      </w:r>
    </w:p>
    <w:p w14:paraId="4B70D167" w14:textId="77777777" w:rsidR="00325816" w:rsidRPr="003C64C9" w:rsidRDefault="003C64C9" w:rsidP="003C64C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B7FAC" w:rsidRPr="003C64C9">
        <w:rPr>
          <w:bCs/>
          <w:sz w:val="28"/>
          <w:szCs w:val="28"/>
        </w:rPr>
        <w:t>4</w:t>
      </w:r>
      <w:r w:rsidR="001A6EFF" w:rsidRPr="003C64C9">
        <w:rPr>
          <w:bCs/>
          <w:sz w:val="28"/>
          <w:szCs w:val="28"/>
        </w:rPr>
        <w:t>. Вывод</w:t>
      </w:r>
    </w:p>
    <w:p w14:paraId="421E2C97" w14:textId="77777777" w:rsidR="00325816" w:rsidRPr="003C64C9" w:rsidRDefault="00325816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14:paraId="1AA18456" w14:textId="77777777" w:rsidR="00781238" w:rsidRPr="003C64C9" w:rsidRDefault="00781238" w:rsidP="003C64C9">
      <w:pPr>
        <w:widowControl w:val="0"/>
        <w:numPr>
          <w:ilvl w:val="0"/>
          <w:numId w:val="16"/>
        </w:numPr>
        <w:tabs>
          <w:tab w:val="num" w:pos="720"/>
        </w:tabs>
        <w:spacing w:line="360" w:lineRule="auto"/>
        <w:ind w:left="0" w:firstLine="709"/>
        <w:jc w:val="both"/>
        <w:rPr>
          <w:bCs/>
          <w:sz w:val="28"/>
        </w:rPr>
      </w:pPr>
      <w:r w:rsidRPr="003C64C9">
        <w:rPr>
          <w:bCs/>
          <w:sz w:val="28"/>
        </w:rPr>
        <w:t>При имплантации пирсинга в ткани экспериментальных животных, в зависимости от сроков наблюдения, выявляются острое и хроническое воспаление в коже и подкожно-жировой клетчатке, а так же дистрофические и некротические изменения в мышцах, прилежащих к зоне раневого канала.</w:t>
      </w:r>
    </w:p>
    <w:p w14:paraId="415E84CD" w14:textId="77777777" w:rsidR="00781238" w:rsidRPr="003C64C9" w:rsidRDefault="00781238" w:rsidP="003C64C9">
      <w:pPr>
        <w:widowControl w:val="0"/>
        <w:numPr>
          <w:ilvl w:val="0"/>
          <w:numId w:val="16"/>
        </w:numPr>
        <w:tabs>
          <w:tab w:val="num" w:pos="720"/>
        </w:tabs>
        <w:spacing w:line="360" w:lineRule="auto"/>
        <w:ind w:left="0" w:firstLine="709"/>
        <w:jc w:val="both"/>
        <w:rPr>
          <w:bCs/>
          <w:sz w:val="28"/>
        </w:rPr>
      </w:pPr>
      <w:r w:rsidRPr="003C64C9">
        <w:rPr>
          <w:bCs/>
          <w:sz w:val="28"/>
        </w:rPr>
        <w:t xml:space="preserve"> При имплантации крысам пирсинга в регионарных лимфатических узлах, выявляется реакция, свидетельствующая о наличии очагов острого и хронического воспаления.</w:t>
      </w:r>
    </w:p>
    <w:p w14:paraId="621970BB" w14:textId="77777777" w:rsidR="00781238" w:rsidRPr="003C64C9" w:rsidRDefault="00781238" w:rsidP="003C64C9">
      <w:pPr>
        <w:widowControl w:val="0"/>
        <w:numPr>
          <w:ilvl w:val="0"/>
          <w:numId w:val="16"/>
        </w:numPr>
        <w:tabs>
          <w:tab w:val="num" w:pos="720"/>
        </w:tabs>
        <w:spacing w:line="360" w:lineRule="auto"/>
        <w:ind w:left="0" w:firstLine="709"/>
        <w:jc w:val="both"/>
        <w:rPr>
          <w:bCs/>
          <w:sz w:val="28"/>
        </w:rPr>
      </w:pPr>
      <w:r w:rsidRPr="003C64C9">
        <w:rPr>
          <w:bCs/>
          <w:sz w:val="28"/>
        </w:rPr>
        <w:t xml:space="preserve"> При имплантации пирсинга в различные анатомические области, реакция исследуемых тканей свидетельствует о наличии входных ворот инфекции, которые могут привести к её генерализации с развитием тяжелых хирургических осложнений с непредсказуемыми последствиями.</w:t>
      </w:r>
    </w:p>
    <w:p w14:paraId="0506A1FC" w14:textId="77777777" w:rsidR="00781238" w:rsidRPr="003C64C9" w:rsidRDefault="00781238" w:rsidP="003C64C9">
      <w:pPr>
        <w:widowControl w:val="0"/>
        <w:numPr>
          <w:ilvl w:val="0"/>
          <w:numId w:val="16"/>
        </w:numPr>
        <w:tabs>
          <w:tab w:val="num" w:pos="720"/>
        </w:tabs>
        <w:spacing w:line="360" w:lineRule="auto"/>
        <w:ind w:left="0" w:firstLine="709"/>
        <w:jc w:val="both"/>
        <w:rPr>
          <w:bCs/>
          <w:sz w:val="28"/>
        </w:rPr>
      </w:pPr>
      <w:r w:rsidRPr="003C64C9">
        <w:rPr>
          <w:bCs/>
          <w:sz w:val="28"/>
        </w:rPr>
        <w:t>Этиологическим фактором для развития гонойной инфекции при пирсинге может стать любой неспецифический условно-патогенный микроорганизм, присутствующий на близ лежавших участках кожи и присутствующий во внешней среде.</w:t>
      </w:r>
    </w:p>
    <w:p w14:paraId="6A80F12C" w14:textId="77777777" w:rsidR="00781238" w:rsidRPr="003C64C9" w:rsidRDefault="00781238" w:rsidP="003C64C9">
      <w:pPr>
        <w:widowControl w:val="0"/>
        <w:numPr>
          <w:ilvl w:val="0"/>
          <w:numId w:val="16"/>
        </w:numPr>
        <w:tabs>
          <w:tab w:val="num" w:pos="720"/>
        </w:tabs>
        <w:spacing w:line="360" w:lineRule="auto"/>
        <w:ind w:left="0" w:firstLine="709"/>
        <w:jc w:val="both"/>
        <w:rPr>
          <w:bCs/>
          <w:sz w:val="28"/>
        </w:rPr>
      </w:pPr>
      <w:r w:rsidRPr="003C64C9">
        <w:rPr>
          <w:bCs/>
          <w:sz w:val="28"/>
        </w:rPr>
        <w:t>Врач может столкнуться с пациентом с пирсингом при любом обращении. Такой пациент становится группой риска для развития хирургических осложнений.</w:t>
      </w:r>
    </w:p>
    <w:p w14:paraId="6FB120C3" w14:textId="77777777" w:rsidR="00781238" w:rsidRPr="003C64C9" w:rsidRDefault="00781238" w:rsidP="003C64C9">
      <w:pPr>
        <w:widowControl w:val="0"/>
        <w:numPr>
          <w:ilvl w:val="0"/>
          <w:numId w:val="16"/>
        </w:numPr>
        <w:tabs>
          <w:tab w:val="num" w:pos="720"/>
        </w:tabs>
        <w:spacing w:line="360" w:lineRule="auto"/>
        <w:ind w:left="0" w:firstLine="709"/>
        <w:jc w:val="both"/>
        <w:rPr>
          <w:bCs/>
          <w:sz w:val="28"/>
        </w:rPr>
      </w:pPr>
      <w:r w:rsidRPr="003C64C9">
        <w:rPr>
          <w:bCs/>
          <w:sz w:val="28"/>
        </w:rPr>
        <w:t>Для единой регистрации осложнений, причиной которых стал пирсинг, необходимо ввести в Междунородную классификацию болезней следующего пересмотра рубрику «Патологические состояния,</w:t>
      </w:r>
      <w:r w:rsidR="003C64C9">
        <w:rPr>
          <w:bCs/>
          <w:sz w:val="28"/>
        </w:rPr>
        <w:t xml:space="preserve"> </w:t>
      </w:r>
      <w:r w:rsidRPr="003C64C9">
        <w:rPr>
          <w:bCs/>
          <w:sz w:val="28"/>
        </w:rPr>
        <w:t>медицинские осложнения</w:t>
      </w:r>
      <w:r w:rsidR="003C64C9">
        <w:rPr>
          <w:bCs/>
          <w:sz w:val="28"/>
        </w:rPr>
        <w:t xml:space="preserve"> </w:t>
      </w:r>
      <w:r w:rsidRPr="003C64C9">
        <w:rPr>
          <w:bCs/>
          <w:sz w:val="28"/>
        </w:rPr>
        <w:t xml:space="preserve">и заболевания, связанные с процедурой пирсинга». </w:t>
      </w:r>
    </w:p>
    <w:p w14:paraId="7942DBBD" w14:textId="77777777" w:rsidR="00DB0DBE" w:rsidRPr="003C64C9" w:rsidRDefault="003C64C9" w:rsidP="003C64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6EFF" w:rsidRPr="003C64C9">
        <w:rPr>
          <w:sz w:val="28"/>
          <w:szCs w:val="28"/>
        </w:rPr>
        <w:t xml:space="preserve">5. </w:t>
      </w:r>
      <w:r w:rsidR="00DB0DBE" w:rsidRPr="003C64C9">
        <w:rPr>
          <w:sz w:val="28"/>
          <w:szCs w:val="28"/>
        </w:rPr>
        <w:t>Список использ</w:t>
      </w:r>
      <w:r>
        <w:rPr>
          <w:sz w:val="28"/>
          <w:szCs w:val="28"/>
        </w:rPr>
        <w:t>ованных источников и литературы</w:t>
      </w:r>
    </w:p>
    <w:p w14:paraId="14F4C817" w14:textId="77777777" w:rsidR="001A6EFF" w:rsidRPr="003C64C9" w:rsidRDefault="001A6EFF" w:rsidP="003C64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DACD986" w14:textId="77777777" w:rsidR="00DB0DBE" w:rsidRPr="003C64C9" w:rsidRDefault="00DB0DBE" w:rsidP="003C64C9">
      <w:pPr>
        <w:widowControl w:val="0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</w:rPr>
      </w:pPr>
      <w:r w:rsidRPr="003C64C9">
        <w:rPr>
          <w:sz w:val="28"/>
        </w:rPr>
        <w:t>Егоров Р.И.</w:t>
      </w:r>
      <w:r w:rsidR="003C64C9">
        <w:rPr>
          <w:sz w:val="28"/>
        </w:rPr>
        <w:t xml:space="preserve"> </w:t>
      </w:r>
      <w:r w:rsidRPr="003C64C9">
        <w:rPr>
          <w:sz w:val="28"/>
        </w:rPr>
        <w:t>«Татуировка, пирсинг, боди - арт», М.: Этерна, 2006</w:t>
      </w:r>
    </w:p>
    <w:p w14:paraId="3B21A1E0" w14:textId="77777777" w:rsidR="00DB0DBE" w:rsidRPr="003C64C9" w:rsidRDefault="00DB0DBE" w:rsidP="003C64C9">
      <w:pPr>
        <w:widowControl w:val="0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</w:rPr>
      </w:pPr>
      <w:r w:rsidRPr="003C64C9">
        <w:rPr>
          <w:sz w:val="28"/>
        </w:rPr>
        <w:t>Мишнёв О.Д.,</w:t>
      </w:r>
      <w:r w:rsidR="003C64C9">
        <w:rPr>
          <w:sz w:val="28"/>
        </w:rPr>
        <w:t xml:space="preserve"> </w:t>
      </w:r>
      <w:r w:rsidRPr="003C64C9">
        <w:rPr>
          <w:sz w:val="28"/>
        </w:rPr>
        <w:t xml:space="preserve">Шёголев А.И. ,Трусов О.А. «Патологоанатомическая диагностика сепсиса», Методическая рекомендация Российского общества патологоанатомов, М.: 2004 </w:t>
      </w:r>
    </w:p>
    <w:p w14:paraId="144BF10F" w14:textId="77777777" w:rsidR="00DB0DBE" w:rsidRPr="003C64C9" w:rsidRDefault="00DB0DBE" w:rsidP="003C64C9">
      <w:pPr>
        <w:widowControl w:val="0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</w:rPr>
      </w:pPr>
      <w:r w:rsidRPr="003C64C9">
        <w:rPr>
          <w:sz w:val="28"/>
        </w:rPr>
        <w:t xml:space="preserve">Серых М.М. «Современные представления о механизме действия гормонов», Куйбышев, 1980 – С. 48 </w:t>
      </w:r>
    </w:p>
    <w:p w14:paraId="406B8864" w14:textId="77777777" w:rsidR="00DB0DBE" w:rsidRPr="003C64C9" w:rsidRDefault="00DB0DBE" w:rsidP="003C64C9">
      <w:pPr>
        <w:widowControl w:val="0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</w:rPr>
      </w:pPr>
      <w:r w:rsidRPr="003C64C9">
        <w:rPr>
          <w:sz w:val="28"/>
        </w:rPr>
        <w:t>Струков А.И., Серов В.В. «Патологическая анатомия», М.: «Медицина», 1995</w:t>
      </w:r>
    </w:p>
    <w:p w14:paraId="785C4A27" w14:textId="77777777" w:rsidR="00DB0DBE" w:rsidRPr="003C64C9" w:rsidRDefault="00DB0DBE" w:rsidP="003C64C9">
      <w:pPr>
        <w:widowControl w:val="0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</w:rPr>
      </w:pPr>
      <w:r w:rsidRPr="003C64C9">
        <w:rPr>
          <w:sz w:val="28"/>
        </w:rPr>
        <w:t>Ургентная и реконструктивно-восстановительная хирургия. Выпуск 4: У69 сборник научных трудов / Под общ. ред. Г.П. Котельникова, В.И Белоконева, А.В. Вавилова.- Самара: ООО «Офорт»; ГОУ ВПО «СамГМУ» , 2009. – 255 с.: ил.</w:t>
      </w:r>
    </w:p>
    <w:p w14:paraId="0795B49B" w14:textId="77777777" w:rsidR="00DB0DBE" w:rsidRPr="003C64C9" w:rsidRDefault="00DB0DBE" w:rsidP="003C64C9">
      <w:pPr>
        <w:widowControl w:val="0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</w:rPr>
      </w:pPr>
      <w:r w:rsidRPr="003C64C9">
        <w:rPr>
          <w:sz w:val="28"/>
          <w:lang w:val="en-US"/>
        </w:rPr>
        <w:t>http</w:t>
      </w:r>
      <w:r w:rsidRPr="003C64C9">
        <w:rPr>
          <w:sz w:val="28"/>
        </w:rPr>
        <w:t>://</w:t>
      </w:r>
      <w:r w:rsidRPr="003C64C9">
        <w:rPr>
          <w:sz w:val="28"/>
          <w:lang w:val="en-US"/>
        </w:rPr>
        <w:t>surgery</w:t>
      </w:r>
      <w:r w:rsidRPr="003C64C9">
        <w:rPr>
          <w:sz w:val="28"/>
        </w:rPr>
        <w:t>.</w:t>
      </w:r>
      <w:r w:rsidRPr="003C64C9">
        <w:rPr>
          <w:sz w:val="28"/>
          <w:lang w:val="en-US"/>
        </w:rPr>
        <w:t>popmed</w:t>
      </w:r>
      <w:r w:rsidRPr="003C64C9">
        <w:rPr>
          <w:sz w:val="28"/>
        </w:rPr>
        <w:t>.</w:t>
      </w:r>
      <w:r w:rsidRPr="003C64C9">
        <w:rPr>
          <w:sz w:val="28"/>
          <w:lang w:val="en-US"/>
        </w:rPr>
        <w:t>ru</w:t>
      </w:r>
      <w:r w:rsidRPr="003C64C9">
        <w:rPr>
          <w:sz w:val="28"/>
        </w:rPr>
        <w:t>/</w:t>
      </w:r>
      <w:r w:rsidRPr="003C64C9">
        <w:rPr>
          <w:sz w:val="28"/>
          <w:lang w:val="en-US"/>
        </w:rPr>
        <w:t>faq</w:t>
      </w:r>
      <w:r w:rsidRPr="003C64C9">
        <w:rPr>
          <w:sz w:val="28"/>
        </w:rPr>
        <w:t>/</w:t>
      </w:r>
      <w:r w:rsidRPr="003C64C9">
        <w:rPr>
          <w:sz w:val="28"/>
          <w:lang w:val="en-US"/>
        </w:rPr>
        <w:t>woman</w:t>
      </w:r>
      <w:r w:rsidRPr="003C64C9">
        <w:rPr>
          <w:sz w:val="28"/>
        </w:rPr>
        <w:t>_</w:t>
      </w:r>
      <w:r w:rsidRPr="003C64C9">
        <w:rPr>
          <w:sz w:val="28"/>
          <w:lang w:val="en-US"/>
        </w:rPr>
        <w:t>problem</w:t>
      </w:r>
      <w:r w:rsidRPr="003C64C9">
        <w:rPr>
          <w:sz w:val="28"/>
        </w:rPr>
        <w:t>/</w:t>
      </w:r>
      <w:r w:rsidRPr="003C64C9">
        <w:rPr>
          <w:sz w:val="28"/>
          <w:lang w:val="en-US"/>
        </w:rPr>
        <w:t>piercing</w:t>
      </w:r>
      <w:r w:rsidRPr="003C64C9">
        <w:rPr>
          <w:sz w:val="28"/>
        </w:rPr>
        <w:t>/</w:t>
      </w:r>
    </w:p>
    <w:p w14:paraId="153E4A4B" w14:textId="77777777" w:rsidR="00DB0DBE" w:rsidRPr="003C64C9" w:rsidRDefault="00DB0DBE" w:rsidP="003C64C9">
      <w:pPr>
        <w:widowControl w:val="0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</w:rPr>
      </w:pPr>
      <w:hyperlink r:id="rId7" w:history="1">
        <w:r w:rsidRPr="003C64C9">
          <w:rPr>
            <w:rStyle w:val="af"/>
            <w:color w:val="auto"/>
            <w:sz w:val="28"/>
            <w:u w:val="none"/>
            <w:lang w:val="en-US"/>
          </w:rPr>
          <w:t>http</w:t>
        </w:r>
        <w:r w:rsidRPr="003C64C9">
          <w:rPr>
            <w:rStyle w:val="af"/>
            <w:color w:val="auto"/>
            <w:sz w:val="28"/>
            <w:u w:val="none"/>
          </w:rPr>
          <w:t>://</w:t>
        </w:r>
        <w:r w:rsidRPr="003C64C9">
          <w:rPr>
            <w:rStyle w:val="af"/>
            <w:color w:val="auto"/>
            <w:sz w:val="28"/>
            <w:u w:val="none"/>
            <w:lang w:val="en-US"/>
          </w:rPr>
          <w:t>www</w:t>
        </w:r>
        <w:r w:rsidRPr="003C64C9">
          <w:rPr>
            <w:rStyle w:val="af"/>
            <w:color w:val="auto"/>
            <w:sz w:val="28"/>
            <w:u w:val="none"/>
          </w:rPr>
          <w:t>.</w:t>
        </w:r>
        <w:r w:rsidRPr="003C64C9">
          <w:rPr>
            <w:rStyle w:val="af"/>
            <w:color w:val="auto"/>
            <w:sz w:val="28"/>
            <w:u w:val="none"/>
            <w:lang w:val="en-US"/>
          </w:rPr>
          <w:t>grandex</w:t>
        </w:r>
        <w:r w:rsidRPr="003C64C9">
          <w:rPr>
            <w:rStyle w:val="af"/>
            <w:color w:val="auto"/>
            <w:sz w:val="28"/>
            <w:u w:val="none"/>
          </w:rPr>
          <w:t>.</w:t>
        </w:r>
        <w:r w:rsidRPr="003C64C9">
          <w:rPr>
            <w:rStyle w:val="af"/>
            <w:color w:val="auto"/>
            <w:sz w:val="28"/>
            <w:u w:val="none"/>
            <w:lang w:val="en-US"/>
          </w:rPr>
          <w:t>ru</w:t>
        </w:r>
        <w:r w:rsidRPr="003C64C9">
          <w:rPr>
            <w:rStyle w:val="af"/>
            <w:color w:val="auto"/>
            <w:sz w:val="28"/>
            <w:u w:val="none"/>
          </w:rPr>
          <w:t>/</w:t>
        </w:r>
        <w:r w:rsidRPr="003C64C9">
          <w:rPr>
            <w:rStyle w:val="af"/>
            <w:color w:val="auto"/>
            <w:sz w:val="28"/>
            <w:u w:val="none"/>
            <w:lang w:val="en-US"/>
          </w:rPr>
          <w:t>cosmo</w:t>
        </w:r>
        <w:r w:rsidRPr="003C64C9">
          <w:rPr>
            <w:rStyle w:val="af"/>
            <w:color w:val="auto"/>
            <w:sz w:val="28"/>
            <w:u w:val="none"/>
          </w:rPr>
          <w:t>/</w:t>
        </w:r>
        <w:r w:rsidRPr="003C64C9">
          <w:rPr>
            <w:rStyle w:val="af"/>
            <w:color w:val="auto"/>
            <w:sz w:val="28"/>
            <w:u w:val="none"/>
            <w:lang w:val="en-US"/>
          </w:rPr>
          <w:t>news</w:t>
        </w:r>
        <w:r w:rsidRPr="003C64C9">
          <w:rPr>
            <w:rStyle w:val="af"/>
            <w:color w:val="auto"/>
            <w:sz w:val="28"/>
            <w:u w:val="none"/>
          </w:rPr>
          <w:t>/9334.</w:t>
        </w:r>
        <w:r w:rsidRPr="003C64C9">
          <w:rPr>
            <w:rStyle w:val="af"/>
            <w:color w:val="auto"/>
            <w:sz w:val="28"/>
            <w:u w:val="none"/>
            <w:lang w:val="en-US"/>
          </w:rPr>
          <w:t>html</w:t>
        </w:r>
      </w:hyperlink>
    </w:p>
    <w:p w14:paraId="11B4EAA1" w14:textId="77777777" w:rsidR="00DB0DBE" w:rsidRPr="003C64C9" w:rsidRDefault="00DB0DBE" w:rsidP="003C64C9">
      <w:pPr>
        <w:widowControl w:val="0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lang w:val="en-US"/>
        </w:rPr>
      </w:pPr>
      <w:hyperlink r:id="rId8" w:history="1">
        <w:r w:rsidRPr="003C64C9">
          <w:rPr>
            <w:rStyle w:val="af"/>
            <w:color w:val="auto"/>
            <w:sz w:val="28"/>
            <w:u w:val="none"/>
            <w:lang w:val="en-US"/>
          </w:rPr>
          <w:t>http</w:t>
        </w:r>
        <w:r w:rsidRPr="00592E9E">
          <w:rPr>
            <w:rStyle w:val="af"/>
            <w:color w:val="auto"/>
            <w:sz w:val="28"/>
            <w:u w:val="none"/>
          </w:rPr>
          <w:t>://</w:t>
        </w:r>
        <w:r w:rsidRPr="003C64C9">
          <w:rPr>
            <w:rStyle w:val="af"/>
            <w:color w:val="auto"/>
            <w:sz w:val="28"/>
            <w:u w:val="none"/>
            <w:lang w:val="en-US"/>
          </w:rPr>
          <w:t>www</w:t>
        </w:r>
        <w:r w:rsidRPr="00592E9E">
          <w:rPr>
            <w:rStyle w:val="af"/>
            <w:color w:val="auto"/>
            <w:sz w:val="28"/>
            <w:u w:val="none"/>
          </w:rPr>
          <w:t>.</w:t>
        </w:r>
        <w:r w:rsidRPr="003C64C9">
          <w:rPr>
            <w:rStyle w:val="af"/>
            <w:color w:val="auto"/>
            <w:sz w:val="28"/>
            <w:u w:val="none"/>
            <w:lang w:val="en-US"/>
          </w:rPr>
          <w:t>ivanhoe</w:t>
        </w:r>
        <w:r w:rsidRPr="00592E9E">
          <w:rPr>
            <w:rStyle w:val="af"/>
            <w:color w:val="auto"/>
            <w:sz w:val="28"/>
            <w:u w:val="none"/>
          </w:rPr>
          <w:t>.</w:t>
        </w:r>
        <w:r w:rsidRPr="003C64C9">
          <w:rPr>
            <w:rStyle w:val="af"/>
            <w:color w:val="auto"/>
            <w:sz w:val="28"/>
            <w:u w:val="none"/>
            <w:lang w:val="en-US"/>
          </w:rPr>
          <w:t>com</w:t>
        </w:r>
        <w:r w:rsidRPr="00592E9E">
          <w:rPr>
            <w:rStyle w:val="af"/>
            <w:color w:val="auto"/>
            <w:sz w:val="28"/>
            <w:u w:val="none"/>
          </w:rPr>
          <w:t>/</w:t>
        </w:r>
        <w:r w:rsidRPr="003C64C9">
          <w:rPr>
            <w:rStyle w:val="af"/>
            <w:color w:val="auto"/>
            <w:sz w:val="28"/>
            <w:u w:val="none"/>
            <w:lang w:val="en-US"/>
          </w:rPr>
          <w:t>newsalert</w:t>
        </w:r>
        <w:r w:rsidRPr="00592E9E">
          <w:rPr>
            <w:rStyle w:val="af"/>
            <w:color w:val="auto"/>
            <w:sz w:val="28"/>
            <w:u w:val="none"/>
          </w:rPr>
          <w:t>/</w:t>
        </w:r>
      </w:hyperlink>
      <w:r w:rsidRPr="00592E9E">
        <w:rPr>
          <w:sz w:val="28"/>
        </w:rPr>
        <w:t xml:space="preserve">. </w:t>
      </w:r>
      <w:r w:rsidRPr="003C64C9">
        <w:rPr>
          <w:sz w:val="28"/>
          <w:lang w:val="en-US"/>
        </w:rPr>
        <w:t xml:space="preserve">Nickel Nuisance Ivanhoe Broadcast News </w:t>
      </w:r>
    </w:p>
    <w:p w14:paraId="6499CB9F" w14:textId="77777777" w:rsidR="00DB0DBE" w:rsidRPr="003C64C9" w:rsidRDefault="00DB0DBE" w:rsidP="003C64C9">
      <w:pPr>
        <w:widowControl w:val="0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lang w:val="en-US"/>
        </w:rPr>
      </w:pPr>
      <w:hyperlink r:id="rId9" w:history="1">
        <w:r w:rsidRPr="003C64C9">
          <w:rPr>
            <w:rStyle w:val="af"/>
            <w:color w:val="auto"/>
            <w:sz w:val="28"/>
            <w:u w:val="none"/>
            <w:lang w:val="en-US"/>
          </w:rPr>
          <w:t>http://www.nedug.ru/news/28302.html</w:t>
        </w:r>
      </w:hyperlink>
      <w:r w:rsidRPr="003C64C9">
        <w:rPr>
          <w:sz w:val="28"/>
          <w:lang w:val="en-US"/>
        </w:rPr>
        <w:t xml:space="preserve"> </w:t>
      </w:r>
    </w:p>
    <w:p w14:paraId="7B25883F" w14:textId="77777777" w:rsidR="00DB0DBE" w:rsidRPr="003C64C9" w:rsidRDefault="00DB0DBE" w:rsidP="003C64C9">
      <w:pPr>
        <w:widowControl w:val="0"/>
        <w:numPr>
          <w:ilvl w:val="0"/>
          <w:numId w:val="26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3C64C9">
        <w:rPr>
          <w:sz w:val="28"/>
          <w:lang w:val="en-US"/>
        </w:rPr>
        <w:t xml:space="preserve">http://www.makamed.ru/article_141.html </w:t>
      </w:r>
    </w:p>
    <w:p w14:paraId="69E8D1E5" w14:textId="77777777" w:rsidR="00DB0DBE" w:rsidRPr="003C64C9" w:rsidRDefault="003C64C9" w:rsidP="003C64C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A6EFF" w:rsidRPr="003C64C9">
        <w:rPr>
          <w:bCs/>
          <w:sz w:val="28"/>
          <w:szCs w:val="28"/>
        </w:rPr>
        <w:t xml:space="preserve">6. </w:t>
      </w:r>
      <w:r w:rsidR="00DB0DBE" w:rsidRPr="003C64C9">
        <w:rPr>
          <w:bCs/>
          <w:sz w:val="28"/>
          <w:szCs w:val="28"/>
        </w:rPr>
        <w:t>Приложение</w:t>
      </w:r>
    </w:p>
    <w:p w14:paraId="23C92585" w14:textId="77777777" w:rsidR="003C64C9" w:rsidRDefault="003C64C9" w:rsidP="003C64C9">
      <w:pPr>
        <w:widowControl w:val="0"/>
        <w:spacing w:line="360" w:lineRule="auto"/>
        <w:ind w:firstLine="709"/>
        <w:jc w:val="both"/>
        <w:rPr>
          <w:sz w:val="28"/>
        </w:rPr>
      </w:pPr>
    </w:p>
    <w:p w14:paraId="76B1254C" w14:textId="77777777" w:rsidR="00026C14" w:rsidRPr="003C64C9" w:rsidRDefault="00DB256A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Приложение №</w:t>
      </w:r>
      <w:r w:rsidR="003C64C9">
        <w:rPr>
          <w:sz w:val="28"/>
        </w:rPr>
        <w:t>1</w:t>
      </w:r>
    </w:p>
    <w:p w14:paraId="04F0C77A" w14:textId="77777777" w:rsidR="003C64C9" w:rsidRDefault="003C64C9" w:rsidP="003C64C9">
      <w:pPr>
        <w:widowControl w:val="0"/>
        <w:spacing w:line="360" w:lineRule="auto"/>
        <w:ind w:firstLine="709"/>
        <w:jc w:val="both"/>
        <w:rPr>
          <w:sz w:val="28"/>
        </w:rPr>
      </w:pPr>
    </w:p>
    <w:p w14:paraId="24215855" w14:textId="77777777" w:rsidR="00026C14" w:rsidRDefault="00026C14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Количество дней до забора органов у каждой группы экспериментальных животных </w:t>
      </w:r>
    </w:p>
    <w:p w14:paraId="2E467385" w14:textId="4CF711AD" w:rsidR="00DB256A" w:rsidRPr="003C64C9" w:rsidRDefault="0043016F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noProof/>
          <w:sz w:val="28"/>
        </w:rPr>
        <w:drawing>
          <wp:inline distT="0" distB="0" distL="0" distR="0" wp14:anchorId="7D7FF80E" wp14:editId="74F097A9">
            <wp:extent cx="4800600" cy="35909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FCA8976" w14:textId="77777777" w:rsidR="00DB256A" w:rsidRPr="003C64C9" w:rsidRDefault="00DB256A" w:rsidP="003C64C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78084D07" w14:textId="77777777" w:rsidR="00FF4951" w:rsidRPr="003C64C9" w:rsidRDefault="003C64C9" w:rsidP="003C64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F4951" w:rsidRPr="003C64C9">
        <w:rPr>
          <w:sz w:val="28"/>
        </w:rPr>
        <w:t>Приложение №</w:t>
      </w:r>
      <w:r w:rsidR="00DB256A" w:rsidRPr="003C64C9">
        <w:rPr>
          <w:sz w:val="28"/>
        </w:rPr>
        <w:t>2</w:t>
      </w:r>
      <w:r w:rsidR="00FF4951" w:rsidRPr="003C64C9">
        <w:rPr>
          <w:sz w:val="28"/>
        </w:rPr>
        <w:t xml:space="preserve"> </w:t>
      </w:r>
    </w:p>
    <w:p w14:paraId="71800B96" w14:textId="77777777" w:rsidR="003C64C9" w:rsidRDefault="003C64C9" w:rsidP="003C64C9">
      <w:pPr>
        <w:widowControl w:val="0"/>
        <w:spacing w:line="360" w:lineRule="auto"/>
        <w:ind w:firstLine="709"/>
        <w:jc w:val="both"/>
        <w:rPr>
          <w:sz w:val="28"/>
        </w:rPr>
      </w:pPr>
    </w:p>
    <w:p w14:paraId="5849780B" w14:textId="77777777" w:rsidR="00FF4951" w:rsidRPr="003C64C9" w:rsidRDefault="00FF4951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 xml:space="preserve">Забор тканей для морфологического исследования. </w:t>
      </w:r>
    </w:p>
    <w:p w14:paraId="158F3642" w14:textId="77777777" w:rsidR="00A11DC5" w:rsidRPr="003C64C9" w:rsidRDefault="00A11DC5" w:rsidP="003C64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22149E9" w14:textId="395A84BC" w:rsidR="00FF4951" w:rsidRPr="003C64C9" w:rsidRDefault="0043016F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noProof/>
          <w:sz w:val="28"/>
        </w:rPr>
        <w:drawing>
          <wp:inline distT="0" distB="0" distL="0" distR="0" wp14:anchorId="0D321A02" wp14:editId="03784E25">
            <wp:extent cx="5301615" cy="5347335"/>
            <wp:effectExtent l="0" t="0" r="0" b="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534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D3182" w14:textId="77777777" w:rsidR="00FF4951" w:rsidRPr="003C64C9" w:rsidRDefault="00FF4951" w:rsidP="003C64C9">
      <w:pPr>
        <w:widowControl w:val="0"/>
        <w:spacing w:line="360" w:lineRule="auto"/>
        <w:ind w:firstLine="709"/>
        <w:jc w:val="both"/>
        <w:rPr>
          <w:sz w:val="28"/>
        </w:rPr>
      </w:pPr>
    </w:p>
    <w:p w14:paraId="7501151A" w14:textId="77777777" w:rsidR="00FF4951" w:rsidRPr="003C64C9" w:rsidRDefault="003C64C9" w:rsidP="003C64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26C14" w:rsidRPr="003C64C9">
        <w:rPr>
          <w:sz w:val="28"/>
        </w:rPr>
        <w:t>Приложение №3</w:t>
      </w:r>
    </w:p>
    <w:p w14:paraId="45936E39" w14:textId="77777777" w:rsidR="003C64C9" w:rsidRDefault="003C64C9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14:paraId="43F84A36" w14:textId="77777777" w:rsidR="003C64C9" w:rsidRDefault="00A11DC5" w:rsidP="003C64C9">
      <w:pPr>
        <w:widowControl w:val="0"/>
        <w:spacing w:line="360" w:lineRule="auto"/>
        <w:ind w:firstLine="709"/>
        <w:jc w:val="both"/>
      </w:pPr>
      <w:r w:rsidRPr="003C64C9">
        <w:rPr>
          <w:bCs/>
          <w:sz w:val="28"/>
        </w:rPr>
        <w:t>Выделение гноя из раневого канала</w:t>
      </w:r>
    </w:p>
    <w:p w14:paraId="2743DABA" w14:textId="668A9DAB" w:rsidR="00A11DC5" w:rsidRPr="003C64C9" w:rsidRDefault="0043016F" w:rsidP="003C64C9">
      <w:pPr>
        <w:widowControl w:val="0"/>
        <w:spacing w:line="360" w:lineRule="auto"/>
        <w:ind w:firstLine="709"/>
        <w:jc w:val="both"/>
        <w:rPr>
          <w:bCs/>
          <w:noProof/>
          <w:sz w:val="28"/>
        </w:rPr>
      </w:pPr>
      <w:r>
        <w:rPr>
          <w:noProof/>
        </w:rPr>
        <w:drawing>
          <wp:inline distT="0" distB="0" distL="0" distR="0" wp14:anchorId="3A06A82E" wp14:editId="0058B7AA">
            <wp:extent cx="5410200" cy="2638425"/>
            <wp:effectExtent l="19050" t="1905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63842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11DC5" w:rsidRPr="003C64C9">
        <w:rPr>
          <w:bCs/>
          <w:sz w:val="28"/>
        </w:rPr>
        <w:t>.</w:t>
      </w:r>
    </w:p>
    <w:p w14:paraId="712AD4A1" w14:textId="1D063611" w:rsidR="00A11DC5" w:rsidRPr="003C64C9" w:rsidRDefault="0043016F" w:rsidP="003C64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drawing>
          <wp:inline distT="0" distB="0" distL="0" distR="0" wp14:anchorId="2C6EC67A" wp14:editId="070D1C60">
            <wp:extent cx="5572125" cy="4505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C1422" w14:textId="77777777" w:rsidR="00FF4951" w:rsidRPr="003C64C9" w:rsidRDefault="00FF4951" w:rsidP="003C64C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1D0D28B5" w14:textId="77777777" w:rsidR="00A11DC5" w:rsidRPr="003C64C9" w:rsidRDefault="003C64C9" w:rsidP="003C64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br w:type="page"/>
      </w:r>
      <w:r w:rsidR="00A11DC5" w:rsidRPr="003C64C9">
        <w:rPr>
          <w:sz w:val="28"/>
        </w:rPr>
        <w:t>Приложение №</w:t>
      </w:r>
      <w:r w:rsidR="00026C14" w:rsidRPr="003C64C9">
        <w:rPr>
          <w:sz w:val="28"/>
        </w:rPr>
        <w:t>4</w:t>
      </w:r>
    </w:p>
    <w:p w14:paraId="1CDF5EC1" w14:textId="77777777" w:rsidR="003C64C9" w:rsidRDefault="003C64C9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14:paraId="4042D207" w14:textId="77777777" w:rsidR="00C82933" w:rsidRPr="003C64C9" w:rsidRDefault="00C82933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C64C9">
        <w:rPr>
          <w:bCs/>
          <w:sz w:val="28"/>
        </w:rPr>
        <w:t xml:space="preserve">Зона раневого канала. Экссудативное воспаление. </w:t>
      </w:r>
    </w:p>
    <w:p w14:paraId="5E802E0F" w14:textId="3180EB18" w:rsidR="00C82933" w:rsidRPr="003C64C9" w:rsidRDefault="0043016F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  <w:r>
        <w:rPr>
          <w:noProof/>
        </w:rPr>
        <w:drawing>
          <wp:inline distT="0" distB="0" distL="0" distR="0" wp14:anchorId="30C10106" wp14:editId="61E53722">
            <wp:extent cx="1362075" cy="1495425"/>
            <wp:effectExtent l="38100" t="38100" r="28575" b="285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9542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673D548" w14:textId="196420A5" w:rsidR="003C64C9" w:rsidRDefault="0043016F" w:rsidP="003C64C9">
      <w:pPr>
        <w:widowControl w:val="0"/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 wp14:anchorId="775120B0" wp14:editId="65E4E64E">
            <wp:extent cx="3276600" cy="396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A1135" w14:textId="2979F237" w:rsidR="003C64C9" w:rsidRDefault="003C64C9" w:rsidP="003C64C9">
      <w:pPr>
        <w:widowControl w:val="0"/>
        <w:spacing w:line="360" w:lineRule="auto"/>
        <w:ind w:firstLine="709"/>
        <w:jc w:val="both"/>
      </w:pPr>
      <w:r>
        <w:br w:type="page"/>
      </w:r>
      <w:r w:rsidR="0043016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1C8502" wp14:editId="7FEC5B5D">
                <wp:simplePos x="0" y="0"/>
                <wp:positionH relativeFrom="column">
                  <wp:posOffset>4213225</wp:posOffset>
                </wp:positionH>
                <wp:positionV relativeFrom="paragraph">
                  <wp:posOffset>-1013460</wp:posOffset>
                </wp:positionV>
                <wp:extent cx="935990" cy="383540"/>
                <wp:effectExtent l="3175" t="5715" r="3810" b="127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383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4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3B82F" w14:textId="77777777" w:rsidR="00C82933" w:rsidRDefault="00C82933" w:rsidP="00C8293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Х 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C8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1.75pt;margin-top:-79.8pt;width:73.7pt;height:3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" stroked="f">
                <v:fill opacity="28784f"/>
                <v:textbox style="mso-fit-shape-to-text:t">
                  <w:txbxContent>
                    <w:p w14:paraId="59A3B82F" w14:textId="77777777" w:rsidR="00C82933" w:rsidRDefault="00C82933" w:rsidP="00C8293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Х 400</w:t>
                      </w:r>
                    </w:p>
                  </w:txbxContent>
                </v:textbox>
              </v:shape>
            </w:pict>
          </mc:Fallback>
        </mc:AlternateContent>
      </w:r>
      <w:r w:rsidR="0043016F">
        <w:rPr>
          <w:noProof/>
        </w:rPr>
        <w:drawing>
          <wp:inline distT="0" distB="0" distL="0" distR="0" wp14:anchorId="7E5FF426" wp14:editId="1752016A">
            <wp:extent cx="1962150" cy="1476375"/>
            <wp:effectExtent l="38100" t="38100" r="19050" b="285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63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7030760" w14:textId="77777777" w:rsidR="003C64C9" w:rsidRDefault="003C64C9" w:rsidP="003C64C9">
      <w:pPr>
        <w:widowControl w:val="0"/>
        <w:spacing w:line="360" w:lineRule="auto"/>
        <w:ind w:firstLine="709"/>
        <w:jc w:val="both"/>
      </w:pPr>
    </w:p>
    <w:p w14:paraId="7A3EE801" w14:textId="24646FD3" w:rsidR="00C82933" w:rsidRPr="003C64C9" w:rsidRDefault="0043016F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  <w:r>
        <w:rPr>
          <w:noProof/>
        </w:rPr>
        <w:drawing>
          <wp:inline distT="0" distB="0" distL="0" distR="0" wp14:anchorId="42264B84" wp14:editId="7087CA2F">
            <wp:extent cx="2971800" cy="396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77169" w14:textId="77777777" w:rsidR="00C369F1" w:rsidRPr="003C64C9" w:rsidRDefault="00C369F1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14:paraId="67A6BD82" w14:textId="77777777" w:rsidR="00C369F1" w:rsidRPr="003C64C9" w:rsidRDefault="003C64C9" w:rsidP="003C64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br w:type="page"/>
      </w:r>
      <w:r w:rsidR="00C369F1" w:rsidRPr="003C64C9">
        <w:rPr>
          <w:sz w:val="28"/>
        </w:rPr>
        <w:t>Приложение №</w:t>
      </w:r>
      <w:r w:rsidR="00026C14" w:rsidRPr="003C64C9">
        <w:rPr>
          <w:sz w:val="28"/>
        </w:rPr>
        <w:t xml:space="preserve"> 5</w:t>
      </w:r>
    </w:p>
    <w:p w14:paraId="02C10171" w14:textId="77777777" w:rsidR="003C64C9" w:rsidRDefault="003C64C9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14:paraId="4160FE07" w14:textId="77777777" w:rsidR="00C369F1" w:rsidRPr="003C64C9" w:rsidRDefault="00C369F1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C64C9">
        <w:rPr>
          <w:bCs/>
          <w:sz w:val="28"/>
        </w:rPr>
        <w:t xml:space="preserve">Мышечная ткань паховой области. Микроочаги некроза. </w:t>
      </w:r>
    </w:p>
    <w:p w14:paraId="40FE324E" w14:textId="77777777" w:rsidR="00C369F1" w:rsidRPr="003C64C9" w:rsidRDefault="00C369F1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14:paraId="72DCAA0F" w14:textId="348C003B" w:rsidR="00C369F1" w:rsidRPr="003C64C9" w:rsidRDefault="0043016F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  <w:r>
        <w:rPr>
          <w:noProof/>
        </w:rPr>
        <w:drawing>
          <wp:inline distT="0" distB="0" distL="0" distR="0" wp14:anchorId="522BEE94" wp14:editId="5E927B2B">
            <wp:extent cx="3838575" cy="2876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4E57B" w14:textId="77777777" w:rsidR="00C369F1" w:rsidRPr="003C64C9" w:rsidRDefault="00C369F1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14:paraId="1D94660B" w14:textId="1EE52D84" w:rsidR="00C369F1" w:rsidRPr="003C64C9" w:rsidRDefault="0043016F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  <w:r>
        <w:rPr>
          <w:noProof/>
        </w:rPr>
        <w:drawing>
          <wp:inline distT="0" distB="0" distL="0" distR="0" wp14:anchorId="7A6C859E" wp14:editId="488B310A">
            <wp:extent cx="3838575" cy="2876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B7CF9" w14:textId="4E312865" w:rsidR="00C369F1" w:rsidRPr="003C64C9" w:rsidRDefault="003C64C9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43016F">
        <w:rPr>
          <w:noProof/>
        </w:rPr>
        <w:drawing>
          <wp:inline distT="0" distB="0" distL="0" distR="0" wp14:anchorId="304F0725" wp14:editId="043DB40E">
            <wp:extent cx="4057650" cy="30384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65982" w14:textId="77777777" w:rsidR="00C369F1" w:rsidRPr="003C64C9" w:rsidRDefault="00C369F1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14:paraId="00F4D681" w14:textId="77777777" w:rsidR="00C369F1" w:rsidRPr="003C64C9" w:rsidRDefault="003C64C9" w:rsidP="003C64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369F1" w:rsidRPr="003C64C9">
        <w:rPr>
          <w:sz w:val="28"/>
        </w:rPr>
        <w:t>Приложение №</w:t>
      </w:r>
      <w:r w:rsidR="00026C14" w:rsidRPr="003C64C9">
        <w:rPr>
          <w:sz w:val="28"/>
        </w:rPr>
        <w:t xml:space="preserve"> 6</w:t>
      </w:r>
      <w:r w:rsidR="00C369F1" w:rsidRPr="003C64C9">
        <w:rPr>
          <w:sz w:val="28"/>
        </w:rPr>
        <w:t xml:space="preserve"> </w:t>
      </w:r>
    </w:p>
    <w:p w14:paraId="4BD5B328" w14:textId="77777777" w:rsidR="00C369F1" w:rsidRDefault="00C369F1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C64C9">
        <w:rPr>
          <w:bCs/>
          <w:sz w:val="28"/>
        </w:rPr>
        <w:t>Паховый лимфатический узел. Крупные клетки со светлой цитоплазмой.</w:t>
      </w:r>
    </w:p>
    <w:p w14:paraId="6046EA62" w14:textId="77777777" w:rsidR="003C64C9" w:rsidRPr="003C64C9" w:rsidRDefault="003C64C9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14:paraId="1B9AA9A4" w14:textId="76C23AA4" w:rsidR="003C64C9" w:rsidRDefault="0043016F" w:rsidP="003C64C9">
      <w:pPr>
        <w:widowControl w:val="0"/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 wp14:anchorId="62D1DCF2" wp14:editId="279413A4">
            <wp:extent cx="4429125" cy="33242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AAB9B" w14:textId="77777777" w:rsidR="003C64C9" w:rsidRDefault="003C64C9" w:rsidP="003C64C9">
      <w:pPr>
        <w:widowControl w:val="0"/>
        <w:spacing w:line="360" w:lineRule="auto"/>
        <w:ind w:firstLine="709"/>
        <w:jc w:val="both"/>
      </w:pPr>
    </w:p>
    <w:p w14:paraId="72462788" w14:textId="1386681A" w:rsidR="003C64C9" w:rsidRDefault="0043016F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  <w:r>
        <w:rPr>
          <w:noProof/>
        </w:rPr>
        <w:drawing>
          <wp:inline distT="0" distB="0" distL="0" distR="0" wp14:anchorId="28162D32" wp14:editId="1ED95B0B">
            <wp:extent cx="4181475" cy="31337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4C9">
        <w:rPr>
          <w:bCs/>
          <w:sz w:val="28"/>
        </w:rPr>
        <w:t xml:space="preserve"> </w:t>
      </w:r>
    </w:p>
    <w:p w14:paraId="08677E87" w14:textId="77777777" w:rsidR="00807D5D" w:rsidRPr="003C64C9" w:rsidRDefault="00807D5D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14:paraId="056DA6BC" w14:textId="77777777" w:rsidR="00807D5D" w:rsidRPr="003C64C9" w:rsidRDefault="003C64C9" w:rsidP="003C64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07D5D" w:rsidRPr="003C64C9">
        <w:rPr>
          <w:sz w:val="28"/>
        </w:rPr>
        <w:t xml:space="preserve">Приложение № </w:t>
      </w:r>
      <w:r w:rsidR="004C372A" w:rsidRPr="003C64C9">
        <w:rPr>
          <w:sz w:val="28"/>
        </w:rPr>
        <w:t>7</w:t>
      </w:r>
      <w:r w:rsidR="00807D5D" w:rsidRPr="003C64C9">
        <w:rPr>
          <w:sz w:val="28"/>
        </w:rPr>
        <w:t xml:space="preserve"> </w:t>
      </w:r>
    </w:p>
    <w:p w14:paraId="5AA23BC8" w14:textId="77777777" w:rsidR="003C64C9" w:rsidRDefault="003C64C9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14:paraId="1CDC5E6C" w14:textId="77777777" w:rsidR="00807D5D" w:rsidRPr="003C64C9" w:rsidRDefault="00807D5D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C64C9">
        <w:rPr>
          <w:bCs/>
          <w:sz w:val="28"/>
        </w:rPr>
        <w:t>Мышечная ткань передней брюшной стенки. Очаг некроза. Несостоятельный рубец.</w:t>
      </w:r>
    </w:p>
    <w:p w14:paraId="4D1F04E3" w14:textId="77777777" w:rsidR="00807D5D" w:rsidRPr="003C64C9" w:rsidRDefault="00807D5D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14:paraId="3A0B6663" w14:textId="1E64DFC8" w:rsidR="00807D5D" w:rsidRPr="003C64C9" w:rsidRDefault="0043016F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27861B" wp14:editId="114BA77B">
                <wp:simplePos x="0" y="0"/>
                <wp:positionH relativeFrom="column">
                  <wp:posOffset>-4225290</wp:posOffset>
                </wp:positionH>
                <wp:positionV relativeFrom="paragraph">
                  <wp:posOffset>153670</wp:posOffset>
                </wp:positionV>
                <wp:extent cx="935990" cy="383540"/>
                <wp:effectExtent l="3810" t="1270" r="3175" b="571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383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4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AB882" w14:textId="77777777" w:rsidR="00807D5D" w:rsidRDefault="00807D5D" w:rsidP="00807D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Х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7861B" id="Text Box 4" o:spid="_x0000_s1027" type="#_x0000_t202" style="position:absolute;left:0;text-align:left;margin-left:-332.7pt;margin-top:12.1pt;width:73.7pt;height:3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" stroked="f">
                <v:fill opacity="28784f"/>
                <v:textbox style="mso-fit-shape-to-text:t">
                  <w:txbxContent>
                    <w:p w14:paraId="6CCAB882" w14:textId="77777777" w:rsidR="00807D5D" w:rsidRDefault="00807D5D" w:rsidP="00807D5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Х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D0A59C" wp14:editId="2CBAD661">
            <wp:extent cx="4086225" cy="3067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3A959" w14:textId="77777777" w:rsidR="00807D5D" w:rsidRPr="003C64C9" w:rsidRDefault="00807D5D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14:paraId="24649CD1" w14:textId="2FF6172E" w:rsidR="003C64C9" w:rsidRDefault="003C64C9" w:rsidP="003C64C9">
      <w:pPr>
        <w:widowControl w:val="0"/>
        <w:spacing w:line="360" w:lineRule="auto"/>
        <w:ind w:firstLine="709"/>
        <w:jc w:val="both"/>
      </w:pPr>
      <w:r>
        <w:rPr>
          <w:bCs/>
          <w:sz w:val="28"/>
        </w:rPr>
        <w:br w:type="page"/>
      </w:r>
      <w:r w:rsidR="0043016F">
        <w:rPr>
          <w:noProof/>
        </w:rPr>
        <w:drawing>
          <wp:inline distT="0" distB="0" distL="0" distR="0" wp14:anchorId="606E58B1" wp14:editId="2A022945">
            <wp:extent cx="3676650" cy="4895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0BD77" w14:textId="77777777" w:rsidR="00807D5D" w:rsidRPr="003C64C9" w:rsidRDefault="003C64C9" w:rsidP="003C64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07D5D" w:rsidRPr="003C64C9">
        <w:rPr>
          <w:sz w:val="28"/>
        </w:rPr>
        <w:t xml:space="preserve">Приложение № </w:t>
      </w:r>
      <w:r w:rsidR="004C372A" w:rsidRPr="003C64C9">
        <w:rPr>
          <w:sz w:val="28"/>
        </w:rPr>
        <w:t>8</w:t>
      </w:r>
      <w:r w:rsidR="00807D5D" w:rsidRPr="003C64C9">
        <w:rPr>
          <w:sz w:val="28"/>
        </w:rPr>
        <w:t xml:space="preserve"> </w:t>
      </w:r>
    </w:p>
    <w:p w14:paraId="42D15945" w14:textId="77777777" w:rsidR="003C64C9" w:rsidRDefault="003C64C9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14:paraId="745A7A24" w14:textId="77777777" w:rsidR="00807D5D" w:rsidRDefault="00807D5D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C64C9">
        <w:rPr>
          <w:bCs/>
          <w:sz w:val="28"/>
        </w:rPr>
        <w:t>Мышечная ткань паховой области. Очаги некроза.</w:t>
      </w:r>
    </w:p>
    <w:p w14:paraId="4E0C9B42" w14:textId="77777777" w:rsidR="003C64C9" w:rsidRPr="003C64C9" w:rsidRDefault="003C64C9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14:paraId="54AD0745" w14:textId="7861660A" w:rsidR="00807D5D" w:rsidRPr="003C64C9" w:rsidRDefault="0043016F" w:rsidP="003C64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drawing>
          <wp:inline distT="0" distB="0" distL="0" distR="0" wp14:anchorId="044D646F" wp14:editId="7AFA88DC">
            <wp:extent cx="4429125" cy="33242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D5D" w:rsidRPr="003C64C9">
        <w:rPr>
          <w:sz w:val="28"/>
        </w:rPr>
        <w:t xml:space="preserve"> </w:t>
      </w:r>
    </w:p>
    <w:p w14:paraId="0CFCC92C" w14:textId="77777777" w:rsidR="000140F8" w:rsidRPr="003C64C9" w:rsidRDefault="000140F8" w:rsidP="003C64C9">
      <w:pPr>
        <w:widowControl w:val="0"/>
        <w:spacing w:line="360" w:lineRule="auto"/>
        <w:ind w:firstLine="709"/>
        <w:jc w:val="both"/>
        <w:rPr>
          <w:sz w:val="28"/>
        </w:rPr>
      </w:pPr>
    </w:p>
    <w:p w14:paraId="58BE4E10" w14:textId="034B8CDE" w:rsidR="003C64C9" w:rsidRDefault="0043016F" w:rsidP="003C64C9">
      <w:pPr>
        <w:widowControl w:val="0"/>
        <w:spacing w:line="36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506E42" wp14:editId="38969128">
                <wp:simplePos x="0" y="0"/>
                <wp:positionH relativeFrom="column">
                  <wp:posOffset>-2931160</wp:posOffset>
                </wp:positionH>
                <wp:positionV relativeFrom="paragraph">
                  <wp:posOffset>0</wp:posOffset>
                </wp:positionV>
                <wp:extent cx="248285" cy="403860"/>
                <wp:effectExtent l="50165" t="133350" r="177800" b="5334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285" cy="40386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E6AFF" id="Line 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0.8pt,0" to="-211.2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" strokecolor="red" strokeweight="7pt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2812998B" wp14:editId="56CDC645">
            <wp:extent cx="4429125" cy="33242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594AE" w14:textId="77777777" w:rsidR="003C64C9" w:rsidRDefault="003C64C9" w:rsidP="003C64C9">
      <w:pPr>
        <w:widowControl w:val="0"/>
        <w:spacing w:line="360" w:lineRule="auto"/>
        <w:ind w:firstLine="709"/>
        <w:jc w:val="both"/>
        <w:rPr>
          <w:sz w:val="28"/>
        </w:rPr>
      </w:pPr>
    </w:p>
    <w:p w14:paraId="11E59B06" w14:textId="23251617" w:rsidR="009D575B" w:rsidRPr="003C64C9" w:rsidRDefault="0043016F" w:rsidP="003C64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A2B984" wp14:editId="139DADE6">
                <wp:simplePos x="0" y="0"/>
                <wp:positionH relativeFrom="column">
                  <wp:posOffset>-2592070</wp:posOffset>
                </wp:positionH>
                <wp:positionV relativeFrom="paragraph">
                  <wp:posOffset>716280</wp:posOffset>
                </wp:positionV>
                <wp:extent cx="935355" cy="383540"/>
                <wp:effectExtent l="8255" t="1905" r="8890" b="508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83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4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4AC94" w14:textId="77777777" w:rsidR="000140F8" w:rsidRDefault="000140F8" w:rsidP="000140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Х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2B984" id="Text Box 6" o:spid="_x0000_s1028" type="#_x0000_t202" style="position:absolute;left:0;text-align:left;margin-left:-204.1pt;margin-top:56.4pt;width:73.65pt;height: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" stroked="f">
                <v:fill opacity="28784f"/>
                <v:textbox style="mso-fit-shape-to-text:t">
                  <w:txbxContent>
                    <w:p w14:paraId="2054AC94" w14:textId="77777777" w:rsidR="000140F8" w:rsidRDefault="000140F8" w:rsidP="000140F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Х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B3A0C5" wp14:editId="67544A0C">
                <wp:simplePos x="0" y="0"/>
                <wp:positionH relativeFrom="column">
                  <wp:posOffset>-3725545</wp:posOffset>
                </wp:positionH>
                <wp:positionV relativeFrom="paragraph">
                  <wp:posOffset>542290</wp:posOffset>
                </wp:positionV>
                <wp:extent cx="248285" cy="403860"/>
                <wp:effectExtent l="46355" t="132715" r="172085" b="4445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285" cy="40386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A43DC" id="Line 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3.35pt,42.7pt" to="-273.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" strokecolor="red" strokeweight="7pt">
                <v:stroke endarrow="block"/>
              </v:line>
            </w:pict>
          </mc:Fallback>
        </mc:AlternateContent>
      </w:r>
      <w:r w:rsidR="003C64C9">
        <w:rPr>
          <w:sz w:val="28"/>
        </w:rPr>
        <w:br w:type="page"/>
      </w:r>
      <w:r w:rsidR="009D575B" w:rsidRPr="003C64C9">
        <w:rPr>
          <w:sz w:val="28"/>
        </w:rPr>
        <w:t xml:space="preserve">Приложение № </w:t>
      </w:r>
      <w:r w:rsidR="004C372A" w:rsidRPr="003C64C9">
        <w:rPr>
          <w:sz w:val="28"/>
        </w:rPr>
        <w:t>9</w:t>
      </w:r>
    </w:p>
    <w:p w14:paraId="3078F76B" w14:textId="77777777" w:rsidR="003C64C9" w:rsidRDefault="003C64C9" w:rsidP="003C64C9">
      <w:pPr>
        <w:widowControl w:val="0"/>
        <w:spacing w:line="360" w:lineRule="auto"/>
        <w:ind w:firstLine="709"/>
        <w:jc w:val="both"/>
        <w:rPr>
          <w:sz w:val="28"/>
        </w:rPr>
      </w:pPr>
    </w:p>
    <w:p w14:paraId="2BB88D3A" w14:textId="77777777" w:rsidR="009D575B" w:rsidRPr="003C64C9" w:rsidRDefault="009D575B" w:rsidP="003C64C9">
      <w:pPr>
        <w:widowControl w:val="0"/>
        <w:spacing w:line="360" w:lineRule="auto"/>
        <w:ind w:firstLine="709"/>
        <w:jc w:val="both"/>
        <w:rPr>
          <w:sz w:val="28"/>
        </w:rPr>
      </w:pPr>
      <w:r w:rsidRPr="003C64C9">
        <w:rPr>
          <w:sz w:val="28"/>
        </w:rPr>
        <w:t>Отдельные крупные светлые</w:t>
      </w:r>
      <w:r w:rsidR="003C64C9">
        <w:rPr>
          <w:sz w:val="28"/>
        </w:rPr>
        <w:t xml:space="preserve"> </w:t>
      </w:r>
      <w:r w:rsidRPr="003C64C9">
        <w:rPr>
          <w:sz w:val="28"/>
        </w:rPr>
        <w:t xml:space="preserve">клетки в центральных зонах фолликулов. </w:t>
      </w:r>
    </w:p>
    <w:p w14:paraId="620EBD3D" w14:textId="77777777" w:rsidR="009D575B" w:rsidRPr="003C64C9" w:rsidRDefault="009D575B" w:rsidP="003C64C9">
      <w:pPr>
        <w:widowControl w:val="0"/>
        <w:spacing w:line="360" w:lineRule="auto"/>
        <w:ind w:firstLine="709"/>
        <w:jc w:val="both"/>
        <w:rPr>
          <w:sz w:val="28"/>
        </w:rPr>
      </w:pPr>
    </w:p>
    <w:p w14:paraId="6A7EBED3" w14:textId="77777777" w:rsidR="009D575B" w:rsidRPr="003C64C9" w:rsidRDefault="009D575B" w:rsidP="003C64C9">
      <w:pPr>
        <w:widowControl w:val="0"/>
        <w:spacing w:line="360" w:lineRule="auto"/>
        <w:ind w:firstLine="709"/>
        <w:jc w:val="both"/>
        <w:rPr>
          <w:sz w:val="28"/>
        </w:rPr>
      </w:pPr>
    </w:p>
    <w:p w14:paraId="1B6B938C" w14:textId="31BD0A20" w:rsidR="009D575B" w:rsidRPr="003C64C9" w:rsidRDefault="0043016F" w:rsidP="003C64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drawing>
          <wp:inline distT="0" distB="0" distL="0" distR="0" wp14:anchorId="6C992B35" wp14:editId="7AEB58DD">
            <wp:extent cx="2343150" cy="1752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343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75B" w:rsidRPr="003C64C9">
        <w:rPr>
          <w:sz w:val="28"/>
        </w:rPr>
        <w:t xml:space="preserve"> </w:t>
      </w:r>
    </w:p>
    <w:p w14:paraId="0908351C" w14:textId="26E295A6" w:rsidR="006669A5" w:rsidRDefault="0043016F" w:rsidP="003C64C9">
      <w:pPr>
        <w:widowControl w:val="0"/>
        <w:spacing w:line="360" w:lineRule="auto"/>
        <w:ind w:firstLine="709"/>
        <w:jc w:val="both"/>
        <w:rPr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B78A9" wp14:editId="1CA95305">
                <wp:simplePos x="0" y="0"/>
                <wp:positionH relativeFrom="column">
                  <wp:posOffset>2543810</wp:posOffset>
                </wp:positionH>
                <wp:positionV relativeFrom="paragraph">
                  <wp:posOffset>2652395</wp:posOffset>
                </wp:positionV>
                <wp:extent cx="248285" cy="323215"/>
                <wp:effectExtent l="48260" t="147320" r="170180" b="53340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285" cy="323215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18B6D" id="Line 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3pt,208.85pt" to="219.85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" strokecolor="red" strokeweight="7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C0D618" wp14:editId="1F02326A">
                <wp:simplePos x="0" y="0"/>
                <wp:positionH relativeFrom="column">
                  <wp:posOffset>1804670</wp:posOffset>
                </wp:positionH>
                <wp:positionV relativeFrom="paragraph">
                  <wp:posOffset>2248535</wp:posOffset>
                </wp:positionV>
                <wp:extent cx="248285" cy="403860"/>
                <wp:effectExtent l="52070" t="133985" r="175895" b="52705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285" cy="40386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EDFA8" id="Line 9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pt,177.05pt" to="161.65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" strokecolor="red" strokeweight="7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E2235F" wp14:editId="66487C60">
                <wp:simplePos x="0" y="0"/>
                <wp:positionH relativeFrom="column">
                  <wp:posOffset>1351280</wp:posOffset>
                </wp:positionH>
                <wp:positionV relativeFrom="paragraph">
                  <wp:posOffset>1256665</wp:posOffset>
                </wp:positionV>
                <wp:extent cx="2377440" cy="1884680"/>
                <wp:effectExtent l="17780" t="18415" r="14605" b="2095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88468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469A20" id="Oval 10" o:spid="_x0000_s1026" style="position:absolute;margin-left:106.4pt;margin-top:98.95pt;width:187.2pt;height:148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" filled="f" fillcolor="#bbe0e3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B1B758E" wp14:editId="7E8C0B7C">
            <wp:extent cx="4591050" cy="3438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A1F15" w14:textId="77777777" w:rsidR="005028D6" w:rsidRDefault="006669A5" w:rsidP="003C64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028D6" w:rsidRPr="003C64C9">
        <w:rPr>
          <w:sz w:val="28"/>
        </w:rPr>
        <w:t>Приложение № 10</w:t>
      </w:r>
    </w:p>
    <w:p w14:paraId="22B72D0A" w14:textId="77777777" w:rsidR="006669A5" w:rsidRDefault="006669A5" w:rsidP="003C64C9">
      <w:pPr>
        <w:widowControl w:val="0"/>
        <w:spacing w:line="360" w:lineRule="auto"/>
        <w:ind w:firstLine="709"/>
        <w:jc w:val="both"/>
        <w:rPr>
          <w:sz w:val="28"/>
        </w:rPr>
      </w:pPr>
    </w:p>
    <w:p w14:paraId="6847AC40" w14:textId="77777777" w:rsidR="006669A5" w:rsidRPr="003C64C9" w:rsidRDefault="006669A5" w:rsidP="006669A5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C64C9">
        <w:rPr>
          <w:bCs/>
          <w:sz w:val="28"/>
        </w:rPr>
        <w:t>Сравнительная характеристика 1 и 2 группы экспериментальных животных</w:t>
      </w:r>
    </w:p>
    <w:tbl>
      <w:tblPr>
        <w:tblW w:w="87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5"/>
        <w:gridCol w:w="1276"/>
        <w:gridCol w:w="1701"/>
        <w:gridCol w:w="1843"/>
        <w:gridCol w:w="1559"/>
      </w:tblGrid>
      <w:tr w:rsidR="005028D6" w:rsidRPr="003C64C9" w14:paraId="4F5017B7" w14:textId="77777777" w:rsidTr="006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34" w:type="dxa"/>
          </w:tcPr>
          <w:p w14:paraId="20A8085D" w14:textId="77777777" w:rsidR="005028D6" w:rsidRPr="006669A5" w:rsidRDefault="005028D6" w:rsidP="006669A5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55ADF3" w14:textId="77777777" w:rsidR="005028D6" w:rsidRPr="006669A5" w:rsidRDefault="005028D6" w:rsidP="006669A5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669A5">
              <w:rPr>
                <w:bCs/>
                <w:sz w:val="20"/>
                <w:szCs w:val="20"/>
              </w:rPr>
              <w:t xml:space="preserve">Состояние </w:t>
            </w:r>
          </w:p>
        </w:tc>
        <w:tc>
          <w:tcPr>
            <w:tcW w:w="1276" w:type="dxa"/>
          </w:tcPr>
          <w:p w14:paraId="16FF3F23" w14:textId="77777777" w:rsidR="005028D6" w:rsidRPr="006669A5" w:rsidRDefault="005028D6" w:rsidP="006669A5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669A5">
              <w:rPr>
                <w:bCs/>
                <w:sz w:val="20"/>
                <w:szCs w:val="20"/>
              </w:rPr>
              <w:t>Аппетит</w:t>
            </w:r>
          </w:p>
        </w:tc>
        <w:tc>
          <w:tcPr>
            <w:tcW w:w="1701" w:type="dxa"/>
          </w:tcPr>
          <w:p w14:paraId="5925DEDB" w14:textId="77777777" w:rsidR="005028D6" w:rsidRPr="006669A5" w:rsidRDefault="005028D6" w:rsidP="006669A5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669A5">
              <w:rPr>
                <w:sz w:val="20"/>
                <w:szCs w:val="20"/>
              </w:rPr>
              <w:t>Выделение гноя</w:t>
            </w:r>
          </w:p>
        </w:tc>
        <w:tc>
          <w:tcPr>
            <w:tcW w:w="1843" w:type="dxa"/>
          </w:tcPr>
          <w:p w14:paraId="1CE359CB" w14:textId="77777777" w:rsidR="005028D6" w:rsidRPr="006669A5" w:rsidRDefault="005028D6" w:rsidP="006669A5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669A5">
              <w:rPr>
                <w:bCs/>
                <w:sz w:val="20"/>
                <w:szCs w:val="20"/>
              </w:rPr>
              <w:t>Отёк</w:t>
            </w:r>
          </w:p>
        </w:tc>
        <w:tc>
          <w:tcPr>
            <w:tcW w:w="1559" w:type="dxa"/>
          </w:tcPr>
          <w:p w14:paraId="58F8793E" w14:textId="77777777" w:rsidR="005028D6" w:rsidRPr="006669A5" w:rsidRDefault="004C372A" w:rsidP="006669A5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669A5">
              <w:rPr>
                <w:bCs/>
                <w:sz w:val="20"/>
                <w:szCs w:val="20"/>
              </w:rPr>
              <w:t>Температура</w:t>
            </w:r>
          </w:p>
        </w:tc>
      </w:tr>
      <w:tr w:rsidR="005028D6" w:rsidRPr="003C64C9" w14:paraId="71EE1528" w14:textId="77777777" w:rsidTr="006669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34" w:type="dxa"/>
            <w:tcBorders>
              <w:right w:val="single" w:sz="4" w:space="0" w:color="auto"/>
            </w:tcBorders>
          </w:tcPr>
          <w:p w14:paraId="4EAA994D" w14:textId="77777777" w:rsidR="005028D6" w:rsidRPr="006669A5" w:rsidRDefault="005028D6" w:rsidP="006669A5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669A5">
              <w:rPr>
                <w:bCs/>
                <w:sz w:val="20"/>
                <w:szCs w:val="20"/>
              </w:rPr>
              <w:t>1 группа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1C8064E" w14:textId="77777777" w:rsidR="005028D6" w:rsidRPr="006669A5" w:rsidRDefault="004C372A" w:rsidP="006669A5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669A5">
              <w:rPr>
                <w:bCs/>
                <w:sz w:val="20"/>
                <w:szCs w:val="20"/>
              </w:rPr>
              <w:t>Вялое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A67DF4" w14:textId="77777777" w:rsidR="005028D6" w:rsidRPr="006669A5" w:rsidRDefault="004C372A" w:rsidP="006669A5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669A5">
              <w:rPr>
                <w:bCs/>
                <w:sz w:val="20"/>
                <w:szCs w:val="20"/>
              </w:rPr>
              <w:t>Снижен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B3AEC83" w14:textId="77777777" w:rsidR="005028D6" w:rsidRPr="006669A5" w:rsidRDefault="004C372A" w:rsidP="006669A5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669A5">
              <w:rPr>
                <w:bCs/>
                <w:sz w:val="20"/>
                <w:szCs w:val="20"/>
              </w:rPr>
              <w:t>Присутствовало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132A" w14:textId="77777777" w:rsidR="005028D6" w:rsidRPr="006669A5" w:rsidRDefault="004C372A" w:rsidP="006669A5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669A5">
              <w:rPr>
                <w:bCs/>
                <w:sz w:val="20"/>
                <w:szCs w:val="20"/>
              </w:rPr>
              <w:t>Присутствовал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3C073A" w14:textId="77777777" w:rsidR="005028D6" w:rsidRPr="006669A5" w:rsidRDefault="004C372A" w:rsidP="006669A5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669A5">
              <w:rPr>
                <w:bCs/>
                <w:sz w:val="20"/>
                <w:szCs w:val="20"/>
              </w:rPr>
              <w:t>Высокая</w:t>
            </w:r>
          </w:p>
        </w:tc>
      </w:tr>
      <w:tr w:rsidR="005028D6" w:rsidRPr="003C64C9" w14:paraId="7064892D" w14:textId="77777777" w:rsidTr="006669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34" w:type="dxa"/>
          </w:tcPr>
          <w:p w14:paraId="55AE9E9C" w14:textId="77777777" w:rsidR="005028D6" w:rsidRPr="006669A5" w:rsidRDefault="005028D6" w:rsidP="006669A5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669A5">
              <w:rPr>
                <w:bCs/>
                <w:sz w:val="20"/>
                <w:szCs w:val="20"/>
              </w:rPr>
              <w:t>2 группа</w:t>
            </w:r>
          </w:p>
        </w:tc>
        <w:tc>
          <w:tcPr>
            <w:tcW w:w="1275" w:type="dxa"/>
          </w:tcPr>
          <w:p w14:paraId="2707A2E9" w14:textId="77777777" w:rsidR="005028D6" w:rsidRPr="006669A5" w:rsidRDefault="004C372A" w:rsidP="006669A5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669A5">
              <w:rPr>
                <w:bCs/>
                <w:sz w:val="20"/>
                <w:szCs w:val="20"/>
              </w:rPr>
              <w:t>Активное</w:t>
            </w:r>
          </w:p>
        </w:tc>
        <w:tc>
          <w:tcPr>
            <w:tcW w:w="1276" w:type="dxa"/>
          </w:tcPr>
          <w:p w14:paraId="6B018F1F" w14:textId="77777777" w:rsidR="005028D6" w:rsidRPr="006669A5" w:rsidRDefault="004C372A" w:rsidP="006669A5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669A5">
              <w:rPr>
                <w:bCs/>
                <w:sz w:val="20"/>
                <w:szCs w:val="20"/>
              </w:rPr>
              <w:t>Активный</w:t>
            </w:r>
          </w:p>
        </w:tc>
        <w:tc>
          <w:tcPr>
            <w:tcW w:w="1701" w:type="dxa"/>
          </w:tcPr>
          <w:p w14:paraId="35DC873B" w14:textId="77777777" w:rsidR="005028D6" w:rsidRPr="006669A5" w:rsidRDefault="004C372A" w:rsidP="006669A5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669A5">
              <w:rPr>
                <w:bCs/>
                <w:sz w:val="20"/>
                <w:szCs w:val="20"/>
              </w:rPr>
              <w:t>Отсутствовало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683CBCB8" w14:textId="77777777" w:rsidR="005028D6" w:rsidRPr="006669A5" w:rsidRDefault="004C372A" w:rsidP="006669A5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669A5">
              <w:rPr>
                <w:bCs/>
                <w:sz w:val="20"/>
                <w:szCs w:val="20"/>
              </w:rPr>
              <w:t>Отсутствовал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0DA52" w14:textId="77777777" w:rsidR="005028D6" w:rsidRPr="006669A5" w:rsidRDefault="004C372A" w:rsidP="006669A5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669A5">
              <w:rPr>
                <w:bCs/>
                <w:sz w:val="20"/>
                <w:szCs w:val="20"/>
              </w:rPr>
              <w:t>Норма</w:t>
            </w:r>
          </w:p>
        </w:tc>
      </w:tr>
    </w:tbl>
    <w:p w14:paraId="5BEF7A42" w14:textId="77777777" w:rsidR="00026C14" w:rsidRPr="00592E9E" w:rsidRDefault="00026C14" w:rsidP="00592E9E">
      <w:pPr>
        <w:widowControl w:val="0"/>
        <w:spacing w:line="360" w:lineRule="auto"/>
        <w:ind w:firstLine="709"/>
        <w:jc w:val="both"/>
      </w:pPr>
    </w:p>
    <w:sectPr w:rsidR="00026C14" w:rsidRPr="00592E9E" w:rsidSect="003C64C9">
      <w:headerReference w:type="even" r:id="rId29"/>
      <w:pgSz w:w="11906" w:h="16838" w:code="9"/>
      <w:pgMar w:top="1134" w:right="851" w:bottom="1134" w:left="1701" w:header="709" w:footer="709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7FDF" w14:textId="77777777" w:rsidR="009819F9" w:rsidRDefault="009819F9">
      <w:r>
        <w:separator/>
      </w:r>
    </w:p>
  </w:endnote>
  <w:endnote w:type="continuationSeparator" w:id="0">
    <w:p w14:paraId="72F94F70" w14:textId="77777777" w:rsidR="009819F9" w:rsidRDefault="0098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0CBC" w14:textId="77777777" w:rsidR="009819F9" w:rsidRDefault="009819F9">
      <w:r>
        <w:separator/>
      </w:r>
    </w:p>
  </w:footnote>
  <w:footnote w:type="continuationSeparator" w:id="0">
    <w:p w14:paraId="2BC47DCA" w14:textId="77777777" w:rsidR="009819F9" w:rsidRDefault="0098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2EEC" w14:textId="77777777" w:rsidR="00F2512A" w:rsidRDefault="00F2512A" w:rsidP="008C18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59197B" w14:textId="77777777" w:rsidR="00F2512A" w:rsidRDefault="00F251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2" o:title=""/>
        <o:lock v:ext="edit" cropping="t"/>
      </v:shape>
    </w:pict>
  </w:numPicBullet>
  <w:abstractNum w:abstractNumId="0" w15:restartNumberingAfterBreak="0">
    <w:nsid w:val="031576DA"/>
    <w:multiLevelType w:val="hybridMultilevel"/>
    <w:tmpl w:val="B1941514"/>
    <w:lvl w:ilvl="0" w:tplc="2C9CA834">
      <w:start w:val="1"/>
      <w:numFmt w:val="bullet"/>
      <w:lvlText w:val="□"/>
      <w:lvlJc w:val="left"/>
      <w:pPr>
        <w:tabs>
          <w:tab w:val="num" w:pos="2007"/>
        </w:tabs>
        <w:ind w:left="2007" w:hanging="360"/>
      </w:pPr>
      <w:rPr>
        <w:rFonts w:ascii="Arial" w:hAnsi="Arial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B783BED"/>
    <w:multiLevelType w:val="hybridMultilevel"/>
    <w:tmpl w:val="5EB484A8"/>
    <w:lvl w:ilvl="0" w:tplc="C7A474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B819E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7C8A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60DC1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A00EC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F2138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6EDBB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61B8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BC29B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B727A1"/>
    <w:multiLevelType w:val="multilevel"/>
    <w:tmpl w:val="1F1CEAB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 w:hint="default"/>
      </w:rPr>
    </w:lvl>
  </w:abstractNum>
  <w:abstractNum w:abstractNumId="3" w15:restartNumberingAfterBreak="0">
    <w:nsid w:val="23BB6714"/>
    <w:multiLevelType w:val="hybridMultilevel"/>
    <w:tmpl w:val="814A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24EE1"/>
    <w:multiLevelType w:val="hybridMultilevel"/>
    <w:tmpl w:val="CCD80008"/>
    <w:lvl w:ilvl="0" w:tplc="6E78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9A5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1859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0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04D6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7E3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1206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84EE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0470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7663F28"/>
    <w:multiLevelType w:val="hybridMultilevel"/>
    <w:tmpl w:val="7160EA9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8130C"/>
    <w:multiLevelType w:val="hybridMultilevel"/>
    <w:tmpl w:val="E4A89E6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 w15:restartNumberingAfterBreak="0">
    <w:nsid w:val="2DE61CC1"/>
    <w:multiLevelType w:val="multilevel"/>
    <w:tmpl w:val="B1941514"/>
    <w:lvl w:ilvl="0">
      <w:start w:val="1"/>
      <w:numFmt w:val="bullet"/>
      <w:lvlText w:val="□"/>
      <w:lvlJc w:val="left"/>
      <w:pPr>
        <w:tabs>
          <w:tab w:val="num" w:pos="2007"/>
        </w:tabs>
        <w:ind w:left="2007" w:hanging="360"/>
      </w:pPr>
      <w:rPr>
        <w:rFonts w:ascii="Arial" w:hAnsi="Aria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393D20EB"/>
    <w:multiLevelType w:val="hybridMultilevel"/>
    <w:tmpl w:val="FFDC6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4709A"/>
    <w:multiLevelType w:val="hybridMultilevel"/>
    <w:tmpl w:val="2654CBC4"/>
    <w:lvl w:ilvl="0" w:tplc="2C9CA834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sz w:val="36"/>
      </w:rPr>
    </w:lvl>
    <w:lvl w:ilvl="1" w:tplc="57388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0C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8A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88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B87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BCC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2E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ECB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D286024"/>
    <w:multiLevelType w:val="hybridMultilevel"/>
    <w:tmpl w:val="27E4A2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 w15:restartNumberingAfterBreak="0">
    <w:nsid w:val="3F781118"/>
    <w:multiLevelType w:val="hybridMultilevel"/>
    <w:tmpl w:val="FA22B542"/>
    <w:lvl w:ilvl="0" w:tplc="507AB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388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0C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8A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88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B87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BCC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2E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ECB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275F2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45F04E05"/>
    <w:multiLevelType w:val="hybridMultilevel"/>
    <w:tmpl w:val="95020C10"/>
    <w:lvl w:ilvl="0" w:tplc="2C9CA834">
      <w:start w:val="1"/>
      <w:numFmt w:val="bullet"/>
      <w:lvlText w:val="□"/>
      <w:lvlJc w:val="left"/>
      <w:pPr>
        <w:tabs>
          <w:tab w:val="num" w:pos="2007"/>
        </w:tabs>
        <w:ind w:left="2007" w:hanging="360"/>
      </w:pPr>
      <w:rPr>
        <w:rFonts w:ascii="Arial" w:hAnsi="Arial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47DD294F"/>
    <w:multiLevelType w:val="hybridMultilevel"/>
    <w:tmpl w:val="FAEE183C"/>
    <w:lvl w:ilvl="0" w:tplc="1AC8B0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A1D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9A72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06AD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447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94C8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4250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87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BC89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20B38BC"/>
    <w:multiLevelType w:val="hybridMultilevel"/>
    <w:tmpl w:val="70E6C68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 w15:restartNumberingAfterBreak="0">
    <w:nsid w:val="52E43123"/>
    <w:multiLevelType w:val="hybridMultilevel"/>
    <w:tmpl w:val="A978E6E6"/>
    <w:lvl w:ilvl="0" w:tplc="2C9CA834">
      <w:start w:val="1"/>
      <w:numFmt w:val="bullet"/>
      <w:lvlText w:val="□"/>
      <w:lvlJc w:val="left"/>
      <w:pPr>
        <w:tabs>
          <w:tab w:val="num" w:pos="2007"/>
        </w:tabs>
        <w:ind w:left="2007" w:hanging="360"/>
      </w:pPr>
      <w:rPr>
        <w:rFonts w:ascii="Arial" w:hAnsi="Arial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5A93027C"/>
    <w:multiLevelType w:val="hybridMultilevel"/>
    <w:tmpl w:val="01661CC2"/>
    <w:lvl w:ilvl="0" w:tplc="C52CE6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1CF74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6630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18C6F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8829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9A031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08703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FA01A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CE7AB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D1F485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5D8D2E14"/>
    <w:multiLevelType w:val="hybridMultilevel"/>
    <w:tmpl w:val="DA9893F4"/>
    <w:lvl w:ilvl="0" w:tplc="2C9CA834">
      <w:start w:val="1"/>
      <w:numFmt w:val="bullet"/>
      <w:lvlText w:val="□"/>
      <w:lvlJc w:val="left"/>
      <w:pPr>
        <w:tabs>
          <w:tab w:val="num" w:pos="2007"/>
        </w:tabs>
        <w:ind w:left="2007" w:hanging="360"/>
      </w:pPr>
      <w:rPr>
        <w:rFonts w:ascii="Arial" w:hAnsi="Arial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60044478"/>
    <w:multiLevelType w:val="hybridMultilevel"/>
    <w:tmpl w:val="D88AB0E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57388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0C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8A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88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B87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BCC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2E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ECB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1C178B1"/>
    <w:multiLevelType w:val="hybridMultilevel"/>
    <w:tmpl w:val="3B38655C"/>
    <w:lvl w:ilvl="0" w:tplc="A978FB24">
      <w:start w:val="1"/>
      <w:numFmt w:val="decimal"/>
      <w:lvlText w:val="%1)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 w15:restartNumberingAfterBreak="0">
    <w:nsid w:val="630E5731"/>
    <w:multiLevelType w:val="multilevel"/>
    <w:tmpl w:val="350459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776061A2"/>
    <w:multiLevelType w:val="hybridMultilevel"/>
    <w:tmpl w:val="D94C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CC2F79"/>
    <w:multiLevelType w:val="hybridMultilevel"/>
    <w:tmpl w:val="040CC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A6B22"/>
    <w:multiLevelType w:val="hybridMultilevel"/>
    <w:tmpl w:val="0C544C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20"/>
  </w:num>
  <w:num w:numId="6">
    <w:abstractNumId w:val="9"/>
  </w:num>
  <w:num w:numId="7">
    <w:abstractNumId w:val="19"/>
  </w:num>
  <w:num w:numId="8">
    <w:abstractNumId w:val="16"/>
  </w:num>
  <w:num w:numId="9">
    <w:abstractNumId w:val="13"/>
  </w:num>
  <w:num w:numId="10">
    <w:abstractNumId w:val="0"/>
  </w:num>
  <w:num w:numId="11">
    <w:abstractNumId w:val="7"/>
  </w:num>
  <w:num w:numId="12">
    <w:abstractNumId w:val="12"/>
  </w:num>
  <w:num w:numId="13">
    <w:abstractNumId w:val="18"/>
  </w:num>
  <w:num w:numId="14">
    <w:abstractNumId w:val="4"/>
  </w:num>
  <w:num w:numId="15">
    <w:abstractNumId w:val="15"/>
  </w:num>
  <w:num w:numId="16">
    <w:abstractNumId w:val="21"/>
  </w:num>
  <w:num w:numId="17">
    <w:abstractNumId w:val="14"/>
  </w:num>
  <w:num w:numId="18">
    <w:abstractNumId w:val="1"/>
  </w:num>
  <w:num w:numId="19">
    <w:abstractNumId w:val="17"/>
  </w:num>
  <w:num w:numId="20">
    <w:abstractNumId w:val="25"/>
  </w:num>
  <w:num w:numId="21">
    <w:abstractNumId w:val="22"/>
  </w:num>
  <w:num w:numId="22">
    <w:abstractNumId w:val="23"/>
  </w:num>
  <w:num w:numId="23">
    <w:abstractNumId w:val="5"/>
  </w:num>
  <w:num w:numId="24">
    <w:abstractNumId w:val="3"/>
  </w:num>
  <w:num w:numId="25">
    <w:abstractNumId w:val="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A3"/>
    <w:rsid w:val="000140F8"/>
    <w:rsid w:val="00026C14"/>
    <w:rsid w:val="00035EE0"/>
    <w:rsid w:val="00061F30"/>
    <w:rsid w:val="00074FA4"/>
    <w:rsid w:val="000B2D61"/>
    <w:rsid w:val="000C1727"/>
    <w:rsid w:val="000D0E79"/>
    <w:rsid w:val="000F389F"/>
    <w:rsid w:val="001112EF"/>
    <w:rsid w:val="001642BC"/>
    <w:rsid w:val="001672F9"/>
    <w:rsid w:val="001A6EFF"/>
    <w:rsid w:val="001E6667"/>
    <w:rsid w:val="00201857"/>
    <w:rsid w:val="002113C4"/>
    <w:rsid w:val="00232082"/>
    <w:rsid w:val="002509B9"/>
    <w:rsid w:val="00264EB2"/>
    <w:rsid w:val="002A7595"/>
    <w:rsid w:val="002C535C"/>
    <w:rsid w:val="002D06C1"/>
    <w:rsid w:val="002E6DD2"/>
    <w:rsid w:val="00325816"/>
    <w:rsid w:val="00354292"/>
    <w:rsid w:val="003C64C9"/>
    <w:rsid w:val="003D72CD"/>
    <w:rsid w:val="004067C2"/>
    <w:rsid w:val="00407A98"/>
    <w:rsid w:val="00410374"/>
    <w:rsid w:val="00412B50"/>
    <w:rsid w:val="0043016F"/>
    <w:rsid w:val="004304CF"/>
    <w:rsid w:val="004510B1"/>
    <w:rsid w:val="004552AE"/>
    <w:rsid w:val="004618E3"/>
    <w:rsid w:val="00467D06"/>
    <w:rsid w:val="00490C87"/>
    <w:rsid w:val="004B078C"/>
    <w:rsid w:val="004B7BE6"/>
    <w:rsid w:val="004C372A"/>
    <w:rsid w:val="004D40F5"/>
    <w:rsid w:val="005028D6"/>
    <w:rsid w:val="005139DC"/>
    <w:rsid w:val="00521B6C"/>
    <w:rsid w:val="00545B01"/>
    <w:rsid w:val="00592E9E"/>
    <w:rsid w:val="00593465"/>
    <w:rsid w:val="005D3792"/>
    <w:rsid w:val="005E0535"/>
    <w:rsid w:val="005F001C"/>
    <w:rsid w:val="0060477E"/>
    <w:rsid w:val="00624C98"/>
    <w:rsid w:val="0062768B"/>
    <w:rsid w:val="006669A5"/>
    <w:rsid w:val="006A3A96"/>
    <w:rsid w:val="006F72C3"/>
    <w:rsid w:val="00746079"/>
    <w:rsid w:val="00746E8F"/>
    <w:rsid w:val="00781238"/>
    <w:rsid w:val="007839A0"/>
    <w:rsid w:val="007B0221"/>
    <w:rsid w:val="007B108B"/>
    <w:rsid w:val="007C0A5F"/>
    <w:rsid w:val="007C2C77"/>
    <w:rsid w:val="007C5B91"/>
    <w:rsid w:val="007E3565"/>
    <w:rsid w:val="00807D5D"/>
    <w:rsid w:val="008235C8"/>
    <w:rsid w:val="00827678"/>
    <w:rsid w:val="0083443F"/>
    <w:rsid w:val="00840349"/>
    <w:rsid w:val="0087155C"/>
    <w:rsid w:val="00875BC5"/>
    <w:rsid w:val="00875C96"/>
    <w:rsid w:val="00894AB0"/>
    <w:rsid w:val="008977B1"/>
    <w:rsid w:val="008A772C"/>
    <w:rsid w:val="008B7746"/>
    <w:rsid w:val="008C185F"/>
    <w:rsid w:val="008C4F15"/>
    <w:rsid w:val="009043CA"/>
    <w:rsid w:val="00931410"/>
    <w:rsid w:val="00931570"/>
    <w:rsid w:val="00933EC1"/>
    <w:rsid w:val="00936D56"/>
    <w:rsid w:val="0094564A"/>
    <w:rsid w:val="009469C0"/>
    <w:rsid w:val="00954769"/>
    <w:rsid w:val="009732A0"/>
    <w:rsid w:val="0097458A"/>
    <w:rsid w:val="00974CFC"/>
    <w:rsid w:val="009819F9"/>
    <w:rsid w:val="009B7FAC"/>
    <w:rsid w:val="009D575B"/>
    <w:rsid w:val="009F35E5"/>
    <w:rsid w:val="00A00305"/>
    <w:rsid w:val="00A11DC5"/>
    <w:rsid w:val="00AA364E"/>
    <w:rsid w:val="00AA7D6E"/>
    <w:rsid w:val="00AD5878"/>
    <w:rsid w:val="00AE4BD0"/>
    <w:rsid w:val="00AE6E98"/>
    <w:rsid w:val="00B304D0"/>
    <w:rsid w:val="00B30F78"/>
    <w:rsid w:val="00B41073"/>
    <w:rsid w:val="00B43A22"/>
    <w:rsid w:val="00B55536"/>
    <w:rsid w:val="00B74F21"/>
    <w:rsid w:val="00B948CC"/>
    <w:rsid w:val="00BD5687"/>
    <w:rsid w:val="00BD6F42"/>
    <w:rsid w:val="00C369F1"/>
    <w:rsid w:val="00C467E1"/>
    <w:rsid w:val="00C82933"/>
    <w:rsid w:val="00CB4AA1"/>
    <w:rsid w:val="00CB4EA9"/>
    <w:rsid w:val="00CC286F"/>
    <w:rsid w:val="00CC75A3"/>
    <w:rsid w:val="00CD7D56"/>
    <w:rsid w:val="00CE1CF7"/>
    <w:rsid w:val="00CE7E3B"/>
    <w:rsid w:val="00D07DA0"/>
    <w:rsid w:val="00D12F3A"/>
    <w:rsid w:val="00D131AF"/>
    <w:rsid w:val="00D22EFC"/>
    <w:rsid w:val="00D4729A"/>
    <w:rsid w:val="00D76D4F"/>
    <w:rsid w:val="00DB0C61"/>
    <w:rsid w:val="00DB0DBE"/>
    <w:rsid w:val="00DB256A"/>
    <w:rsid w:val="00DC0B58"/>
    <w:rsid w:val="00DF5028"/>
    <w:rsid w:val="00DF569C"/>
    <w:rsid w:val="00E04FA2"/>
    <w:rsid w:val="00E06D4C"/>
    <w:rsid w:val="00E373CD"/>
    <w:rsid w:val="00E6070B"/>
    <w:rsid w:val="00E94925"/>
    <w:rsid w:val="00EB6C75"/>
    <w:rsid w:val="00EF7426"/>
    <w:rsid w:val="00F03646"/>
    <w:rsid w:val="00F03860"/>
    <w:rsid w:val="00F2512A"/>
    <w:rsid w:val="00F625D2"/>
    <w:rsid w:val="00F6567E"/>
    <w:rsid w:val="00F66DC2"/>
    <w:rsid w:val="00F84ABC"/>
    <w:rsid w:val="00FA3E86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5C97F"/>
  <w15:chartTrackingRefBased/>
  <w15:docId w15:val="{3B03FAE1-BD2D-4665-B2D0-2241DFF7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7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58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D6F4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F84A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4ABC"/>
    <w:rPr>
      <w:rFonts w:cs="Times New Roman"/>
    </w:rPr>
  </w:style>
  <w:style w:type="paragraph" w:styleId="a7">
    <w:name w:val="Title"/>
    <w:basedOn w:val="a"/>
    <w:next w:val="a"/>
    <w:link w:val="a8"/>
    <w:qFormat/>
    <w:rsid w:val="003258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locked/>
    <w:rsid w:val="00325816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qFormat/>
    <w:rsid w:val="00325816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locked/>
    <w:rsid w:val="00325816"/>
    <w:rPr>
      <w:rFonts w:ascii="Cambria" w:hAnsi="Cambria" w:cs="Times New Roman"/>
      <w:sz w:val="24"/>
      <w:szCs w:val="24"/>
    </w:rPr>
  </w:style>
  <w:style w:type="character" w:styleId="ab">
    <w:name w:val="Strong"/>
    <w:basedOn w:val="a0"/>
    <w:qFormat/>
    <w:rsid w:val="00325816"/>
    <w:rPr>
      <w:rFonts w:cs="Times New Roman"/>
      <w:b/>
      <w:bCs/>
    </w:rPr>
  </w:style>
  <w:style w:type="paragraph" w:customStyle="1" w:styleId="NoSpacing">
    <w:name w:val="No Spacing"/>
    <w:rsid w:val="00325816"/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325816"/>
    <w:rPr>
      <w:rFonts w:ascii="Cambria" w:hAnsi="Cambria" w:cs="Times New Roman"/>
      <w:b/>
      <w:bCs/>
      <w:kern w:val="32"/>
      <w:sz w:val="32"/>
      <w:szCs w:val="32"/>
    </w:rPr>
  </w:style>
  <w:style w:type="character" w:styleId="ac">
    <w:name w:val="Emphasis"/>
    <w:basedOn w:val="a0"/>
    <w:qFormat/>
    <w:rsid w:val="00325816"/>
    <w:rPr>
      <w:rFonts w:cs="Times New Roman"/>
      <w:i/>
      <w:iCs/>
    </w:rPr>
  </w:style>
  <w:style w:type="paragraph" w:customStyle="1" w:styleId="IntenseQuote">
    <w:name w:val="Intense Quote"/>
    <w:basedOn w:val="a"/>
    <w:next w:val="a"/>
    <w:link w:val="ad"/>
    <w:rsid w:val="0032581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IntenseQuote"/>
    <w:locked/>
    <w:rsid w:val="00325816"/>
    <w:rPr>
      <w:rFonts w:cs="Times New Roman"/>
      <w:b/>
      <w:bCs/>
      <w:i/>
      <w:iCs/>
      <w:color w:val="4F81BD"/>
      <w:sz w:val="24"/>
      <w:szCs w:val="24"/>
    </w:rPr>
  </w:style>
  <w:style w:type="paragraph" w:customStyle="1" w:styleId="ae">
    <w:name w:val="Знак"/>
    <w:basedOn w:val="a"/>
    <w:rsid w:val="00DB0D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basedOn w:val="a0"/>
    <w:rsid w:val="00DB0DBE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basedOn w:val="a0"/>
    <w:link w:val="a4"/>
    <w:locked/>
    <w:rsid w:val="009043CA"/>
    <w:rPr>
      <w:rFonts w:cs="Times New Roman"/>
      <w:sz w:val="24"/>
      <w:szCs w:val="24"/>
    </w:rPr>
  </w:style>
  <w:style w:type="paragraph" w:styleId="af0">
    <w:name w:val="footer"/>
    <w:basedOn w:val="a"/>
    <w:link w:val="af1"/>
    <w:rsid w:val="009043CA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locked/>
    <w:rsid w:val="009043CA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ListParagraph">
    <w:name w:val="List Paragraph"/>
    <w:basedOn w:val="a"/>
    <w:rsid w:val="009B7F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2">
    <w:name w:val="Table Grid"/>
    <w:basedOn w:val="a1"/>
    <w:rsid w:val="00026C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">
    <w:name w:val="Table Subtle 2"/>
    <w:basedOn w:val="a1"/>
    <w:rsid w:val="005028D6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rsid w:val="005028D6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Elegant"/>
    <w:basedOn w:val="a1"/>
    <w:rsid w:val="005028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5028D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5028D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5028D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hoe.com/newsalert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://www.grandex.ru/cosmo/news/9334.htm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chart" Target="charts/chart1.xml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edug.ru/news/28302.html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8947368421052627E-2"/>
          <c:y val="5.1771117166212535E-2"/>
          <c:w val="0.90080971659919029"/>
          <c:h val="0.814713896457765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 гр</c:v>
                </c:pt>
                <c:pt idx="1">
                  <c:v>2 гр</c:v>
                </c:pt>
                <c:pt idx="2">
                  <c:v>3 гр</c:v>
                </c:pt>
              </c:strCache>
            </c:str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14</c:v>
                </c:pt>
                <c:pt idx="1">
                  <c:v>35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FF-4F00-AA87-FDA990526ED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 гр</c:v>
                </c:pt>
                <c:pt idx="1">
                  <c:v>2 гр</c:v>
                </c:pt>
                <c:pt idx="2">
                  <c:v>3 гр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3DFF-4F00-AA87-FDA990526ED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 гр</c:v>
                </c:pt>
                <c:pt idx="1">
                  <c:v>2 гр</c:v>
                </c:pt>
                <c:pt idx="2">
                  <c:v>3 гр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3DFF-4F00-AA87-FDA990526E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7811392"/>
        <c:axId val="1"/>
        <c:axId val="0"/>
      </c:bar3DChart>
      <c:catAx>
        <c:axId val="12781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7811392"/>
        <c:crosses val="autoZero"/>
        <c:crossBetween val="between"/>
      </c:valAx>
      <c:spPr>
        <a:noFill/>
        <a:ln w="1904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ПИРСИНГА КАК УГРОЗА РАЗВИТИЯ ХИРУРГИЧЕСКИХ ОСЛОЖНЕНИЙ</vt:lpstr>
    </vt:vector>
  </TitlesOfParts>
  <Company/>
  <LinksUpToDate>false</LinksUpToDate>
  <CharactersWithSpaces>18661</CharactersWithSpaces>
  <SharedDoc>false</SharedDoc>
  <HLinks>
    <vt:vector size="18" baseType="variant">
      <vt:variant>
        <vt:i4>3866751</vt:i4>
      </vt:variant>
      <vt:variant>
        <vt:i4>6</vt:i4>
      </vt:variant>
      <vt:variant>
        <vt:i4>0</vt:i4>
      </vt:variant>
      <vt:variant>
        <vt:i4>5</vt:i4>
      </vt:variant>
      <vt:variant>
        <vt:lpwstr>http://www.nedug.ru/news/28302.html</vt:lpwstr>
      </vt:variant>
      <vt:variant>
        <vt:lpwstr/>
      </vt:variant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http://www.ivanhoe.com/newsalert/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http://www.grandex.ru/cosmo/news/9334.html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ПИРСИНГА КАК УГРОЗА РАЗВИТИЯ ХИРУРГИЧЕСКИХ ОСЛОЖНЕНИЙ</dc:title>
  <dc:subject/>
  <dc:creator>User</dc:creator>
  <cp:keywords/>
  <dc:description/>
  <cp:lastModifiedBy>Igor</cp:lastModifiedBy>
  <cp:revision>3</cp:revision>
  <cp:lastPrinted>2012-01-21T18:16:00Z</cp:lastPrinted>
  <dcterms:created xsi:type="dcterms:W3CDTF">2024-11-08T07:30:00Z</dcterms:created>
  <dcterms:modified xsi:type="dcterms:W3CDTF">2024-11-08T07:30:00Z</dcterms:modified>
</cp:coreProperties>
</file>